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550" w:rsidRPr="00AB09BC" w:rsidRDefault="00AA2550" w:rsidP="00AA2550">
      <w:pPr>
        <w:jc w:val="center"/>
        <w:rPr>
          <w:rFonts w:ascii="Times New Roman CYR" w:hAnsi="Times New Roman CYR" w:cs="Times New Roman CYR"/>
          <w:b/>
          <w:bCs/>
          <w:sz w:val="28"/>
          <w:szCs w:val="28"/>
        </w:rPr>
      </w:pPr>
      <w:r w:rsidRPr="00AB09BC">
        <w:rPr>
          <w:rFonts w:ascii="Times New Roman CYR" w:hAnsi="Times New Roman CYR" w:cs="Times New Roman CYR"/>
          <w:bCs/>
          <w:sz w:val="28"/>
          <w:szCs w:val="28"/>
        </w:rPr>
        <w:t>ЛЬВІВСЬКИЙ НАЦІОНАЛЬНИЙ УНІВЕРСИТЕТ ІМЕНІ ІВАНА ФРАНКА</w:t>
      </w:r>
    </w:p>
    <w:p w:rsidR="002472A5" w:rsidRPr="00F02924" w:rsidRDefault="002472A5" w:rsidP="002472A5">
      <w:pPr>
        <w:spacing w:line="360" w:lineRule="auto"/>
        <w:ind w:firstLine="567"/>
        <w:jc w:val="right"/>
        <w:rPr>
          <w:spacing w:val="7"/>
          <w:sz w:val="28"/>
          <w:szCs w:val="28"/>
        </w:rPr>
      </w:pPr>
    </w:p>
    <w:p w:rsidR="000B3440" w:rsidRDefault="000B3440" w:rsidP="002472A5">
      <w:pPr>
        <w:spacing w:line="360" w:lineRule="auto"/>
        <w:ind w:left="6372"/>
        <w:rPr>
          <w:spacing w:val="7"/>
          <w:sz w:val="28"/>
          <w:szCs w:val="28"/>
        </w:rPr>
      </w:pPr>
    </w:p>
    <w:p w:rsidR="000B3440" w:rsidRDefault="000B3440" w:rsidP="002472A5">
      <w:pPr>
        <w:spacing w:line="360" w:lineRule="auto"/>
        <w:ind w:left="6372"/>
        <w:rPr>
          <w:spacing w:val="7"/>
          <w:sz w:val="28"/>
          <w:szCs w:val="28"/>
        </w:rPr>
      </w:pPr>
    </w:p>
    <w:p w:rsidR="002472A5" w:rsidRPr="00F02924" w:rsidRDefault="002472A5" w:rsidP="002472A5">
      <w:pPr>
        <w:spacing w:line="360" w:lineRule="auto"/>
        <w:ind w:left="6372"/>
        <w:rPr>
          <w:spacing w:val="7"/>
          <w:sz w:val="28"/>
          <w:szCs w:val="28"/>
        </w:rPr>
      </w:pPr>
      <w:r w:rsidRPr="00F02924">
        <w:rPr>
          <w:spacing w:val="7"/>
          <w:sz w:val="28"/>
          <w:szCs w:val="28"/>
        </w:rPr>
        <w:t>На правах рукопису</w:t>
      </w:r>
    </w:p>
    <w:p w:rsidR="002472A5" w:rsidRPr="00F02924" w:rsidRDefault="002472A5" w:rsidP="002472A5">
      <w:pPr>
        <w:spacing w:line="360" w:lineRule="auto"/>
        <w:ind w:firstLine="567"/>
        <w:jc w:val="right"/>
        <w:rPr>
          <w:spacing w:val="7"/>
          <w:sz w:val="28"/>
          <w:szCs w:val="28"/>
        </w:rPr>
      </w:pPr>
    </w:p>
    <w:p w:rsidR="002472A5" w:rsidRPr="00F02924" w:rsidRDefault="002472A5" w:rsidP="002472A5">
      <w:pPr>
        <w:pStyle w:val="1"/>
        <w:spacing w:line="360" w:lineRule="auto"/>
        <w:jc w:val="center"/>
        <w:rPr>
          <w:b w:val="0"/>
          <w:caps/>
          <w:spacing w:val="7"/>
          <w:sz w:val="28"/>
          <w:szCs w:val="28"/>
          <w:lang w:val="uk-UA"/>
        </w:rPr>
      </w:pPr>
      <w:r w:rsidRPr="00F02924">
        <w:rPr>
          <w:b w:val="0"/>
          <w:caps/>
          <w:spacing w:val="7"/>
          <w:sz w:val="28"/>
          <w:szCs w:val="28"/>
          <w:lang w:val="uk-UA"/>
        </w:rPr>
        <w:t>ЗАВАДА ТЕТЯНА ЮРІЇВНА</w:t>
      </w:r>
    </w:p>
    <w:p w:rsidR="002472A5" w:rsidRPr="00F02924" w:rsidRDefault="002472A5" w:rsidP="002472A5">
      <w:pPr>
        <w:pStyle w:val="1"/>
        <w:spacing w:line="360" w:lineRule="auto"/>
        <w:jc w:val="center"/>
        <w:rPr>
          <w:caps/>
          <w:spacing w:val="7"/>
          <w:sz w:val="28"/>
          <w:szCs w:val="28"/>
          <w:lang w:val="uk-UA"/>
        </w:rPr>
      </w:pPr>
    </w:p>
    <w:p w:rsidR="008D169E" w:rsidRPr="00F02924" w:rsidRDefault="002472A5" w:rsidP="002472A5">
      <w:pPr>
        <w:widowControl/>
        <w:autoSpaceDE/>
        <w:autoSpaceDN/>
        <w:jc w:val="center"/>
        <w:rPr>
          <w:b/>
          <w:spacing w:val="7"/>
          <w:sz w:val="28"/>
          <w:szCs w:val="28"/>
        </w:rPr>
      </w:pPr>
      <w:r w:rsidRPr="00F02924">
        <w:rPr>
          <w:b/>
          <w:spacing w:val="7"/>
          <w:sz w:val="28"/>
          <w:szCs w:val="28"/>
        </w:rPr>
        <w:t xml:space="preserve">МОТИВАЦІЙНІ ЧИННИКИ ПЕРФЕКЦІОНІЗМУ </w:t>
      </w:r>
    </w:p>
    <w:p w:rsidR="002472A5" w:rsidRPr="00F02924" w:rsidRDefault="002472A5" w:rsidP="002472A5">
      <w:pPr>
        <w:widowControl/>
        <w:autoSpaceDE/>
        <w:autoSpaceDN/>
        <w:jc w:val="center"/>
        <w:rPr>
          <w:b/>
          <w:spacing w:val="7"/>
          <w:sz w:val="28"/>
          <w:szCs w:val="28"/>
        </w:rPr>
      </w:pPr>
      <w:r w:rsidRPr="00F02924">
        <w:rPr>
          <w:b/>
          <w:spacing w:val="7"/>
          <w:sz w:val="28"/>
          <w:szCs w:val="28"/>
        </w:rPr>
        <w:t>СТУДЕН</w:t>
      </w:r>
      <w:r w:rsidR="0008482C">
        <w:rPr>
          <w:b/>
          <w:spacing w:val="7"/>
          <w:sz w:val="28"/>
          <w:szCs w:val="28"/>
        </w:rPr>
        <w:t>Т</w:t>
      </w:r>
      <w:r w:rsidRPr="00F02924">
        <w:rPr>
          <w:b/>
          <w:spacing w:val="7"/>
          <w:sz w:val="28"/>
          <w:szCs w:val="28"/>
        </w:rPr>
        <w:t>СЬКОЇ МОЛОДІ</w:t>
      </w:r>
    </w:p>
    <w:p w:rsidR="002472A5" w:rsidRPr="00F02924" w:rsidRDefault="002472A5" w:rsidP="002472A5">
      <w:pPr>
        <w:widowControl/>
        <w:autoSpaceDE/>
        <w:autoSpaceDN/>
        <w:jc w:val="center"/>
        <w:rPr>
          <w:spacing w:val="7"/>
          <w:sz w:val="28"/>
          <w:szCs w:val="28"/>
        </w:rPr>
      </w:pPr>
    </w:p>
    <w:p w:rsidR="002472A5" w:rsidRPr="00F02924" w:rsidRDefault="002472A5" w:rsidP="002472A5">
      <w:pPr>
        <w:spacing w:line="360" w:lineRule="auto"/>
        <w:jc w:val="center"/>
        <w:rPr>
          <w:spacing w:val="7"/>
          <w:sz w:val="28"/>
          <w:szCs w:val="28"/>
        </w:rPr>
      </w:pPr>
      <w:r w:rsidRPr="00F02924">
        <w:rPr>
          <w:spacing w:val="7"/>
          <w:sz w:val="28"/>
          <w:szCs w:val="28"/>
        </w:rPr>
        <w:t>19.00.0</w:t>
      </w:r>
      <w:r w:rsidR="000B6F73">
        <w:rPr>
          <w:spacing w:val="7"/>
          <w:sz w:val="28"/>
          <w:szCs w:val="28"/>
        </w:rPr>
        <w:t>1</w:t>
      </w:r>
      <w:r w:rsidRPr="00F02924">
        <w:rPr>
          <w:spacing w:val="7"/>
          <w:sz w:val="28"/>
          <w:szCs w:val="28"/>
        </w:rPr>
        <w:t xml:space="preserve"> –</w:t>
      </w:r>
      <w:r w:rsidR="008616F6" w:rsidRPr="00F02924">
        <w:rPr>
          <w:spacing w:val="7"/>
          <w:sz w:val="28"/>
          <w:szCs w:val="28"/>
        </w:rPr>
        <w:t xml:space="preserve"> </w:t>
      </w:r>
      <w:r w:rsidR="000B6F73">
        <w:rPr>
          <w:spacing w:val="7"/>
          <w:sz w:val="28"/>
          <w:szCs w:val="28"/>
        </w:rPr>
        <w:t>загальна психологія,</w:t>
      </w:r>
      <w:r w:rsidR="008616F6" w:rsidRPr="00F02924">
        <w:rPr>
          <w:spacing w:val="7"/>
          <w:sz w:val="28"/>
          <w:szCs w:val="28"/>
        </w:rPr>
        <w:t xml:space="preserve"> </w:t>
      </w:r>
      <w:r w:rsidR="000B6F73">
        <w:rPr>
          <w:spacing w:val="7"/>
          <w:sz w:val="28"/>
          <w:szCs w:val="28"/>
        </w:rPr>
        <w:t>історія психології</w:t>
      </w:r>
    </w:p>
    <w:p w:rsidR="002472A5" w:rsidRPr="00F02924" w:rsidRDefault="002472A5" w:rsidP="002472A5">
      <w:pPr>
        <w:widowControl/>
        <w:autoSpaceDE/>
        <w:autoSpaceDN/>
        <w:adjustRightInd/>
        <w:spacing w:line="360" w:lineRule="auto"/>
        <w:jc w:val="center"/>
        <w:textAlignment w:val="auto"/>
        <w:rPr>
          <w:rFonts w:eastAsia="Calibri"/>
          <w:sz w:val="28"/>
          <w:szCs w:val="28"/>
          <w:lang w:eastAsia="en-US"/>
        </w:rPr>
      </w:pPr>
    </w:p>
    <w:p w:rsidR="002472A5" w:rsidRPr="00F02924" w:rsidRDefault="002472A5" w:rsidP="002472A5">
      <w:pPr>
        <w:widowControl/>
        <w:autoSpaceDE/>
        <w:autoSpaceDN/>
        <w:adjustRightInd/>
        <w:spacing w:line="360" w:lineRule="auto"/>
        <w:jc w:val="center"/>
        <w:textAlignment w:val="auto"/>
        <w:rPr>
          <w:b/>
          <w:bCs/>
          <w:color w:val="000000"/>
          <w:sz w:val="28"/>
          <w:szCs w:val="28"/>
        </w:rPr>
      </w:pPr>
      <w:r w:rsidRPr="00F02924">
        <w:rPr>
          <w:b/>
          <w:bCs/>
          <w:color w:val="000000"/>
          <w:sz w:val="28"/>
          <w:szCs w:val="28"/>
        </w:rPr>
        <w:t>ДИСЕРТАЦІЯ</w:t>
      </w:r>
    </w:p>
    <w:p w:rsidR="002472A5" w:rsidRPr="00F02924" w:rsidRDefault="002472A5" w:rsidP="002472A5">
      <w:pPr>
        <w:widowControl/>
        <w:autoSpaceDE/>
        <w:autoSpaceDN/>
        <w:adjustRightInd/>
        <w:spacing w:line="360" w:lineRule="auto"/>
        <w:jc w:val="center"/>
        <w:textAlignment w:val="auto"/>
        <w:rPr>
          <w:b/>
          <w:bCs/>
          <w:sz w:val="28"/>
          <w:szCs w:val="28"/>
        </w:rPr>
      </w:pPr>
    </w:p>
    <w:p w:rsidR="002472A5" w:rsidRPr="00F02924" w:rsidRDefault="002472A5" w:rsidP="002472A5">
      <w:pPr>
        <w:widowControl/>
        <w:autoSpaceDE/>
        <w:autoSpaceDN/>
        <w:adjustRightInd/>
        <w:spacing w:line="360" w:lineRule="auto"/>
        <w:jc w:val="center"/>
        <w:textAlignment w:val="auto"/>
        <w:rPr>
          <w:bCs/>
          <w:color w:val="000000"/>
          <w:sz w:val="28"/>
          <w:szCs w:val="28"/>
        </w:rPr>
      </w:pPr>
      <w:r w:rsidRPr="00F02924">
        <w:rPr>
          <w:bCs/>
          <w:color w:val="000000"/>
          <w:sz w:val="28"/>
          <w:szCs w:val="28"/>
        </w:rPr>
        <w:t xml:space="preserve">на здобуття наукового ступеня кандидата </w:t>
      </w:r>
    </w:p>
    <w:p w:rsidR="002472A5" w:rsidRPr="00F02924" w:rsidRDefault="002472A5" w:rsidP="002472A5">
      <w:pPr>
        <w:widowControl/>
        <w:autoSpaceDE/>
        <w:autoSpaceDN/>
        <w:adjustRightInd/>
        <w:spacing w:line="360" w:lineRule="auto"/>
        <w:jc w:val="center"/>
        <w:textAlignment w:val="auto"/>
        <w:rPr>
          <w:b/>
          <w:bCs/>
          <w:color w:val="000000"/>
          <w:sz w:val="28"/>
          <w:szCs w:val="28"/>
        </w:rPr>
      </w:pPr>
      <w:r w:rsidRPr="00F02924">
        <w:rPr>
          <w:bCs/>
          <w:color w:val="000000"/>
          <w:sz w:val="28"/>
          <w:szCs w:val="28"/>
        </w:rPr>
        <w:t>психологічних наук</w:t>
      </w:r>
    </w:p>
    <w:p w:rsidR="002472A5" w:rsidRPr="00F02924" w:rsidRDefault="002472A5" w:rsidP="002472A5">
      <w:pPr>
        <w:widowControl/>
        <w:autoSpaceDE/>
        <w:autoSpaceDN/>
        <w:adjustRightInd/>
        <w:spacing w:line="360" w:lineRule="auto"/>
        <w:jc w:val="center"/>
        <w:textAlignment w:val="auto"/>
        <w:rPr>
          <w:rFonts w:ascii="Arial" w:hAnsi="Arial" w:cs="Arial"/>
          <w:color w:val="000000"/>
          <w:sz w:val="28"/>
          <w:szCs w:val="28"/>
        </w:rPr>
      </w:pPr>
    </w:p>
    <w:p w:rsidR="002472A5" w:rsidRPr="00F02924" w:rsidRDefault="002472A5" w:rsidP="002472A5">
      <w:pPr>
        <w:spacing w:line="240" w:lineRule="auto"/>
        <w:jc w:val="center"/>
        <w:rPr>
          <w:spacing w:val="7"/>
          <w:sz w:val="28"/>
          <w:szCs w:val="28"/>
        </w:rPr>
      </w:pPr>
    </w:p>
    <w:p w:rsidR="002472A5" w:rsidRPr="00F02924" w:rsidRDefault="002472A5" w:rsidP="002472A5">
      <w:pPr>
        <w:spacing w:line="240" w:lineRule="auto"/>
        <w:ind w:firstLine="567"/>
        <w:jc w:val="center"/>
        <w:rPr>
          <w:spacing w:val="7"/>
          <w:sz w:val="28"/>
          <w:szCs w:val="28"/>
        </w:rPr>
      </w:pPr>
    </w:p>
    <w:p w:rsidR="002472A5" w:rsidRPr="00F02924" w:rsidRDefault="002472A5" w:rsidP="002472A5">
      <w:pPr>
        <w:spacing w:line="240" w:lineRule="auto"/>
        <w:ind w:firstLine="567"/>
        <w:jc w:val="center"/>
        <w:rPr>
          <w:spacing w:val="7"/>
          <w:sz w:val="28"/>
          <w:szCs w:val="28"/>
        </w:rPr>
      </w:pPr>
    </w:p>
    <w:p w:rsidR="002472A5" w:rsidRPr="00F02924" w:rsidRDefault="002472A5" w:rsidP="008616F6">
      <w:pPr>
        <w:spacing w:line="360" w:lineRule="auto"/>
        <w:ind w:left="4820"/>
        <w:jc w:val="left"/>
        <w:rPr>
          <w:b/>
          <w:spacing w:val="7"/>
          <w:sz w:val="28"/>
          <w:szCs w:val="28"/>
        </w:rPr>
      </w:pPr>
      <w:r w:rsidRPr="00F02924">
        <w:rPr>
          <w:b/>
          <w:bCs/>
          <w:spacing w:val="7"/>
          <w:sz w:val="28"/>
          <w:szCs w:val="28"/>
        </w:rPr>
        <w:t>Науковий керівник</w:t>
      </w:r>
      <w:r w:rsidRPr="00F02924">
        <w:rPr>
          <w:b/>
          <w:spacing w:val="7"/>
          <w:sz w:val="28"/>
          <w:szCs w:val="28"/>
        </w:rPr>
        <w:t>:</w:t>
      </w:r>
    </w:p>
    <w:p w:rsidR="002472A5" w:rsidRPr="00F02924" w:rsidRDefault="008616F6" w:rsidP="008616F6">
      <w:pPr>
        <w:spacing w:line="360" w:lineRule="auto"/>
        <w:ind w:left="4820"/>
        <w:jc w:val="left"/>
        <w:rPr>
          <w:spacing w:val="7"/>
          <w:sz w:val="28"/>
          <w:szCs w:val="28"/>
        </w:rPr>
      </w:pPr>
      <w:r w:rsidRPr="00F02924">
        <w:rPr>
          <w:spacing w:val="7"/>
          <w:sz w:val="28"/>
          <w:szCs w:val="28"/>
        </w:rPr>
        <w:t>Гупаловська Вікторія Анатоліївна</w:t>
      </w:r>
    </w:p>
    <w:p w:rsidR="002472A5" w:rsidRPr="00F02924" w:rsidRDefault="008616F6" w:rsidP="008616F6">
      <w:pPr>
        <w:spacing w:line="360" w:lineRule="auto"/>
        <w:ind w:left="4820"/>
        <w:jc w:val="left"/>
        <w:rPr>
          <w:spacing w:val="7"/>
          <w:sz w:val="28"/>
          <w:szCs w:val="28"/>
        </w:rPr>
      </w:pPr>
      <w:r w:rsidRPr="00F02924">
        <w:rPr>
          <w:spacing w:val="7"/>
          <w:sz w:val="28"/>
          <w:szCs w:val="28"/>
        </w:rPr>
        <w:t>кандидат</w:t>
      </w:r>
      <w:r w:rsidR="006B5FB2">
        <w:rPr>
          <w:spacing w:val="7"/>
          <w:sz w:val="28"/>
          <w:szCs w:val="28"/>
        </w:rPr>
        <w:t xml:space="preserve"> психологічних наук, доцент</w:t>
      </w:r>
    </w:p>
    <w:p w:rsidR="002472A5" w:rsidRPr="00F02924" w:rsidRDefault="002472A5" w:rsidP="002472A5">
      <w:pPr>
        <w:spacing w:line="360" w:lineRule="auto"/>
        <w:ind w:firstLine="567"/>
        <w:jc w:val="center"/>
        <w:rPr>
          <w:spacing w:val="7"/>
          <w:sz w:val="28"/>
          <w:szCs w:val="28"/>
        </w:rPr>
      </w:pPr>
    </w:p>
    <w:p w:rsidR="002472A5" w:rsidRPr="00F02924" w:rsidRDefault="002472A5" w:rsidP="002472A5">
      <w:pPr>
        <w:spacing w:line="360" w:lineRule="auto"/>
        <w:ind w:firstLine="567"/>
        <w:jc w:val="center"/>
        <w:rPr>
          <w:b/>
          <w:bCs/>
          <w:spacing w:val="7"/>
          <w:sz w:val="28"/>
          <w:szCs w:val="28"/>
        </w:rPr>
      </w:pPr>
    </w:p>
    <w:p w:rsidR="002472A5" w:rsidRPr="00F02924" w:rsidRDefault="002472A5" w:rsidP="002472A5">
      <w:pPr>
        <w:spacing w:line="360" w:lineRule="auto"/>
        <w:ind w:firstLine="567"/>
        <w:jc w:val="center"/>
        <w:rPr>
          <w:b/>
          <w:bCs/>
          <w:spacing w:val="7"/>
          <w:sz w:val="28"/>
          <w:szCs w:val="28"/>
        </w:rPr>
      </w:pPr>
    </w:p>
    <w:p w:rsidR="002472A5" w:rsidRPr="00F02924" w:rsidRDefault="002472A5" w:rsidP="002472A5">
      <w:pPr>
        <w:spacing w:line="360" w:lineRule="auto"/>
        <w:ind w:firstLine="567"/>
        <w:jc w:val="center"/>
        <w:rPr>
          <w:b/>
          <w:bCs/>
          <w:spacing w:val="7"/>
          <w:sz w:val="28"/>
          <w:szCs w:val="28"/>
        </w:rPr>
      </w:pPr>
    </w:p>
    <w:p w:rsidR="002472A5" w:rsidRPr="00F02924" w:rsidRDefault="00C90E35" w:rsidP="002472A5">
      <w:pPr>
        <w:jc w:val="center"/>
        <w:rPr>
          <w:spacing w:val="7"/>
          <w:sz w:val="28"/>
          <w:szCs w:val="28"/>
        </w:rPr>
      </w:pPr>
      <w:r>
        <w:rPr>
          <w:spacing w:val="7"/>
          <w:sz w:val="28"/>
          <w:szCs w:val="28"/>
        </w:rPr>
        <w:t>Львів</w:t>
      </w:r>
      <w:r w:rsidR="0041094E">
        <w:rPr>
          <w:spacing w:val="7"/>
          <w:sz w:val="28"/>
          <w:szCs w:val="28"/>
        </w:rPr>
        <w:t xml:space="preserve"> – 201</w:t>
      </w:r>
      <w:r w:rsidR="00143367">
        <w:rPr>
          <w:spacing w:val="7"/>
          <w:sz w:val="28"/>
          <w:szCs w:val="28"/>
        </w:rPr>
        <w:t>7</w:t>
      </w:r>
    </w:p>
    <w:p w:rsidR="006A537E" w:rsidRPr="00F02924" w:rsidRDefault="002472A5" w:rsidP="006A537E">
      <w:pPr>
        <w:spacing w:line="360" w:lineRule="auto"/>
        <w:jc w:val="center"/>
        <w:rPr>
          <w:sz w:val="36"/>
          <w:szCs w:val="36"/>
        </w:rPr>
      </w:pPr>
      <w:r w:rsidRPr="00F02924">
        <w:rPr>
          <w:b/>
          <w:bCs/>
          <w:spacing w:val="7"/>
          <w:sz w:val="28"/>
          <w:szCs w:val="28"/>
        </w:rPr>
        <w:br w:type="page"/>
      </w:r>
      <w:r w:rsidR="006A537E" w:rsidRPr="00F02924">
        <w:rPr>
          <w:sz w:val="28"/>
          <w:szCs w:val="28"/>
        </w:rPr>
        <w:lastRenderedPageBreak/>
        <w:t>ЗМІСТ</w:t>
      </w:r>
    </w:p>
    <w:p w:rsidR="006A537E" w:rsidRPr="00F02924" w:rsidRDefault="006A537E" w:rsidP="006A537E">
      <w:pPr>
        <w:spacing w:line="360" w:lineRule="auto"/>
        <w:rPr>
          <w:sz w:val="28"/>
          <w:szCs w:val="28"/>
        </w:rPr>
      </w:pPr>
      <w:r w:rsidRPr="00F02924">
        <w:rPr>
          <w:sz w:val="28"/>
          <w:szCs w:val="28"/>
        </w:rPr>
        <w:t>Вступ………………………………………………………………………………</w:t>
      </w:r>
      <w:r w:rsidR="003F4072">
        <w:rPr>
          <w:sz w:val="28"/>
          <w:szCs w:val="28"/>
        </w:rPr>
        <w:t>.4</w:t>
      </w:r>
    </w:p>
    <w:p w:rsidR="006A537E" w:rsidRPr="00F02924" w:rsidRDefault="006A537E" w:rsidP="006A537E">
      <w:pPr>
        <w:spacing w:line="360" w:lineRule="auto"/>
        <w:rPr>
          <w:sz w:val="28"/>
          <w:szCs w:val="28"/>
        </w:rPr>
      </w:pPr>
      <w:r w:rsidRPr="000F6148">
        <w:rPr>
          <w:b/>
          <w:sz w:val="28"/>
          <w:szCs w:val="28"/>
        </w:rPr>
        <w:t xml:space="preserve">Розділ 1. ТЕОРЕТИЧНІ ЗАСАДИ </w:t>
      </w:r>
      <w:r w:rsidR="00FE0197">
        <w:rPr>
          <w:b/>
          <w:sz w:val="28"/>
          <w:szCs w:val="28"/>
        </w:rPr>
        <w:t>ВИВЧЕННЯ</w:t>
      </w:r>
      <w:r w:rsidR="00E63770">
        <w:rPr>
          <w:b/>
          <w:sz w:val="28"/>
          <w:szCs w:val="28"/>
        </w:rPr>
        <w:t xml:space="preserve"> </w:t>
      </w:r>
      <w:r w:rsidRPr="000F6148">
        <w:rPr>
          <w:b/>
          <w:sz w:val="28"/>
          <w:szCs w:val="28"/>
        </w:rPr>
        <w:t>МОТИВАЦІЙНИХ ЧИННИКІВ ПЕРФЕКЦІОНІЗМУ СТУДЕНСЬКОЇ МОЛОДІ</w:t>
      </w:r>
      <w:r w:rsidR="0029506B">
        <w:rPr>
          <w:sz w:val="28"/>
          <w:szCs w:val="28"/>
        </w:rPr>
        <w:t xml:space="preserve"> …...……</w:t>
      </w:r>
      <w:r w:rsidR="00E63770">
        <w:rPr>
          <w:sz w:val="28"/>
          <w:szCs w:val="28"/>
        </w:rPr>
        <w:t>.</w:t>
      </w:r>
      <w:r w:rsidR="000F6148">
        <w:rPr>
          <w:sz w:val="28"/>
          <w:szCs w:val="28"/>
        </w:rPr>
        <w:t>.</w:t>
      </w:r>
      <w:r w:rsidR="00537AF5">
        <w:rPr>
          <w:sz w:val="28"/>
          <w:szCs w:val="28"/>
        </w:rPr>
        <w:t>1</w:t>
      </w:r>
      <w:r w:rsidR="002A10E6">
        <w:rPr>
          <w:sz w:val="28"/>
          <w:szCs w:val="28"/>
        </w:rPr>
        <w:t>2</w:t>
      </w:r>
    </w:p>
    <w:p w:rsidR="006A537E" w:rsidRPr="00F02924" w:rsidRDefault="006A537E" w:rsidP="006A537E">
      <w:pPr>
        <w:spacing w:line="360" w:lineRule="auto"/>
        <w:rPr>
          <w:sz w:val="28"/>
          <w:szCs w:val="28"/>
        </w:rPr>
      </w:pPr>
      <w:r w:rsidRPr="00F02924">
        <w:rPr>
          <w:sz w:val="28"/>
          <w:szCs w:val="28"/>
        </w:rPr>
        <w:tab/>
        <w:t xml:space="preserve">1.1. </w:t>
      </w:r>
      <w:r w:rsidR="00111A92" w:rsidRPr="00F02924">
        <w:rPr>
          <w:sz w:val="28"/>
          <w:szCs w:val="28"/>
        </w:rPr>
        <w:t xml:space="preserve">Теоретичні </w:t>
      </w:r>
      <w:r w:rsidR="000B3440">
        <w:rPr>
          <w:sz w:val="28"/>
          <w:szCs w:val="28"/>
        </w:rPr>
        <w:t>підходи до розуміння</w:t>
      </w:r>
      <w:r w:rsidR="00111A92" w:rsidRPr="00F02924">
        <w:rPr>
          <w:sz w:val="28"/>
          <w:szCs w:val="28"/>
        </w:rPr>
        <w:t xml:space="preserve"> перфекціонізму як психологічного феномену</w:t>
      </w:r>
      <w:r w:rsidR="0008412A" w:rsidRPr="00F02924">
        <w:rPr>
          <w:sz w:val="28"/>
          <w:szCs w:val="28"/>
        </w:rPr>
        <w:t>.</w:t>
      </w:r>
      <w:r w:rsidRPr="00F02924">
        <w:rPr>
          <w:sz w:val="28"/>
          <w:szCs w:val="28"/>
        </w:rPr>
        <w:t>…………………………</w:t>
      </w:r>
      <w:r w:rsidR="00537AF5">
        <w:rPr>
          <w:sz w:val="28"/>
          <w:szCs w:val="28"/>
        </w:rPr>
        <w:t>……………………</w:t>
      </w:r>
      <w:r w:rsidR="008B776E">
        <w:rPr>
          <w:sz w:val="28"/>
          <w:szCs w:val="28"/>
        </w:rPr>
        <w:t>…</w:t>
      </w:r>
      <w:r w:rsidR="00537AF5">
        <w:rPr>
          <w:sz w:val="28"/>
          <w:szCs w:val="28"/>
        </w:rPr>
        <w:t>..</w:t>
      </w:r>
      <w:r w:rsidR="008B776E">
        <w:rPr>
          <w:sz w:val="28"/>
          <w:szCs w:val="28"/>
        </w:rPr>
        <w:t>….</w:t>
      </w:r>
      <w:r w:rsidR="00537AF5">
        <w:rPr>
          <w:sz w:val="28"/>
          <w:szCs w:val="28"/>
        </w:rPr>
        <w:t>1</w:t>
      </w:r>
      <w:r w:rsidR="002A10E6">
        <w:rPr>
          <w:sz w:val="28"/>
          <w:szCs w:val="28"/>
        </w:rPr>
        <w:t>2</w:t>
      </w:r>
    </w:p>
    <w:p w:rsidR="006A537E" w:rsidRPr="00F02924" w:rsidRDefault="006A537E" w:rsidP="006A537E">
      <w:pPr>
        <w:spacing w:line="360" w:lineRule="auto"/>
        <w:rPr>
          <w:sz w:val="28"/>
          <w:szCs w:val="28"/>
        </w:rPr>
      </w:pPr>
      <w:r w:rsidRPr="00F02924">
        <w:rPr>
          <w:sz w:val="28"/>
          <w:szCs w:val="28"/>
        </w:rPr>
        <w:tab/>
        <w:t xml:space="preserve">1.2. </w:t>
      </w:r>
      <w:r w:rsidR="00C835E1" w:rsidRPr="00F02924">
        <w:rPr>
          <w:sz w:val="28"/>
          <w:szCs w:val="28"/>
        </w:rPr>
        <w:t xml:space="preserve">Місце та значення перфекціонізму в житті людини: огляд емпіричних досліджень </w:t>
      </w:r>
      <w:r w:rsidRPr="00F02924">
        <w:rPr>
          <w:sz w:val="28"/>
          <w:szCs w:val="28"/>
        </w:rPr>
        <w:t>………</w:t>
      </w:r>
      <w:r w:rsidR="00537AF5">
        <w:rPr>
          <w:sz w:val="28"/>
          <w:szCs w:val="28"/>
        </w:rPr>
        <w:t>……………………………………………</w:t>
      </w:r>
      <w:r w:rsidR="00C835E1" w:rsidRPr="00F02924">
        <w:rPr>
          <w:sz w:val="28"/>
          <w:szCs w:val="28"/>
        </w:rPr>
        <w:t>……</w:t>
      </w:r>
      <w:r w:rsidR="007E56A8">
        <w:rPr>
          <w:sz w:val="28"/>
          <w:szCs w:val="28"/>
        </w:rPr>
        <w:t>2</w:t>
      </w:r>
      <w:r w:rsidR="00706773">
        <w:rPr>
          <w:sz w:val="28"/>
          <w:szCs w:val="28"/>
        </w:rPr>
        <w:t>2</w:t>
      </w:r>
    </w:p>
    <w:p w:rsidR="006A537E" w:rsidRPr="00F02924" w:rsidRDefault="006A537E" w:rsidP="006A537E">
      <w:pPr>
        <w:spacing w:line="360" w:lineRule="auto"/>
        <w:rPr>
          <w:sz w:val="28"/>
          <w:szCs w:val="28"/>
        </w:rPr>
      </w:pPr>
      <w:r w:rsidRPr="00F02924">
        <w:rPr>
          <w:sz w:val="28"/>
          <w:szCs w:val="28"/>
        </w:rPr>
        <w:tab/>
        <w:t xml:space="preserve">1.3. </w:t>
      </w:r>
      <w:r w:rsidR="004A5AFB">
        <w:rPr>
          <w:sz w:val="28"/>
          <w:szCs w:val="28"/>
        </w:rPr>
        <w:t>Мотиваційні передумови прояву перфекціонізму особистості</w:t>
      </w:r>
      <w:r w:rsidR="004D47D4">
        <w:rPr>
          <w:sz w:val="28"/>
          <w:szCs w:val="28"/>
        </w:rPr>
        <w:t>………………</w:t>
      </w:r>
      <w:r w:rsidR="00537AF5">
        <w:rPr>
          <w:sz w:val="28"/>
          <w:szCs w:val="28"/>
        </w:rPr>
        <w:t>…………………………</w:t>
      </w:r>
      <w:r w:rsidR="000F6148">
        <w:rPr>
          <w:sz w:val="28"/>
          <w:szCs w:val="28"/>
        </w:rPr>
        <w:t>……………</w:t>
      </w:r>
      <w:r w:rsidR="001B2071">
        <w:rPr>
          <w:sz w:val="28"/>
          <w:szCs w:val="28"/>
        </w:rPr>
        <w:t>.</w:t>
      </w:r>
      <w:r w:rsidR="000F6148">
        <w:rPr>
          <w:sz w:val="28"/>
          <w:szCs w:val="28"/>
        </w:rPr>
        <w:t>……….</w:t>
      </w:r>
      <w:r w:rsidR="004A5AFB">
        <w:rPr>
          <w:sz w:val="28"/>
          <w:szCs w:val="28"/>
        </w:rPr>
        <w:t>……...</w:t>
      </w:r>
      <w:r w:rsidR="007E56A8">
        <w:rPr>
          <w:sz w:val="28"/>
          <w:szCs w:val="28"/>
        </w:rPr>
        <w:t>3</w:t>
      </w:r>
      <w:r w:rsidR="00706773">
        <w:rPr>
          <w:sz w:val="28"/>
          <w:szCs w:val="28"/>
        </w:rPr>
        <w:t>5</w:t>
      </w:r>
    </w:p>
    <w:p w:rsidR="006A537E" w:rsidRPr="00F02924" w:rsidRDefault="006A537E" w:rsidP="006A537E">
      <w:pPr>
        <w:spacing w:line="360" w:lineRule="auto"/>
        <w:rPr>
          <w:sz w:val="28"/>
          <w:szCs w:val="28"/>
        </w:rPr>
      </w:pPr>
      <w:r w:rsidRPr="00F02924">
        <w:rPr>
          <w:sz w:val="28"/>
          <w:szCs w:val="28"/>
        </w:rPr>
        <w:t>Висновки д</w:t>
      </w:r>
      <w:r w:rsidR="00537AF5">
        <w:rPr>
          <w:sz w:val="28"/>
          <w:szCs w:val="28"/>
        </w:rPr>
        <w:t>о першого розділу………………</w:t>
      </w:r>
      <w:r w:rsidR="001B2071">
        <w:rPr>
          <w:sz w:val="28"/>
          <w:szCs w:val="28"/>
        </w:rPr>
        <w:t>………</w:t>
      </w:r>
      <w:r w:rsidR="00537AF5">
        <w:rPr>
          <w:sz w:val="28"/>
          <w:szCs w:val="28"/>
        </w:rPr>
        <w:t>……………………</w:t>
      </w:r>
      <w:r w:rsidRPr="00F02924">
        <w:rPr>
          <w:sz w:val="28"/>
          <w:szCs w:val="28"/>
        </w:rPr>
        <w:t>…...</w:t>
      </w:r>
      <w:r w:rsidR="008E5E98">
        <w:rPr>
          <w:sz w:val="28"/>
          <w:szCs w:val="28"/>
        </w:rPr>
        <w:t>..</w:t>
      </w:r>
      <w:r w:rsidR="007E56A8">
        <w:rPr>
          <w:sz w:val="28"/>
          <w:szCs w:val="28"/>
        </w:rPr>
        <w:t>4</w:t>
      </w:r>
      <w:r w:rsidR="006673AB">
        <w:rPr>
          <w:sz w:val="28"/>
          <w:szCs w:val="28"/>
        </w:rPr>
        <w:t>8</w:t>
      </w:r>
    </w:p>
    <w:p w:rsidR="00111A92" w:rsidRPr="00F02924" w:rsidRDefault="00111A92" w:rsidP="00111A92">
      <w:pPr>
        <w:spacing w:line="360" w:lineRule="auto"/>
        <w:rPr>
          <w:sz w:val="28"/>
          <w:szCs w:val="28"/>
        </w:rPr>
      </w:pPr>
      <w:r w:rsidRPr="000F6148">
        <w:rPr>
          <w:b/>
          <w:sz w:val="28"/>
          <w:szCs w:val="28"/>
        </w:rPr>
        <w:t xml:space="preserve">Розділ 2. </w:t>
      </w:r>
      <w:r w:rsidR="00EB35F7">
        <w:rPr>
          <w:b/>
          <w:sz w:val="28"/>
          <w:szCs w:val="28"/>
        </w:rPr>
        <w:t>ОРГАНІЗАЦІЯ</w:t>
      </w:r>
      <w:r w:rsidR="00D01F24">
        <w:rPr>
          <w:b/>
          <w:sz w:val="28"/>
          <w:szCs w:val="28"/>
        </w:rPr>
        <w:t xml:space="preserve"> ЕМПІРИЧНОГО</w:t>
      </w:r>
      <w:r w:rsidR="00DA244B" w:rsidRPr="000F6148">
        <w:rPr>
          <w:b/>
          <w:sz w:val="28"/>
          <w:szCs w:val="28"/>
        </w:rPr>
        <w:t xml:space="preserve"> </w:t>
      </w:r>
      <w:r w:rsidR="003035F7">
        <w:rPr>
          <w:b/>
          <w:sz w:val="28"/>
          <w:szCs w:val="28"/>
        </w:rPr>
        <w:t xml:space="preserve">ДОСЛІДЖЕННЯ </w:t>
      </w:r>
      <w:r w:rsidR="00DA244B" w:rsidRPr="000F6148">
        <w:rPr>
          <w:b/>
          <w:sz w:val="28"/>
          <w:szCs w:val="28"/>
        </w:rPr>
        <w:t>МОТИВАЦІЙНИХ  ЧИННИКІВ ПЕРФЕКЦІОНІЗМУ СТУДЕНСЬКОЇ МОЛОДІ</w:t>
      </w:r>
      <w:r w:rsidR="00DA244B" w:rsidRPr="00F02924">
        <w:rPr>
          <w:sz w:val="28"/>
          <w:szCs w:val="28"/>
        </w:rPr>
        <w:t xml:space="preserve"> </w:t>
      </w:r>
      <w:r w:rsidRPr="00F02924">
        <w:rPr>
          <w:sz w:val="28"/>
          <w:szCs w:val="28"/>
        </w:rPr>
        <w:t>…………………………</w:t>
      </w:r>
      <w:r w:rsidR="00DA244B" w:rsidRPr="00F02924">
        <w:rPr>
          <w:sz w:val="28"/>
          <w:szCs w:val="28"/>
        </w:rPr>
        <w:t>…………..</w:t>
      </w:r>
      <w:r w:rsidRPr="00F02924">
        <w:rPr>
          <w:sz w:val="28"/>
          <w:szCs w:val="28"/>
        </w:rPr>
        <w:t>…………………</w:t>
      </w:r>
      <w:r w:rsidR="00537AF5">
        <w:rPr>
          <w:sz w:val="28"/>
          <w:szCs w:val="28"/>
        </w:rPr>
        <w:t>…………</w:t>
      </w:r>
      <w:r w:rsidR="004D2978">
        <w:rPr>
          <w:sz w:val="28"/>
          <w:szCs w:val="28"/>
        </w:rPr>
        <w:t>……</w:t>
      </w:r>
      <w:r w:rsidR="006673AB">
        <w:rPr>
          <w:sz w:val="28"/>
          <w:szCs w:val="28"/>
        </w:rPr>
        <w:t>50</w:t>
      </w:r>
    </w:p>
    <w:p w:rsidR="004D2978" w:rsidRDefault="004D2978" w:rsidP="004D2978">
      <w:pPr>
        <w:spacing w:line="360" w:lineRule="auto"/>
        <w:ind w:firstLine="709"/>
        <w:rPr>
          <w:sz w:val="28"/>
          <w:szCs w:val="28"/>
        </w:rPr>
      </w:pPr>
      <w:r>
        <w:rPr>
          <w:sz w:val="28"/>
          <w:szCs w:val="28"/>
        </w:rPr>
        <w:t xml:space="preserve">2.1. </w:t>
      </w:r>
      <w:r w:rsidR="00A446F6">
        <w:rPr>
          <w:sz w:val="28"/>
          <w:szCs w:val="28"/>
        </w:rPr>
        <w:t xml:space="preserve">Програма емпіричного дослідження мотиваційних чинників перфекціонізму студентської молоді. </w:t>
      </w:r>
      <w:r w:rsidR="000B4807">
        <w:rPr>
          <w:sz w:val="28"/>
          <w:szCs w:val="28"/>
        </w:rPr>
        <w:t>Х</w:t>
      </w:r>
      <w:r>
        <w:rPr>
          <w:sz w:val="28"/>
          <w:szCs w:val="28"/>
        </w:rPr>
        <w:t>арактеристика досліджуваної групи……………………</w:t>
      </w:r>
      <w:r w:rsidR="00537AF5">
        <w:rPr>
          <w:sz w:val="28"/>
          <w:szCs w:val="28"/>
        </w:rPr>
        <w:t>………………………………………………......</w:t>
      </w:r>
      <w:r w:rsidR="00A446F6">
        <w:rPr>
          <w:sz w:val="28"/>
          <w:szCs w:val="28"/>
        </w:rPr>
        <w:t>…….</w:t>
      </w:r>
      <w:r w:rsidR="006673AB">
        <w:rPr>
          <w:sz w:val="28"/>
          <w:szCs w:val="28"/>
        </w:rPr>
        <w:t>50</w:t>
      </w:r>
    </w:p>
    <w:p w:rsidR="00DA244B" w:rsidRPr="00F02924" w:rsidRDefault="00DA244B" w:rsidP="004D2978">
      <w:pPr>
        <w:spacing w:line="360" w:lineRule="auto"/>
        <w:ind w:firstLine="709"/>
        <w:rPr>
          <w:sz w:val="28"/>
          <w:szCs w:val="28"/>
        </w:rPr>
      </w:pPr>
      <w:r w:rsidRPr="00F02924">
        <w:rPr>
          <w:sz w:val="28"/>
          <w:szCs w:val="28"/>
        </w:rPr>
        <w:t>2.</w:t>
      </w:r>
      <w:r w:rsidR="004D2978">
        <w:rPr>
          <w:sz w:val="28"/>
          <w:szCs w:val="28"/>
        </w:rPr>
        <w:t>2</w:t>
      </w:r>
      <w:r w:rsidRPr="00F02924">
        <w:rPr>
          <w:sz w:val="28"/>
          <w:szCs w:val="28"/>
        </w:rPr>
        <w:t>. Характеристика</w:t>
      </w:r>
      <w:r w:rsidR="00537AF5">
        <w:rPr>
          <w:sz w:val="28"/>
          <w:szCs w:val="28"/>
        </w:rPr>
        <w:t xml:space="preserve"> методик дослідження……………………….……</w:t>
      </w:r>
      <w:r w:rsidRPr="00F02924">
        <w:rPr>
          <w:sz w:val="28"/>
          <w:szCs w:val="28"/>
        </w:rPr>
        <w:t>..</w:t>
      </w:r>
      <w:r w:rsidR="00011684">
        <w:rPr>
          <w:sz w:val="28"/>
          <w:szCs w:val="28"/>
        </w:rPr>
        <w:t>5</w:t>
      </w:r>
      <w:r w:rsidR="006673AB">
        <w:rPr>
          <w:sz w:val="28"/>
          <w:szCs w:val="28"/>
        </w:rPr>
        <w:t>4</w:t>
      </w:r>
    </w:p>
    <w:p w:rsidR="00DA244B" w:rsidRDefault="00DA244B" w:rsidP="004D2978">
      <w:pPr>
        <w:spacing w:line="360" w:lineRule="auto"/>
        <w:ind w:firstLine="709"/>
        <w:rPr>
          <w:sz w:val="28"/>
          <w:szCs w:val="28"/>
        </w:rPr>
      </w:pPr>
      <w:r w:rsidRPr="00F02924">
        <w:rPr>
          <w:sz w:val="28"/>
          <w:szCs w:val="28"/>
        </w:rPr>
        <w:t>2.</w:t>
      </w:r>
      <w:r w:rsidR="004D2978">
        <w:rPr>
          <w:sz w:val="28"/>
          <w:szCs w:val="28"/>
        </w:rPr>
        <w:t>3</w:t>
      </w:r>
      <w:r w:rsidRPr="00F02924">
        <w:rPr>
          <w:sz w:val="28"/>
          <w:szCs w:val="28"/>
        </w:rPr>
        <w:t xml:space="preserve">. </w:t>
      </w:r>
      <w:r w:rsidR="0010301F">
        <w:rPr>
          <w:sz w:val="28"/>
          <w:szCs w:val="28"/>
        </w:rPr>
        <w:t>Психодіагностичні методи дослідження перфекціонізму та процедура м</w:t>
      </w:r>
      <w:r w:rsidRPr="00F02924">
        <w:rPr>
          <w:sz w:val="28"/>
          <w:szCs w:val="28"/>
        </w:rPr>
        <w:t>одифікаці</w:t>
      </w:r>
      <w:r w:rsidR="0010301F">
        <w:rPr>
          <w:sz w:val="28"/>
          <w:szCs w:val="28"/>
        </w:rPr>
        <w:t>ї</w:t>
      </w:r>
      <w:r w:rsidRPr="00F02924">
        <w:rPr>
          <w:sz w:val="28"/>
          <w:szCs w:val="28"/>
        </w:rPr>
        <w:t xml:space="preserve"> опитувальника перфекціонізму Н. Гаранян, А. Х</w:t>
      </w:r>
      <w:r w:rsidR="00537AF5">
        <w:rPr>
          <w:sz w:val="28"/>
          <w:szCs w:val="28"/>
        </w:rPr>
        <w:t>олмогорової……………………………………………………</w:t>
      </w:r>
      <w:r w:rsidRPr="00F02924">
        <w:rPr>
          <w:sz w:val="28"/>
          <w:szCs w:val="28"/>
        </w:rPr>
        <w:t>……………</w:t>
      </w:r>
      <w:r w:rsidR="00537AF5">
        <w:rPr>
          <w:sz w:val="28"/>
          <w:szCs w:val="28"/>
        </w:rPr>
        <w:t>...</w:t>
      </w:r>
      <w:r w:rsidRPr="00F02924">
        <w:rPr>
          <w:sz w:val="28"/>
          <w:szCs w:val="28"/>
        </w:rPr>
        <w:t>..</w:t>
      </w:r>
      <w:r w:rsidR="00011684">
        <w:rPr>
          <w:sz w:val="28"/>
          <w:szCs w:val="28"/>
        </w:rPr>
        <w:t>6</w:t>
      </w:r>
      <w:r w:rsidR="006673AB">
        <w:rPr>
          <w:sz w:val="28"/>
          <w:szCs w:val="28"/>
        </w:rPr>
        <w:t>8</w:t>
      </w:r>
    </w:p>
    <w:p w:rsidR="008E5E98" w:rsidRPr="00F02924" w:rsidRDefault="008E5E98" w:rsidP="008E5E98">
      <w:pPr>
        <w:spacing w:line="360" w:lineRule="auto"/>
        <w:rPr>
          <w:sz w:val="28"/>
          <w:szCs w:val="28"/>
        </w:rPr>
      </w:pPr>
      <w:r w:rsidRPr="00F02924">
        <w:rPr>
          <w:sz w:val="28"/>
          <w:szCs w:val="28"/>
        </w:rPr>
        <w:t xml:space="preserve">Висновки до </w:t>
      </w:r>
      <w:r>
        <w:rPr>
          <w:sz w:val="28"/>
          <w:szCs w:val="28"/>
        </w:rPr>
        <w:t>другого</w:t>
      </w:r>
      <w:r w:rsidRPr="00F02924">
        <w:rPr>
          <w:sz w:val="28"/>
          <w:szCs w:val="28"/>
        </w:rPr>
        <w:t xml:space="preserve"> розділу…………………………………………...</w:t>
      </w:r>
      <w:r>
        <w:rPr>
          <w:sz w:val="28"/>
          <w:szCs w:val="28"/>
        </w:rPr>
        <w:t>............</w:t>
      </w:r>
      <w:r w:rsidR="000B6F73">
        <w:rPr>
          <w:sz w:val="28"/>
          <w:szCs w:val="28"/>
        </w:rPr>
        <w:t>8</w:t>
      </w:r>
      <w:r w:rsidR="006673AB">
        <w:rPr>
          <w:sz w:val="28"/>
          <w:szCs w:val="28"/>
        </w:rPr>
        <w:t>4</w:t>
      </w:r>
    </w:p>
    <w:p w:rsidR="006A537E" w:rsidRPr="00F02924" w:rsidRDefault="00111A92" w:rsidP="006A537E">
      <w:pPr>
        <w:spacing w:line="360" w:lineRule="auto"/>
        <w:rPr>
          <w:sz w:val="28"/>
          <w:szCs w:val="28"/>
        </w:rPr>
      </w:pPr>
      <w:r w:rsidRPr="000F6148">
        <w:rPr>
          <w:b/>
          <w:sz w:val="28"/>
          <w:szCs w:val="28"/>
        </w:rPr>
        <w:t>Розділ 3</w:t>
      </w:r>
      <w:r w:rsidR="006A537E" w:rsidRPr="000F6148">
        <w:rPr>
          <w:b/>
          <w:sz w:val="28"/>
          <w:szCs w:val="28"/>
        </w:rPr>
        <w:t xml:space="preserve">. </w:t>
      </w:r>
      <w:r w:rsidR="00D01F24">
        <w:rPr>
          <w:b/>
          <w:sz w:val="28"/>
          <w:szCs w:val="28"/>
        </w:rPr>
        <w:t xml:space="preserve">РЕЗУЛЬТАТИ </w:t>
      </w:r>
      <w:r w:rsidR="006A537E" w:rsidRPr="000F6148">
        <w:rPr>
          <w:b/>
          <w:sz w:val="28"/>
          <w:szCs w:val="28"/>
        </w:rPr>
        <w:t xml:space="preserve"> </w:t>
      </w:r>
      <w:r w:rsidR="00D01F24">
        <w:rPr>
          <w:b/>
          <w:sz w:val="28"/>
          <w:szCs w:val="28"/>
        </w:rPr>
        <w:t xml:space="preserve">ЕМПІРИЧНОГО </w:t>
      </w:r>
      <w:r w:rsidR="006A537E" w:rsidRPr="003035F7">
        <w:rPr>
          <w:b/>
          <w:sz w:val="28"/>
          <w:szCs w:val="28"/>
        </w:rPr>
        <w:t>ДОСЛІДЖЕННЯ</w:t>
      </w:r>
      <w:r w:rsidR="006A537E" w:rsidRPr="000F6148">
        <w:rPr>
          <w:b/>
          <w:sz w:val="28"/>
          <w:szCs w:val="28"/>
        </w:rPr>
        <w:t xml:space="preserve"> МОТИВАЦІЙНИХ </w:t>
      </w:r>
      <w:r w:rsidR="00D01F24">
        <w:rPr>
          <w:b/>
          <w:sz w:val="28"/>
          <w:szCs w:val="28"/>
        </w:rPr>
        <w:t>ЧИННИКІВ</w:t>
      </w:r>
      <w:r w:rsidR="006A537E" w:rsidRPr="000F6148">
        <w:rPr>
          <w:b/>
          <w:sz w:val="28"/>
          <w:szCs w:val="28"/>
        </w:rPr>
        <w:t xml:space="preserve"> ПЕРФЕКЦІОНІЗМУ СТУДЕНСЬКОЇ МОЛОД</w:t>
      </w:r>
      <w:r w:rsidR="00D01F24">
        <w:rPr>
          <w:b/>
          <w:sz w:val="28"/>
          <w:szCs w:val="28"/>
        </w:rPr>
        <w:t>І</w:t>
      </w:r>
      <w:r w:rsidR="000F6148">
        <w:rPr>
          <w:sz w:val="28"/>
          <w:szCs w:val="28"/>
        </w:rPr>
        <w:t>…</w:t>
      </w:r>
      <w:r w:rsidR="00D01F24">
        <w:rPr>
          <w:sz w:val="28"/>
          <w:szCs w:val="28"/>
        </w:rPr>
        <w:t>………………………………………………</w:t>
      </w:r>
      <w:r w:rsidR="0001797D">
        <w:rPr>
          <w:sz w:val="28"/>
          <w:szCs w:val="28"/>
        </w:rPr>
        <w:t>...</w:t>
      </w:r>
      <w:r w:rsidR="00D01F24">
        <w:rPr>
          <w:sz w:val="28"/>
          <w:szCs w:val="28"/>
        </w:rPr>
        <w:t>…………………….</w:t>
      </w:r>
      <w:r w:rsidR="00011684">
        <w:rPr>
          <w:sz w:val="28"/>
          <w:szCs w:val="28"/>
        </w:rPr>
        <w:t>8</w:t>
      </w:r>
      <w:r w:rsidR="006673AB">
        <w:rPr>
          <w:sz w:val="28"/>
          <w:szCs w:val="28"/>
        </w:rPr>
        <w:t>6</w:t>
      </w:r>
    </w:p>
    <w:p w:rsidR="00B47E56" w:rsidRDefault="00B47E56" w:rsidP="00B47E56">
      <w:pPr>
        <w:spacing w:line="360" w:lineRule="auto"/>
        <w:ind w:firstLine="708"/>
        <w:rPr>
          <w:sz w:val="28"/>
          <w:szCs w:val="28"/>
          <w:lang w:val="ru-RU"/>
        </w:rPr>
      </w:pPr>
      <w:r w:rsidRPr="00B47E56">
        <w:rPr>
          <w:sz w:val="28"/>
          <w:szCs w:val="28"/>
        </w:rPr>
        <w:t xml:space="preserve">3.1. </w:t>
      </w:r>
      <w:r w:rsidR="00461484">
        <w:rPr>
          <w:sz w:val="28"/>
          <w:szCs w:val="28"/>
          <w:lang w:val="ru-RU"/>
        </w:rPr>
        <w:t>Аналіз</w:t>
      </w:r>
      <w:r w:rsidRPr="00B47E56">
        <w:rPr>
          <w:sz w:val="28"/>
          <w:szCs w:val="28"/>
          <w:lang w:val="ru-RU"/>
        </w:rPr>
        <w:t xml:space="preserve"> відмінностей особливостей мотиваційної сфери в групах студентської та нестудентської молоді</w:t>
      </w:r>
      <w:r w:rsidR="0001797D">
        <w:rPr>
          <w:sz w:val="28"/>
          <w:szCs w:val="28"/>
          <w:lang w:val="ru-RU"/>
        </w:rPr>
        <w:t>…………………………</w:t>
      </w:r>
      <w:r w:rsidR="00537AF5">
        <w:rPr>
          <w:sz w:val="28"/>
          <w:szCs w:val="28"/>
          <w:lang w:val="ru-RU"/>
        </w:rPr>
        <w:t>.</w:t>
      </w:r>
      <w:r w:rsidR="0036219F">
        <w:rPr>
          <w:sz w:val="28"/>
          <w:szCs w:val="28"/>
          <w:lang w:val="ru-RU"/>
        </w:rPr>
        <w:t>…</w:t>
      </w:r>
      <w:r w:rsidR="00461484">
        <w:rPr>
          <w:sz w:val="28"/>
          <w:szCs w:val="28"/>
          <w:lang w:val="ru-RU"/>
        </w:rPr>
        <w:t>………</w:t>
      </w:r>
      <w:r w:rsidR="0036219F">
        <w:rPr>
          <w:sz w:val="28"/>
          <w:szCs w:val="28"/>
          <w:lang w:val="ru-RU"/>
        </w:rPr>
        <w:t>…</w:t>
      </w:r>
      <w:r w:rsidR="00011684">
        <w:rPr>
          <w:sz w:val="28"/>
          <w:szCs w:val="28"/>
          <w:lang w:val="ru-RU"/>
        </w:rPr>
        <w:t>8</w:t>
      </w:r>
      <w:r w:rsidR="006673AB">
        <w:rPr>
          <w:sz w:val="28"/>
          <w:szCs w:val="28"/>
          <w:lang w:val="ru-RU"/>
        </w:rPr>
        <w:t>6</w:t>
      </w:r>
    </w:p>
    <w:p w:rsidR="00B47E56" w:rsidRDefault="00B47E56" w:rsidP="00B47E56">
      <w:pPr>
        <w:spacing w:line="360" w:lineRule="auto"/>
        <w:ind w:firstLine="708"/>
        <w:rPr>
          <w:sz w:val="28"/>
          <w:szCs w:val="28"/>
          <w:lang w:val="ru-RU"/>
        </w:rPr>
      </w:pPr>
      <w:r>
        <w:rPr>
          <w:sz w:val="28"/>
          <w:szCs w:val="28"/>
          <w:lang w:val="ru-RU"/>
        </w:rPr>
        <w:t xml:space="preserve">3.2. </w:t>
      </w:r>
      <w:r w:rsidR="000B4807">
        <w:rPr>
          <w:sz w:val="28"/>
          <w:szCs w:val="28"/>
          <w:lang w:val="ru-RU"/>
        </w:rPr>
        <w:t xml:space="preserve">Порівняльна характеристика </w:t>
      </w:r>
      <w:r w:rsidR="0001797D">
        <w:rPr>
          <w:sz w:val="28"/>
          <w:szCs w:val="28"/>
          <w:lang w:val="ru-RU"/>
        </w:rPr>
        <w:t>мотиваційних особливостей студентів з високим, середнім та низьким рівнями перфекціонізму.…………</w:t>
      </w:r>
      <w:r w:rsidRPr="00B47E56">
        <w:rPr>
          <w:sz w:val="28"/>
          <w:szCs w:val="28"/>
          <w:lang w:val="ru-RU"/>
        </w:rPr>
        <w:t>…</w:t>
      </w:r>
      <w:r w:rsidR="00E63770">
        <w:rPr>
          <w:sz w:val="28"/>
          <w:szCs w:val="28"/>
          <w:lang w:val="ru-RU"/>
        </w:rPr>
        <w:t>..</w:t>
      </w:r>
      <w:r w:rsidRPr="00B47E56">
        <w:rPr>
          <w:sz w:val="28"/>
          <w:szCs w:val="28"/>
          <w:lang w:val="ru-RU"/>
        </w:rPr>
        <w:t>…….</w:t>
      </w:r>
      <w:r w:rsidR="006673AB">
        <w:rPr>
          <w:sz w:val="28"/>
          <w:szCs w:val="28"/>
          <w:lang w:val="ru-RU"/>
        </w:rPr>
        <w:t>90</w:t>
      </w:r>
    </w:p>
    <w:p w:rsidR="00111A92" w:rsidRPr="00B47E56" w:rsidRDefault="00B47E56" w:rsidP="00B47E56">
      <w:pPr>
        <w:spacing w:line="360" w:lineRule="auto"/>
        <w:ind w:firstLine="708"/>
        <w:rPr>
          <w:sz w:val="28"/>
          <w:szCs w:val="28"/>
        </w:rPr>
      </w:pPr>
      <w:r>
        <w:rPr>
          <w:sz w:val="28"/>
          <w:szCs w:val="28"/>
          <w:lang w:val="ru-RU"/>
        </w:rPr>
        <w:lastRenderedPageBreak/>
        <w:t xml:space="preserve">3.3. </w:t>
      </w:r>
      <w:r w:rsidR="0001797D">
        <w:rPr>
          <w:sz w:val="28"/>
          <w:szCs w:val="28"/>
          <w:lang w:val="ru-RU"/>
        </w:rPr>
        <w:t>Мотиваційні кореляти перфекціонізму студентської молоді</w:t>
      </w:r>
      <w:r>
        <w:rPr>
          <w:sz w:val="28"/>
          <w:szCs w:val="28"/>
        </w:rPr>
        <w:t>……</w:t>
      </w:r>
      <w:r w:rsidR="00011684">
        <w:rPr>
          <w:sz w:val="28"/>
          <w:szCs w:val="28"/>
        </w:rPr>
        <w:t>9</w:t>
      </w:r>
      <w:r w:rsidR="006673AB">
        <w:rPr>
          <w:sz w:val="28"/>
          <w:szCs w:val="28"/>
        </w:rPr>
        <w:t>6</w:t>
      </w:r>
    </w:p>
    <w:p w:rsidR="00111A92" w:rsidRDefault="00111A92" w:rsidP="006A537E">
      <w:pPr>
        <w:spacing w:line="360" w:lineRule="auto"/>
        <w:rPr>
          <w:sz w:val="28"/>
          <w:szCs w:val="28"/>
        </w:rPr>
      </w:pPr>
      <w:r w:rsidRPr="00F02924">
        <w:rPr>
          <w:sz w:val="28"/>
          <w:szCs w:val="28"/>
        </w:rPr>
        <w:tab/>
        <w:t xml:space="preserve">3.4. </w:t>
      </w:r>
      <w:r w:rsidR="0036219F">
        <w:rPr>
          <w:sz w:val="28"/>
          <w:szCs w:val="28"/>
        </w:rPr>
        <w:t xml:space="preserve">Дослідження </w:t>
      </w:r>
      <w:r w:rsidR="00202D96">
        <w:rPr>
          <w:sz w:val="28"/>
          <w:szCs w:val="28"/>
        </w:rPr>
        <w:t xml:space="preserve">мотиваційних </w:t>
      </w:r>
      <w:r w:rsidR="0001797D">
        <w:rPr>
          <w:sz w:val="28"/>
          <w:szCs w:val="28"/>
        </w:rPr>
        <w:t>детермінант</w:t>
      </w:r>
      <w:r w:rsidR="0036219F">
        <w:rPr>
          <w:sz w:val="28"/>
          <w:szCs w:val="28"/>
        </w:rPr>
        <w:t xml:space="preserve"> перфекціонізм</w:t>
      </w:r>
      <w:r w:rsidR="0001797D">
        <w:rPr>
          <w:sz w:val="28"/>
          <w:szCs w:val="28"/>
        </w:rPr>
        <w:t>у</w:t>
      </w:r>
      <w:r w:rsidR="0036219F">
        <w:rPr>
          <w:sz w:val="28"/>
          <w:szCs w:val="28"/>
        </w:rPr>
        <w:t xml:space="preserve"> студентської молоді………………</w:t>
      </w:r>
      <w:r w:rsidR="00537AF5">
        <w:rPr>
          <w:sz w:val="28"/>
          <w:szCs w:val="28"/>
        </w:rPr>
        <w:t>………………</w:t>
      </w:r>
      <w:r w:rsidR="0001797D">
        <w:rPr>
          <w:sz w:val="28"/>
          <w:szCs w:val="28"/>
        </w:rPr>
        <w:t>……………….</w:t>
      </w:r>
      <w:r w:rsidR="00537AF5">
        <w:rPr>
          <w:sz w:val="28"/>
          <w:szCs w:val="28"/>
        </w:rPr>
        <w:t>………</w:t>
      </w:r>
      <w:r w:rsidR="00E63770">
        <w:rPr>
          <w:sz w:val="28"/>
          <w:szCs w:val="28"/>
        </w:rPr>
        <w:t>..</w:t>
      </w:r>
      <w:r w:rsidR="008E5E98">
        <w:rPr>
          <w:sz w:val="28"/>
          <w:szCs w:val="28"/>
        </w:rPr>
        <w:t>….</w:t>
      </w:r>
      <w:r w:rsidR="00011684">
        <w:rPr>
          <w:sz w:val="28"/>
          <w:szCs w:val="28"/>
        </w:rPr>
        <w:t>13</w:t>
      </w:r>
      <w:r w:rsidR="006673AB">
        <w:rPr>
          <w:sz w:val="28"/>
          <w:szCs w:val="28"/>
        </w:rPr>
        <w:t>4</w:t>
      </w:r>
    </w:p>
    <w:p w:rsidR="008E5E98" w:rsidRDefault="008E5E98" w:rsidP="008E5E98">
      <w:pPr>
        <w:spacing w:line="360" w:lineRule="auto"/>
        <w:ind w:firstLine="708"/>
        <w:rPr>
          <w:sz w:val="28"/>
          <w:szCs w:val="28"/>
        </w:rPr>
      </w:pPr>
      <w:r>
        <w:rPr>
          <w:sz w:val="28"/>
          <w:szCs w:val="28"/>
        </w:rPr>
        <w:t xml:space="preserve">3.5. </w:t>
      </w:r>
      <w:r w:rsidR="0001797D">
        <w:rPr>
          <w:sz w:val="28"/>
          <w:szCs w:val="28"/>
        </w:rPr>
        <w:t>Стиль</w:t>
      </w:r>
      <w:r w:rsidRPr="00AA2550">
        <w:rPr>
          <w:sz w:val="28"/>
          <w:szCs w:val="28"/>
        </w:rPr>
        <w:t xml:space="preserve"> батьківського виховання </w:t>
      </w:r>
      <w:r w:rsidR="0001797D">
        <w:rPr>
          <w:sz w:val="28"/>
          <w:szCs w:val="28"/>
        </w:rPr>
        <w:t>як чинник</w:t>
      </w:r>
      <w:r w:rsidRPr="00AA2550">
        <w:rPr>
          <w:sz w:val="28"/>
          <w:szCs w:val="28"/>
        </w:rPr>
        <w:t xml:space="preserve"> перфекціонізм</w:t>
      </w:r>
      <w:r w:rsidR="0001797D">
        <w:rPr>
          <w:sz w:val="28"/>
          <w:szCs w:val="28"/>
        </w:rPr>
        <w:t>у</w:t>
      </w:r>
      <w:r w:rsidRPr="00AA2550">
        <w:rPr>
          <w:sz w:val="28"/>
          <w:szCs w:val="28"/>
        </w:rPr>
        <w:t xml:space="preserve"> </w:t>
      </w:r>
      <w:r w:rsidR="001956EB" w:rsidRPr="00AA2550">
        <w:rPr>
          <w:sz w:val="28"/>
          <w:szCs w:val="28"/>
        </w:rPr>
        <w:t>студентської молоді</w:t>
      </w:r>
      <w:r w:rsidR="00537AF5">
        <w:rPr>
          <w:sz w:val="28"/>
          <w:szCs w:val="28"/>
        </w:rPr>
        <w:t>………………</w:t>
      </w:r>
      <w:r w:rsidR="0001797D">
        <w:rPr>
          <w:sz w:val="28"/>
          <w:szCs w:val="28"/>
        </w:rPr>
        <w:t>…………………..</w:t>
      </w:r>
      <w:r w:rsidR="00537AF5">
        <w:rPr>
          <w:sz w:val="28"/>
          <w:szCs w:val="28"/>
        </w:rPr>
        <w:t>……………………</w:t>
      </w:r>
      <w:r w:rsidR="00E63770">
        <w:rPr>
          <w:sz w:val="28"/>
          <w:szCs w:val="28"/>
        </w:rPr>
        <w:t>.</w:t>
      </w:r>
      <w:r w:rsidRPr="00AA2550">
        <w:rPr>
          <w:sz w:val="28"/>
          <w:szCs w:val="28"/>
        </w:rPr>
        <w:t>…</w:t>
      </w:r>
      <w:r w:rsidR="001956EB" w:rsidRPr="00AA2550">
        <w:rPr>
          <w:sz w:val="28"/>
          <w:szCs w:val="28"/>
        </w:rPr>
        <w:t>.</w:t>
      </w:r>
      <w:r w:rsidR="00011684">
        <w:rPr>
          <w:sz w:val="28"/>
          <w:szCs w:val="28"/>
        </w:rPr>
        <w:t>1</w:t>
      </w:r>
      <w:r w:rsidR="00706773">
        <w:rPr>
          <w:sz w:val="28"/>
          <w:szCs w:val="28"/>
        </w:rPr>
        <w:t>4</w:t>
      </w:r>
      <w:r w:rsidR="006673AB">
        <w:rPr>
          <w:sz w:val="28"/>
          <w:szCs w:val="28"/>
        </w:rPr>
        <w:t>4</w:t>
      </w:r>
    </w:p>
    <w:p w:rsidR="00927B42" w:rsidRDefault="00927B42" w:rsidP="008E5E98">
      <w:pPr>
        <w:spacing w:line="360" w:lineRule="auto"/>
        <w:ind w:firstLine="708"/>
        <w:rPr>
          <w:sz w:val="28"/>
          <w:szCs w:val="28"/>
        </w:rPr>
      </w:pPr>
      <w:r>
        <w:rPr>
          <w:sz w:val="28"/>
          <w:szCs w:val="28"/>
        </w:rPr>
        <w:t xml:space="preserve">3.6. </w:t>
      </w:r>
      <w:r w:rsidR="00011684">
        <w:rPr>
          <w:sz w:val="28"/>
          <w:szCs w:val="28"/>
        </w:rPr>
        <w:t>Мотиваційна структура</w:t>
      </w:r>
      <w:r>
        <w:rPr>
          <w:sz w:val="28"/>
          <w:szCs w:val="28"/>
        </w:rPr>
        <w:t xml:space="preserve"> перфекціонізму студентсь</w:t>
      </w:r>
      <w:r w:rsidR="001B2071">
        <w:rPr>
          <w:sz w:val="28"/>
          <w:szCs w:val="28"/>
        </w:rPr>
        <w:t>кої молоді………………</w:t>
      </w:r>
      <w:r w:rsidR="00537AF5">
        <w:rPr>
          <w:sz w:val="28"/>
          <w:szCs w:val="28"/>
        </w:rPr>
        <w:t>……………………</w:t>
      </w:r>
      <w:r>
        <w:rPr>
          <w:sz w:val="28"/>
          <w:szCs w:val="28"/>
        </w:rPr>
        <w:t>…………………</w:t>
      </w:r>
      <w:r w:rsidR="00011684">
        <w:rPr>
          <w:sz w:val="28"/>
          <w:szCs w:val="28"/>
        </w:rPr>
        <w:t>……………….</w:t>
      </w:r>
      <w:r w:rsidR="00537AF5">
        <w:rPr>
          <w:sz w:val="28"/>
          <w:szCs w:val="28"/>
        </w:rPr>
        <w:t>..</w:t>
      </w:r>
      <w:r>
        <w:rPr>
          <w:sz w:val="28"/>
          <w:szCs w:val="28"/>
        </w:rPr>
        <w:t>…</w:t>
      </w:r>
      <w:r w:rsidR="000B6F73">
        <w:rPr>
          <w:sz w:val="28"/>
          <w:szCs w:val="28"/>
        </w:rPr>
        <w:t>1</w:t>
      </w:r>
      <w:r w:rsidR="006673AB">
        <w:rPr>
          <w:sz w:val="28"/>
          <w:szCs w:val="28"/>
        </w:rPr>
        <w:t>51</w:t>
      </w:r>
    </w:p>
    <w:p w:rsidR="008E5E98" w:rsidRPr="00F02924" w:rsidRDefault="008E5E98" w:rsidP="008E5E98">
      <w:pPr>
        <w:spacing w:line="360" w:lineRule="auto"/>
        <w:rPr>
          <w:sz w:val="28"/>
          <w:szCs w:val="28"/>
        </w:rPr>
      </w:pPr>
      <w:r>
        <w:rPr>
          <w:sz w:val="28"/>
          <w:szCs w:val="28"/>
        </w:rPr>
        <w:t>Висновки до тре</w:t>
      </w:r>
      <w:r w:rsidR="00537AF5">
        <w:rPr>
          <w:sz w:val="28"/>
          <w:szCs w:val="28"/>
        </w:rPr>
        <w:t>тього розділу………………………………………………</w:t>
      </w:r>
      <w:r w:rsidR="006673AB">
        <w:rPr>
          <w:sz w:val="28"/>
          <w:szCs w:val="28"/>
        </w:rPr>
        <w:t xml:space="preserve"> </w:t>
      </w:r>
      <w:r w:rsidR="000B6F73">
        <w:rPr>
          <w:sz w:val="28"/>
          <w:szCs w:val="28"/>
        </w:rPr>
        <w:t>15</w:t>
      </w:r>
      <w:r w:rsidR="006673AB">
        <w:rPr>
          <w:sz w:val="28"/>
          <w:szCs w:val="28"/>
        </w:rPr>
        <w:t>5</w:t>
      </w:r>
    </w:p>
    <w:p w:rsidR="006A537E" w:rsidRPr="00BD5688" w:rsidRDefault="006A537E" w:rsidP="006A537E">
      <w:pPr>
        <w:spacing w:line="360" w:lineRule="auto"/>
        <w:rPr>
          <w:sz w:val="28"/>
          <w:szCs w:val="28"/>
        </w:rPr>
      </w:pPr>
      <w:r w:rsidRPr="00F02924">
        <w:rPr>
          <w:sz w:val="28"/>
          <w:szCs w:val="28"/>
        </w:rPr>
        <w:t>Ви</w:t>
      </w:r>
      <w:r w:rsidR="00537AF5">
        <w:rPr>
          <w:sz w:val="28"/>
          <w:szCs w:val="28"/>
        </w:rPr>
        <w:t>сновки………………………………………………………………...</w:t>
      </w:r>
      <w:r w:rsidRPr="00F02924">
        <w:rPr>
          <w:sz w:val="28"/>
          <w:szCs w:val="28"/>
        </w:rPr>
        <w:t>……</w:t>
      </w:r>
      <w:r w:rsidR="008E5E98">
        <w:rPr>
          <w:sz w:val="28"/>
          <w:szCs w:val="28"/>
        </w:rPr>
        <w:t>.</w:t>
      </w:r>
      <w:r w:rsidR="008E5E98" w:rsidRPr="00BD5688">
        <w:rPr>
          <w:sz w:val="28"/>
          <w:szCs w:val="28"/>
        </w:rPr>
        <w:t>..</w:t>
      </w:r>
      <w:r w:rsidR="000B6F73">
        <w:rPr>
          <w:sz w:val="28"/>
          <w:szCs w:val="28"/>
        </w:rPr>
        <w:t>15</w:t>
      </w:r>
      <w:r w:rsidR="006673AB">
        <w:rPr>
          <w:sz w:val="28"/>
          <w:szCs w:val="28"/>
        </w:rPr>
        <w:t>6</w:t>
      </w:r>
    </w:p>
    <w:p w:rsidR="006A537E" w:rsidRPr="00F02924" w:rsidRDefault="006A537E" w:rsidP="006A537E">
      <w:pPr>
        <w:spacing w:line="360" w:lineRule="auto"/>
        <w:rPr>
          <w:sz w:val="28"/>
          <w:szCs w:val="28"/>
        </w:rPr>
      </w:pPr>
      <w:r w:rsidRPr="00BD5688">
        <w:rPr>
          <w:sz w:val="28"/>
          <w:szCs w:val="28"/>
        </w:rPr>
        <w:t>Список використан</w:t>
      </w:r>
      <w:r w:rsidR="000F6148" w:rsidRPr="00BD5688">
        <w:rPr>
          <w:sz w:val="28"/>
          <w:szCs w:val="28"/>
        </w:rPr>
        <w:t>их джерел</w:t>
      </w:r>
      <w:r w:rsidRPr="00BD5688">
        <w:rPr>
          <w:sz w:val="28"/>
          <w:szCs w:val="28"/>
        </w:rPr>
        <w:t>……………………………………</w:t>
      </w:r>
      <w:r w:rsidR="000F6148" w:rsidRPr="00BD5688">
        <w:rPr>
          <w:sz w:val="28"/>
          <w:szCs w:val="28"/>
        </w:rPr>
        <w:t>…..</w:t>
      </w:r>
      <w:r w:rsidRPr="00BD5688">
        <w:rPr>
          <w:sz w:val="28"/>
          <w:szCs w:val="28"/>
        </w:rPr>
        <w:t>………</w:t>
      </w:r>
      <w:r w:rsidR="008E5E98" w:rsidRPr="00BD5688">
        <w:rPr>
          <w:sz w:val="28"/>
          <w:szCs w:val="28"/>
        </w:rPr>
        <w:t>.</w:t>
      </w:r>
      <w:r w:rsidRPr="00BD5688">
        <w:rPr>
          <w:sz w:val="28"/>
          <w:szCs w:val="28"/>
        </w:rPr>
        <w:t>.</w:t>
      </w:r>
      <w:r w:rsidR="000B6F73">
        <w:rPr>
          <w:sz w:val="28"/>
          <w:szCs w:val="28"/>
        </w:rPr>
        <w:t>15</w:t>
      </w:r>
      <w:r w:rsidR="006673AB">
        <w:rPr>
          <w:sz w:val="28"/>
          <w:szCs w:val="28"/>
        </w:rPr>
        <w:t>9</w:t>
      </w:r>
    </w:p>
    <w:p w:rsidR="000A19B8" w:rsidRPr="000F6161" w:rsidRDefault="006A537E" w:rsidP="000F6161">
      <w:pPr>
        <w:spacing w:line="360" w:lineRule="auto"/>
        <w:rPr>
          <w:sz w:val="28"/>
          <w:szCs w:val="28"/>
        </w:rPr>
      </w:pPr>
      <w:r w:rsidRPr="00F02924">
        <w:rPr>
          <w:sz w:val="28"/>
          <w:szCs w:val="28"/>
        </w:rPr>
        <w:t>Додат</w:t>
      </w:r>
      <w:r w:rsidR="005D5F36">
        <w:rPr>
          <w:sz w:val="28"/>
          <w:szCs w:val="28"/>
        </w:rPr>
        <w:t>ки…………………………………………………..…………………...</w:t>
      </w:r>
      <w:r w:rsidR="008E5E98">
        <w:rPr>
          <w:sz w:val="28"/>
          <w:szCs w:val="28"/>
        </w:rPr>
        <w:t>…</w:t>
      </w:r>
      <w:r w:rsidR="005D5F36" w:rsidRPr="000D3F97">
        <w:rPr>
          <w:sz w:val="28"/>
          <w:szCs w:val="28"/>
        </w:rPr>
        <w:t>1</w:t>
      </w:r>
      <w:r w:rsidR="006673AB">
        <w:rPr>
          <w:sz w:val="28"/>
          <w:szCs w:val="28"/>
        </w:rPr>
        <w:t>82</w:t>
      </w:r>
    </w:p>
    <w:p w:rsidR="0036219F" w:rsidRDefault="0036219F" w:rsidP="002472A5">
      <w:pPr>
        <w:spacing w:line="360" w:lineRule="auto"/>
        <w:jc w:val="center"/>
        <w:rPr>
          <w:b/>
          <w:color w:val="000000"/>
          <w:spacing w:val="7"/>
          <w:sz w:val="28"/>
          <w:szCs w:val="28"/>
        </w:rPr>
      </w:pPr>
    </w:p>
    <w:p w:rsidR="0036219F" w:rsidRDefault="0036219F" w:rsidP="002472A5">
      <w:pPr>
        <w:spacing w:line="360" w:lineRule="auto"/>
        <w:jc w:val="center"/>
        <w:rPr>
          <w:b/>
          <w:color w:val="000000"/>
          <w:spacing w:val="7"/>
          <w:sz w:val="28"/>
          <w:szCs w:val="28"/>
        </w:rPr>
      </w:pPr>
    </w:p>
    <w:p w:rsidR="0036219F" w:rsidRDefault="0036219F" w:rsidP="002472A5">
      <w:pPr>
        <w:spacing w:line="360" w:lineRule="auto"/>
        <w:jc w:val="center"/>
        <w:rPr>
          <w:b/>
          <w:color w:val="000000"/>
          <w:spacing w:val="7"/>
          <w:sz w:val="28"/>
          <w:szCs w:val="28"/>
        </w:rPr>
      </w:pPr>
    </w:p>
    <w:p w:rsidR="0036219F" w:rsidRDefault="0036219F" w:rsidP="002472A5">
      <w:pPr>
        <w:spacing w:line="360" w:lineRule="auto"/>
        <w:jc w:val="center"/>
        <w:rPr>
          <w:b/>
          <w:color w:val="000000"/>
          <w:spacing w:val="7"/>
          <w:sz w:val="28"/>
          <w:szCs w:val="28"/>
        </w:rPr>
      </w:pPr>
    </w:p>
    <w:p w:rsidR="0036219F" w:rsidRDefault="0036219F" w:rsidP="002472A5">
      <w:pPr>
        <w:spacing w:line="360" w:lineRule="auto"/>
        <w:jc w:val="center"/>
        <w:rPr>
          <w:b/>
          <w:color w:val="000000"/>
          <w:spacing w:val="7"/>
          <w:sz w:val="28"/>
          <w:szCs w:val="28"/>
        </w:rPr>
      </w:pPr>
    </w:p>
    <w:p w:rsidR="0036219F" w:rsidRDefault="0036219F" w:rsidP="002472A5">
      <w:pPr>
        <w:spacing w:line="360" w:lineRule="auto"/>
        <w:jc w:val="center"/>
        <w:rPr>
          <w:b/>
          <w:color w:val="000000"/>
          <w:spacing w:val="7"/>
          <w:sz w:val="28"/>
          <w:szCs w:val="28"/>
        </w:rPr>
      </w:pPr>
    </w:p>
    <w:p w:rsidR="0036219F" w:rsidRDefault="0036219F" w:rsidP="002472A5">
      <w:pPr>
        <w:spacing w:line="360" w:lineRule="auto"/>
        <w:jc w:val="center"/>
        <w:rPr>
          <w:b/>
          <w:color w:val="000000"/>
          <w:spacing w:val="7"/>
          <w:sz w:val="28"/>
          <w:szCs w:val="28"/>
        </w:rPr>
      </w:pPr>
    </w:p>
    <w:p w:rsidR="0036219F" w:rsidRDefault="0036219F" w:rsidP="002472A5">
      <w:pPr>
        <w:spacing w:line="360" w:lineRule="auto"/>
        <w:jc w:val="center"/>
        <w:rPr>
          <w:b/>
          <w:color w:val="000000"/>
          <w:spacing w:val="7"/>
          <w:sz w:val="28"/>
          <w:szCs w:val="28"/>
        </w:rPr>
      </w:pPr>
    </w:p>
    <w:p w:rsidR="0036219F" w:rsidRDefault="0036219F" w:rsidP="002472A5">
      <w:pPr>
        <w:spacing w:line="360" w:lineRule="auto"/>
        <w:jc w:val="center"/>
        <w:rPr>
          <w:b/>
          <w:color w:val="000000"/>
          <w:spacing w:val="7"/>
          <w:sz w:val="28"/>
          <w:szCs w:val="28"/>
        </w:rPr>
      </w:pPr>
    </w:p>
    <w:p w:rsidR="0036219F" w:rsidRDefault="0036219F" w:rsidP="002472A5">
      <w:pPr>
        <w:spacing w:line="360" w:lineRule="auto"/>
        <w:jc w:val="center"/>
        <w:rPr>
          <w:b/>
          <w:color w:val="000000"/>
          <w:spacing w:val="7"/>
          <w:sz w:val="28"/>
          <w:szCs w:val="28"/>
        </w:rPr>
      </w:pPr>
    </w:p>
    <w:p w:rsidR="0036219F" w:rsidRDefault="0036219F" w:rsidP="002472A5">
      <w:pPr>
        <w:spacing w:line="360" w:lineRule="auto"/>
        <w:jc w:val="center"/>
        <w:rPr>
          <w:b/>
          <w:color w:val="000000"/>
          <w:spacing w:val="7"/>
          <w:sz w:val="28"/>
          <w:szCs w:val="28"/>
        </w:rPr>
      </w:pPr>
    </w:p>
    <w:p w:rsidR="0036219F" w:rsidRDefault="0036219F" w:rsidP="002472A5">
      <w:pPr>
        <w:spacing w:line="360" w:lineRule="auto"/>
        <w:jc w:val="center"/>
        <w:rPr>
          <w:b/>
          <w:color w:val="000000"/>
          <w:spacing w:val="7"/>
          <w:sz w:val="28"/>
          <w:szCs w:val="28"/>
        </w:rPr>
      </w:pPr>
    </w:p>
    <w:p w:rsidR="0036219F" w:rsidRDefault="0036219F" w:rsidP="002472A5">
      <w:pPr>
        <w:spacing w:line="360" w:lineRule="auto"/>
        <w:jc w:val="center"/>
        <w:rPr>
          <w:b/>
          <w:color w:val="000000"/>
          <w:spacing w:val="7"/>
          <w:sz w:val="28"/>
          <w:szCs w:val="28"/>
        </w:rPr>
      </w:pPr>
    </w:p>
    <w:p w:rsidR="0036219F" w:rsidRDefault="0036219F" w:rsidP="002472A5">
      <w:pPr>
        <w:spacing w:line="360" w:lineRule="auto"/>
        <w:jc w:val="center"/>
        <w:rPr>
          <w:b/>
          <w:color w:val="000000"/>
          <w:spacing w:val="7"/>
          <w:sz w:val="28"/>
          <w:szCs w:val="28"/>
        </w:rPr>
      </w:pPr>
    </w:p>
    <w:p w:rsidR="0036219F" w:rsidRDefault="0036219F" w:rsidP="000F6148">
      <w:pPr>
        <w:spacing w:line="360" w:lineRule="auto"/>
        <w:rPr>
          <w:b/>
          <w:color w:val="000000"/>
          <w:spacing w:val="7"/>
          <w:sz w:val="28"/>
          <w:szCs w:val="28"/>
        </w:rPr>
      </w:pPr>
    </w:p>
    <w:p w:rsidR="0036219F" w:rsidRDefault="0036219F" w:rsidP="00E63770">
      <w:pPr>
        <w:spacing w:line="360" w:lineRule="auto"/>
        <w:rPr>
          <w:b/>
          <w:color w:val="000000"/>
          <w:spacing w:val="7"/>
          <w:sz w:val="28"/>
          <w:szCs w:val="28"/>
        </w:rPr>
      </w:pPr>
    </w:p>
    <w:p w:rsidR="00D85C3E" w:rsidRDefault="00D85C3E" w:rsidP="00535E99">
      <w:pPr>
        <w:pStyle w:val="ae"/>
        <w:rPr>
          <w:b/>
          <w:bCs/>
          <w:spacing w:val="7"/>
          <w:sz w:val="28"/>
          <w:szCs w:val="28"/>
        </w:rPr>
      </w:pPr>
    </w:p>
    <w:p w:rsidR="004D47D4" w:rsidRDefault="004D47D4" w:rsidP="00535E99">
      <w:pPr>
        <w:pStyle w:val="ae"/>
        <w:rPr>
          <w:b/>
          <w:bCs/>
          <w:spacing w:val="7"/>
          <w:sz w:val="28"/>
          <w:szCs w:val="28"/>
        </w:rPr>
      </w:pPr>
    </w:p>
    <w:p w:rsidR="0061767E" w:rsidRPr="009F727F" w:rsidRDefault="0061767E" w:rsidP="0061767E">
      <w:pPr>
        <w:pStyle w:val="ae"/>
        <w:jc w:val="center"/>
        <w:rPr>
          <w:b/>
          <w:bCs/>
          <w:spacing w:val="7"/>
          <w:sz w:val="28"/>
          <w:szCs w:val="28"/>
        </w:rPr>
      </w:pPr>
      <w:r w:rsidRPr="009F727F">
        <w:rPr>
          <w:b/>
          <w:bCs/>
          <w:spacing w:val="7"/>
          <w:sz w:val="28"/>
          <w:szCs w:val="28"/>
        </w:rPr>
        <w:lastRenderedPageBreak/>
        <w:t>ВСТУП</w:t>
      </w:r>
    </w:p>
    <w:p w:rsidR="00D85C3E" w:rsidRDefault="00D85C3E" w:rsidP="00151FCD">
      <w:pPr>
        <w:spacing w:line="360" w:lineRule="auto"/>
        <w:rPr>
          <w:color w:val="000000"/>
          <w:spacing w:val="7"/>
          <w:sz w:val="28"/>
          <w:szCs w:val="28"/>
        </w:rPr>
      </w:pPr>
    </w:p>
    <w:p w:rsidR="00CD2C03" w:rsidRPr="004E4DB1" w:rsidRDefault="00CD2C03" w:rsidP="00CD2C03">
      <w:pPr>
        <w:spacing w:line="360" w:lineRule="auto"/>
        <w:ind w:firstLine="708"/>
        <w:rPr>
          <w:sz w:val="28"/>
          <w:szCs w:val="28"/>
        </w:rPr>
      </w:pPr>
      <w:r w:rsidRPr="004E4DB1">
        <w:rPr>
          <w:b/>
          <w:color w:val="000000"/>
          <w:spacing w:val="7"/>
          <w:sz w:val="28"/>
          <w:szCs w:val="28"/>
        </w:rPr>
        <w:t>Актуальність теми дослідження.</w:t>
      </w:r>
      <w:r w:rsidRPr="004E4DB1">
        <w:rPr>
          <w:color w:val="000000"/>
          <w:spacing w:val="7"/>
          <w:szCs w:val="28"/>
        </w:rPr>
        <w:t xml:space="preserve"> </w:t>
      </w:r>
      <w:r w:rsidRPr="004E4DB1">
        <w:rPr>
          <w:sz w:val="28"/>
          <w:szCs w:val="28"/>
        </w:rPr>
        <w:t>Сучасна соціокультурна ситуація характеризується постійним підвищенням вимог до ефективного функціонування особистості в суспільстві. Серед цінностей сучасного суспільства вагомою складовою виступає культивування успіху, забезпечення високого матеріального статку, престижного соціального статусу. Культ досконалості є типовим для всіх західних культур. О. Соколова говорить про один з видів сучасно</w:t>
      </w:r>
      <w:r w:rsidR="006B5FB2">
        <w:rPr>
          <w:sz w:val="28"/>
          <w:szCs w:val="28"/>
        </w:rPr>
        <w:t>ї культурної патології – нарцис</w:t>
      </w:r>
      <w:r w:rsidRPr="004E4DB1">
        <w:rPr>
          <w:sz w:val="28"/>
          <w:szCs w:val="28"/>
        </w:rPr>
        <w:t xml:space="preserve">ичний перфекціонізм, при якому культ досконалості охоплює все суспільство і полягає у погоні за ідеалами </w:t>
      </w:r>
      <w:r w:rsidRPr="004E4DB1">
        <w:rPr>
          <w:sz w:val="28"/>
          <w:szCs w:val="28"/>
          <w:lang w:val="ru-RU"/>
        </w:rPr>
        <w:t>[</w:t>
      </w:r>
      <w:r w:rsidR="00720C29">
        <w:rPr>
          <w:sz w:val="28"/>
          <w:szCs w:val="28"/>
          <w:lang w:val="ru-RU"/>
        </w:rPr>
        <w:t>98</w:t>
      </w:r>
      <w:r w:rsidRPr="004E4DB1">
        <w:rPr>
          <w:sz w:val="28"/>
          <w:szCs w:val="28"/>
          <w:lang w:val="ru-RU"/>
        </w:rPr>
        <w:t>]</w:t>
      </w:r>
      <w:r w:rsidRPr="004E4DB1">
        <w:rPr>
          <w:sz w:val="28"/>
          <w:szCs w:val="28"/>
        </w:rPr>
        <w:t>. А. Холмого</w:t>
      </w:r>
      <w:r w:rsidR="0013675A">
        <w:rPr>
          <w:sz w:val="28"/>
          <w:szCs w:val="28"/>
        </w:rPr>
        <w:t>рова, Н. Гаранян, Т. Юдеєва</w:t>
      </w:r>
      <w:r w:rsidRPr="004E4DB1">
        <w:rPr>
          <w:sz w:val="28"/>
          <w:szCs w:val="28"/>
        </w:rPr>
        <w:t xml:space="preserve"> зауважують, що</w:t>
      </w:r>
      <w:r w:rsidRPr="004E4DB1">
        <w:rPr>
          <w:b/>
          <w:i/>
          <w:sz w:val="28"/>
          <w:szCs w:val="28"/>
        </w:rPr>
        <w:t xml:space="preserve"> </w:t>
      </w:r>
      <w:r w:rsidRPr="004E4DB1">
        <w:rPr>
          <w:sz w:val="28"/>
          <w:szCs w:val="28"/>
        </w:rPr>
        <w:t>«в ХХІ столітті перфекціонізм став хворобою нашого часу» [114].</w:t>
      </w:r>
    </w:p>
    <w:p w:rsidR="00CD2C03" w:rsidRPr="004E4DB1" w:rsidRDefault="00CD2C03" w:rsidP="00CD2C03">
      <w:pPr>
        <w:spacing w:line="360" w:lineRule="auto"/>
        <w:ind w:firstLine="709"/>
        <w:rPr>
          <w:color w:val="000000"/>
          <w:sz w:val="28"/>
          <w:szCs w:val="28"/>
          <w:shd w:val="clear" w:color="auto" w:fill="FFFFFF"/>
        </w:rPr>
      </w:pPr>
      <w:r w:rsidRPr="004E4DB1">
        <w:rPr>
          <w:sz w:val="28"/>
          <w:szCs w:val="28"/>
        </w:rPr>
        <w:t>Студентська молодь</w:t>
      </w:r>
      <w:r>
        <w:rPr>
          <w:sz w:val="28"/>
          <w:szCs w:val="28"/>
        </w:rPr>
        <w:t>,</w:t>
      </w:r>
      <w:r w:rsidRPr="004E4DB1">
        <w:rPr>
          <w:sz w:val="28"/>
          <w:szCs w:val="28"/>
        </w:rPr>
        <w:t xml:space="preserve"> як </w:t>
      </w:r>
      <w:r w:rsidRPr="00826F38">
        <w:rPr>
          <w:sz w:val="28"/>
          <w:szCs w:val="28"/>
        </w:rPr>
        <w:t xml:space="preserve">специфічна соціально-вікова група, відчуває ці суспільні виклики з особливою гостротою, оскільки поставлена перед необхідністю вибору життєвої стратегії, формування особистих і професійних якостей, соціальної і особистісної ідентифікації. </w:t>
      </w:r>
      <w:r w:rsidRPr="00826F38">
        <w:rPr>
          <w:color w:val="000000"/>
          <w:sz w:val="28"/>
          <w:szCs w:val="28"/>
          <w:shd w:val="clear" w:color="auto" w:fill="FFFFFF"/>
        </w:rPr>
        <w:t>Перед студентською молоддю стоїть низка особливо важливих завдань, що пов</w:t>
      </w:r>
      <w:r w:rsidRPr="00826F38">
        <w:rPr>
          <w:sz w:val="28"/>
          <w:szCs w:val="28"/>
        </w:rPr>
        <w:t>’</w:t>
      </w:r>
      <w:r w:rsidRPr="00826F38">
        <w:rPr>
          <w:color w:val="000000"/>
          <w:sz w:val="28"/>
          <w:szCs w:val="28"/>
          <w:shd w:val="clear" w:color="auto" w:fill="FFFFFF"/>
        </w:rPr>
        <w:t>язані із власним самоствердженням, досягненням значимих</w:t>
      </w:r>
      <w:r w:rsidRPr="004E4DB1">
        <w:rPr>
          <w:color w:val="000000"/>
          <w:sz w:val="28"/>
          <w:szCs w:val="28"/>
          <w:shd w:val="clear" w:color="auto" w:fill="FFFFFF"/>
        </w:rPr>
        <w:t xml:space="preserve"> результатів, формування</w:t>
      </w:r>
      <w:r>
        <w:rPr>
          <w:color w:val="000000"/>
          <w:sz w:val="28"/>
          <w:szCs w:val="28"/>
          <w:shd w:val="clear" w:color="auto" w:fill="FFFFFF"/>
        </w:rPr>
        <w:t>м</w:t>
      </w:r>
      <w:r w:rsidRPr="004E4DB1">
        <w:rPr>
          <w:color w:val="000000"/>
          <w:sz w:val="28"/>
          <w:szCs w:val="28"/>
          <w:shd w:val="clear" w:color="auto" w:fill="FFFFFF"/>
        </w:rPr>
        <w:t xml:space="preserve"> власної позиції та моделі успішності [50,60,72,188], що сприятиме ефективній адаптації у різних сферах суспільної життєдіяльності.</w:t>
      </w:r>
    </w:p>
    <w:p w:rsidR="00CD2C03" w:rsidRPr="004E4DB1" w:rsidRDefault="00CD2C03" w:rsidP="00CD2C03">
      <w:pPr>
        <w:spacing w:line="360" w:lineRule="auto"/>
        <w:ind w:firstLine="709"/>
        <w:rPr>
          <w:sz w:val="28"/>
          <w:szCs w:val="28"/>
        </w:rPr>
      </w:pPr>
      <w:r w:rsidRPr="004E4DB1">
        <w:rPr>
          <w:sz w:val="28"/>
          <w:szCs w:val="28"/>
        </w:rPr>
        <w:t xml:space="preserve">Прагнення до досконалості – рушійна, динамічна основа, що забезпечує гармонійну соціалізацію </w:t>
      </w:r>
      <w:r w:rsidRPr="004E4DB1">
        <w:rPr>
          <w:color w:val="000000"/>
          <w:sz w:val="28"/>
          <w:szCs w:val="28"/>
          <w:shd w:val="clear" w:color="auto" w:fill="FFFFFF"/>
        </w:rPr>
        <w:t>[3,6]</w:t>
      </w:r>
      <w:r w:rsidRPr="004E4DB1">
        <w:rPr>
          <w:sz w:val="28"/>
          <w:szCs w:val="28"/>
        </w:rPr>
        <w:t>. Проте, коли прагнення до самовдосконалення, реалізаці</w:t>
      </w:r>
      <w:r>
        <w:rPr>
          <w:sz w:val="28"/>
          <w:szCs w:val="28"/>
        </w:rPr>
        <w:t>я</w:t>
      </w:r>
      <w:r w:rsidRPr="004E4DB1">
        <w:rPr>
          <w:sz w:val="28"/>
          <w:szCs w:val="28"/>
        </w:rPr>
        <w:t xml:space="preserve"> власного потенціалу – ідеалізується, перетворюватися на погоню за найкращ</w:t>
      </w:r>
      <w:r>
        <w:rPr>
          <w:sz w:val="28"/>
          <w:szCs w:val="28"/>
        </w:rPr>
        <w:t>им</w:t>
      </w:r>
      <w:r w:rsidRPr="004E4DB1">
        <w:rPr>
          <w:sz w:val="28"/>
          <w:szCs w:val="28"/>
        </w:rPr>
        <w:t>, найдосконаліш</w:t>
      </w:r>
      <w:r>
        <w:rPr>
          <w:sz w:val="28"/>
          <w:szCs w:val="28"/>
        </w:rPr>
        <w:t>им</w:t>
      </w:r>
      <w:r w:rsidRPr="004E4DB1">
        <w:rPr>
          <w:sz w:val="28"/>
          <w:szCs w:val="28"/>
        </w:rPr>
        <w:t xml:space="preserve">, трансформується у прагнення постійної відповідності найвищим нормам та стандартам – тоді </w:t>
      </w:r>
      <w:r w:rsidR="007667FA">
        <w:rPr>
          <w:sz w:val="28"/>
          <w:szCs w:val="28"/>
        </w:rPr>
        <w:t>актуальним постає</w:t>
      </w:r>
      <w:r w:rsidRPr="004E4DB1">
        <w:rPr>
          <w:sz w:val="28"/>
          <w:szCs w:val="28"/>
        </w:rPr>
        <w:t xml:space="preserve"> питання перфекціонізму.</w:t>
      </w:r>
    </w:p>
    <w:p w:rsidR="00CD2C03" w:rsidRPr="004E4DB1" w:rsidRDefault="00CD2C03" w:rsidP="00CD2C03">
      <w:pPr>
        <w:spacing w:line="360" w:lineRule="auto"/>
        <w:ind w:firstLine="709"/>
        <w:rPr>
          <w:sz w:val="28"/>
          <w:szCs w:val="28"/>
        </w:rPr>
      </w:pPr>
      <w:r w:rsidRPr="004E4DB1">
        <w:rPr>
          <w:sz w:val="28"/>
          <w:szCs w:val="28"/>
        </w:rPr>
        <w:t xml:space="preserve">Перфекціонізм є соціально прийнятним явищем і сучасні суспільні умови та реалії його активно пропагують. </w:t>
      </w:r>
      <w:r w:rsidR="00591E0F">
        <w:rPr>
          <w:sz w:val="28"/>
          <w:szCs w:val="28"/>
        </w:rPr>
        <w:t>Відповідність надвисоким стандартам, н</w:t>
      </w:r>
      <w:r w:rsidRPr="004E4DB1">
        <w:rPr>
          <w:sz w:val="28"/>
          <w:szCs w:val="28"/>
        </w:rPr>
        <w:t>айрізноманітніші досягнення схвалюються</w:t>
      </w:r>
      <w:r w:rsidR="00591E0F">
        <w:rPr>
          <w:sz w:val="28"/>
          <w:szCs w:val="28"/>
        </w:rPr>
        <w:t xml:space="preserve"> і культивуються </w:t>
      </w:r>
      <w:r w:rsidR="00591E0F">
        <w:rPr>
          <w:sz w:val="28"/>
          <w:szCs w:val="28"/>
        </w:rPr>
        <w:lastRenderedPageBreak/>
        <w:t>сучасним</w:t>
      </w:r>
      <w:r w:rsidRPr="004E4DB1">
        <w:rPr>
          <w:sz w:val="28"/>
          <w:szCs w:val="28"/>
        </w:rPr>
        <w:t xml:space="preserve"> соціумом, виконання будь-якої діяльності якнайкраще допомага</w:t>
      </w:r>
      <w:r>
        <w:rPr>
          <w:sz w:val="28"/>
          <w:szCs w:val="28"/>
        </w:rPr>
        <w:t>є</w:t>
      </w:r>
      <w:r w:rsidRPr="004E4DB1">
        <w:rPr>
          <w:sz w:val="28"/>
          <w:szCs w:val="28"/>
        </w:rPr>
        <w:t xml:space="preserve"> отримувати перфекціоністам визнання від оточення, ситуаційно підвищувати самооцінку, бути активним</w:t>
      </w:r>
      <w:r>
        <w:rPr>
          <w:sz w:val="28"/>
          <w:szCs w:val="28"/>
        </w:rPr>
        <w:t>и</w:t>
      </w:r>
      <w:r w:rsidRPr="004E4DB1">
        <w:rPr>
          <w:sz w:val="28"/>
          <w:szCs w:val="28"/>
        </w:rPr>
        <w:t>, вносити інновації, будувати еталони розвитку. Така поведінка є просоціальною та бажаною. Проте, з іншого боку, переконання, що у всьому слід досягати досконалості, бути «на висоті», відповідати найвищим еталонам – провокує низку дисфункціональних проявів, що негативно відображають</w:t>
      </w:r>
      <w:r>
        <w:rPr>
          <w:sz w:val="28"/>
          <w:szCs w:val="28"/>
        </w:rPr>
        <w:t>ся</w:t>
      </w:r>
      <w:r w:rsidRPr="004E4DB1">
        <w:rPr>
          <w:sz w:val="28"/>
          <w:szCs w:val="28"/>
        </w:rPr>
        <w:t xml:space="preserve"> на психологічному благополуччі особистості – страх помилок, критики; тривожність; сумніви у власних діях; неможливість отримання задоволення від результатів діяльності тощо.  </w:t>
      </w:r>
    </w:p>
    <w:p w:rsidR="00CD2C03" w:rsidRDefault="00CD2C03" w:rsidP="00CD2C03">
      <w:pPr>
        <w:pStyle w:val="afc"/>
        <w:spacing w:line="360" w:lineRule="auto"/>
        <w:ind w:left="0"/>
        <w:outlineLvl w:val="1"/>
        <w:rPr>
          <w:szCs w:val="28"/>
        </w:rPr>
      </w:pPr>
      <w:r>
        <w:rPr>
          <w:szCs w:val="28"/>
        </w:rPr>
        <w:t>Період студентства є особливо важливим періодом в житті людини, адже це час посилення свідомих мотивів поведінки, формування життєвої позиції і поглядів, посилення таких важливих особистісних рис як цілеспрямованість, відповідальність, самостійність, рішучість, наполегливість, активність.</w:t>
      </w:r>
    </w:p>
    <w:p w:rsidR="00CD2C03" w:rsidRPr="004E4DB1" w:rsidRDefault="00CD2C03" w:rsidP="00CD2C03">
      <w:pPr>
        <w:pStyle w:val="afc"/>
        <w:spacing w:line="360" w:lineRule="auto"/>
        <w:ind w:left="0"/>
        <w:outlineLvl w:val="1"/>
        <w:rPr>
          <w:bCs w:val="0"/>
          <w:color w:val="000000"/>
          <w:szCs w:val="28"/>
          <w:shd w:val="clear" w:color="auto" w:fill="FFFFFF"/>
        </w:rPr>
      </w:pPr>
      <w:r w:rsidRPr="004E4DB1">
        <w:rPr>
          <w:szCs w:val="28"/>
        </w:rPr>
        <w:t>Важливим чинником формування прагнення до самовдосконалення є мотивація</w:t>
      </w:r>
      <w:r>
        <w:rPr>
          <w:szCs w:val="28"/>
        </w:rPr>
        <w:t>,</w:t>
      </w:r>
      <w:r w:rsidRPr="004E4DB1">
        <w:rPr>
          <w:szCs w:val="28"/>
        </w:rPr>
        <w:t xml:space="preserve"> як система взаємопов’язаних між собою мотивів, потреб, інтересів і т.д., що тісно пов’язані з такими спонукальними факторами як цінності, установки, ідеали, переконання (Л. Божович, Л. Виготський, О. Леонтьєв, А. Маркова, К. Платонов, С. Рубінштейн, Л. Якобсон та ін.). </w:t>
      </w:r>
      <w:r w:rsidRPr="004E4DB1">
        <w:rPr>
          <w:bCs w:val="0"/>
          <w:color w:val="000000"/>
          <w:szCs w:val="28"/>
          <w:shd w:val="clear" w:color="auto" w:fill="FFFFFF"/>
        </w:rPr>
        <w:t xml:space="preserve">Мотиваційні процеси лежать в основі активності студентської молоді, вагомими вони виступають й у формуванні та розвитку </w:t>
      </w:r>
      <w:r>
        <w:rPr>
          <w:bCs w:val="0"/>
          <w:color w:val="000000"/>
          <w:szCs w:val="28"/>
          <w:shd w:val="clear" w:color="auto" w:fill="FFFFFF"/>
        </w:rPr>
        <w:t xml:space="preserve">їх </w:t>
      </w:r>
      <w:r w:rsidRPr="004E4DB1">
        <w:rPr>
          <w:bCs w:val="0"/>
          <w:color w:val="000000"/>
          <w:szCs w:val="28"/>
          <w:shd w:val="clear" w:color="auto" w:fill="FFFFFF"/>
        </w:rPr>
        <w:t xml:space="preserve">схильності до перфекціонізму. </w:t>
      </w:r>
    </w:p>
    <w:p w:rsidR="00CD2C03" w:rsidRPr="004E4DB1" w:rsidRDefault="00CD2C03" w:rsidP="00CD2C03">
      <w:pPr>
        <w:pStyle w:val="afc"/>
        <w:spacing w:line="360" w:lineRule="auto"/>
        <w:ind w:left="0"/>
        <w:outlineLvl w:val="1"/>
        <w:rPr>
          <w:szCs w:val="28"/>
        </w:rPr>
      </w:pPr>
      <w:r w:rsidRPr="004E4DB1">
        <w:rPr>
          <w:szCs w:val="28"/>
        </w:rPr>
        <w:t>Проблема перфекціонізму в психологічній літературі, завдяки активним дослідженням за останні 20-30 років, набуває науково</w:t>
      </w:r>
      <w:r>
        <w:rPr>
          <w:szCs w:val="28"/>
        </w:rPr>
        <w:t>ї популярності</w:t>
      </w:r>
      <w:r w:rsidRPr="004E4DB1">
        <w:rPr>
          <w:szCs w:val="28"/>
        </w:rPr>
        <w:t>. В теоретичному полі, існує значна кількість систематизованих та узагальнених наукових поглядів на структуру перфекціонізму, розроблених теоретичних моделей та типологій, проте, все ж досі точаться дискусії щодо амбівалентності природи</w:t>
      </w:r>
      <w:r w:rsidR="008E6B08">
        <w:rPr>
          <w:szCs w:val="28"/>
        </w:rPr>
        <w:t>су</w:t>
      </w:r>
      <w:r w:rsidRPr="004E4DB1">
        <w:rPr>
          <w:szCs w:val="28"/>
        </w:rPr>
        <w:t xml:space="preserve"> даного психологічного феномену. Адже, з однієї сторони</w:t>
      </w:r>
      <w:r w:rsidR="00826F38">
        <w:rPr>
          <w:szCs w:val="28"/>
        </w:rPr>
        <w:t>,</w:t>
      </w:r>
      <w:r w:rsidRPr="004E4DB1">
        <w:rPr>
          <w:szCs w:val="28"/>
        </w:rPr>
        <w:t xml:space="preserve"> перфекціоністські тенденції стимулюють особистість до саморозвитку, а з іншої – пов’язані зі значними психоемоційними, когнітивними порушеннями.</w:t>
      </w:r>
    </w:p>
    <w:p w:rsidR="00CD2C03" w:rsidRPr="004E4DB1" w:rsidRDefault="00CD2C03" w:rsidP="00CD2C03">
      <w:pPr>
        <w:widowControl/>
        <w:wordWrap w:val="0"/>
        <w:autoSpaceDE/>
        <w:autoSpaceDN/>
        <w:adjustRightInd/>
        <w:spacing w:line="360" w:lineRule="auto"/>
        <w:ind w:firstLine="709"/>
        <w:textAlignment w:val="auto"/>
        <w:rPr>
          <w:rFonts w:eastAsia="Batang"/>
          <w:spacing w:val="7"/>
          <w:kern w:val="2"/>
          <w:sz w:val="28"/>
          <w:szCs w:val="28"/>
          <w:lang w:eastAsia="ko-KR"/>
        </w:rPr>
      </w:pPr>
      <w:r w:rsidRPr="004E4DB1">
        <w:rPr>
          <w:rFonts w:eastAsia="Batang"/>
          <w:spacing w:val="7"/>
          <w:kern w:val="2"/>
          <w:sz w:val="28"/>
          <w:szCs w:val="28"/>
          <w:lang w:eastAsia="ko-KR"/>
        </w:rPr>
        <w:lastRenderedPageBreak/>
        <w:t xml:space="preserve">У психології проблема перфекціонізму вважається актуальною як серед зарубіжних (М. Холендер, Д. Хамачек, Г. Флетт, Р. Фрост, </w:t>
      </w:r>
      <w:r w:rsidR="003A7119">
        <w:rPr>
          <w:rFonts w:eastAsia="Batang"/>
          <w:spacing w:val="7"/>
          <w:kern w:val="2"/>
          <w:sz w:val="28"/>
          <w:szCs w:val="28"/>
          <w:lang w:eastAsia="ko-KR"/>
        </w:rPr>
        <w:t xml:space="preserve">             </w:t>
      </w:r>
      <w:r w:rsidRPr="004E4DB1">
        <w:rPr>
          <w:rFonts w:eastAsia="Batang"/>
          <w:spacing w:val="7"/>
          <w:kern w:val="2"/>
          <w:sz w:val="28"/>
          <w:szCs w:val="28"/>
          <w:lang w:eastAsia="ko-KR"/>
        </w:rPr>
        <w:t xml:space="preserve">П. Хьюітт, Л. Сільверман, Дж. Ешбі, Р. Слені, Дж. Стоєбер, </w:t>
      </w:r>
      <w:r w:rsidR="003A7119">
        <w:rPr>
          <w:rFonts w:eastAsia="Batang"/>
          <w:spacing w:val="7"/>
          <w:kern w:val="2"/>
          <w:sz w:val="28"/>
          <w:szCs w:val="28"/>
          <w:lang w:eastAsia="ko-KR"/>
        </w:rPr>
        <w:t xml:space="preserve">                  </w:t>
      </w:r>
      <w:r w:rsidRPr="004E4DB1">
        <w:rPr>
          <w:rFonts w:eastAsia="Batang"/>
          <w:spacing w:val="7"/>
          <w:kern w:val="2"/>
          <w:sz w:val="28"/>
          <w:szCs w:val="28"/>
          <w:lang w:eastAsia="ko-KR"/>
        </w:rPr>
        <w:t>Дж. Хебебрант, А</w:t>
      </w:r>
      <w:r w:rsidR="003A7119">
        <w:rPr>
          <w:rFonts w:eastAsia="Batang"/>
          <w:spacing w:val="7"/>
          <w:kern w:val="2"/>
          <w:sz w:val="28"/>
          <w:szCs w:val="28"/>
          <w:lang w:eastAsia="ko-KR"/>
        </w:rPr>
        <w:t>.</w:t>
      </w:r>
      <w:r w:rsidRPr="004E4DB1">
        <w:rPr>
          <w:rFonts w:eastAsia="Batang"/>
          <w:spacing w:val="7"/>
          <w:kern w:val="2"/>
          <w:sz w:val="28"/>
          <w:szCs w:val="28"/>
          <w:lang w:eastAsia="ko-KR"/>
        </w:rPr>
        <w:t xml:space="preserve"> Хінней, А. Холмогорова, Н. Гаранян, Т. Юдєєва, </w:t>
      </w:r>
      <w:r w:rsidR="003A7119">
        <w:rPr>
          <w:rFonts w:eastAsia="Batang"/>
          <w:spacing w:val="7"/>
          <w:kern w:val="2"/>
          <w:sz w:val="28"/>
          <w:szCs w:val="28"/>
          <w:lang w:eastAsia="ko-KR"/>
        </w:rPr>
        <w:t xml:space="preserve">        </w:t>
      </w:r>
      <w:r w:rsidRPr="004E4DB1">
        <w:rPr>
          <w:rFonts w:eastAsia="Batang"/>
          <w:spacing w:val="7"/>
          <w:kern w:val="2"/>
          <w:sz w:val="28"/>
          <w:szCs w:val="28"/>
          <w:lang w:eastAsia="ko-KR"/>
        </w:rPr>
        <w:t>В. Ясна, І</w:t>
      </w:r>
      <w:r w:rsidR="006B5FB2">
        <w:rPr>
          <w:rFonts w:eastAsia="Batang"/>
          <w:spacing w:val="7"/>
          <w:kern w:val="2"/>
          <w:sz w:val="28"/>
          <w:szCs w:val="28"/>
          <w:lang w:eastAsia="ko-KR"/>
        </w:rPr>
        <w:t xml:space="preserve">. </w:t>
      </w:r>
      <w:r w:rsidRPr="004E4DB1">
        <w:rPr>
          <w:rFonts w:eastAsia="Batang"/>
          <w:spacing w:val="7"/>
          <w:kern w:val="2"/>
          <w:sz w:val="28"/>
          <w:szCs w:val="28"/>
          <w:lang w:eastAsia="ko-KR"/>
        </w:rPr>
        <w:t xml:space="preserve">Грачова, </w:t>
      </w:r>
      <w:r w:rsidRPr="004E4DB1">
        <w:rPr>
          <w:sz w:val="28"/>
          <w:szCs w:val="28"/>
        </w:rPr>
        <w:t>А. Золотарева</w:t>
      </w:r>
      <w:r w:rsidRPr="004E4DB1">
        <w:rPr>
          <w:rFonts w:eastAsia="Batang"/>
          <w:spacing w:val="7"/>
          <w:kern w:val="2"/>
          <w:sz w:val="28"/>
          <w:szCs w:val="28"/>
          <w:lang w:eastAsia="ko-KR"/>
        </w:rPr>
        <w:t xml:space="preserve">), так і </w:t>
      </w:r>
      <w:r w:rsidR="008E6B08">
        <w:rPr>
          <w:rFonts w:eastAsia="Batang"/>
          <w:spacing w:val="7"/>
          <w:kern w:val="2"/>
          <w:sz w:val="28"/>
          <w:szCs w:val="28"/>
          <w:lang w:eastAsia="ko-KR"/>
        </w:rPr>
        <w:t>українських</w:t>
      </w:r>
      <w:r w:rsidRPr="004E4DB1">
        <w:rPr>
          <w:rFonts w:eastAsia="Batang"/>
          <w:spacing w:val="7"/>
          <w:kern w:val="2"/>
          <w:sz w:val="28"/>
          <w:szCs w:val="28"/>
          <w:lang w:eastAsia="ko-KR"/>
        </w:rPr>
        <w:t xml:space="preserve"> науковців </w:t>
      </w:r>
      <w:r w:rsidR="003A7119">
        <w:rPr>
          <w:rFonts w:eastAsia="Batang"/>
          <w:spacing w:val="7"/>
          <w:kern w:val="2"/>
          <w:sz w:val="28"/>
          <w:szCs w:val="28"/>
          <w:lang w:eastAsia="ko-KR"/>
        </w:rPr>
        <w:t xml:space="preserve">              </w:t>
      </w:r>
      <w:r w:rsidRPr="004E4DB1">
        <w:rPr>
          <w:rFonts w:eastAsia="Batang"/>
          <w:spacing w:val="7"/>
          <w:kern w:val="2"/>
          <w:sz w:val="28"/>
          <w:szCs w:val="28"/>
          <w:lang w:eastAsia="ko-KR"/>
        </w:rPr>
        <w:t xml:space="preserve">(Л. Данилевич, А. Лазько, І. Гуляс, Г. Чепурна, О. Лоза, Т. Грубі, </w:t>
      </w:r>
      <w:r w:rsidR="003A7119">
        <w:rPr>
          <w:rFonts w:eastAsia="Batang"/>
          <w:spacing w:val="7"/>
          <w:kern w:val="2"/>
          <w:sz w:val="28"/>
          <w:szCs w:val="28"/>
          <w:lang w:eastAsia="ko-KR"/>
        </w:rPr>
        <w:t xml:space="preserve">            </w:t>
      </w:r>
      <w:r w:rsidR="00711697">
        <w:rPr>
          <w:rFonts w:eastAsia="Batang"/>
          <w:spacing w:val="7"/>
          <w:kern w:val="2"/>
          <w:sz w:val="28"/>
          <w:szCs w:val="28"/>
          <w:lang w:eastAsia="ko-KR"/>
        </w:rPr>
        <w:t xml:space="preserve">Є. Карпенко, </w:t>
      </w:r>
      <w:r w:rsidRPr="004E4DB1">
        <w:rPr>
          <w:rFonts w:eastAsia="Batang"/>
          <w:spacing w:val="7"/>
          <w:kern w:val="2"/>
          <w:sz w:val="28"/>
          <w:szCs w:val="28"/>
          <w:lang w:eastAsia="ko-KR"/>
        </w:rPr>
        <w:t>В. Павлова).</w:t>
      </w:r>
    </w:p>
    <w:p w:rsidR="00CD2C03" w:rsidRPr="004E4DB1" w:rsidRDefault="00826F38" w:rsidP="00CD2C03">
      <w:pPr>
        <w:spacing w:line="360" w:lineRule="auto"/>
        <w:ind w:firstLine="709"/>
        <w:rPr>
          <w:sz w:val="28"/>
          <w:szCs w:val="28"/>
        </w:rPr>
      </w:pPr>
      <w:r>
        <w:rPr>
          <w:sz w:val="28"/>
          <w:szCs w:val="28"/>
        </w:rPr>
        <w:t>Дослідження</w:t>
      </w:r>
      <w:r w:rsidR="00CD2C03" w:rsidRPr="004E4DB1">
        <w:rPr>
          <w:sz w:val="28"/>
          <w:szCs w:val="28"/>
        </w:rPr>
        <w:t xml:space="preserve"> окремих аспектів </w:t>
      </w:r>
      <w:r>
        <w:rPr>
          <w:sz w:val="28"/>
          <w:szCs w:val="28"/>
        </w:rPr>
        <w:t xml:space="preserve">мотиваційної сфери особистості </w:t>
      </w:r>
      <w:r w:rsidR="00CD2C03" w:rsidRPr="004E4DB1">
        <w:rPr>
          <w:sz w:val="28"/>
          <w:szCs w:val="28"/>
        </w:rPr>
        <w:t xml:space="preserve">схильної до перфекціонізму, зустрічаються у працях </w:t>
      </w:r>
      <w:r w:rsidR="00DB35AB" w:rsidRPr="001F6B09">
        <w:rPr>
          <w:rFonts w:eastAsia="Batang"/>
          <w:spacing w:val="7"/>
          <w:kern w:val="2"/>
          <w:sz w:val="28"/>
          <w:szCs w:val="28"/>
          <w:lang w:eastAsia="ko-KR"/>
        </w:rPr>
        <w:t>Г. Флетт</w:t>
      </w:r>
      <w:r w:rsidR="00DB35AB">
        <w:rPr>
          <w:rFonts w:eastAsia="Batang"/>
          <w:spacing w:val="7"/>
          <w:kern w:val="2"/>
          <w:sz w:val="28"/>
          <w:szCs w:val="28"/>
          <w:lang w:eastAsia="ko-KR"/>
        </w:rPr>
        <w:t>а</w:t>
      </w:r>
      <w:r w:rsidR="00DB35AB" w:rsidRPr="001F6B09">
        <w:rPr>
          <w:rFonts w:eastAsia="Batang"/>
          <w:spacing w:val="7"/>
          <w:kern w:val="2"/>
          <w:sz w:val="28"/>
          <w:szCs w:val="28"/>
          <w:lang w:eastAsia="ko-KR"/>
        </w:rPr>
        <w:t>, Р. Фрос</w:t>
      </w:r>
      <w:r w:rsidR="00DB35AB">
        <w:rPr>
          <w:rFonts w:eastAsia="Batang"/>
          <w:spacing w:val="7"/>
          <w:kern w:val="2"/>
          <w:sz w:val="28"/>
          <w:szCs w:val="28"/>
          <w:lang w:eastAsia="ko-KR"/>
        </w:rPr>
        <w:t>та</w:t>
      </w:r>
      <w:r w:rsidR="00DB35AB" w:rsidRPr="001F6B09">
        <w:rPr>
          <w:rFonts w:eastAsia="Batang"/>
          <w:spacing w:val="7"/>
          <w:kern w:val="2"/>
          <w:sz w:val="28"/>
          <w:szCs w:val="28"/>
          <w:lang w:eastAsia="ko-KR"/>
        </w:rPr>
        <w:t xml:space="preserve">, </w:t>
      </w:r>
      <w:r w:rsidR="003A7119">
        <w:rPr>
          <w:rFonts w:eastAsia="Batang"/>
          <w:spacing w:val="7"/>
          <w:kern w:val="2"/>
          <w:sz w:val="28"/>
          <w:szCs w:val="28"/>
          <w:lang w:eastAsia="ko-KR"/>
        </w:rPr>
        <w:t xml:space="preserve">   </w:t>
      </w:r>
      <w:r w:rsidR="00DB35AB" w:rsidRPr="001F6B09">
        <w:rPr>
          <w:rFonts w:eastAsia="Batang"/>
          <w:spacing w:val="7"/>
          <w:kern w:val="2"/>
          <w:sz w:val="28"/>
          <w:szCs w:val="28"/>
          <w:lang w:eastAsia="ko-KR"/>
        </w:rPr>
        <w:t>П. Хьюітт</w:t>
      </w:r>
      <w:r w:rsidR="00DB35AB">
        <w:rPr>
          <w:rFonts w:eastAsia="Batang"/>
          <w:spacing w:val="7"/>
          <w:kern w:val="2"/>
          <w:sz w:val="28"/>
          <w:szCs w:val="28"/>
          <w:lang w:eastAsia="ko-KR"/>
        </w:rPr>
        <w:t>а</w:t>
      </w:r>
      <w:r w:rsidR="00DB35AB" w:rsidRPr="001F6B09">
        <w:rPr>
          <w:rFonts w:eastAsia="Batang"/>
          <w:spacing w:val="7"/>
          <w:kern w:val="2"/>
          <w:sz w:val="28"/>
          <w:szCs w:val="28"/>
          <w:lang w:eastAsia="ko-KR"/>
        </w:rPr>
        <w:t>,</w:t>
      </w:r>
      <w:r w:rsidR="00DB35AB" w:rsidRPr="007E4707">
        <w:rPr>
          <w:rFonts w:eastAsia="Batang"/>
          <w:spacing w:val="7"/>
          <w:kern w:val="2"/>
          <w:sz w:val="28"/>
          <w:szCs w:val="28"/>
          <w:lang w:eastAsia="ko-KR"/>
        </w:rPr>
        <w:t xml:space="preserve"> Н. </w:t>
      </w:r>
      <w:r w:rsidR="00DB35AB" w:rsidRPr="001F6B09">
        <w:rPr>
          <w:rFonts w:eastAsia="Batang"/>
          <w:spacing w:val="7"/>
          <w:kern w:val="2"/>
          <w:sz w:val="28"/>
          <w:szCs w:val="28"/>
          <w:lang w:eastAsia="ko-KR"/>
        </w:rPr>
        <w:t>Гаранян,</w:t>
      </w:r>
      <w:r w:rsidR="00DB35AB" w:rsidRPr="007E4707">
        <w:rPr>
          <w:rFonts w:eastAsia="Batang"/>
          <w:spacing w:val="7"/>
          <w:kern w:val="2"/>
          <w:sz w:val="28"/>
          <w:szCs w:val="28"/>
          <w:lang w:eastAsia="ko-KR"/>
        </w:rPr>
        <w:t xml:space="preserve"> І. Грачев</w:t>
      </w:r>
      <w:r w:rsidR="00DB35AB">
        <w:rPr>
          <w:rFonts w:eastAsia="Batang"/>
          <w:spacing w:val="7"/>
          <w:kern w:val="2"/>
          <w:sz w:val="28"/>
          <w:szCs w:val="28"/>
          <w:lang w:eastAsia="ko-KR"/>
        </w:rPr>
        <w:t>ої</w:t>
      </w:r>
      <w:r w:rsidR="00DB35AB" w:rsidRPr="007E4707">
        <w:rPr>
          <w:rFonts w:eastAsia="Batang"/>
          <w:spacing w:val="7"/>
          <w:kern w:val="2"/>
          <w:sz w:val="28"/>
          <w:szCs w:val="28"/>
          <w:lang w:eastAsia="ko-KR"/>
        </w:rPr>
        <w:t>, Л.</w:t>
      </w:r>
      <w:r w:rsidR="00DB35AB" w:rsidRPr="001F6B09">
        <w:rPr>
          <w:rFonts w:eastAsia="Batang"/>
          <w:spacing w:val="7"/>
          <w:kern w:val="2"/>
          <w:sz w:val="28"/>
          <w:szCs w:val="28"/>
          <w:lang w:eastAsia="ko-KR"/>
        </w:rPr>
        <w:t xml:space="preserve"> Данилевич</w:t>
      </w:r>
      <w:r w:rsidR="00DB35AB" w:rsidRPr="007E4707">
        <w:rPr>
          <w:rFonts w:eastAsia="Batang"/>
          <w:spacing w:val="7"/>
          <w:kern w:val="2"/>
          <w:sz w:val="28"/>
          <w:szCs w:val="28"/>
          <w:lang w:eastAsia="ko-KR"/>
        </w:rPr>
        <w:t>, І. Гуляс</w:t>
      </w:r>
      <w:r w:rsidR="00CD2C03" w:rsidRPr="004E4DB1">
        <w:rPr>
          <w:sz w:val="28"/>
          <w:szCs w:val="28"/>
        </w:rPr>
        <w:t>. Проте, психологічний аналіз мотиваційних чинників перфекціонізму студентської молоді не здійснювався цілісно й ґрунтовно ні українськими, ні зарубіжними психологами.</w:t>
      </w:r>
    </w:p>
    <w:p w:rsidR="00A94D9A" w:rsidRDefault="00CD2C03" w:rsidP="00A94D9A">
      <w:pPr>
        <w:spacing w:line="360" w:lineRule="auto"/>
        <w:ind w:firstLine="709"/>
        <w:rPr>
          <w:sz w:val="28"/>
          <w:szCs w:val="28"/>
        </w:rPr>
      </w:pPr>
      <w:r w:rsidRPr="004E4DB1">
        <w:rPr>
          <w:sz w:val="28"/>
          <w:szCs w:val="28"/>
        </w:rPr>
        <w:t xml:space="preserve">Соціальна значущість проблеми та брак психологічних досліджень у вивченні мотиваційних особливостей, що </w:t>
      </w:r>
      <w:r w:rsidR="00826F38">
        <w:rPr>
          <w:sz w:val="28"/>
          <w:szCs w:val="28"/>
        </w:rPr>
        <w:t>впливають</w:t>
      </w:r>
      <w:r w:rsidRPr="004E4DB1">
        <w:rPr>
          <w:sz w:val="28"/>
          <w:szCs w:val="28"/>
        </w:rPr>
        <w:t xml:space="preserve"> на перфекціоністську спрямованість у студентства, а також поверхневе наукове дослідження потреб, цінностей та мотивів, що визначають прагнення досягати ідеалу, зумовлюють актуальн</w:t>
      </w:r>
      <w:r w:rsidR="006B5FB2">
        <w:rPr>
          <w:sz w:val="28"/>
          <w:szCs w:val="28"/>
        </w:rPr>
        <w:t>ість вибору теми дослідження</w:t>
      </w:r>
      <w:r w:rsidR="00151FCD">
        <w:rPr>
          <w:sz w:val="28"/>
          <w:szCs w:val="28"/>
        </w:rPr>
        <w:t>.</w:t>
      </w:r>
    </w:p>
    <w:p w:rsidR="00CD2C03" w:rsidRPr="00A94D9A" w:rsidRDefault="00CD2C03" w:rsidP="00A94D9A">
      <w:pPr>
        <w:spacing w:line="360" w:lineRule="auto"/>
        <w:ind w:firstLine="709"/>
        <w:rPr>
          <w:sz w:val="28"/>
          <w:szCs w:val="28"/>
        </w:rPr>
      </w:pPr>
      <w:r w:rsidRPr="00F360DC">
        <w:rPr>
          <w:b/>
          <w:sz w:val="28"/>
          <w:szCs w:val="28"/>
        </w:rPr>
        <w:t xml:space="preserve">Зв’язок роботи з науковими програмами, планами, темами. </w:t>
      </w:r>
      <w:r w:rsidR="00A94D9A" w:rsidRPr="00B75268">
        <w:rPr>
          <w:sz w:val="28"/>
          <w:szCs w:val="28"/>
        </w:rPr>
        <w:t xml:space="preserve">Роботу виконано в межах науково-дослідницьких тем кафедри психології філософського факультету Львівського національного університету імені Івана Франка </w:t>
      </w:r>
      <w:r w:rsidR="00A94D9A" w:rsidRPr="00B75268">
        <w:rPr>
          <w:sz w:val="28"/>
          <w:szCs w:val="28"/>
          <w:shd w:val="clear" w:color="auto" w:fill="FFFFFF"/>
        </w:rPr>
        <w:t>«Багатовимірність особистості: психологічний ракурс» (</w:t>
      </w:r>
      <w:r w:rsidR="00A94D9A" w:rsidRPr="00B75268">
        <w:rPr>
          <w:sz w:val="28"/>
          <w:szCs w:val="28"/>
        </w:rPr>
        <w:t>201</w:t>
      </w:r>
      <w:r w:rsidR="008719D3">
        <w:rPr>
          <w:sz w:val="28"/>
          <w:szCs w:val="28"/>
        </w:rPr>
        <w:t>2</w:t>
      </w:r>
      <w:r w:rsidR="00A94D9A" w:rsidRPr="00B75268">
        <w:rPr>
          <w:sz w:val="28"/>
          <w:szCs w:val="28"/>
        </w:rPr>
        <w:t xml:space="preserve">–2014 рр., </w:t>
      </w:r>
      <w:r w:rsidR="00A94D9A" w:rsidRPr="00B75268">
        <w:rPr>
          <w:sz w:val="28"/>
          <w:szCs w:val="28"/>
          <w:shd w:val="clear" w:color="auto" w:fill="FFFFFF"/>
        </w:rPr>
        <w:t>державний реєстраційний номер</w:t>
      </w:r>
      <w:r w:rsidR="00A94D9A" w:rsidRPr="00B75268">
        <w:rPr>
          <w:rStyle w:val="apple-converted-space"/>
          <w:sz w:val="28"/>
          <w:szCs w:val="28"/>
          <w:shd w:val="clear" w:color="auto" w:fill="FFFFFF"/>
        </w:rPr>
        <w:t> </w:t>
      </w:r>
      <w:r w:rsidR="00A94D9A" w:rsidRPr="00B75268">
        <w:rPr>
          <w:sz w:val="28"/>
          <w:szCs w:val="28"/>
          <w:shd w:val="clear" w:color="auto" w:fill="FFFFFF"/>
        </w:rPr>
        <w:t xml:space="preserve">0112U003261) та </w:t>
      </w:r>
      <w:r w:rsidR="00A94D9A" w:rsidRPr="00B75268">
        <w:rPr>
          <w:color w:val="000000" w:themeColor="text1"/>
          <w:sz w:val="28"/>
          <w:szCs w:val="28"/>
          <w:shd w:val="clear" w:color="auto" w:fill="FFFFFF"/>
        </w:rPr>
        <w:t>«Психологічні детермінанти розвитку особистості в умовах соціально-політичної трансформації українського суспільства»</w:t>
      </w:r>
      <w:r w:rsidR="00A94D9A" w:rsidRPr="00B75268">
        <w:rPr>
          <w:color w:val="000000"/>
          <w:sz w:val="28"/>
          <w:szCs w:val="28"/>
          <w:shd w:val="clear" w:color="auto" w:fill="FFFFFF"/>
        </w:rPr>
        <w:t xml:space="preserve"> (</w:t>
      </w:r>
      <w:r w:rsidR="00A94D9A" w:rsidRPr="00B75268">
        <w:rPr>
          <w:sz w:val="28"/>
          <w:szCs w:val="28"/>
          <w:shd w:val="clear" w:color="auto" w:fill="FFFFFF"/>
        </w:rPr>
        <w:t>2015–2017 рр. державний реєстраційний номер</w:t>
      </w:r>
      <w:r w:rsidR="00A94D9A" w:rsidRPr="00B75268">
        <w:rPr>
          <w:color w:val="000000"/>
          <w:sz w:val="28"/>
          <w:szCs w:val="28"/>
          <w:shd w:val="clear" w:color="auto" w:fill="FFFFFF"/>
        </w:rPr>
        <w:t xml:space="preserve"> </w:t>
      </w:r>
      <w:r w:rsidR="00A94D9A" w:rsidRPr="00B75268">
        <w:rPr>
          <w:iCs/>
          <w:color w:val="000000"/>
          <w:sz w:val="28"/>
          <w:szCs w:val="28"/>
          <w:shd w:val="clear" w:color="auto" w:fill="FFFFFF"/>
        </w:rPr>
        <w:t>0115U003560</w:t>
      </w:r>
      <w:r w:rsidR="00A94D9A" w:rsidRPr="00B75268">
        <w:rPr>
          <w:color w:val="000000"/>
          <w:sz w:val="28"/>
          <w:szCs w:val="28"/>
          <w:shd w:val="clear" w:color="auto" w:fill="FFFFFF"/>
        </w:rPr>
        <w:t xml:space="preserve">). </w:t>
      </w:r>
      <w:r w:rsidR="00A94D9A" w:rsidRPr="00B75268">
        <w:rPr>
          <w:sz w:val="28"/>
          <w:szCs w:val="28"/>
        </w:rPr>
        <w:t>Тему узгоджено бюро Міжвідомчої ради з координації наукових досліджень з педагогічних і психологічних наук в Україні (протокол № 2 від 28.03.2017 р.).</w:t>
      </w:r>
    </w:p>
    <w:p w:rsidR="00CD2C03" w:rsidRPr="00F360DC" w:rsidRDefault="00CD2C03" w:rsidP="00CD2C03">
      <w:pPr>
        <w:spacing w:line="360" w:lineRule="auto"/>
        <w:ind w:firstLine="709"/>
        <w:rPr>
          <w:sz w:val="28"/>
          <w:szCs w:val="28"/>
        </w:rPr>
      </w:pPr>
      <w:r w:rsidRPr="00D838FC">
        <w:rPr>
          <w:b/>
          <w:sz w:val="28"/>
          <w:szCs w:val="28"/>
        </w:rPr>
        <w:t>Мета дослідження</w:t>
      </w:r>
      <w:r w:rsidRPr="00D838FC">
        <w:rPr>
          <w:sz w:val="28"/>
          <w:szCs w:val="28"/>
        </w:rPr>
        <w:t xml:space="preserve"> полягає у </w:t>
      </w:r>
      <w:r w:rsidR="00D838FC" w:rsidRPr="00D838FC">
        <w:rPr>
          <w:sz w:val="28"/>
          <w:szCs w:val="28"/>
        </w:rPr>
        <w:t>визначенні мотиваційної структури</w:t>
      </w:r>
      <w:r w:rsidR="00D838FC">
        <w:rPr>
          <w:sz w:val="28"/>
          <w:szCs w:val="28"/>
        </w:rPr>
        <w:t xml:space="preserve"> </w:t>
      </w:r>
      <w:r w:rsidR="00D838FC">
        <w:rPr>
          <w:sz w:val="28"/>
          <w:szCs w:val="28"/>
        </w:rPr>
        <w:lastRenderedPageBreak/>
        <w:t>перфекціонізму студентської молоді.</w:t>
      </w:r>
    </w:p>
    <w:p w:rsidR="00CD2C03" w:rsidRDefault="00CD2C03" w:rsidP="00CD2C03">
      <w:pPr>
        <w:spacing w:line="360" w:lineRule="auto"/>
        <w:ind w:firstLine="709"/>
        <w:rPr>
          <w:sz w:val="28"/>
          <w:szCs w:val="28"/>
        </w:rPr>
      </w:pPr>
      <w:r w:rsidRPr="00F360DC">
        <w:rPr>
          <w:sz w:val="28"/>
          <w:szCs w:val="28"/>
        </w:rPr>
        <w:t xml:space="preserve">Для досягнення поставленої мети дослідження було визначено наступні </w:t>
      </w:r>
      <w:r w:rsidRPr="00F360DC">
        <w:rPr>
          <w:b/>
          <w:sz w:val="28"/>
          <w:szCs w:val="28"/>
        </w:rPr>
        <w:t>завдання</w:t>
      </w:r>
      <w:r w:rsidRPr="00F360DC">
        <w:rPr>
          <w:sz w:val="28"/>
          <w:szCs w:val="28"/>
        </w:rPr>
        <w:t>:</w:t>
      </w:r>
    </w:p>
    <w:p w:rsidR="00CD2C03" w:rsidRDefault="00CD2C03" w:rsidP="00CD2C03">
      <w:pPr>
        <w:spacing w:line="360" w:lineRule="auto"/>
        <w:ind w:firstLine="709"/>
        <w:rPr>
          <w:sz w:val="28"/>
          <w:szCs w:val="28"/>
        </w:rPr>
      </w:pPr>
      <w:r>
        <w:rPr>
          <w:sz w:val="28"/>
          <w:szCs w:val="28"/>
        </w:rPr>
        <w:t xml:space="preserve">1. </w:t>
      </w:r>
      <w:r w:rsidR="00E6762A">
        <w:rPr>
          <w:sz w:val="28"/>
          <w:szCs w:val="28"/>
        </w:rPr>
        <w:t>Здійснити теоретичний аналіз проблеми перфекціонізму у науковій площині, визначити мотиваційні передумови прояву перфекціонізму особистості</w:t>
      </w:r>
      <w:r w:rsidR="00E6762A" w:rsidRPr="00F360DC">
        <w:rPr>
          <w:sz w:val="28"/>
          <w:szCs w:val="28"/>
        </w:rPr>
        <w:t xml:space="preserve">. </w:t>
      </w:r>
    </w:p>
    <w:p w:rsidR="00CD2C03" w:rsidRDefault="00CD2C03" w:rsidP="00A94D9A">
      <w:pPr>
        <w:spacing w:line="360" w:lineRule="auto"/>
        <w:ind w:firstLine="709"/>
        <w:rPr>
          <w:spacing w:val="-4"/>
          <w:sz w:val="28"/>
          <w:szCs w:val="28"/>
        </w:rPr>
      </w:pPr>
      <w:r>
        <w:rPr>
          <w:sz w:val="28"/>
          <w:szCs w:val="28"/>
        </w:rPr>
        <w:t xml:space="preserve">2. </w:t>
      </w:r>
      <w:r w:rsidRPr="00C21CC2">
        <w:rPr>
          <w:spacing w:val="-4"/>
          <w:sz w:val="28"/>
          <w:szCs w:val="28"/>
        </w:rPr>
        <w:t xml:space="preserve">Обґрунтувати методологічні засади дослідження </w:t>
      </w:r>
      <w:r>
        <w:rPr>
          <w:sz w:val="28"/>
          <w:szCs w:val="28"/>
        </w:rPr>
        <w:t>перфекціонізму студентської молоді</w:t>
      </w:r>
      <w:r w:rsidRPr="00C21CC2">
        <w:rPr>
          <w:sz w:val="28"/>
          <w:szCs w:val="28"/>
        </w:rPr>
        <w:t>,</w:t>
      </w:r>
      <w:r w:rsidRPr="00C21CC2">
        <w:rPr>
          <w:spacing w:val="-4"/>
          <w:sz w:val="28"/>
          <w:szCs w:val="28"/>
        </w:rPr>
        <w:t xml:space="preserve"> підібрати відповідний психодіагностичний інструментарій</w:t>
      </w:r>
      <w:r>
        <w:rPr>
          <w:spacing w:val="-4"/>
          <w:sz w:val="28"/>
          <w:szCs w:val="28"/>
        </w:rPr>
        <w:t xml:space="preserve">. </w:t>
      </w:r>
    </w:p>
    <w:p w:rsidR="00CD2C03" w:rsidRDefault="00CD2C03" w:rsidP="00A94D9A">
      <w:pPr>
        <w:spacing w:line="360" w:lineRule="auto"/>
        <w:ind w:firstLine="709"/>
        <w:rPr>
          <w:sz w:val="28"/>
          <w:szCs w:val="28"/>
        </w:rPr>
      </w:pPr>
      <w:r>
        <w:rPr>
          <w:spacing w:val="-4"/>
          <w:sz w:val="28"/>
          <w:szCs w:val="28"/>
        </w:rPr>
        <w:t xml:space="preserve">3. </w:t>
      </w:r>
      <w:r w:rsidRPr="00F360DC">
        <w:rPr>
          <w:sz w:val="28"/>
          <w:szCs w:val="28"/>
        </w:rPr>
        <w:t xml:space="preserve">Здійснити </w:t>
      </w:r>
      <w:r>
        <w:rPr>
          <w:sz w:val="28"/>
          <w:szCs w:val="28"/>
        </w:rPr>
        <w:t xml:space="preserve">адаптацію </w:t>
      </w:r>
      <w:r w:rsidRPr="00D036B5">
        <w:rPr>
          <w:sz w:val="28"/>
          <w:szCs w:val="28"/>
        </w:rPr>
        <w:t>та модифікаці</w:t>
      </w:r>
      <w:r>
        <w:rPr>
          <w:sz w:val="28"/>
          <w:szCs w:val="28"/>
        </w:rPr>
        <w:t>ю</w:t>
      </w:r>
      <w:r w:rsidRPr="00D036B5">
        <w:rPr>
          <w:sz w:val="28"/>
          <w:szCs w:val="28"/>
        </w:rPr>
        <w:t xml:space="preserve"> опитувальника перфекціонізму Н. Гаранян, А. Холмогорової.</w:t>
      </w:r>
    </w:p>
    <w:p w:rsidR="00A94D9A" w:rsidRPr="00BD520B" w:rsidRDefault="00CD2C03" w:rsidP="00A94D9A">
      <w:pPr>
        <w:spacing w:line="360" w:lineRule="auto"/>
        <w:ind w:firstLine="709"/>
        <w:rPr>
          <w:b/>
          <w:sz w:val="28"/>
          <w:szCs w:val="28"/>
        </w:rPr>
      </w:pPr>
      <w:r>
        <w:rPr>
          <w:sz w:val="28"/>
          <w:szCs w:val="28"/>
        </w:rPr>
        <w:t xml:space="preserve">4. </w:t>
      </w:r>
      <w:r w:rsidR="00A94D9A" w:rsidRPr="00BD520B">
        <w:rPr>
          <w:sz w:val="28"/>
          <w:szCs w:val="28"/>
        </w:rPr>
        <w:t>На основі емпіричної перевірки теоретичної моделі визначити та розкрити вплив мотиваційних чинників на формування перфекціонізму у студентської молоді.</w:t>
      </w:r>
    </w:p>
    <w:p w:rsidR="00CD2C03" w:rsidRPr="00D838FC" w:rsidRDefault="00CD2C03" w:rsidP="00A94D9A">
      <w:pPr>
        <w:spacing w:line="360" w:lineRule="auto"/>
        <w:ind w:firstLine="709"/>
        <w:rPr>
          <w:b/>
          <w:sz w:val="28"/>
          <w:szCs w:val="28"/>
        </w:rPr>
      </w:pPr>
      <w:r w:rsidRPr="00D838FC">
        <w:rPr>
          <w:b/>
          <w:sz w:val="28"/>
          <w:szCs w:val="28"/>
        </w:rPr>
        <w:t xml:space="preserve">Об’єкт дослідження </w:t>
      </w:r>
      <w:r w:rsidRPr="00D838FC">
        <w:rPr>
          <w:sz w:val="28"/>
          <w:szCs w:val="28"/>
        </w:rPr>
        <w:t xml:space="preserve">– перфекціонізм як </w:t>
      </w:r>
      <w:r w:rsidR="00D838FC" w:rsidRPr="00D838FC">
        <w:rPr>
          <w:sz w:val="28"/>
          <w:szCs w:val="28"/>
        </w:rPr>
        <w:t>особистісна риса.</w:t>
      </w:r>
    </w:p>
    <w:p w:rsidR="00CD2C03" w:rsidRPr="00F360DC" w:rsidRDefault="00CD2C03" w:rsidP="00A94D9A">
      <w:pPr>
        <w:spacing w:line="360" w:lineRule="auto"/>
        <w:ind w:firstLine="709"/>
        <w:rPr>
          <w:b/>
          <w:sz w:val="28"/>
          <w:szCs w:val="28"/>
        </w:rPr>
      </w:pPr>
      <w:r w:rsidRPr="00D838FC">
        <w:rPr>
          <w:b/>
          <w:sz w:val="28"/>
          <w:szCs w:val="28"/>
        </w:rPr>
        <w:t>Предмет дослідження</w:t>
      </w:r>
      <w:r w:rsidRPr="00D838FC">
        <w:rPr>
          <w:sz w:val="28"/>
          <w:szCs w:val="28"/>
        </w:rPr>
        <w:t xml:space="preserve"> – перфекціонізм студентської молоді як результат дії мотиваційних чинників.</w:t>
      </w:r>
    </w:p>
    <w:p w:rsidR="0063409D" w:rsidRPr="00B75268" w:rsidRDefault="0063409D" w:rsidP="0063409D">
      <w:pPr>
        <w:spacing w:line="360" w:lineRule="auto"/>
        <w:ind w:firstLine="709"/>
        <w:rPr>
          <w:sz w:val="28"/>
          <w:szCs w:val="28"/>
        </w:rPr>
      </w:pPr>
      <w:r w:rsidRPr="00B75268">
        <w:rPr>
          <w:sz w:val="28"/>
          <w:szCs w:val="28"/>
        </w:rPr>
        <w:t xml:space="preserve">Для досягнення мети та виконання завдань було використано комплекс </w:t>
      </w:r>
      <w:r w:rsidRPr="0063409D">
        <w:rPr>
          <w:b/>
          <w:sz w:val="28"/>
          <w:szCs w:val="28"/>
        </w:rPr>
        <w:t>методів</w:t>
      </w:r>
      <w:r w:rsidRPr="00B75268">
        <w:rPr>
          <w:sz w:val="28"/>
          <w:szCs w:val="28"/>
        </w:rPr>
        <w:t>, серед яких:</w:t>
      </w:r>
    </w:p>
    <w:p w:rsidR="0063409D" w:rsidRPr="00B75268" w:rsidRDefault="0063409D" w:rsidP="0063409D">
      <w:pPr>
        <w:spacing w:line="360" w:lineRule="auto"/>
        <w:ind w:firstLine="709"/>
        <w:rPr>
          <w:color w:val="FF0000"/>
          <w:sz w:val="28"/>
          <w:szCs w:val="28"/>
        </w:rPr>
      </w:pPr>
      <w:r w:rsidRPr="00B75268">
        <w:rPr>
          <w:sz w:val="28"/>
          <w:szCs w:val="28"/>
        </w:rPr>
        <w:t xml:space="preserve">- </w:t>
      </w:r>
      <w:r w:rsidRPr="00B75268">
        <w:rPr>
          <w:i/>
          <w:sz w:val="28"/>
          <w:szCs w:val="28"/>
        </w:rPr>
        <w:t xml:space="preserve">теоретичні: </w:t>
      </w:r>
      <w:r w:rsidRPr="00B75268">
        <w:rPr>
          <w:sz w:val="28"/>
          <w:szCs w:val="28"/>
        </w:rPr>
        <w:t xml:space="preserve">аналіз, синтез, порівняння </w:t>
      </w:r>
      <w:r w:rsidRPr="00B75268">
        <w:rPr>
          <w:color w:val="000000" w:themeColor="text1"/>
          <w:sz w:val="28"/>
          <w:szCs w:val="28"/>
        </w:rPr>
        <w:t>– для з’ясування стану розробленості предмету дослідження;</w:t>
      </w:r>
      <w:r w:rsidRPr="00B75268">
        <w:rPr>
          <w:sz w:val="28"/>
          <w:szCs w:val="28"/>
        </w:rPr>
        <w:t xml:space="preserve"> узагальнення та систематизація концептуальних положень, метод теоретичного моделювання – із метою визначення мотиваційних чинників перфекціонізму студентської молоді;  </w:t>
      </w:r>
    </w:p>
    <w:p w:rsidR="0063409D" w:rsidRPr="00B75268" w:rsidRDefault="0063409D" w:rsidP="0063409D">
      <w:pPr>
        <w:spacing w:line="360" w:lineRule="auto"/>
        <w:ind w:firstLine="709"/>
        <w:rPr>
          <w:color w:val="FF0000"/>
          <w:sz w:val="28"/>
          <w:szCs w:val="28"/>
        </w:rPr>
      </w:pPr>
      <w:r w:rsidRPr="00B75268">
        <w:rPr>
          <w:sz w:val="28"/>
          <w:szCs w:val="28"/>
        </w:rPr>
        <w:t xml:space="preserve">- </w:t>
      </w:r>
      <w:r w:rsidRPr="00B75268">
        <w:rPr>
          <w:i/>
          <w:sz w:val="28"/>
          <w:szCs w:val="28"/>
        </w:rPr>
        <w:t xml:space="preserve">емпіричні - </w:t>
      </w:r>
      <w:r w:rsidRPr="00B75268">
        <w:rPr>
          <w:sz w:val="28"/>
          <w:szCs w:val="28"/>
        </w:rPr>
        <w:t>на етапі попереднього аналізу та підготовки основного інструментарію дослідження застосовано метод тестування, що дало змогу визначити основні параметри дослідження, відібрати шкали та показники.</w:t>
      </w:r>
    </w:p>
    <w:p w:rsidR="0063409D" w:rsidRPr="00B75268" w:rsidRDefault="0063409D" w:rsidP="0063409D">
      <w:pPr>
        <w:spacing w:line="360" w:lineRule="auto"/>
        <w:ind w:firstLine="709"/>
        <w:rPr>
          <w:sz w:val="28"/>
          <w:szCs w:val="28"/>
        </w:rPr>
      </w:pPr>
      <w:r w:rsidRPr="00B75268">
        <w:rPr>
          <w:sz w:val="28"/>
          <w:szCs w:val="28"/>
        </w:rPr>
        <w:t>Для дослідження загального показника перфекціонізму, а також його компонентів було використано опитувальник перфекціонізму Н. Гаранян,                А. Холмогорової</w:t>
      </w:r>
      <w:r w:rsidRPr="00B75268">
        <w:rPr>
          <w:color w:val="000000" w:themeColor="text1"/>
          <w:sz w:val="28"/>
          <w:szCs w:val="28"/>
        </w:rPr>
        <w:t>;</w:t>
      </w:r>
      <w:r w:rsidRPr="00B75268">
        <w:rPr>
          <w:color w:val="FF0000"/>
          <w:sz w:val="28"/>
          <w:szCs w:val="28"/>
        </w:rPr>
        <w:t xml:space="preserve"> </w:t>
      </w:r>
      <w:r w:rsidRPr="00B75268">
        <w:rPr>
          <w:color w:val="000000" w:themeColor="text1"/>
          <w:sz w:val="28"/>
          <w:szCs w:val="28"/>
        </w:rPr>
        <w:t xml:space="preserve">для дослідження особливостей мотиваційної сфери </w:t>
      </w:r>
      <w:r w:rsidRPr="00B75268">
        <w:rPr>
          <w:color w:val="000000" w:themeColor="text1"/>
          <w:sz w:val="28"/>
          <w:szCs w:val="28"/>
        </w:rPr>
        <w:lastRenderedPageBreak/>
        <w:t xml:space="preserve">досліджуваних осіб було використано ряд тестів – </w:t>
      </w:r>
      <w:r w:rsidRPr="00B75268">
        <w:rPr>
          <w:sz w:val="28"/>
          <w:szCs w:val="28"/>
        </w:rPr>
        <w:t xml:space="preserve">методику діагностики соціально-психологічних установок особистості у сфері мотивацій та потреб О. Потьомкіної; </w:t>
      </w:r>
      <w:r w:rsidRPr="00B75268">
        <w:rPr>
          <w:sz w:val="28"/>
          <w:szCs w:val="28"/>
          <w:lang w:eastAsia="uk-UA"/>
        </w:rPr>
        <w:t>діагностику мотиваційної структури особистості В. Мільмана; методику діагностика рівня задоволення основних потреб В. Скворцова</w:t>
      </w:r>
      <w:r w:rsidRPr="00B75268">
        <w:rPr>
          <w:sz w:val="28"/>
          <w:szCs w:val="28"/>
        </w:rPr>
        <w:t xml:space="preserve">; опитувальник </w:t>
      </w:r>
      <w:r w:rsidRPr="00B75268">
        <w:rPr>
          <w:sz w:val="28"/>
          <w:szCs w:val="28"/>
          <w:lang w:eastAsia="uk-UA"/>
        </w:rPr>
        <w:t xml:space="preserve">мотивації успіху та уникнення невдачі А. Реана; діагностику мотивів афіліації А. Мехрабіана; опитувальник вимірювання мотивації досягнення А. Мехрабіана, </w:t>
      </w:r>
      <w:r w:rsidRPr="00B75268">
        <w:rPr>
          <w:sz w:val="28"/>
          <w:szCs w:val="28"/>
        </w:rPr>
        <w:t>методику для вивчення цінностей особистості Р. Шварца</w:t>
      </w:r>
      <w:r w:rsidRPr="00B75268">
        <w:rPr>
          <w:color w:val="000000" w:themeColor="text1"/>
          <w:sz w:val="28"/>
          <w:szCs w:val="28"/>
          <w:lang w:eastAsia="uk-UA"/>
        </w:rPr>
        <w:t>; для визначення індивідуально-психологічних особливостей особистості, що можуть впливати на мотивацію перфекціонізму –</w:t>
      </w:r>
      <w:r w:rsidRPr="00B75268">
        <w:rPr>
          <w:color w:val="FF0000"/>
          <w:sz w:val="28"/>
          <w:szCs w:val="28"/>
          <w:lang w:eastAsia="uk-UA"/>
        </w:rPr>
        <w:t xml:space="preserve"> </w:t>
      </w:r>
      <w:r w:rsidRPr="00B75268">
        <w:rPr>
          <w:sz w:val="28"/>
          <w:szCs w:val="28"/>
          <w:lang w:eastAsia="uk-UA"/>
        </w:rPr>
        <w:t xml:space="preserve">опитувальник «Стиль саморегуляції поведінки» В. Моросанової; </w:t>
      </w:r>
      <w:r w:rsidRPr="00B75268">
        <w:rPr>
          <w:sz w:val="28"/>
          <w:szCs w:val="28"/>
        </w:rPr>
        <w:t xml:space="preserve">діагностику самоактуалізації особистості; тест-опитувальник самоставлення С. Пантілєєва; </w:t>
      </w:r>
      <w:r w:rsidRPr="00B75268">
        <w:rPr>
          <w:bCs/>
          <w:sz w:val="28"/>
          <w:szCs w:val="28"/>
        </w:rPr>
        <w:t>методику визначення типу акцентуації рис характеру та темпераменту К. Леонгарда і X. Шмішека; а також для виявлення особливостей сімейного виховання –</w:t>
      </w:r>
      <w:r w:rsidRPr="00B75268">
        <w:rPr>
          <w:sz w:val="28"/>
          <w:szCs w:val="28"/>
          <w:lang w:eastAsia="uk-UA"/>
        </w:rPr>
        <w:t xml:space="preserve"> </w:t>
      </w:r>
      <w:r w:rsidRPr="00B75268">
        <w:rPr>
          <w:sz w:val="28"/>
          <w:szCs w:val="28"/>
        </w:rPr>
        <w:t>методика «Батьків оцінюють діти» (БОД).</w:t>
      </w:r>
    </w:p>
    <w:p w:rsidR="0063409D" w:rsidRPr="00B75268" w:rsidRDefault="0063409D" w:rsidP="0063409D">
      <w:pPr>
        <w:spacing w:line="360" w:lineRule="auto"/>
        <w:ind w:firstLine="709"/>
        <w:rPr>
          <w:i/>
          <w:sz w:val="28"/>
          <w:szCs w:val="28"/>
        </w:rPr>
      </w:pPr>
      <w:r w:rsidRPr="00B75268">
        <w:rPr>
          <w:sz w:val="28"/>
          <w:szCs w:val="28"/>
        </w:rPr>
        <w:t xml:space="preserve">- </w:t>
      </w:r>
      <w:r w:rsidRPr="00B75268">
        <w:rPr>
          <w:i/>
          <w:sz w:val="28"/>
          <w:szCs w:val="28"/>
        </w:rPr>
        <w:t xml:space="preserve">методи математичної статистики: </w:t>
      </w:r>
      <w:r w:rsidRPr="00B75268">
        <w:rPr>
          <w:sz w:val="28"/>
          <w:szCs w:val="28"/>
        </w:rPr>
        <w:t xml:space="preserve">для опрацювання емпіричних даних використано – </w:t>
      </w:r>
      <w:r w:rsidRPr="00B75268">
        <w:rPr>
          <w:sz w:val="28"/>
          <w:szCs w:val="28"/>
          <w:lang w:val="en-US"/>
        </w:rPr>
        <w:t>t</w:t>
      </w:r>
      <w:r w:rsidRPr="00B75268">
        <w:rPr>
          <w:sz w:val="28"/>
          <w:szCs w:val="28"/>
        </w:rPr>
        <w:t xml:space="preserve">-критерій Стьюдента; однофакторний дисперсійний аналіз та тест Шеффе; кореляційний аналіз; факторний; регресійний аналіз; коефіцієнт альфа Кронбаха; </w:t>
      </w:r>
      <w:r w:rsidRPr="00B75268">
        <w:rPr>
          <w:rFonts w:eastAsia="Calibri"/>
          <w:sz w:val="28"/>
          <w:szCs w:val="28"/>
        </w:rPr>
        <w:t>кластерн</w:t>
      </w:r>
      <w:r>
        <w:rPr>
          <w:rFonts w:eastAsia="Calibri"/>
          <w:sz w:val="28"/>
          <w:szCs w:val="28"/>
        </w:rPr>
        <w:t xml:space="preserve">ий аналіз; </w:t>
      </w:r>
      <w:r w:rsidRPr="00B75268">
        <w:rPr>
          <w:rFonts w:eastAsia="Calibri"/>
          <w:sz w:val="28"/>
          <w:szCs w:val="28"/>
        </w:rPr>
        <w:t>дискрімінантний аналіз</w:t>
      </w:r>
      <w:r>
        <w:rPr>
          <w:rFonts w:eastAsia="Calibri"/>
          <w:sz w:val="28"/>
          <w:szCs w:val="28"/>
        </w:rPr>
        <w:t>.</w:t>
      </w:r>
    </w:p>
    <w:p w:rsidR="0063409D" w:rsidRPr="00B75268" w:rsidRDefault="0063409D" w:rsidP="0063409D">
      <w:pPr>
        <w:tabs>
          <w:tab w:val="left" w:pos="993"/>
        </w:tabs>
        <w:spacing w:line="360" w:lineRule="auto"/>
        <w:ind w:firstLine="709"/>
        <w:rPr>
          <w:i/>
          <w:iCs/>
          <w:color w:val="0D0D0D"/>
          <w:sz w:val="28"/>
          <w:szCs w:val="28"/>
        </w:rPr>
      </w:pPr>
      <w:r w:rsidRPr="00B75268">
        <w:rPr>
          <w:b/>
          <w:sz w:val="28"/>
          <w:szCs w:val="28"/>
        </w:rPr>
        <w:t xml:space="preserve">Наукова новизна </w:t>
      </w:r>
      <w:r w:rsidRPr="00B75268">
        <w:rPr>
          <w:sz w:val="28"/>
          <w:szCs w:val="28"/>
        </w:rPr>
        <w:t>отриманих результатів полягає в тому, що у роботі</w:t>
      </w:r>
    </w:p>
    <w:p w:rsidR="0063409D" w:rsidRPr="00B75268" w:rsidRDefault="0063409D" w:rsidP="0063409D">
      <w:pPr>
        <w:pStyle w:val="af8"/>
        <w:widowControl/>
        <w:numPr>
          <w:ilvl w:val="0"/>
          <w:numId w:val="40"/>
        </w:numPr>
        <w:wordWrap/>
        <w:autoSpaceDE/>
        <w:autoSpaceDN/>
        <w:spacing w:line="360" w:lineRule="auto"/>
        <w:contextualSpacing/>
        <w:rPr>
          <w:rFonts w:ascii="Times New Roman"/>
          <w:b/>
          <w:i/>
          <w:sz w:val="28"/>
          <w:szCs w:val="28"/>
          <w:lang w:val="uk-UA"/>
        </w:rPr>
      </w:pPr>
      <w:r w:rsidRPr="00B75268">
        <w:rPr>
          <w:rFonts w:ascii="Times New Roman"/>
          <w:b/>
          <w:i/>
          <w:sz w:val="28"/>
          <w:szCs w:val="28"/>
          <w:lang w:val="uk-UA"/>
        </w:rPr>
        <w:t>уперше:</w:t>
      </w:r>
    </w:p>
    <w:p w:rsidR="0063409D" w:rsidRPr="00B75268" w:rsidRDefault="0063409D" w:rsidP="0063409D">
      <w:pPr>
        <w:tabs>
          <w:tab w:val="left" w:pos="993"/>
        </w:tabs>
        <w:spacing w:line="360" w:lineRule="auto"/>
        <w:ind w:firstLine="709"/>
        <w:rPr>
          <w:i/>
          <w:color w:val="FF0000"/>
          <w:sz w:val="28"/>
          <w:szCs w:val="28"/>
        </w:rPr>
      </w:pPr>
      <w:r w:rsidRPr="00B75268">
        <w:rPr>
          <w:i/>
          <w:iCs/>
          <w:color w:val="000000" w:themeColor="text1"/>
          <w:sz w:val="28"/>
          <w:szCs w:val="28"/>
        </w:rPr>
        <w:t>-</w:t>
      </w:r>
      <w:r w:rsidRPr="00B75268">
        <w:rPr>
          <w:i/>
          <w:iCs/>
          <w:color w:val="FF0000"/>
          <w:sz w:val="28"/>
          <w:szCs w:val="28"/>
        </w:rPr>
        <w:t xml:space="preserve"> </w:t>
      </w:r>
      <w:r w:rsidRPr="00B75268">
        <w:rPr>
          <w:i/>
          <w:color w:val="000000" w:themeColor="text1"/>
          <w:sz w:val="28"/>
          <w:szCs w:val="28"/>
        </w:rPr>
        <w:t xml:space="preserve">побудовано психологічну модель мотиваційної </w:t>
      </w:r>
      <w:r w:rsidRPr="00B75268">
        <w:rPr>
          <w:iCs/>
          <w:color w:val="000000" w:themeColor="text1"/>
          <w:sz w:val="28"/>
          <w:szCs w:val="28"/>
        </w:rPr>
        <w:t xml:space="preserve">структури перфекціонізму студентської молоді, що представлена </w:t>
      </w:r>
      <w:r w:rsidRPr="00B75268">
        <w:rPr>
          <w:color w:val="000000" w:themeColor="text1"/>
          <w:sz w:val="28"/>
          <w:szCs w:val="28"/>
        </w:rPr>
        <w:t xml:space="preserve">потребами, мотивами, ціннісними орієнтаціями та соціально-психологічними установками, на яких позначається дія </w:t>
      </w:r>
      <w:r w:rsidRPr="00B75268">
        <w:rPr>
          <w:color w:val="000000" w:themeColor="text1"/>
          <w:spacing w:val="7"/>
          <w:sz w:val="28"/>
          <w:szCs w:val="28"/>
        </w:rPr>
        <w:t>індивідуально-психологічних і соціокультурних чинників;</w:t>
      </w:r>
      <w:r w:rsidRPr="00B75268">
        <w:rPr>
          <w:color w:val="FF0000"/>
          <w:spacing w:val="7"/>
          <w:sz w:val="28"/>
          <w:szCs w:val="28"/>
        </w:rPr>
        <w:t xml:space="preserve"> </w:t>
      </w:r>
    </w:p>
    <w:p w:rsidR="0063409D" w:rsidRPr="00B75268" w:rsidRDefault="0063409D" w:rsidP="0063409D">
      <w:pPr>
        <w:tabs>
          <w:tab w:val="left" w:pos="993"/>
        </w:tabs>
        <w:spacing w:line="360" w:lineRule="auto"/>
        <w:ind w:firstLine="709"/>
        <w:rPr>
          <w:color w:val="000000" w:themeColor="text1"/>
          <w:sz w:val="28"/>
          <w:szCs w:val="28"/>
        </w:rPr>
      </w:pPr>
      <w:r w:rsidRPr="00B75268">
        <w:rPr>
          <w:i/>
          <w:color w:val="000000" w:themeColor="text1"/>
          <w:sz w:val="28"/>
          <w:szCs w:val="28"/>
        </w:rPr>
        <w:t xml:space="preserve">- визначено </w:t>
      </w:r>
      <w:r w:rsidRPr="00B75268">
        <w:rPr>
          <w:color w:val="000000" w:themeColor="text1"/>
          <w:sz w:val="28"/>
          <w:szCs w:val="28"/>
        </w:rPr>
        <w:t xml:space="preserve">мотиваційні чинники перфекціонізму студентської молоді: серед потреб – потреба у комфорті та визнанні; серед мотивів – страх бути знехтуваним (чутливість до неприйняття оточенням), мотиви соціального </w:t>
      </w:r>
      <w:r w:rsidRPr="00B75268">
        <w:rPr>
          <w:color w:val="000000" w:themeColor="text1"/>
          <w:sz w:val="28"/>
          <w:szCs w:val="28"/>
        </w:rPr>
        <w:lastRenderedPageBreak/>
        <w:t>престижу та статусу, загальної активності, високий рівень прагнень, устремлінь до задоволення мотивів, професійна мотивація; серед ціннісних орієнтацій – цінність влади; серед соціально-психологічних установок – установка на результат та уникнення устремлінь на альтруїзм;</w:t>
      </w:r>
    </w:p>
    <w:p w:rsidR="0063409D" w:rsidRPr="00B75268" w:rsidRDefault="0063409D" w:rsidP="0063409D">
      <w:pPr>
        <w:tabs>
          <w:tab w:val="left" w:pos="993"/>
        </w:tabs>
        <w:spacing w:line="360" w:lineRule="auto"/>
        <w:ind w:firstLine="709"/>
        <w:rPr>
          <w:iCs/>
          <w:color w:val="000000" w:themeColor="text1"/>
          <w:sz w:val="28"/>
          <w:szCs w:val="28"/>
        </w:rPr>
      </w:pPr>
      <w:r w:rsidRPr="00B75268">
        <w:rPr>
          <w:i/>
          <w:iCs/>
          <w:color w:val="000000" w:themeColor="text1"/>
          <w:sz w:val="28"/>
          <w:szCs w:val="28"/>
        </w:rPr>
        <w:t xml:space="preserve">- встановлено </w:t>
      </w:r>
      <w:r w:rsidRPr="00B75268">
        <w:rPr>
          <w:iCs/>
          <w:color w:val="000000" w:themeColor="text1"/>
          <w:sz w:val="28"/>
          <w:szCs w:val="28"/>
        </w:rPr>
        <w:t>основні індивідуально-психологічні (індивідуальні риси, особливості самоставлення і саморегуляції особистості) та соціокультурні (стилі сімейного виховання</w:t>
      </w:r>
      <w:r w:rsidRPr="00B75268">
        <w:rPr>
          <w:color w:val="000000" w:themeColor="text1"/>
          <w:sz w:val="28"/>
          <w:szCs w:val="28"/>
        </w:rPr>
        <w:t>, навчання у ВНЗ) ч</w:t>
      </w:r>
      <w:r w:rsidRPr="00B75268">
        <w:rPr>
          <w:iCs/>
          <w:color w:val="000000" w:themeColor="text1"/>
          <w:sz w:val="28"/>
          <w:szCs w:val="28"/>
        </w:rPr>
        <w:t>инники перфекціонізму студентської молоді;</w:t>
      </w:r>
    </w:p>
    <w:p w:rsidR="0063409D" w:rsidRPr="00B75268" w:rsidRDefault="0063409D" w:rsidP="0063409D">
      <w:pPr>
        <w:pStyle w:val="af8"/>
        <w:numPr>
          <w:ilvl w:val="0"/>
          <w:numId w:val="36"/>
        </w:numPr>
        <w:tabs>
          <w:tab w:val="left" w:pos="993"/>
        </w:tabs>
        <w:wordWrap/>
        <w:spacing w:line="360" w:lineRule="auto"/>
        <w:ind w:left="0" w:firstLine="709"/>
        <w:rPr>
          <w:rFonts w:ascii="Times New Roman"/>
          <w:b/>
          <w:i/>
          <w:spacing w:val="4"/>
          <w:sz w:val="28"/>
          <w:szCs w:val="28"/>
          <w:lang w:val="uk-UA"/>
        </w:rPr>
      </w:pPr>
      <w:r w:rsidRPr="00B75268">
        <w:rPr>
          <w:rFonts w:ascii="Times New Roman"/>
          <w:iCs/>
          <w:sz w:val="28"/>
          <w:szCs w:val="28"/>
          <w:lang w:val="uk-UA"/>
        </w:rPr>
        <w:t>виокремлено стилі сімейного виховання як соціокультурні чинники перфекціонізму студентської молоді, а також визначено особливості самоставлення та саморегуляції як індивідуально-психологічні чинники перфекціонізму студентської молоді.</w:t>
      </w:r>
    </w:p>
    <w:p w:rsidR="0063409D" w:rsidRPr="00B75268" w:rsidRDefault="0063409D" w:rsidP="0063409D">
      <w:pPr>
        <w:pStyle w:val="af8"/>
        <w:numPr>
          <w:ilvl w:val="0"/>
          <w:numId w:val="36"/>
        </w:numPr>
        <w:tabs>
          <w:tab w:val="left" w:pos="993"/>
        </w:tabs>
        <w:wordWrap/>
        <w:spacing w:line="360" w:lineRule="auto"/>
        <w:ind w:left="0" w:firstLine="709"/>
        <w:rPr>
          <w:rFonts w:ascii="Times New Roman"/>
          <w:b/>
          <w:i/>
          <w:spacing w:val="4"/>
          <w:sz w:val="28"/>
          <w:szCs w:val="28"/>
          <w:lang w:val="uk-UA"/>
        </w:rPr>
      </w:pPr>
      <w:r w:rsidRPr="00B75268">
        <w:rPr>
          <w:rFonts w:ascii="Times New Roman"/>
          <w:b/>
          <w:i/>
          <w:spacing w:val="4"/>
          <w:sz w:val="28"/>
          <w:szCs w:val="28"/>
          <w:lang w:val="uk-UA"/>
        </w:rPr>
        <w:t>удосконалено:</w:t>
      </w:r>
    </w:p>
    <w:p w:rsidR="0063409D" w:rsidRPr="00B75268" w:rsidRDefault="0063409D" w:rsidP="0063409D">
      <w:pPr>
        <w:tabs>
          <w:tab w:val="left" w:pos="567"/>
          <w:tab w:val="left" w:pos="993"/>
        </w:tabs>
        <w:spacing w:line="360" w:lineRule="auto"/>
        <w:rPr>
          <w:iCs/>
          <w:sz w:val="28"/>
          <w:szCs w:val="28"/>
        </w:rPr>
      </w:pPr>
      <w:r w:rsidRPr="00B75268">
        <w:rPr>
          <w:iCs/>
          <w:sz w:val="28"/>
          <w:szCs w:val="28"/>
        </w:rPr>
        <w:tab/>
        <w:t xml:space="preserve">  </w:t>
      </w:r>
      <w:r w:rsidRPr="00B75268">
        <w:rPr>
          <w:b/>
          <w:iCs/>
          <w:sz w:val="28"/>
          <w:szCs w:val="28"/>
        </w:rPr>
        <w:t xml:space="preserve">- </w:t>
      </w:r>
      <w:r w:rsidRPr="00B75268">
        <w:rPr>
          <w:iCs/>
          <w:sz w:val="28"/>
          <w:szCs w:val="28"/>
        </w:rPr>
        <w:t>засоби психодіагностики перфекціонізму шляхом модифікації опитувальника перфекціонізму Н. Гаранян, А. Холмогорової, що дозволяє виокремлювати різні його рівні та розширено запропоновану ними структуру перфекціонізму компонентами «самозвинувачення» та «залежність від оцінок оточення»;</w:t>
      </w:r>
    </w:p>
    <w:p w:rsidR="0063409D" w:rsidRPr="00B75268" w:rsidRDefault="00A94D9A" w:rsidP="00A94D9A">
      <w:pPr>
        <w:pStyle w:val="af8"/>
        <w:tabs>
          <w:tab w:val="left" w:pos="567"/>
          <w:tab w:val="left" w:pos="993"/>
        </w:tabs>
        <w:wordWrap/>
        <w:spacing w:line="360" w:lineRule="auto"/>
        <w:ind w:left="720"/>
        <w:contextualSpacing/>
        <w:rPr>
          <w:rFonts w:ascii="Times New Roman"/>
          <w:b/>
          <w:iCs/>
          <w:sz w:val="28"/>
          <w:szCs w:val="28"/>
        </w:rPr>
      </w:pPr>
      <w:r>
        <w:rPr>
          <w:rFonts w:ascii="Times New Roman"/>
          <w:b/>
          <w:i/>
          <w:iCs/>
          <w:sz w:val="28"/>
          <w:szCs w:val="28"/>
          <w:lang w:val="uk-UA"/>
        </w:rPr>
        <w:t xml:space="preserve">- </w:t>
      </w:r>
      <w:r w:rsidR="0063409D" w:rsidRPr="00B75268">
        <w:rPr>
          <w:rFonts w:ascii="Times New Roman"/>
          <w:b/>
          <w:i/>
          <w:iCs/>
          <w:sz w:val="28"/>
          <w:szCs w:val="28"/>
          <w:lang w:val="uk-UA"/>
        </w:rPr>
        <w:t>поглиблено:</w:t>
      </w:r>
    </w:p>
    <w:p w:rsidR="0063409D" w:rsidRPr="00B75268" w:rsidRDefault="0063409D" w:rsidP="0063409D">
      <w:pPr>
        <w:pStyle w:val="af8"/>
        <w:numPr>
          <w:ilvl w:val="0"/>
          <w:numId w:val="36"/>
        </w:numPr>
        <w:tabs>
          <w:tab w:val="left" w:pos="993"/>
        </w:tabs>
        <w:wordWrap/>
        <w:spacing w:line="360" w:lineRule="auto"/>
        <w:ind w:left="0" w:firstLine="360"/>
        <w:rPr>
          <w:rFonts w:ascii="Times New Roman"/>
          <w:iCs/>
          <w:color w:val="FF0000"/>
          <w:sz w:val="28"/>
          <w:szCs w:val="28"/>
          <w:lang w:val="uk-UA"/>
        </w:rPr>
      </w:pPr>
      <w:r w:rsidRPr="00B75268">
        <w:rPr>
          <w:rFonts w:ascii="Times New Roman"/>
          <w:iCs/>
          <w:color w:val="000000" w:themeColor="text1"/>
          <w:sz w:val="28"/>
          <w:szCs w:val="28"/>
          <w:lang w:val="uk-UA"/>
        </w:rPr>
        <w:t>поняття перфекціонізму, яке представлено як особистісну рису, що</w:t>
      </w:r>
      <w:r w:rsidRPr="00B75268">
        <w:rPr>
          <w:rFonts w:ascii="Times New Roman"/>
          <w:iCs/>
          <w:color w:val="FF0000"/>
          <w:sz w:val="28"/>
          <w:szCs w:val="28"/>
          <w:lang w:val="uk-UA"/>
        </w:rPr>
        <w:t xml:space="preserve"> </w:t>
      </w:r>
      <w:r w:rsidRPr="00B75268">
        <w:rPr>
          <w:rFonts w:ascii="Times New Roman"/>
          <w:color w:val="222222"/>
          <w:sz w:val="28"/>
          <w:szCs w:val="28"/>
          <w:shd w:val="clear" w:color="auto" w:fill="FFFFFF"/>
          <w:lang w:val="uk-UA"/>
        </w:rPr>
        <w:t xml:space="preserve">полягає у прагненні до досконалості, пред’явленні до себе високих вимог і нереалістичних стандартів та </w:t>
      </w:r>
      <w:r w:rsidRPr="00B75268">
        <w:rPr>
          <w:rFonts w:ascii="Times New Roman"/>
          <w:iCs/>
          <w:color w:val="000000" w:themeColor="text1"/>
          <w:sz w:val="28"/>
          <w:szCs w:val="28"/>
          <w:lang w:val="uk-UA"/>
        </w:rPr>
        <w:t xml:space="preserve">одночасно поєднує </w:t>
      </w:r>
      <w:r w:rsidRPr="00B75268">
        <w:rPr>
          <w:rFonts w:ascii="Times New Roman"/>
          <w:i/>
          <w:iCs/>
          <w:color w:val="000000" w:themeColor="text1"/>
          <w:sz w:val="28"/>
          <w:szCs w:val="28"/>
          <w:lang w:val="uk-UA"/>
        </w:rPr>
        <w:t>екстрапсихічний аспект</w:t>
      </w:r>
      <w:r w:rsidRPr="00B75268">
        <w:rPr>
          <w:rFonts w:ascii="Times New Roman"/>
          <w:iCs/>
          <w:color w:val="000000" w:themeColor="text1"/>
          <w:sz w:val="28"/>
          <w:szCs w:val="28"/>
          <w:lang w:val="uk-UA"/>
        </w:rPr>
        <w:t>,</w:t>
      </w:r>
      <w:r w:rsidRPr="00B75268">
        <w:rPr>
          <w:rFonts w:ascii="Times New Roman"/>
          <w:iCs/>
          <w:color w:val="FF0000"/>
          <w:sz w:val="28"/>
          <w:szCs w:val="28"/>
          <w:lang w:val="uk-UA"/>
        </w:rPr>
        <w:t xml:space="preserve"> </w:t>
      </w:r>
      <w:r w:rsidRPr="00B75268">
        <w:rPr>
          <w:rFonts w:ascii="Times New Roman"/>
          <w:iCs/>
          <w:color w:val="000000" w:themeColor="text1"/>
          <w:sz w:val="28"/>
          <w:szCs w:val="28"/>
          <w:lang w:val="uk-UA"/>
        </w:rPr>
        <w:t xml:space="preserve">який відображає </w:t>
      </w:r>
      <w:r w:rsidRPr="00B75268">
        <w:rPr>
          <w:rFonts w:ascii="Times New Roman"/>
          <w:color w:val="000000" w:themeColor="text1"/>
          <w:sz w:val="28"/>
          <w:szCs w:val="28"/>
          <w:shd w:val="clear" w:color="auto" w:fill="FFFFFF"/>
          <w:lang w:val="uk-UA"/>
        </w:rPr>
        <w:t xml:space="preserve">соціальний контекст перфекціонізму і його виразну соціальну детермінацію, культивується сучасним суспільством і передбачає соціальне заохочення та визнання та </w:t>
      </w:r>
      <w:r w:rsidRPr="00B75268">
        <w:rPr>
          <w:rFonts w:ascii="Times New Roman"/>
          <w:i/>
          <w:color w:val="000000" w:themeColor="text1"/>
          <w:sz w:val="28"/>
          <w:szCs w:val="28"/>
          <w:shd w:val="clear" w:color="auto" w:fill="FFFFFF"/>
          <w:lang w:val="uk-UA"/>
        </w:rPr>
        <w:t>інтрапсихічний,</w:t>
      </w:r>
      <w:r w:rsidRPr="00B75268">
        <w:rPr>
          <w:rFonts w:ascii="Times New Roman"/>
          <w:color w:val="000000" w:themeColor="text1"/>
          <w:sz w:val="28"/>
          <w:szCs w:val="28"/>
          <w:shd w:val="clear" w:color="auto" w:fill="FFFFFF"/>
          <w:lang w:val="uk-UA"/>
        </w:rPr>
        <w:t xml:space="preserve"> пов'язаний із низкою дисфункціональних особливостей (когнітивних, емоційних, поведінкових);</w:t>
      </w:r>
    </w:p>
    <w:p w:rsidR="0063409D" w:rsidRPr="00B75268" w:rsidRDefault="0063409D" w:rsidP="0063409D">
      <w:pPr>
        <w:tabs>
          <w:tab w:val="left" w:pos="567"/>
          <w:tab w:val="left" w:pos="993"/>
        </w:tabs>
        <w:spacing w:line="360" w:lineRule="auto"/>
        <w:rPr>
          <w:i/>
          <w:iCs/>
          <w:sz w:val="28"/>
          <w:szCs w:val="28"/>
        </w:rPr>
      </w:pPr>
      <w:r w:rsidRPr="00B75268">
        <w:rPr>
          <w:iCs/>
          <w:sz w:val="28"/>
          <w:szCs w:val="28"/>
        </w:rPr>
        <w:tab/>
        <w:t>- уявлення про відмінності між психологічними категоріями: перфекціонізм та педантизм.</w:t>
      </w:r>
    </w:p>
    <w:p w:rsidR="00CD2C03" w:rsidRPr="00F360DC" w:rsidRDefault="00CD2C03" w:rsidP="0063409D">
      <w:pPr>
        <w:tabs>
          <w:tab w:val="left" w:pos="993"/>
        </w:tabs>
        <w:spacing w:line="360" w:lineRule="auto"/>
        <w:ind w:firstLine="709"/>
        <w:rPr>
          <w:sz w:val="28"/>
          <w:szCs w:val="28"/>
        </w:rPr>
      </w:pPr>
      <w:r w:rsidRPr="00F360DC">
        <w:rPr>
          <w:b/>
          <w:sz w:val="28"/>
          <w:szCs w:val="28"/>
        </w:rPr>
        <w:t xml:space="preserve">Практичне значення </w:t>
      </w:r>
      <w:r>
        <w:rPr>
          <w:b/>
          <w:bCs/>
          <w:sz w:val="28"/>
          <w:szCs w:val="28"/>
        </w:rPr>
        <w:t xml:space="preserve">дослідження </w:t>
      </w:r>
      <w:r>
        <w:rPr>
          <w:bCs/>
          <w:sz w:val="28"/>
          <w:szCs w:val="28"/>
        </w:rPr>
        <w:t xml:space="preserve">полягає у можливості використання </w:t>
      </w:r>
      <w:r>
        <w:rPr>
          <w:bCs/>
          <w:sz w:val="28"/>
          <w:szCs w:val="28"/>
        </w:rPr>
        <w:lastRenderedPageBreak/>
        <w:t xml:space="preserve">отриманих результатів </w:t>
      </w:r>
      <w:r w:rsidRPr="007F20A5">
        <w:rPr>
          <w:sz w:val="28"/>
          <w:szCs w:val="28"/>
        </w:rPr>
        <w:t xml:space="preserve">практикуючими психологами (зокрема, спеціалістами психологічних служб навчальних закладів) в процесі психоконсультативної, психокореційної, </w:t>
      </w:r>
      <w:r w:rsidRPr="00BF4629">
        <w:rPr>
          <w:sz w:val="28"/>
          <w:szCs w:val="28"/>
        </w:rPr>
        <w:t>психотерапевтичної роботи, спрямованої на оптимізацію прояву перфекціонізму серед молоді, яка здатна до ефективного самоздійснення та самовдосконалення. Розуміння мотиваційних чинників перфекціонізму сприятиме розробці тренінгових програм, з метою набуття навичок успішного досягнення результатів діяльності студентською молоддю (когнітивне сприйняття) та підтримання їх психологічної рівноваги (як приклад, отримання задоволення від здобутого).</w:t>
      </w:r>
      <w:r>
        <w:rPr>
          <w:sz w:val="28"/>
          <w:szCs w:val="28"/>
        </w:rPr>
        <w:t xml:space="preserve"> </w:t>
      </w:r>
      <w:r>
        <w:rPr>
          <w:rFonts w:eastAsia="Batang"/>
          <w:spacing w:val="7"/>
          <w:kern w:val="2"/>
          <w:sz w:val="28"/>
          <w:szCs w:val="28"/>
          <w:lang w:eastAsia="ko-KR"/>
        </w:rPr>
        <w:t>Розроблений</w:t>
      </w:r>
      <w:r w:rsidRPr="00086DEF">
        <w:rPr>
          <w:rFonts w:eastAsia="Batang"/>
          <w:spacing w:val="7"/>
          <w:kern w:val="2"/>
          <w:sz w:val="28"/>
          <w:szCs w:val="28"/>
          <w:lang w:val="ru-RU" w:eastAsia="ko-KR"/>
        </w:rPr>
        <w:t xml:space="preserve"> у роботі психодіагностичний інструментарій може бути методичною основою для подальших досліджень перфекціонізму й використовуватись психологами у роботі з</w:t>
      </w:r>
      <w:r>
        <w:rPr>
          <w:rFonts w:eastAsia="Batang"/>
          <w:spacing w:val="7"/>
          <w:kern w:val="2"/>
          <w:sz w:val="28"/>
          <w:szCs w:val="28"/>
          <w:lang w:val="ru-RU" w:eastAsia="ko-KR"/>
        </w:rPr>
        <w:t>і студентською молоддю.</w:t>
      </w:r>
      <w:r>
        <w:rPr>
          <w:sz w:val="28"/>
          <w:szCs w:val="28"/>
        </w:rPr>
        <w:t xml:space="preserve"> </w:t>
      </w:r>
    </w:p>
    <w:p w:rsidR="00CD2C03" w:rsidRPr="007F20A5" w:rsidRDefault="00CD2C03" w:rsidP="00CD2C03">
      <w:pPr>
        <w:spacing w:line="360" w:lineRule="auto"/>
        <w:ind w:firstLine="708"/>
        <w:rPr>
          <w:sz w:val="28"/>
          <w:szCs w:val="28"/>
        </w:rPr>
      </w:pPr>
      <w:r w:rsidRPr="007F20A5">
        <w:rPr>
          <w:sz w:val="28"/>
          <w:szCs w:val="28"/>
        </w:rPr>
        <w:t xml:space="preserve">Результати дисертаційного дослідження </w:t>
      </w:r>
      <w:r w:rsidRPr="007F20A5">
        <w:rPr>
          <w:b/>
          <w:sz w:val="28"/>
          <w:szCs w:val="28"/>
        </w:rPr>
        <w:t xml:space="preserve">впроваджено </w:t>
      </w:r>
      <w:r w:rsidRPr="007F20A5">
        <w:rPr>
          <w:sz w:val="28"/>
          <w:szCs w:val="28"/>
        </w:rPr>
        <w:t>у практичну роботу</w:t>
      </w:r>
      <w:r>
        <w:rPr>
          <w:sz w:val="28"/>
          <w:szCs w:val="28"/>
        </w:rPr>
        <w:t xml:space="preserve"> Українського Інституту дитячої та юнацької психотерапії та психологічного консультування</w:t>
      </w:r>
      <w:r w:rsidRPr="007F20A5">
        <w:rPr>
          <w:sz w:val="28"/>
          <w:szCs w:val="28"/>
        </w:rPr>
        <w:t xml:space="preserve"> (Довідка № </w:t>
      </w:r>
      <w:r w:rsidR="00BF7B54">
        <w:rPr>
          <w:sz w:val="28"/>
          <w:szCs w:val="28"/>
        </w:rPr>
        <w:t>9</w:t>
      </w:r>
      <w:r w:rsidRPr="007F20A5">
        <w:rPr>
          <w:sz w:val="28"/>
          <w:szCs w:val="28"/>
        </w:rPr>
        <w:t xml:space="preserve"> від </w:t>
      </w:r>
      <w:r w:rsidR="00BF7B54">
        <w:rPr>
          <w:sz w:val="28"/>
          <w:szCs w:val="28"/>
        </w:rPr>
        <w:t>24.03.2017</w:t>
      </w:r>
      <w:r w:rsidRPr="007F20A5">
        <w:rPr>
          <w:sz w:val="28"/>
          <w:szCs w:val="28"/>
        </w:rPr>
        <w:t>). Теоретичні положення, обґрунтовані у</w:t>
      </w:r>
      <w:r>
        <w:rPr>
          <w:sz w:val="28"/>
          <w:szCs w:val="28"/>
        </w:rPr>
        <w:t xml:space="preserve"> </w:t>
      </w:r>
      <w:r w:rsidRPr="007F20A5">
        <w:rPr>
          <w:sz w:val="28"/>
          <w:szCs w:val="28"/>
        </w:rPr>
        <w:t xml:space="preserve">науковій роботі, використовуються у лекційних та практичних заняттях при викладанні курсів «Соціальна психологія», «Психологія </w:t>
      </w:r>
      <w:r>
        <w:rPr>
          <w:sz w:val="28"/>
          <w:szCs w:val="28"/>
        </w:rPr>
        <w:t>здоров</w:t>
      </w:r>
      <w:r w:rsidRPr="00F360DC">
        <w:rPr>
          <w:sz w:val="28"/>
          <w:szCs w:val="28"/>
        </w:rPr>
        <w:t>’</w:t>
      </w:r>
      <w:r>
        <w:rPr>
          <w:sz w:val="28"/>
          <w:szCs w:val="28"/>
        </w:rPr>
        <w:t>я</w:t>
      </w:r>
      <w:r w:rsidRPr="007F20A5">
        <w:rPr>
          <w:sz w:val="28"/>
          <w:szCs w:val="28"/>
        </w:rPr>
        <w:t>», «</w:t>
      </w:r>
      <w:r>
        <w:rPr>
          <w:sz w:val="28"/>
          <w:szCs w:val="28"/>
        </w:rPr>
        <w:t>Психологічний практикум</w:t>
      </w:r>
      <w:r w:rsidRPr="007F20A5">
        <w:rPr>
          <w:sz w:val="28"/>
          <w:szCs w:val="28"/>
        </w:rPr>
        <w:t xml:space="preserve">» для студентів </w:t>
      </w:r>
      <w:r>
        <w:rPr>
          <w:sz w:val="28"/>
          <w:szCs w:val="28"/>
        </w:rPr>
        <w:t>Українського католицького університету</w:t>
      </w:r>
      <w:r w:rsidRPr="007F20A5">
        <w:rPr>
          <w:sz w:val="28"/>
          <w:szCs w:val="28"/>
        </w:rPr>
        <w:t xml:space="preserve"> (Довідка № </w:t>
      </w:r>
      <w:r w:rsidR="00BF7B54">
        <w:rPr>
          <w:sz w:val="28"/>
          <w:szCs w:val="28"/>
        </w:rPr>
        <w:t>141</w:t>
      </w:r>
      <w:r>
        <w:rPr>
          <w:sz w:val="28"/>
          <w:szCs w:val="28"/>
        </w:rPr>
        <w:t>/1</w:t>
      </w:r>
      <w:r w:rsidR="00BF7B54">
        <w:rPr>
          <w:sz w:val="28"/>
          <w:szCs w:val="28"/>
        </w:rPr>
        <w:t>7</w:t>
      </w:r>
      <w:r w:rsidRPr="007F20A5">
        <w:rPr>
          <w:sz w:val="28"/>
          <w:szCs w:val="28"/>
        </w:rPr>
        <w:t xml:space="preserve"> від </w:t>
      </w:r>
      <w:r w:rsidR="00BF7B54">
        <w:rPr>
          <w:sz w:val="28"/>
          <w:szCs w:val="28"/>
        </w:rPr>
        <w:t>17.03.2017</w:t>
      </w:r>
      <w:r w:rsidRPr="007F20A5">
        <w:rPr>
          <w:sz w:val="28"/>
          <w:szCs w:val="28"/>
        </w:rPr>
        <w:t xml:space="preserve">), а також курсів </w:t>
      </w:r>
      <w:r w:rsidRPr="00886F0A">
        <w:rPr>
          <w:sz w:val="28"/>
          <w:szCs w:val="28"/>
        </w:rPr>
        <w:t>«Загальна психологія», «Соціальна психологія» та «Психологія сім’ї»</w:t>
      </w:r>
      <w:r w:rsidRPr="007F20A5">
        <w:rPr>
          <w:sz w:val="28"/>
          <w:szCs w:val="28"/>
        </w:rPr>
        <w:t xml:space="preserve"> для студентів </w:t>
      </w:r>
      <w:r>
        <w:rPr>
          <w:sz w:val="28"/>
          <w:szCs w:val="28"/>
        </w:rPr>
        <w:t>Львівського національного університету імені Івана Франка</w:t>
      </w:r>
      <w:r w:rsidRPr="007F20A5">
        <w:rPr>
          <w:sz w:val="28"/>
          <w:szCs w:val="28"/>
        </w:rPr>
        <w:t xml:space="preserve"> </w:t>
      </w:r>
      <w:r w:rsidRPr="00A577F2">
        <w:rPr>
          <w:sz w:val="28"/>
          <w:szCs w:val="28"/>
        </w:rPr>
        <w:t>(Довідка №</w:t>
      </w:r>
      <w:r w:rsidR="00A577F2" w:rsidRPr="00A577F2">
        <w:rPr>
          <w:sz w:val="28"/>
          <w:szCs w:val="28"/>
        </w:rPr>
        <w:t>49</w:t>
      </w:r>
      <w:r w:rsidRPr="00A577F2">
        <w:rPr>
          <w:sz w:val="28"/>
          <w:szCs w:val="28"/>
        </w:rPr>
        <w:t xml:space="preserve">/ф від </w:t>
      </w:r>
      <w:r w:rsidR="00A577F2" w:rsidRPr="00A577F2">
        <w:rPr>
          <w:sz w:val="28"/>
          <w:szCs w:val="28"/>
        </w:rPr>
        <w:t>05.04.2017</w:t>
      </w:r>
      <w:r w:rsidRPr="00A577F2">
        <w:rPr>
          <w:sz w:val="28"/>
          <w:szCs w:val="28"/>
        </w:rPr>
        <w:t>).</w:t>
      </w:r>
    </w:p>
    <w:p w:rsidR="00CD2C03" w:rsidRPr="008A7481" w:rsidRDefault="00CD2C03" w:rsidP="00CD2C03">
      <w:pPr>
        <w:tabs>
          <w:tab w:val="left" w:pos="993"/>
        </w:tabs>
        <w:spacing w:line="360" w:lineRule="auto"/>
        <w:ind w:firstLine="709"/>
        <w:rPr>
          <w:sz w:val="28"/>
          <w:szCs w:val="28"/>
        </w:rPr>
      </w:pPr>
      <w:r w:rsidRPr="00F360DC">
        <w:rPr>
          <w:b/>
          <w:sz w:val="28"/>
          <w:szCs w:val="28"/>
        </w:rPr>
        <w:t xml:space="preserve">Апробація результатів дослідження. </w:t>
      </w:r>
      <w:r w:rsidRPr="00440BED">
        <w:rPr>
          <w:sz w:val="28"/>
          <w:szCs w:val="28"/>
        </w:rPr>
        <w:t xml:space="preserve">Основні положення та результати дослідження були представлені на </w:t>
      </w:r>
      <w:r>
        <w:rPr>
          <w:sz w:val="28"/>
          <w:szCs w:val="28"/>
        </w:rPr>
        <w:t>м</w:t>
      </w:r>
      <w:r w:rsidRPr="00440BED">
        <w:rPr>
          <w:sz w:val="28"/>
          <w:szCs w:val="28"/>
        </w:rPr>
        <w:t>іжнародній науково-практичній конференції «Соціалізація і ресоціалізація особистості в умовах сучасного суспільства» (м. Київ, 2012 р.),</w:t>
      </w:r>
      <w:r>
        <w:rPr>
          <w:sz w:val="28"/>
          <w:szCs w:val="28"/>
        </w:rPr>
        <w:t xml:space="preserve"> сьомій міжнародній науково-практичній конференції «Спецпроект: аналіз наукових досліджень» (м. Київ, 2012 р.), п</w:t>
      </w:r>
      <w:r w:rsidRPr="00F360DC">
        <w:rPr>
          <w:sz w:val="28"/>
          <w:szCs w:val="28"/>
        </w:rPr>
        <w:t>’</w:t>
      </w:r>
      <w:r>
        <w:rPr>
          <w:sz w:val="28"/>
          <w:szCs w:val="28"/>
        </w:rPr>
        <w:t>ятій міжнародній науково-практичній конференції «Здоров</w:t>
      </w:r>
      <w:r w:rsidRPr="00F360DC">
        <w:rPr>
          <w:sz w:val="28"/>
          <w:szCs w:val="28"/>
        </w:rPr>
        <w:t>’</w:t>
      </w:r>
      <w:r>
        <w:rPr>
          <w:sz w:val="28"/>
          <w:szCs w:val="28"/>
        </w:rPr>
        <w:t>я, освіта, наука та самореалізація молоді» (м. Луцьк, 2013 р.), шостій міжнародній науково-</w:t>
      </w:r>
      <w:r>
        <w:rPr>
          <w:sz w:val="28"/>
          <w:szCs w:val="28"/>
        </w:rPr>
        <w:lastRenderedPageBreak/>
        <w:t>практичній конференції «Проблеми емпіричних досліджень у психології (до 200-річчя з дня народження С.-А. К</w:t>
      </w:r>
      <w:r w:rsidRPr="00F360DC">
        <w:rPr>
          <w:sz w:val="28"/>
          <w:szCs w:val="28"/>
        </w:rPr>
        <w:t>’</w:t>
      </w:r>
      <w:r>
        <w:rPr>
          <w:sz w:val="28"/>
          <w:szCs w:val="28"/>
        </w:rPr>
        <w:t>єркегора) (м. Київ, 2013 р.)», міжнародній науково-практичній конференції «Педагогічні та психологічні науки: історія розвитку, сучасний стан та перспективи досліджень» (м. Одеса, 2014р.), восьмій міжнародній науково-практичній конференції «Проблеми емпіричних досліджень у психології» (до 100-річчя від дня народження Рол</w:t>
      </w:r>
      <w:r w:rsidR="006B5FB2">
        <w:rPr>
          <w:sz w:val="28"/>
          <w:szCs w:val="28"/>
        </w:rPr>
        <w:t>а</w:t>
      </w:r>
      <w:r>
        <w:rPr>
          <w:sz w:val="28"/>
          <w:szCs w:val="28"/>
        </w:rPr>
        <w:t>на Барта) (м. Київ, 2015), всеукраїнській конференції «Актуальні проблеми прикладної психології» (м. Київ, 2014), дев</w:t>
      </w:r>
      <w:r w:rsidRPr="00F360DC">
        <w:rPr>
          <w:sz w:val="28"/>
          <w:szCs w:val="28"/>
        </w:rPr>
        <w:t>’</w:t>
      </w:r>
      <w:r>
        <w:rPr>
          <w:sz w:val="28"/>
          <w:szCs w:val="28"/>
        </w:rPr>
        <w:t xml:space="preserve">ятій науково-практичній конференції студентів та молодих вчених «Психологічні проблеми сучасності» (м. Львів, 2012 р.). </w:t>
      </w:r>
      <w:r w:rsidRPr="00F7590C">
        <w:rPr>
          <w:sz w:val="28"/>
          <w:szCs w:val="28"/>
        </w:rPr>
        <w:t>Результати дисертації обговорювались на звітних конференціях та науково-методологічних семінарах кафедри психології Львівського національного університету імені Івана Франка</w:t>
      </w:r>
      <w:r>
        <w:rPr>
          <w:sz w:val="28"/>
          <w:szCs w:val="28"/>
        </w:rPr>
        <w:t xml:space="preserve"> (2011-2015)</w:t>
      </w:r>
      <w:r w:rsidRPr="00F7590C">
        <w:rPr>
          <w:sz w:val="28"/>
          <w:szCs w:val="28"/>
        </w:rPr>
        <w:t>.</w:t>
      </w:r>
    </w:p>
    <w:p w:rsidR="00E643FA" w:rsidRDefault="00CD2C03" w:rsidP="00E643FA">
      <w:pPr>
        <w:tabs>
          <w:tab w:val="left" w:pos="993"/>
        </w:tabs>
        <w:spacing w:line="360" w:lineRule="auto"/>
        <w:ind w:firstLine="709"/>
        <w:rPr>
          <w:b/>
          <w:sz w:val="28"/>
          <w:szCs w:val="28"/>
        </w:rPr>
      </w:pPr>
      <w:r w:rsidRPr="00F360DC">
        <w:rPr>
          <w:b/>
          <w:sz w:val="28"/>
          <w:szCs w:val="28"/>
        </w:rPr>
        <w:t xml:space="preserve">Публікації. </w:t>
      </w:r>
      <w:r w:rsidRPr="00F360DC">
        <w:rPr>
          <w:sz w:val="28"/>
          <w:szCs w:val="28"/>
        </w:rPr>
        <w:t xml:space="preserve">Основні результати дослідження відображено у </w:t>
      </w:r>
      <w:r w:rsidRPr="00656E69">
        <w:rPr>
          <w:sz w:val="28"/>
          <w:szCs w:val="28"/>
        </w:rPr>
        <w:t>1</w:t>
      </w:r>
      <w:r w:rsidR="00D85C3E">
        <w:rPr>
          <w:sz w:val="28"/>
          <w:szCs w:val="28"/>
        </w:rPr>
        <w:t>6</w:t>
      </w:r>
      <w:r w:rsidRPr="00656E69">
        <w:rPr>
          <w:sz w:val="28"/>
          <w:szCs w:val="28"/>
        </w:rPr>
        <w:t xml:space="preserve"> публікаціях, з </w:t>
      </w:r>
      <w:r w:rsidRPr="00D85C3E">
        <w:rPr>
          <w:sz w:val="28"/>
          <w:szCs w:val="28"/>
        </w:rPr>
        <w:t xml:space="preserve">них </w:t>
      </w:r>
      <w:r w:rsidR="008719D3">
        <w:rPr>
          <w:sz w:val="28"/>
          <w:szCs w:val="28"/>
        </w:rPr>
        <w:t>5</w:t>
      </w:r>
      <w:r w:rsidRPr="00D85C3E">
        <w:rPr>
          <w:sz w:val="28"/>
          <w:szCs w:val="28"/>
        </w:rPr>
        <w:t xml:space="preserve"> статей – у фахових виданнях з психології, включених до переліку МОН України, 1 стаття – опублікована</w:t>
      </w:r>
      <w:r>
        <w:rPr>
          <w:sz w:val="28"/>
          <w:szCs w:val="28"/>
        </w:rPr>
        <w:t xml:space="preserve"> у виданні вк</w:t>
      </w:r>
      <w:r w:rsidR="006B5FB2">
        <w:rPr>
          <w:sz w:val="28"/>
          <w:szCs w:val="28"/>
        </w:rPr>
        <w:t>люченого до міжнародних науко</w:t>
      </w:r>
      <w:r>
        <w:rPr>
          <w:sz w:val="28"/>
          <w:szCs w:val="28"/>
        </w:rPr>
        <w:t>метричних баз</w:t>
      </w:r>
      <w:r w:rsidRPr="00F360DC">
        <w:rPr>
          <w:sz w:val="28"/>
          <w:szCs w:val="28"/>
        </w:rPr>
        <w:t>.</w:t>
      </w:r>
    </w:p>
    <w:p w:rsidR="00E643FA" w:rsidRDefault="00CD2C03" w:rsidP="00E643FA">
      <w:pPr>
        <w:tabs>
          <w:tab w:val="left" w:pos="993"/>
        </w:tabs>
        <w:spacing w:line="360" w:lineRule="auto"/>
        <w:ind w:firstLine="709"/>
        <w:rPr>
          <w:sz w:val="28"/>
          <w:szCs w:val="28"/>
        </w:rPr>
      </w:pPr>
      <w:r w:rsidRPr="00F360DC">
        <w:rPr>
          <w:b/>
          <w:sz w:val="28"/>
          <w:szCs w:val="28"/>
        </w:rPr>
        <w:t xml:space="preserve">Структура та обсяг дисертації. </w:t>
      </w:r>
      <w:r w:rsidRPr="00F360DC">
        <w:rPr>
          <w:sz w:val="28"/>
          <w:szCs w:val="28"/>
        </w:rPr>
        <w:t xml:space="preserve">Дисертація складається зі вступу, трьох розділів, висновків, списку використаних джерел, який включає </w:t>
      </w:r>
      <w:r>
        <w:rPr>
          <w:sz w:val="28"/>
          <w:szCs w:val="28"/>
        </w:rPr>
        <w:t xml:space="preserve">204 </w:t>
      </w:r>
      <w:r w:rsidRPr="00F360DC">
        <w:rPr>
          <w:sz w:val="28"/>
          <w:szCs w:val="28"/>
        </w:rPr>
        <w:t>найменуван</w:t>
      </w:r>
      <w:r>
        <w:rPr>
          <w:sz w:val="28"/>
          <w:szCs w:val="28"/>
        </w:rPr>
        <w:t>ня</w:t>
      </w:r>
      <w:r w:rsidR="00E643FA">
        <w:rPr>
          <w:sz w:val="28"/>
          <w:szCs w:val="28"/>
        </w:rPr>
        <w:t xml:space="preserve"> </w:t>
      </w:r>
      <w:r w:rsidR="00E643FA" w:rsidRPr="00A9331F">
        <w:rPr>
          <w:sz w:val="28"/>
          <w:szCs w:val="28"/>
        </w:rPr>
        <w:t>(</w:t>
      </w:r>
      <w:r w:rsidR="00656E69">
        <w:rPr>
          <w:sz w:val="28"/>
          <w:szCs w:val="28"/>
        </w:rPr>
        <w:t>70</w:t>
      </w:r>
      <w:r w:rsidR="00E643FA" w:rsidRPr="00A9331F">
        <w:rPr>
          <w:sz w:val="28"/>
          <w:szCs w:val="28"/>
        </w:rPr>
        <w:t xml:space="preserve"> з яких – іноземними мовами) </w:t>
      </w:r>
      <w:r w:rsidR="00E643FA" w:rsidRPr="00BD5688">
        <w:rPr>
          <w:sz w:val="28"/>
          <w:szCs w:val="28"/>
        </w:rPr>
        <w:t>та додатків</w:t>
      </w:r>
      <w:r w:rsidRPr="00BD5688">
        <w:rPr>
          <w:sz w:val="28"/>
          <w:szCs w:val="28"/>
        </w:rPr>
        <w:t xml:space="preserve">. </w:t>
      </w:r>
      <w:r w:rsidR="002A10E6" w:rsidRPr="00BD5688">
        <w:rPr>
          <w:sz w:val="28"/>
          <w:szCs w:val="28"/>
        </w:rPr>
        <w:t>З</w:t>
      </w:r>
      <w:r w:rsidRPr="00BD5688">
        <w:rPr>
          <w:sz w:val="28"/>
          <w:szCs w:val="28"/>
        </w:rPr>
        <w:t>агальний обсяг</w:t>
      </w:r>
      <w:r w:rsidR="002A10E6" w:rsidRPr="00BD5688">
        <w:rPr>
          <w:sz w:val="28"/>
          <w:szCs w:val="28"/>
        </w:rPr>
        <w:t xml:space="preserve"> роботи</w:t>
      </w:r>
      <w:r w:rsidRPr="00BD5688">
        <w:rPr>
          <w:sz w:val="28"/>
          <w:szCs w:val="28"/>
        </w:rPr>
        <w:t xml:space="preserve"> – </w:t>
      </w:r>
      <w:r w:rsidRPr="000B6F73">
        <w:rPr>
          <w:sz w:val="28"/>
          <w:szCs w:val="28"/>
        </w:rPr>
        <w:t>2</w:t>
      </w:r>
      <w:r w:rsidR="00F6494A">
        <w:rPr>
          <w:sz w:val="28"/>
          <w:szCs w:val="28"/>
        </w:rPr>
        <w:t>12</w:t>
      </w:r>
      <w:r w:rsidRPr="000B6F73">
        <w:rPr>
          <w:sz w:val="28"/>
          <w:szCs w:val="28"/>
        </w:rPr>
        <w:t xml:space="preserve"> сторінок</w:t>
      </w:r>
      <w:r w:rsidR="007B5D72">
        <w:rPr>
          <w:sz w:val="28"/>
          <w:szCs w:val="28"/>
        </w:rPr>
        <w:t>, основний текст дисертації викладено на 15</w:t>
      </w:r>
      <w:r w:rsidR="00F6494A">
        <w:rPr>
          <w:sz w:val="28"/>
          <w:szCs w:val="28"/>
        </w:rPr>
        <w:t>8</w:t>
      </w:r>
      <w:r w:rsidR="007B5D72">
        <w:rPr>
          <w:sz w:val="28"/>
          <w:szCs w:val="28"/>
        </w:rPr>
        <w:t xml:space="preserve"> сторінках</w:t>
      </w:r>
      <w:r w:rsidRPr="000B6F73">
        <w:rPr>
          <w:sz w:val="28"/>
          <w:szCs w:val="28"/>
        </w:rPr>
        <w:t xml:space="preserve">. Робота ілюстрована </w:t>
      </w:r>
      <w:r w:rsidR="007B5D72" w:rsidRPr="00326389">
        <w:rPr>
          <w:sz w:val="28"/>
          <w:szCs w:val="28"/>
        </w:rPr>
        <w:t xml:space="preserve">41 рисунком </w:t>
      </w:r>
      <w:r w:rsidRPr="000B6F73">
        <w:rPr>
          <w:sz w:val="28"/>
          <w:szCs w:val="28"/>
        </w:rPr>
        <w:t xml:space="preserve">та </w:t>
      </w:r>
      <w:r w:rsidR="007B5D72">
        <w:rPr>
          <w:sz w:val="28"/>
          <w:szCs w:val="28"/>
        </w:rPr>
        <w:t>14</w:t>
      </w:r>
      <w:r w:rsidRPr="000B6F73">
        <w:rPr>
          <w:sz w:val="28"/>
          <w:szCs w:val="28"/>
        </w:rPr>
        <w:t xml:space="preserve"> таблицями.</w:t>
      </w:r>
      <w:r w:rsidR="00E643FA" w:rsidRPr="000B6F73">
        <w:rPr>
          <w:sz w:val="28"/>
          <w:szCs w:val="28"/>
        </w:rPr>
        <w:t xml:space="preserve"> Додатки займають </w:t>
      </w:r>
      <w:r w:rsidR="000B6F73" w:rsidRPr="000B6F73">
        <w:rPr>
          <w:sz w:val="28"/>
          <w:szCs w:val="28"/>
        </w:rPr>
        <w:t>30</w:t>
      </w:r>
      <w:r w:rsidR="00E643FA" w:rsidRPr="000B6F73">
        <w:rPr>
          <w:sz w:val="28"/>
          <w:szCs w:val="28"/>
        </w:rPr>
        <w:t xml:space="preserve"> сторін</w:t>
      </w:r>
      <w:r w:rsidR="00BD5688" w:rsidRPr="000B6F73">
        <w:rPr>
          <w:sz w:val="28"/>
          <w:szCs w:val="28"/>
        </w:rPr>
        <w:t>ок</w:t>
      </w:r>
      <w:r w:rsidR="00E643FA" w:rsidRPr="000B6F73">
        <w:rPr>
          <w:sz w:val="28"/>
          <w:szCs w:val="28"/>
        </w:rPr>
        <w:t>.</w:t>
      </w:r>
    </w:p>
    <w:p w:rsidR="002F2ACE" w:rsidRDefault="002F2ACE" w:rsidP="00E643FA">
      <w:pPr>
        <w:tabs>
          <w:tab w:val="left" w:pos="993"/>
        </w:tabs>
        <w:spacing w:line="360" w:lineRule="auto"/>
        <w:ind w:firstLine="709"/>
        <w:rPr>
          <w:sz w:val="28"/>
          <w:szCs w:val="28"/>
        </w:rPr>
      </w:pPr>
      <w:r>
        <w:rPr>
          <w:sz w:val="28"/>
          <w:szCs w:val="28"/>
        </w:rPr>
        <w:br w:type="page"/>
      </w:r>
    </w:p>
    <w:p w:rsidR="00D34F15" w:rsidRPr="00F02924" w:rsidRDefault="00D34F15" w:rsidP="00D34F15">
      <w:pPr>
        <w:spacing w:line="360" w:lineRule="auto"/>
        <w:jc w:val="center"/>
        <w:rPr>
          <w:rStyle w:val="CharAttribute17"/>
          <w:rFonts w:eastAsia="Batang"/>
          <w:spacing w:val="7"/>
          <w:sz w:val="28"/>
          <w:szCs w:val="28"/>
        </w:rPr>
      </w:pPr>
      <w:r w:rsidRPr="00F02924">
        <w:rPr>
          <w:b/>
          <w:color w:val="000000"/>
          <w:spacing w:val="7"/>
          <w:sz w:val="28"/>
          <w:szCs w:val="28"/>
        </w:rPr>
        <w:lastRenderedPageBreak/>
        <w:t>РОЗДІЛ 1</w:t>
      </w:r>
    </w:p>
    <w:p w:rsidR="00D34F15" w:rsidRDefault="00D34F15" w:rsidP="00D34F15">
      <w:pPr>
        <w:pStyle w:val="13"/>
        <w:spacing w:line="360" w:lineRule="auto"/>
        <w:ind w:left="0"/>
        <w:jc w:val="center"/>
        <w:rPr>
          <w:b/>
          <w:sz w:val="28"/>
          <w:szCs w:val="28"/>
        </w:rPr>
      </w:pPr>
      <w:r w:rsidRPr="00F02924">
        <w:rPr>
          <w:b/>
          <w:sz w:val="28"/>
          <w:szCs w:val="28"/>
        </w:rPr>
        <w:t xml:space="preserve">ТЕОРЕТИЧНІ ЗАСАДИ </w:t>
      </w:r>
      <w:r w:rsidR="00FE0197">
        <w:rPr>
          <w:b/>
          <w:sz w:val="28"/>
          <w:szCs w:val="28"/>
        </w:rPr>
        <w:t>ВИВЧЕННЯ</w:t>
      </w:r>
      <w:r>
        <w:rPr>
          <w:b/>
          <w:sz w:val="28"/>
          <w:szCs w:val="28"/>
        </w:rPr>
        <w:t xml:space="preserve"> </w:t>
      </w:r>
      <w:r w:rsidRPr="00F02924">
        <w:rPr>
          <w:b/>
          <w:sz w:val="28"/>
          <w:szCs w:val="28"/>
        </w:rPr>
        <w:t>МОТИВАЦІЙНИХ ЧИННИКІВ ПЕРФЕКЦІОНІЗМУ СТУДЕНСЬКОЇ МОЛОДІ</w:t>
      </w:r>
    </w:p>
    <w:p w:rsidR="003A7119" w:rsidRPr="00F02924" w:rsidRDefault="003A7119" w:rsidP="00D34F15">
      <w:pPr>
        <w:pStyle w:val="13"/>
        <w:spacing w:line="360" w:lineRule="auto"/>
        <w:ind w:left="0"/>
        <w:jc w:val="center"/>
        <w:rPr>
          <w:b/>
          <w:sz w:val="28"/>
          <w:szCs w:val="28"/>
        </w:rPr>
      </w:pPr>
    </w:p>
    <w:p w:rsidR="00D34F15" w:rsidRDefault="003A7119" w:rsidP="003A7119">
      <w:pPr>
        <w:spacing w:line="360" w:lineRule="auto"/>
        <w:ind w:firstLine="708"/>
        <w:rPr>
          <w:spacing w:val="7"/>
          <w:sz w:val="28"/>
          <w:szCs w:val="28"/>
        </w:rPr>
      </w:pPr>
      <w:r w:rsidRPr="00653CB9">
        <w:rPr>
          <w:sz w:val="28"/>
          <w:szCs w:val="28"/>
        </w:rPr>
        <w:t>У р</w:t>
      </w:r>
      <w:r w:rsidRPr="00A519F1">
        <w:rPr>
          <w:sz w:val="28"/>
          <w:szCs w:val="28"/>
        </w:rPr>
        <w:t>o</w:t>
      </w:r>
      <w:r w:rsidRPr="00653CB9">
        <w:rPr>
          <w:sz w:val="28"/>
          <w:szCs w:val="28"/>
        </w:rPr>
        <w:t xml:space="preserve">зділі висвітлено стан розробки досліджуваної проблеми, </w:t>
      </w:r>
      <w:r w:rsidRPr="00B75268">
        <w:rPr>
          <w:sz w:val="28"/>
          <w:szCs w:val="28"/>
        </w:rPr>
        <w:t>розглянуто основні психологічні підходи до визначення перфекціонізму, його функціональні та дисфункціональні форми, типи і критерії їх диференціації, а також структурні моделі перфекціонізму у концепціях зарубіжних та вітчизняних науковців.</w:t>
      </w:r>
      <w:r>
        <w:rPr>
          <w:sz w:val="28"/>
          <w:szCs w:val="28"/>
        </w:rPr>
        <w:t xml:space="preserve"> Представлено</w:t>
      </w:r>
      <w:r w:rsidRPr="00B75268">
        <w:rPr>
          <w:spacing w:val="7"/>
          <w:sz w:val="28"/>
          <w:szCs w:val="28"/>
        </w:rPr>
        <w:t xml:space="preserve"> теоретичну модель мотиваційних чинників перфекціонізму студентської молоді</w:t>
      </w:r>
      <w:r>
        <w:rPr>
          <w:spacing w:val="7"/>
          <w:sz w:val="28"/>
          <w:szCs w:val="28"/>
        </w:rPr>
        <w:t>.</w:t>
      </w:r>
    </w:p>
    <w:p w:rsidR="003A7119" w:rsidRPr="003A7119" w:rsidRDefault="003A7119" w:rsidP="003A7119">
      <w:pPr>
        <w:spacing w:line="360" w:lineRule="auto"/>
        <w:ind w:firstLine="708"/>
        <w:rPr>
          <w:sz w:val="28"/>
          <w:szCs w:val="28"/>
        </w:rPr>
      </w:pPr>
    </w:p>
    <w:p w:rsidR="00D34F15" w:rsidRDefault="00D34F15" w:rsidP="00F55F78">
      <w:pPr>
        <w:spacing w:line="360" w:lineRule="auto"/>
        <w:ind w:firstLine="708"/>
        <w:rPr>
          <w:b/>
          <w:sz w:val="28"/>
          <w:szCs w:val="28"/>
        </w:rPr>
      </w:pPr>
      <w:r w:rsidRPr="00F02924">
        <w:rPr>
          <w:b/>
          <w:spacing w:val="7"/>
          <w:sz w:val="28"/>
          <w:szCs w:val="28"/>
        </w:rPr>
        <w:t xml:space="preserve">1.1. </w:t>
      </w:r>
      <w:r w:rsidRPr="00F02924">
        <w:rPr>
          <w:b/>
          <w:sz w:val="28"/>
          <w:szCs w:val="28"/>
        </w:rPr>
        <w:t xml:space="preserve">Теоретичні </w:t>
      </w:r>
      <w:r>
        <w:rPr>
          <w:b/>
          <w:sz w:val="28"/>
          <w:szCs w:val="28"/>
        </w:rPr>
        <w:t>підходи до розуміння</w:t>
      </w:r>
      <w:r w:rsidRPr="00F02924">
        <w:rPr>
          <w:b/>
          <w:sz w:val="28"/>
          <w:szCs w:val="28"/>
        </w:rPr>
        <w:t xml:space="preserve"> перфекціонізму як психологічного феномену </w:t>
      </w:r>
    </w:p>
    <w:p w:rsidR="00F55F78" w:rsidRPr="00956A75" w:rsidRDefault="00F55F78" w:rsidP="00F55F78">
      <w:pPr>
        <w:spacing w:line="360" w:lineRule="auto"/>
        <w:ind w:firstLine="708"/>
        <w:rPr>
          <w:b/>
          <w:sz w:val="28"/>
          <w:szCs w:val="28"/>
        </w:rPr>
      </w:pPr>
    </w:p>
    <w:p w:rsidR="00D34F15" w:rsidRPr="00504980" w:rsidRDefault="00D34F15" w:rsidP="00D34F15">
      <w:pPr>
        <w:spacing w:line="360" w:lineRule="auto"/>
        <w:ind w:firstLine="709"/>
        <w:rPr>
          <w:sz w:val="28"/>
          <w:szCs w:val="28"/>
        </w:rPr>
      </w:pPr>
      <w:r w:rsidRPr="00504980">
        <w:rPr>
          <w:sz w:val="28"/>
          <w:szCs w:val="28"/>
        </w:rPr>
        <w:t xml:space="preserve">Сучасне суспільне середовище ставить високі вимоги до функціонування людини у ньому. На якій би сходинці саморозвитку людина не була б, вона спрямовує свої зусилля на рух вперед. Людина примножує те, що для неї є актуальним. І, практично, будь-яка сфера є невичерпною. </w:t>
      </w:r>
    </w:p>
    <w:p w:rsidR="002B2EDB" w:rsidRDefault="00D34F15" w:rsidP="00D34F15">
      <w:pPr>
        <w:spacing w:line="360" w:lineRule="auto"/>
        <w:ind w:firstLine="709"/>
        <w:rPr>
          <w:sz w:val="28"/>
          <w:szCs w:val="28"/>
          <w:shd w:val="clear" w:color="auto" w:fill="FFFFFF"/>
        </w:rPr>
      </w:pPr>
      <w:r w:rsidRPr="00504980">
        <w:rPr>
          <w:sz w:val="28"/>
          <w:szCs w:val="28"/>
        </w:rPr>
        <w:t xml:space="preserve">Тенденція до самовдосконалення </w:t>
      </w:r>
      <w:r w:rsidRPr="007D4657">
        <w:rPr>
          <w:sz w:val="28"/>
          <w:szCs w:val="28"/>
        </w:rPr>
        <w:t xml:space="preserve">розкривається через поняття «саморозвитку», «самореалізації», «самоактуалізації». </w:t>
      </w:r>
      <w:r w:rsidR="007D4657">
        <w:rPr>
          <w:sz w:val="28"/>
          <w:szCs w:val="28"/>
        </w:rPr>
        <w:t xml:space="preserve">В українській психологічній науці </w:t>
      </w:r>
      <w:r w:rsidR="007D4657" w:rsidRPr="007D4657">
        <w:rPr>
          <w:sz w:val="28"/>
          <w:szCs w:val="28"/>
          <w:shd w:val="clear" w:color="auto" w:fill="FFFFFF"/>
        </w:rPr>
        <w:t xml:space="preserve">проблем, пов’язаних із прагненням людини до досконалості торкаються вітчизняні вчені </w:t>
      </w:r>
      <w:r w:rsidR="003A7119">
        <w:rPr>
          <w:sz w:val="28"/>
          <w:szCs w:val="28"/>
          <w:shd w:val="clear" w:color="auto" w:fill="FFFFFF"/>
        </w:rPr>
        <w:t xml:space="preserve">Ж. </w:t>
      </w:r>
      <w:r w:rsidR="002B2EDB">
        <w:rPr>
          <w:sz w:val="28"/>
          <w:szCs w:val="28"/>
          <w:shd w:val="clear" w:color="auto" w:fill="FFFFFF"/>
        </w:rPr>
        <w:t xml:space="preserve">Вірна, </w:t>
      </w:r>
      <w:r w:rsidR="003A7119">
        <w:rPr>
          <w:sz w:val="28"/>
          <w:szCs w:val="28"/>
          <w:shd w:val="clear" w:color="auto" w:fill="FFFFFF"/>
        </w:rPr>
        <w:t xml:space="preserve">З. </w:t>
      </w:r>
      <w:r w:rsidR="007D4657" w:rsidRPr="007D4657">
        <w:rPr>
          <w:sz w:val="28"/>
          <w:szCs w:val="28"/>
          <w:shd w:val="clear" w:color="auto" w:fill="FFFFFF"/>
        </w:rPr>
        <w:t xml:space="preserve">Карпенко, </w:t>
      </w:r>
      <w:r w:rsidR="003A7119">
        <w:rPr>
          <w:sz w:val="28"/>
          <w:szCs w:val="28"/>
          <w:shd w:val="clear" w:color="auto" w:fill="FFFFFF"/>
        </w:rPr>
        <w:t xml:space="preserve">                    І. </w:t>
      </w:r>
      <w:r w:rsidR="007D4657" w:rsidRPr="007D4657">
        <w:rPr>
          <w:sz w:val="28"/>
          <w:szCs w:val="28"/>
          <w:shd w:val="clear" w:color="auto" w:fill="FFFFFF"/>
        </w:rPr>
        <w:t>Лебединська</w:t>
      </w:r>
      <w:r w:rsidR="002B2EDB">
        <w:rPr>
          <w:sz w:val="28"/>
          <w:szCs w:val="28"/>
          <w:shd w:val="clear" w:color="auto" w:fill="FFFFFF"/>
        </w:rPr>
        <w:t xml:space="preserve">, </w:t>
      </w:r>
      <w:r w:rsidR="003A7119">
        <w:rPr>
          <w:sz w:val="28"/>
          <w:szCs w:val="28"/>
          <w:shd w:val="clear" w:color="auto" w:fill="FFFFFF"/>
        </w:rPr>
        <w:t xml:space="preserve">Л. </w:t>
      </w:r>
      <w:r w:rsidR="007D4657" w:rsidRPr="007D4657">
        <w:rPr>
          <w:sz w:val="28"/>
          <w:szCs w:val="28"/>
          <w:shd w:val="clear" w:color="auto" w:fill="FFFFFF"/>
        </w:rPr>
        <w:t xml:space="preserve">Лєпіхова, </w:t>
      </w:r>
      <w:r w:rsidR="003A7119">
        <w:rPr>
          <w:sz w:val="28"/>
          <w:szCs w:val="28"/>
          <w:shd w:val="clear" w:color="auto" w:fill="FFFFFF"/>
        </w:rPr>
        <w:t xml:space="preserve">В. </w:t>
      </w:r>
      <w:r w:rsidR="007D4657" w:rsidRPr="007D4657">
        <w:rPr>
          <w:sz w:val="28"/>
          <w:szCs w:val="28"/>
          <w:shd w:val="clear" w:color="auto" w:fill="FFFFFF"/>
        </w:rPr>
        <w:t>Москаленко, Л. Орбан-Лембрик, В. Татенко, Т. Титаренко, Н. Чепелєва та ін.</w:t>
      </w:r>
      <w:r w:rsidR="002B2EDB">
        <w:rPr>
          <w:sz w:val="28"/>
          <w:szCs w:val="28"/>
          <w:shd w:val="clear" w:color="auto" w:fill="FFFFFF"/>
        </w:rPr>
        <w:t xml:space="preserve"> </w:t>
      </w:r>
    </w:p>
    <w:p w:rsidR="00D34F15" w:rsidRPr="00504980" w:rsidRDefault="00D34F15" w:rsidP="002B2EDB">
      <w:pPr>
        <w:spacing w:line="360" w:lineRule="auto"/>
        <w:ind w:firstLine="709"/>
        <w:rPr>
          <w:sz w:val="28"/>
          <w:szCs w:val="28"/>
        </w:rPr>
      </w:pPr>
      <w:r w:rsidRPr="007D4657">
        <w:rPr>
          <w:sz w:val="28"/>
          <w:szCs w:val="28"/>
        </w:rPr>
        <w:t>Проте, коли людина переконана, що ідеал досяжний, і всі свої зусилля докладає, щоб</w:t>
      </w:r>
      <w:r w:rsidRPr="00504980">
        <w:rPr>
          <w:sz w:val="28"/>
          <w:szCs w:val="28"/>
        </w:rPr>
        <w:t xml:space="preserve"> його досягнути; коли переконана, що має досягати найкращих показників, – тоді йде мова про перфекціонізм.</w:t>
      </w:r>
      <w:r w:rsidR="002B2EDB">
        <w:rPr>
          <w:sz w:val="28"/>
          <w:szCs w:val="28"/>
        </w:rPr>
        <w:t xml:space="preserve"> </w:t>
      </w:r>
      <w:r w:rsidRPr="00504980">
        <w:rPr>
          <w:sz w:val="28"/>
          <w:szCs w:val="28"/>
        </w:rPr>
        <w:t>Проблема перфекціоні</w:t>
      </w:r>
      <w:r>
        <w:rPr>
          <w:sz w:val="28"/>
          <w:szCs w:val="28"/>
        </w:rPr>
        <w:t xml:space="preserve">зму в психологічній літературі </w:t>
      </w:r>
      <w:r w:rsidRPr="00504980">
        <w:rPr>
          <w:sz w:val="28"/>
          <w:szCs w:val="28"/>
        </w:rPr>
        <w:t>за останні ро</w:t>
      </w:r>
      <w:r>
        <w:rPr>
          <w:sz w:val="28"/>
          <w:szCs w:val="28"/>
        </w:rPr>
        <w:t>ки</w:t>
      </w:r>
      <w:r w:rsidRPr="00504980">
        <w:rPr>
          <w:sz w:val="28"/>
          <w:szCs w:val="28"/>
        </w:rPr>
        <w:t xml:space="preserve">, набуває наукового розквіту. Та все ж залишається значна кількість «відкритих» питань, що стосуються структури, </w:t>
      </w:r>
      <w:r w:rsidRPr="00504980">
        <w:rPr>
          <w:sz w:val="28"/>
          <w:szCs w:val="28"/>
        </w:rPr>
        <w:lastRenderedPageBreak/>
        <w:t>чинників, місця та значення даного феномену. Розглянемо становлення проблеми перфекціонізму</w:t>
      </w:r>
      <w:r>
        <w:rPr>
          <w:sz w:val="28"/>
          <w:szCs w:val="28"/>
        </w:rPr>
        <w:t xml:space="preserve"> в психологічній науці</w:t>
      </w:r>
      <w:r w:rsidRPr="00504980">
        <w:rPr>
          <w:sz w:val="28"/>
          <w:szCs w:val="28"/>
        </w:rPr>
        <w:t>.</w:t>
      </w:r>
    </w:p>
    <w:p w:rsidR="00D34F15" w:rsidRPr="00504980" w:rsidRDefault="00D34F15" w:rsidP="00D34F15">
      <w:pPr>
        <w:spacing w:line="360" w:lineRule="auto"/>
        <w:ind w:firstLine="709"/>
        <w:rPr>
          <w:sz w:val="28"/>
          <w:szCs w:val="28"/>
        </w:rPr>
      </w:pPr>
      <w:r w:rsidRPr="00504980">
        <w:rPr>
          <w:sz w:val="28"/>
          <w:szCs w:val="28"/>
        </w:rPr>
        <w:t>Незважаючи на те, що феномен перфекціонізму почав вивчатись у психології з 60-х років ХХ</w:t>
      </w:r>
      <w:r>
        <w:rPr>
          <w:sz w:val="28"/>
          <w:szCs w:val="28"/>
        </w:rPr>
        <w:t xml:space="preserve"> </w:t>
      </w:r>
      <w:r w:rsidRPr="00504980">
        <w:rPr>
          <w:sz w:val="28"/>
          <w:szCs w:val="28"/>
        </w:rPr>
        <w:t>ст</w:t>
      </w:r>
      <w:r>
        <w:rPr>
          <w:sz w:val="28"/>
          <w:szCs w:val="28"/>
        </w:rPr>
        <w:t>.</w:t>
      </w:r>
      <w:r w:rsidR="006B5FB2">
        <w:rPr>
          <w:sz w:val="28"/>
          <w:szCs w:val="28"/>
        </w:rPr>
        <w:t>, ще в 30-х роках ХХ ст</w:t>
      </w:r>
      <w:r w:rsidRPr="00504980">
        <w:rPr>
          <w:sz w:val="28"/>
          <w:szCs w:val="28"/>
        </w:rPr>
        <w:t>. окремі наукові розвідки даної проблеми можна знайти в працях психоаналітичного напрямку.</w:t>
      </w:r>
    </w:p>
    <w:p w:rsidR="00D34F15" w:rsidRPr="00504980" w:rsidRDefault="00D34F15" w:rsidP="00D34F15">
      <w:pPr>
        <w:spacing w:line="360" w:lineRule="auto"/>
        <w:ind w:firstLine="709"/>
        <w:rPr>
          <w:sz w:val="28"/>
          <w:szCs w:val="28"/>
        </w:rPr>
      </w:pPr>
      <w:r w:rsidRPr="00504980">
        <w:rPr>
          <w:sz w:val="28"/>
        </w:rPr>
        <w:t>З. Фрейд заклав основи уявлень про прагнення до досконалості через поняття «Ego-ідеалу», виникнення якого пов’язане з нарцисизмом. Те, що людина ставить перед собою як ідеал, є заміною втраченого в дитинстві нарцисизму, коли дитина бачить ідеал в собі [</w:t>
      </w:r>
      <w:r w:rsidRPr="000F6148">
        <w:rPr>
          <w:sz w:val="28"/>
          <w:lang w:val="ru-RU"/>
        </w:rPr>
        <w:t>109,110</w:t>
      </w:r>
      <w:r w:rsidRPr="00504980">
        <w:rPr>
          <w:sz w:val="28"/>
        </w:rPr>
        <w:t>]. За К. Юнгом, прагнення до досконалості є вродженою властивістю особистості, що визначає наявність в її структурі самості, а також є одним з найпотужніших коренів цивілізації</w:t>
      </w:r>
      <w:r w:rsidRPr="00504980">
        <w:rPr>
          <w:sz w:val="28"/>
          <w:szCs w:val="28"/>
        </w:rPr>
        <w:t xml:space="preserve"> [</w:t>
      </w:r>
      <w:r w:rsidRPr="000F6148">
        <w:rPr>
          <w:sz w:val="28"/>
          <w:szCs w:val="28"/>
        </w:rPr>
        <w:t>131,132</w:t>
      </w:r>
      <w:r w:rsidRPr="00504980">
        <w:rPr>
          <w:sz w:val="28"/>
          <w:szCs w:val="28"/>
        </w:rPr>
        <w:t>].</w:t>
      </w:r>
    </w:p>
    <w:p w:rsidR="00D34F15" w:rsidRPr="00504980" w:rsidRDefault="00D34F15" w:rsidP="00D34F15">
      <w:pPr>
        <w:spacing w:line="360" w:lineRule="auto"/>
        <w:ind w:firstLine="709"/>
        <w:rPr>
          <w:sz w:val="28"/>
          <w:szCs w:val="28"/>
        </w:rPr>
      </w:pPr>
      <w:r w:rsidRPr="00504980">
        <w:rPr>
          <w:sz w:val="28"/>
          <w:szCs w:val="28"/>
        </w:rPr>
        <w:t>В психоаналітичній традиції перфекціонізм розглядається (крізь призму структурної моделі функціонування психіки) як безрезультатні спроби Ego відповідати нереалістичним інфантильним вимогам всемогутності і надвисоких досягнень Superego (Ч. Райкрофт,</w:t>
      </w:r>
      <w:r w:rsidRPr="00504980">
        <w:rPr>
          <w:rFonts w:eastAsia="TimesNewRoman,Italic"/>
          <w:i/>
          <w:iCs/>
          <w:sz w:val="28"/>
          <w:szCs w:val="28"/>
        </w:rPr>
        <w:t xml:space="preserve"> </w:t>
      </w:r>
      <w:r w:rsidRPr="00504980">
        <w:rPr>
          <w:sz w:val="28"/>
          <w:szCs w:val="28"/>
        </w:rPr>
        <w:t>Д. Айке, А. Холдер, Д. Калшед, Ф. Тайсон, Р. Тайсон).</w:t>
      </w:r>
      <w:r w:rsidR="006B5FB2">
        <w:rPr>
          <w:sz w:val="28"/>
          <w:szCs w:val="28"/>
        </w:rPr>
        <w:t xml:space="preserve"> В контексті уявлень про нарцис</w:t>
      </w:r>
      <w:r w:rsidRPr="00504980">
        <w:rPr>
          <w:sz w:val="28"/>
          <w:szCs w:val="28"/>
        </w:rPr>
        <w:t xml:space="preserve">ичну особистість прагнення до недосяжних ідеалів розуміється як деструктивна стратегія компенсації дефектів «Я», підтримка власного ідеалізованого образу, не реалізація </w:t>
      </w:r>
      <w:r w:rsidR="006B5FB2">
        <w:rPr>
          <w:sz w:val="28"/>
          <w:szCs w:val="28"/>
        </w:rPr>
        <w:t>яких сприяє переживанню «нарцис</w:t>
      </w:r>
      <w:r w:rsidRPr="00504980">
        <w:rPr>
          <w:sz w:val="28"/>
          <w:szCs w:val="28"/>
        </w:rPr>
        <w:t>ичного краху» (S. Akhtar, F. Rhodewalt,</w:t>
      </w:r>
      <w:r w:rsidRPr="00504980">
        <w:rPr>
          <w:rFonts w:eastAsia="TimesNewRoman,Italic"/>
          <w:i/>
          <w:iCs/>
          <w:sz w:val="28"/>
          <w:szCs w:val="28"/>
        </w:rPr>
        <w:t xml:space="preserve"> </w:t>
      </w:r>
      <w:r w:rsidRPr="00504980">
        <w:rPr>
          <w:sz w:val="28"/>
          <w:szCs w:val="28"/>
        </w:rPr>
        <w:t>P. Sorrow, О. Кернберг,</w:t>
      </w:r>
      <w:r w:rsidR="003A7119">
        <w:rPr>
          <w:sz w:val="28"/>
          <w:szCs w:val="28"/>
        </w:rPr>
        <w:t xml:space="preserve">        </w:t>
      </w:r>
      <w:r w:rsidRPr="00504980">
        <w:rPr>
          <w:sz w:val="28"/>
          <w:szCs w:val="28"/>
        </w:rPr>
        <w:t xml:space="preserve">Х. Кохут, Н. Мак-Вильямс, Г. Розенфельд, О. Соколова, О. Чечельницька). </w:t>
      </w:r>
    </w:p>
    <w:p w:rsidR="00D34F15" w:rsidRPr="00504980" w:rsidRDefault="00D34F15" w:rsidP="00D34F15">
      <w:pPr>
        <w:spacing w:line="360" w:lineRule="auto"/>
        <w:ind w:firstLine="709"/>
        <w:rPr>
          <w:sz w:val="28"/>
          <w:szCs w:val="28"/>
        </w:rPr>
      </w:pPr>
      <w:r w:rsidRPr="00504980">
        <w:rPr>
          <w:sz w:val="28"/>
          <w:szCs w:val="28"/>
        </w:rPr>
        <w:t>В сучасному психоаналізі перфекціонізм часто розглядається як захист від переживання «паралізуючого» сорому (Б. Кілборн, Е. Рехардт, П. Іконен).</w:t>
      </w:r>
    </w:p>
    <w:p w:rsidR="00D34F15" w:rsidRPr="00504980" w:rsidRDefault="00D34F15" w:rsidP="00D34F15">
      <w:pPr>
        <w:spacing w:line="360" w:lineRule="auto"/>
        <w:ind w:firstLine="709"/>
        <w:rPr>
          <w:sz w:val="28"/>
          <w:szCs w:val="28"/>
        </w:rPr>
      </w:pPr>
      <w:r w:rsidRPr="00504980">
        <w:rPr>
          <w:sz w:val="28"/>
          <w:szCs w:val="28"/>
        </w:rPr>
        <w:t xml:space="preserve">Загалом, в психоаналітичних працях проблема перфекціонізму взаємопов’язана з проблемою деструктивності, що охоплює всі сфери людської життєдіяльності і проявляється в порушенні самоідентичності, спотворенні об’єктивних репрезентацій, негативно-ворожого ставлення до себе і оточуючих, важких емоційних переживань, порушень когнітивного </w:t>
      </w:r>
      <w:r w:rsidRPr="00504980">
        <w:rPr>
          <w:sz w:val="28"/>
          <w:szCs w:val="28"/>
        </w:rPr>
        <w:lastRenderedPageBreak/>
        <w:t>функціонування і афективної регуляції [</w:t>
      </w:r>
      <w:r>
        <w:rPr>
          <w:sz w:val="28"/>
          <w:szCs w:val="28"/>
        </w:rPr>
        <w:t>80,110,116,117,121</w:t>
      </w:r>
      <w:r w:rsidRPr="00504980">
        <w:rPr>
          <w:sz w:val="28"/>
          <w:szCs w:val="28"/>
        </w:rPr>
        <w:t xml:space="preserve">]. </w:t>
      </w:r>
    </w:p>
    <w:p w:rsidR="00D34F15" w:rsidRPr="00504980" w:rsidRDefault="00D34F15" w:rsidP="00D34F15">
      <w:pPr>
        <w:spacing w:line="360" w:lineRule="auto"/>
        <w:ind w:firstLine="709"/>
        <w:rPr>
          <w:sz w:val="28"/>
          <w:szCs w:val="28"/>
        </w:rPr>
      </w:pPr>
      <w:r w:rsidRPr="00504980">
        <w:rPr>
          <w:sz w:val="28"/>
          <w:szCs w:val="28"/>
        </w:rPr>
        <w:t>Розвиток ідей перфекціонізму у психології значно розширюється соціальними психоаналітиками, зокрема, А.Адлера та К.Хорні. А.Адлер не використовує термін «перфекціонізм», проте, його основний концепт «індивідуальної психології»  – «прагнення до переваги» має з ним багато спільного. Досягнення ідеалу, переваги над іншими є, за А. Адлером, невід’ємною, вродженою частиною життя</w:t>
      </w:r>
      <w:r>
        <w:rPr>
          <w:sz w:val="28"/>
          <w:szCs w:val="28"/>
        </w:rPr>
        <w:t xml:space="preserve"> </w:t>
      </w:r>
      <w:r w:rsidRPr="00327C2F">
        <w:rPr>
          <w:sz w:val="28"/>
          <w:szCs w:val="28"/>
          <w:lang w:val="ru-RU"/>
        </w:rPr>
        <w:t>[4,5]</w:t>
      </w:r>
      <w:r w:rsidRPr="00504980">
        <w:rPr>
          <w:sz w:val="28"/>
          <w:szCs w:val="28"/>
        </w:rPr>
        <w:t>. І це прагнення досягнути досконалості А. Адлер вважає невротичним способом компенсації почуття власної неповноцінності, що породжує болючі, емоційно важкі переживання, компенсацією яких є бажання підвищити самооцінку. Способи підвищення самооцінки можуть бути різноманітними – уникнення ситуацій в яких може проявитись слабкість, різноманітні захисні механізми, спроби самоствердження, домінування. З переживанням власної неповноцінності, починається тривала боротьба людини за досягнення переваги над оточенням, а також прагнення до досконалості і бездоганності, що є основною мотиваційною силою в житті людини [5,6].</w:t>
      </w:r>
    </w:p>
    <w:p w:rsidR="00D34F15" w:rsidRPr="00504980" w:rsidRDefault="00D34F15" w:rsidP="00D34F15">
      <w:pPr>
        <w:spacing w:line="360" w:lineRule="auto"/>
        <w:ind w:firstLine="709"/>
        <w:rPr>
          <w:sz w:val="28"/>
          <w:szCs w:val="28"/>
        </w:rPr>
      </w:pPr>
      <w:r w:rsidRPr="00504980">
        <w:rPr>
          <w:sz w:val="28"/>
          <w:szCs w:val="28"/>
        </w:rPr>
        <w:t xml:space="preserve">К. Хорні в межах розвитку своєї теорії неврозів, </w:t>
      </w:r>
      <w:r w:rsidRPr="00504980">
        <w:rPr>
          <w:spacing w:val="-6"/>
          <w:sz w:val="28"/>
          <w:szCs w:val="28"/>
        </w:rPr>
        <w:t>виділяє невротичну потребу в досягненні досконалості [</w:t>
      </w:r>
      <w:r w:rsidRPr="00327C2F">
        <w:rPr>
          <w:spacing w:val="-6"/>
          <w:sz w:val="28"/>
          <w:szCs w:val="28"/>
          <w:lang w:val="ru-RU"/>
        </w:rPr>
        <w:t>115,117</w:t>
      </w:r>
      <w:r w:rsidRPr="00504980">
        <w:rPr>
          <w:spacing w:val="-6"/>
          <w:sz w:val="28"/>
          <w:szCs w:val="28"/>
        </w:rPr>
        <w:t xml:space="preserve">]. Сама назва визначає схожість з перфекціонізмом. </w:t>
      </w:r>
      <w:r w:rsidRPr="00504980">
        <w:rPr>
          <w:spacing w:val="-9"/>
          <w:sz w:val="28"/>
          <w:szCs w:val="28"/>
        </w:rPr>
        <w:t>Потреба у досягненні досконалості характеризуються постійними роздумами і самозвинуваченнями щодо можливого неуспіху, страхом виявити у собі вади, боязню критики чи звинувачень, почуттям переваги над іншими людьми, нав’язливим прагненням до досконалості</w:t>
      </w:r>
      <w:r w:rsidRPr="00327C2F">
        <w:rPr>
          <w:spacing w:val="-9"/>
          <w:sz w:val="28"/>
          <w:szCs w:val="28"/>
        </w:rPr>
        <w:t xml:space="preserve"> [117]</w:t>
      </w:r>
      <w:r w:rsidRPr="00504980">
        <w:rPr>
          <w:spacing w:val="-9"/>
          <w:sz w:val="28"/>
          <w:szCs w:val="28"/>
        </w:rPr>
        <w:t>.</w:t>
      </w:r>
    </w:p>
    <w:p w:rsidR="00D34F15" w:rsidRPr="00504980" w:rsidRDefault="00D34F15" w:rsidP="00D34F15">
      <w:pPr>
        <w:spacing w:line="360" w:lineRule="auto"/>
        <w:rPr>
          <w:sz w:val="28"/>
          <w:szCs w:val="28"/>
        </w:rPr>
      </w:pPr>
      <w:r w:rsidRPr="00504980">
        <w:rPr>
          <w:sz w:val="28"/>
          <w:szCs w:val="28"/>
        </w:rPr>
        <w:tab/>
        <w:t xml:space="preserve">К.Хорні вважає, слід розрізняти поняття справжнього прагнення до самовдосконалення – від псевдопотреби “здаватись досконалим” собі та іншим людям. </w:t>
      </w:r>
      <w:r w:rsidRPr="00504980">
        <w:rPr>
          <w:spacing w:val="-9"/>
          <w:sz w:val="28"/>
          <w:szCs w:val="28"/>
        </w:rPr>
        <w:t>Дослідниця зазначає, що рушійною силою неврот</w:t>
      </w:r>
      <w:r>
        <w:rPr>
          <w:spacing w:val="-9"/>
          <w:sz w:val="28"/>
          <w:szCs w:val="28"/>
        </w:rPr>
        <w:t>ика є не потреба вдосконалення,</w:t>
      </w:r>
      <w:r w:rsidRPr="00504980">
        <w:rPr>
          <w:spacing w:val="-9"/>
          <w:sz w:val="28"/>
          <w:szCs w:val="28"/>
        </w:rPr>
        <w:t xml:space="preserve"> а лише її </w:t>
      </w:r>
      <w:r w:rsidRPr="00504980">
        <w:rPr>
          <w:i/>
          <w:spacing w:val="-9"/>
          <w:sz w:val="28"/>
          <w:szCs w:val="28"/>
        </w:rPr>
        <w:t>видимість</w:t>
      </w:r>
      <w:r w:rsidRPr="00504980">
        <w:rPr>
          <w:spacing w:val="-9"/>
          <w:sz w:val="28"/>
          <w:szCs w:val="28"/>
        </w:rPr>
        <w:t xml:space="preserve">. </w:t>
      </w:r>
      <w:r w:rsidRPr="00504980">
        <w:rPr>
          <w:sz w:val="28"/>
          <w:szCs w:val="28"/>
        </w:rPr>
        <w:t>Це не мета, до досягнення якої прагне людина, а фіксована ідея котру вона боготворить. Ідеалізований образ стає перешкодою до зростання, оскільки заперечує недоліки [</w:t>
      </w:r>
      <w:r w:rsidRPr="00E66589">
        <w:rPr>
          <w:sz w:val="28"/>
          <w:szCs w:val="28"/>
        </w:rPr>
        <w:t>116</w:t>
      </w:r>
      <w:r w:rsidRPr="00504980">
        <w:rPr>
          <w:sz w:val="28"/>
          <w:szCs w:val="28"/>
        </w:rPr>
        <w:t xml:space="preserve">]. </w:t>
      </w:r>
    </w:p>
    <w:p w:rsidR="00D34F15" w:rsidRPr="00504980" w:rsidRDefault="00D34F15" w:rsidP="00D34F15">
      <w:pPr>
        <w:spacing w:line="360" w:lineRule="auto"/>
        <w:ind w:firstLine="709"/>
        <w:contextualSpacing/>
        <w:rPr>
          <w:spacing w:val="-6"/>
          <w:sz w:val="28"/>
          <w:szCs w:val="28"/>
        </w:rPr>
      </w:pPr>
      <w:r w:rsidRPr="00504980">
        <w:rPr>
          <w:sz w:val="28"/>
          <w:szCs w:val="28"/>
        </w:rPr>
        <w:t>У</w:t>
      </w:r>
      <w:r>
        <w:rPr>
          <w:sz w:val="28"/>
          <w:szCs w:val="28"/>
        </w:rPr>
        <w:t xml:space="preserve"> 60-і роки</w:t>
      </w:r>
      <w:r w:rsidRPr="00504980">
        <w:rPr>
          <w:sz w:val="28"/>
          <w:szCs w:val="28"/>
        </w:rPr>
        <w:t xml:space="preserve"> ідеї К. Хорні отримали розвиток в прац</w:t>
      </w:r>
      <w:r>
        <w:rPr>
          <w:sz w:val="28"/>
          <w:szCs w:val="28"/>
        </w:rPr>
        <w:t>і</w:t>
      </w:r>
      <w:r w:rsidRPr="00504980">
        <w:rPr>
          <w:sz w:val="28"/>
          <w:szCs w:val="28"/>
        </w:rPr>
        <w:t xml:space="preserve"> М. Холлендера</w:t>
      </w:r>
      <w:r w:rsidRPr="008D0239">
        <w:rPr>
          <w:sz w:val="28"/>
          <w:szCs w:val="28"/>
        </w:rPr>
        <w:t xml:space="preserve"> [169]</w:t>
      </w:r>
      <w:r w:rsidRPr="00504980">
        <w:rPr>
          <w:sz w:val="28"/>
          <w:szCs w:val="28"/>
        </w:rPr>
        <w:t xml:space="preserve">, </w:t>
      </w:r>
      <w:r w:rsidRPr="00504980">
        <w:rPr>
          <w:sz w:val="28"/>
          <w:szCs w:val="28"/>
        </w:rPr>
        <w:lastRenderedPageBreak/>
        <w:t xml:space="preserve">який вперше </w:t>
      </w:r>
      <w:r>
        <w:rPr>
          <w:sz w:val="28"/>
          <w:szCs w:val="28"/>
        </w:rPr>
        <w:t>виокремив термін «перфекціонізм»</w:t>
      </w:r>
      <w:r w:rsidRPr="00504980">
        <w:rPr>
          <w:sz w:val="28"/>
          <w:szCs w:val="28"/>
        </w:rPr>
        <w:t>.</w:t>
      </w:r>
    </w:p>
    <w:p w:rsidR="00D34F15" w:rsidRPr="00504980" w:rsidRDefault="00D34F15" w:rsidP="00D34F15">
      <w:pPr>
        <w:spacing w:line="360" w:lineRule="auto"/>
        <w:ind w:firstLine="709"/>
        <w:contextualSpacing/>
        <w:rPr>
          <w:sz w:val="28"/>
          <w:szCs w:val="28"/>
        </w:rPr>
      </w:pPr>
      <w:r w:rsidRPr="00504980">
        <w:rPr>
          <w:sz w:val="28"/>
          <w:szCs w:val="28"/>
        </w:rPr>
        <w:t>В гуманістичній психології прагнення до самовдосконалення розглядається як тотожне до понять “тенденція до самоактуалізації” (К.Роджерс), “потреба в самоактуалізації” (А.Маслоу), “сенс життя” (В.Франкл); самореалізації, вищих цінностей буття, трансцендентального досвіду</w:t>
      </w:r>
      <w:r w:rsidRPr="001C7B08">
        <w:rPr>
          <w:sz w:val="28"/>
          <w:szCs w:val="28"/>
        </w:rPr>
        <w:t xml:space="preserve"> </w:t>
      </w:r>
      <w:r w:rsidRPr="00FB1054">
        <w:rPr>
          <w:sz w:val="28"/>
          <w:szCs w:val="28"/>
        </w:rPr>
        <w:t>[82,84,</w:t>
      </w:r>
      <w:r w:rsidRPr="002D72BB">
        <w:rPr>
          <w:sz w:val="28"/>
          <w:szCs w:val="28"/>
        </w:rPr>
        <w:t>182</w:t>
      </w:r>
      <w:r w:rsidRPr="00FB1054">
        <w:rPr>
          <w:sz w:val="28"/>
          <w:szCs w:val="28"/>
        </w:rPr>
        <w:t>]</w:t>
      </w:r>
      <w:r w:rsidRPr="00504980">
        <w:rPr>
          <w:sz w:val="28"/>
          <w:szCs w:val="28"/>
        </w:rPr>
        <w:t>.</w:t>
      </w:r>
    </w:p>
    <w:p w:rsidR="00D34F15" w:rsidRPr="00504980" w:rsidRDefault="00D34F15" w:rsidP="00D34F15">
      <w:pPr>
        <w:pStyle w:val="Default"/>
        <w:spacing w:line="360" w:lineRule="auto"/>
        <w:ind w:firstLine="709"/>
        <w:jc w:val="both"/>
        <w:rPr>
          <w:sz w:val="28"/>
          <w:szCs w:val="28"/>
          <w:lang w:val="uk-UA"/>
        </w:rPr>
      </w:pPr>
      <w:r w:rsidRPr="00504980">
        <w:rPr>
          <w:sz w:val="28"/>
          <w:szCs w:val="28"/>
          <w:lang w:val="uk-UA"/>
        </w:rPr>
        <w:t>За А. Маслоу, самоактуалізація – найвища потреба особистості (відповідно до розробленої ним «ієрархії потреб»), що полягає у неперервній реалізації людиною на протязі всього життя своїх внутрішніх можливостей; відповідність своїй внутрішній природі – «людина має бути такою, якою вона може бути» [</w:t>
      </w:r>
      <w:r w:rsidRPr="001C7B08">
        <w:rPr>
          <w:sz w:val="28"/>
          <w:szCs w:val="28"/>
          <w:lang w:val="uk-UA"/>
        </w:rPr>
        <w:t>84</w:t>
      </w:r>
      <w:r w:rsidRPr="00504980">
        <w:rPr>
          <w:sz w:val="28"/>
          <w:szCs w:val="28"/>
          <w:lang w:val="uk-UA"/>
        </w:rPr>
        <w:t>]. А. Маслоу зауважує, що людська природа – неідеальна. І, навіть, «самоактуалізованим» людям притаманний егоїзм, депресія, гнів, страх тощо. Це важливе уточнення, адже, самоактуалізація – це вагомий фактор, що мотивує особистість до розкриття внутрішніх сторін свого Я, проте, це та вершина, яку людина ніколи не зможе досягти</w:t>
      </w:r>
      <w:r>
        <w:rPr>
          <w:sz w:val="28"/>
          <w:szCs w:val="28"/>
          <w:lang w:val="uk-UA"/>
        </w:rPr>
        <w:t xml:space="preserve"> </w:t>
      </w:r>
      <w:r w:rsidRPr="00504980">
        <w:rPr>
          <w:sz w:val="28"/>
          <w:szCs w:val="28"/>
          <w:lang w:val="uk-UA"/>
        </w:rPr>
        <w:t>[</w:t>
      </w:r>
      <w:r w:rsidRPr="001C7B08">
        <w:rPr>
          <w:sz w:val="28"/>
          <w:szCs w:val="28"/>
          <w:lang w:val="uk-UA"/>
        </w:rPr>
        <w:t>84</w:t>
      </w:r>
      <w:r w:rsidRPr="00504980">
        <w:rPr>
          <w:sz w:val="28"/>
          <w:szCs w:val="28"/>
          <w:lang w:val="uk-UA"/>
        </w:rPr>
        <w:t xml:space="preserve">]. </w:t>
      </w:r>
    </w:p>
    <w:p w:rsidR="00D34F15" w:rsidRPr="00504980" w:rsidRDefault="00D34F15" w:rsidP="00D34F15">
      <w:pPr>
        <w:spacing w:line="360" w:lineRule="auto"/>
        <w:ind w:firstLine="709"/>
        <w:contextualSpacing/>
        <w:rPr>
          <w:sz w:val="28"/>
          <w:szCs w:val="28"/>
        </w:rPr>
      </w:pPr>
      <w:r w:rsidRPr="00504980">
        <w:rPr>
          <w:sz w:val="28"/>
          <w:szCs w:val="28"/>
        </w:rPr>
        <w:t>Наукові дослідження  перфекціонізму почали активно впров</w:t>
      </w:r>
      <w:r w:rsidR="006B5FB2">
        <w:rPr>
          <w:sz w:val="28"/>
          <w:szCs w:val="28"/>
        </w:rPr>
        <w:t>аджуватись з 60-80 років ХХ ст.</w:t>
      </w:r>
      <w:r w:rsidRPr="00504980">
        <w:rPr>
          <w:sz w:val="28"/>
          <w:szCs w:val="28"/>
        </w:rPr>
        <w:t xml:space="preserve"> зарубіжними дослідниками. Розглянемо, які ж критерії першопочатково визначались науковцями для визначення та трактування перфекціонізму. </w:t>
      </w:r>
    </w:p>
    <w:p w:rsidR="00D34F15" w:rsidRPr="00504980" w:rsidRDefault="00D34F15" w:rsidP="00D34F15">
      <w:pPr>
        <w:spacing w:line="360" w:lineRule="auto"/>
        <w:ind w:firstLine="709"/>
        <w:rPr>
          <w:sz w:val="28"/>
          <w:szCs w:val="28"/>
        </w:rPr>
      </w:pPr>
      <w:r w:rsidRPr="00504980">
        <w:rPr>
          <w:sz w:val="28"/>
          <w:szCs w:val="28"/>
        </w:rPr>
        <w:t>М. Холлендер [</w:t>
      </w:r>
      <w:r w:rsidRPr="001C7B08">
        <w:rPr>
          <w:sz w:val="28"/>
          <w:szCs w:val="28"/>
        </w:rPr>
        <w:t>169</w:t>
      </w:r>
      <w:r w:rsidRPr="00504980">
        <w:rPr>
          <w:sz w:val="28"/>
          <w:szCs w:val="28"/>
        </w:rPr>
        <w:t>], один з перших американських клінічних психологів, хто вводить поняття перфекціонізму в науковий обіг і визначає його як «пред’явлення до себе вищих вимог виконання діяльності, ніж того потребують обставини». Д. Бернс – представник когнітивного напрямку, визначив перфекціонізм як особливу сукупність когніцій, що основані на схильності встановлювати нереалістично високі стандарти, а також компульсивно прагнути до неможливих цілей та визначати власну цінністю виключно в термінах досягнень і продуктивності [</w:t>
      </w:r>
      <w:r w:rsidRPr="001C7B08">
        <w:rPr>
          <w:sz w:val="28"/>
          <w:szCs w:val="28"/>
        </w:rPr>
        <w:t>145,146</w:t>
      </w:r>
      <w:r w:rsidRPr="00504980">
        <w:rPr>
          <w:sz w:val="28"/>
          <w:szCs w:val="28"/>
        </w:rPr>
        <w:t>]. Науковець до основного параметру перфекціонізму – схильність встановлювати надзвичайно високі стандарти, – додає такі когнітивні параметри як «</w:t>
      </w:r>
      <w:r w:rsidRPr="00504980">
        <w:rPr>
          <w:i/>
          <w:sz w:val="28"/>
          <w:szCs w:val="28"/>
        </w:rPr>
        <w:t xml:space="preserve">мислення </w:t>
      </w:r>
      <w:r w:rsidRPr="00504980">
        <w:rPr>
          <w:i/>
          <w:sz w:val="28"/>
          <w:szCs w:val="28"/>
        </w:rPr>
        <w:lastRenderedPageBreak/>
        <w:t>в термінах все або нічого</w:t>
      </w:r>
      <w:r w:rsidRPr="00504980">
        <w:rPr>
          <w:sz w:val="28"/>
          <w:szCs w:val="28"/>
        </w:rPr>
        <w:t>» і «</w:t>
      </w:r>
      <w:r w:rsidRPr="00504980">
        <w:rPr>
          <w:i/>
          <w:sz w:val="28"/>
          <w:szCs w:val="28"/>
        </w:rPr>
        <w:t>вибіркова концентрація на теперішніх та минулих помилках</w:t>
      </w:r>
      <w:r w:rsidRPr="00504980">
        <w:rPr>
          <w:sz w:val="28"/>
          <w:szCs w:val="28"/>
        </w:rPr>
        <w:t>» [</w:t>
      </w:r>
      <w:r w:rsidRPr="001C7B08">
        <w:rPr>
          <w:sz w:val="28"/>
          <w:szCs w:val="28"/>
        </w:rPr>
        <w:t>145</w:t>
      </w:r>
      <w:r w:rsidRPr="00504980">
        <w:rPr>
          <w:sz w:val="28"/>
          <w:szCs w:val="28"/>
        </w:rPr>
        <w:t>].</w:t>
      </w:r>
    </w:p>
    <w:p w:rsidR="00D34F15" w:rsidRPr="00504980" w:rsidRDefault="00D34F15" w:rsidP="00D34F15">
      <w:pPr>
        <w:spacing w:line="360" w:lineRule="auto"/>
        <w:ind w:firstLine="709"/>
        <w:rPr>
          <w:sz w:val="28"/>
          <w:szCs w:val="28"/>
        </w:rPr>
      </w:pPr>
      <w:r w:rsidRPr="00504980">
        <w:rPr>
          <w:sz w:val="28"/>
          <w:szCs w:val="28"/>
        </w:rPr>
        <w:t>В подальших дослідження структура перфекціонізму стала ускладнюватись. Так, Р. Фрост [</w:t>
      </w:r>
      <w:r w:rsidRPr="001C7B08">
        <w:rPr>
          <w:sz w:val="28"/>
          <w:szCs w:val="28"/>
          <w:lang w:val="ru-RU"/>
        </w:rPr>
        <w:t>157,159</w:t>
      </w:r>
      <w:r>
        <w:rPr>
          <w:sz w:val="28"/>
          <w:szCs w:val="28"/>
        </w:rPr>
        <w:t>]</w:t>
      </w:r>
      <w:r w:rsidRPr="00504980">
        <w:rPr>
          <w:sz w:val="28"/>
          <w:szCs w:val="28"/>
        </w:rPr>
        <w:t xml:space="preserve"> в структурі перфекціонізму виділив такі параметри:</w:t>
      </w:r>
    </w:p>
    <w:p w:rsidR="00D34F15" w:rsidRPr="00504980" w:rsidRDefault="00D34F15" w:rsidP="00D34F15">
      <w:pPr>
        <w:pStyle w:val="af8"/>
        <w:widowControl/>
        <w:numPr>
          <w:ilvl w:val="0"/>
          <w:numId w:val="1"/>
        </w:numPr>
        <w:wordWrap/>
        <w:autoSpaceDE/>
        <w:autoSpaceDN/>
        <w:spacing w:line="360" w:lineRule="auto"/>
        <w:ind w:left="0" w:firstLine="709"/>
        <w:contextualSpacing/>
        <w:rPr>
          <w:rFonts w:ascii="Times New Roman"/>
          <w:sz w:val="28"/>
          <w:szCs w:val="28"/>
          <w:lang w:val="uk-UA"/>
        </w:rPr>
      </w:pPr>
      <w:r w:rsidRPr="00504980">
        <w:rPr>
          <w:rFonts w:ascii="Times New Roman"/>
          <w:i/>
          <w:sz w:val="28"/>
          <w:szCs w:val="28"/>
          <w:lang w:val="uk-UA"/>
        </w:rPr>
        <w:t>Заклопотаність помилками</w:t>
      </w:r>
      <w:r w:rsidRPr="00504980">
        <w:rPr>
          <w:rFonts w:ascii="Times New Roman"/>
          <w:sz w:val="28"/>
          <w:szCs w:val="28"/>
          <w:lang w:val="uk-UA"/>
        </w:rPr>
        <w:t xml:space="preserve"> (Concern over Mistakes) – негативна реакція на помилки, схильність ототожнювати помилку з поразкою;</w:t>
      </w:r>
    </w:p>
    <w:p w:rsidR="00D34F15" w:rsidRPr="00504980" w:rsidRDefault="00D34F15" w:rsidP="00D34F15">
      <w:pPr>
        <w:pStyle w:val="af8"/>
        <w:widowControl/>
        <w:numPr>
          <w:ilvl w:val="0"/>
          <w:numId w:val="1"/>
        </w:numPr>
        <w:wordWrap/>
        <w:autoSpaceDE/>
        <w:autoSpaceDN/>
        <w:spacing w:line="360" w:lineRule="auto"/>
        <w:ind w:left="0" w:firstLine="709"/>
        <w:contextualSpacing/>
        <w:rPr>
          <w:rFonts w:ascii="Times New Roman"/>
          <w:sz w:val="28"/>
          <w:szCs w:val="28"/>
          <w:lang w:val="uk-UA"/>
        </w:rPr>
      </w:pPr>
      <w:r w:rsidRPr="00504980">
        <w:rPr>
          <w:rFonts w:ascii="Times New Roman"/>
          <w:i/>
          <w:sz w:val="28"/>
          <w:szCs w:val="28"/>
          <w:lang w:val="uk-UA"/>
        </w:rPr>
        <w:t xml:space="preserve">Сумніви щодо власних дій </w:t>
      </w:r>
      <w:r w:rsidRPr="00504980">
        <w:rPr>
          <w:rFonts w:ascii="Times New Roman"/>
          <w:sz w:val="28"/>
          <w:szCs w:val="28"/>
          <w:lang w:val="uk-UA"/>
        </w:rPr>
        <w:t>(Doubts about Actions) – проявляється у постійній невпевненості, побоюванні щодо якості виконання діяльності;</w:t>
      </w:r>
    </w:p>
    <w:p w:rsidR="00D34F15" w:rsidRPr="00504980" w:rsidRDefault="00D34F15" w:rsidP="00D34F15">
      <w:pPr>
        <w:pStyle w:val="af8"/>
        <w:widowControl/>
        <w:numPr>
          <w:ilvl w:val="0"/>
          <w:numId w:val="1"/>
        </w:numPr>
        <w:wordWrap/>
        <w:autoSpaceDE/>
        <w:autoSpaceDN/>
        <w:spacing w:line="360" w:lineRule="auto"/>
        <w:ind w:left="0" w:firstLine="709"/>
        <w:contextualSpacing/>
        <w:rPr>
          <w:rFonts w:ascii="Times New Roman"/>
          <w:sz w:val="28"/>
          <w:szCs w:val="28"/>
          <w:lang w:val="uk-UA"/>
        </w:rPr>
      </w:pPr>
      <w:r w:rsidRPr="00504980">
        <w:rPr>
          <w:rFonts w:ascii="Times New Roman"/>
          <w:i/>
          <w:sz w:val="28"/>
          <w:szCs w:val="28"/>
          <w:lang w:val="uk-UA"/>
        </w:rPr>
        <w:t xml:space="preserve">Особисті стандарти </w:t>
      </w:r>
      <w:r w:rsidRPr="00504980">
        <w:rPr>
          <w:rFonts w:ascii="Times New Roman"/>
          <w:sz w:val="28"/>
          <w:szCs w:val="28"/>
          <w:lang w:val="uk-UA"/>
        </w:rPr>
        <w:t>(Personal Standards) – схильність висувати надмірно вимоги до себе, що є надзвичайно важливими для самооцінки особистості;</w:t>
      </w:r>
    </w:p>
    <w:p w:rsidR="00D34F15" w:rsidRPr="00504980" w:rsidRDefault="00D34F15" w:rsidP="00D34F15">
      <w:pPr>
        <w:pStyle w:val="af8"/>
        <w:widowControl/>
        <w:numPr>
          <w:ilvl w:val="0"/>
          <w:numId w:val="1"/>
        </w:numPr>
        <w:wordWrap/>
        <w:autoSpaceDE/>
        <w:autoSpaceDN/>
        <w:spacing w:line="360" w:lineRule="auto"/>
        <w:ind w:left="0" w:firstLine="709"/>
        <w:contextualSpacing/>
        <w:rPr>
          <w:rFonts w:ascii="Times New Roman"/>
          <w:sz w:val="28"/>
          <w:szCs w:val="28"/>
          <w:lang w:val="uk-UA"/>
        </w:rPr>
      </w:pPr>
      <w:r w:rsidRPr="00504980">
        <w:rPr>
          <w:rFonts w:ascii="Times New Roman"/>
          <w:i/>
          <w:sz w:val="28"/>
          <w:szCs w:val="28"/>
          <w:lang w:val="uk-UA"/>
        </w:rPr>
        <w:t xml:space="preserve">Батьківські очікування </w:t>
      </w:r>
      <w:r w:rsidRPr="00504980">
        <w:rPr>
          <w:rFonts w:ascii="Times New Roman"/>
          <w:sz w:val="28"/>
          <w:szCs w:val="28"/>
          <w:lang w:val="uk-UA"/>
        </w:rPr>
        <w:t>(Parental Expectations) – сприйняття батьків як надто вимогливих;</w:t>
      </w:r>
    </w:p>
    <w:p w:rsidR="00D34F15" w:rsidRPr="00504980" w:rsidRDefault="00D34F15" w:rsidP="00D34F15">
      <w:pPr>
        <w:pStyle w:val="af8"/>
        <w:widowControl/>
        <w:numPr>
          <w:ilvl w:val="0"/>
          <w:numId w:val="1"/>
        </w:numPr>
        <w:wordWrap/>
        <w:autoSpaceDE/>
        <w:autoSpaceDN/>
        <w:spacing w:line="360" w:lineRule="auto"/>
        <w:ind w:left="0" w:firstLine="709"/>
        <w:contextualSpacing/>
        <w:rPr>
          <w:rFonts w:ascii="Times New Roman"/>
          <w:sz w:val="28"/>
          <w:szCs w:val="28"/>
          <w:lang w:val="uk-UA"/>
        </w:rPr>
      </w:pPr>
      <w:r w:rsidRPr="00504980">
        <w:rPr>
          <w:rFonts w:ascii="Times New Roman"/>
          <w:i/>
          <w:sz w:val="28"/>
          <w:szCs w:val="28"/>
          <w:lang w:val="uk-UA"/>
        </w:rPr>
        <w:t xml:space="preserve">Батьківська критика </w:t>
      </w:r>
      <w:r w:rsidRPr="00504980">
        <w:rPr>
          <w:rFonts w:ascii="Times New Roman"/>
          <w:sz w:val="28"/>
          <w:szCs w:val="28"/>
          <w:lang w:val="uk-UA"/>
        </w:rPr>
        <w:t>(Parental Criticism) – сприйняття батьків як надто критичних;</w:t>
      </w:r>
    </w:p>
    <w:p w:rsidR="00D34F15" w:rsidRPr="00504980" w:rsidRDefault="00D34F15" w:rsidP="00D34F15">
      <w:pPr>
        <w:pStyle w:val="af8"/>
        <w:widowControl/>
        <w:numPr>
          <w:ilvl w:val="0"/>
          <w:numId w:val="1"/>
        </w:numPr>
        <w:wordWrap/>
        <w:autoSpaceDE/>
        <w:autoSpaceDN/>
        <w:spacing w:line="360" w:lineRule="auto"/>
        <w:ind w:left="0" w:firstLine="709"/>
        <w:contextualSpacing/>
        <w:rPr>
          <w:rFonts w:ascii="Times New Roman"/>
          <w:sz w:val="28"/>
          <w:szCs w:val="28"/>
          <w:lang w:val="uk-UA"/>
        </w:rPr>
      </w:pPr>
      <w:r w:rsidRPr="00504980">
        <w:rPr>
          <w:rFonts w:ascii="Times New Roman"/>
          <w:i/>
          <w:sz w:val="28"/>
          <w:szCs w:val="28"/>
          <w:lang w:val="uk-UA"/>
        </w:rPr>
        <w:t xml:space="preserve">Організованість </w:t>
      </w:r>
      <w:r w:rsidRPr="00504980">
        <w:rPr>
          <w:rFonts w:ascii="Times New Roman"/>
          <w:sz w:val="28"/>
          <w:szCs w:val="28"/>
          <w:lang w:val="uk-UA"/>
        </w:rPr>
        <w:t>(Organisation) – відображає важливість порядку, чистоти, організованості.</w:t>
      </w:r>
    </w:p>
    <w:p w:rsidR="00D34F15" w:rsidRPr="00504980" w:rsidRDefault="00D34F15" w:rsidP="00D34F15">
      <w:pPr>
        <w:spacing w:line="360" w:lineRule="auto"/>
        <w:ind w:firstLine="709"/>
        <w:rPr>
          <w:sz w:val="28"/>
          <w:szCs w:val="28"/>
        </w:rPr>
      </w:pPr>
      <w:r w:rsidRPr="00504980">
        <w:rPr>
          <w:sz w:val="28"/>
          <w:szCs w:val="28"/>
        </w:rPr>
        <w:t>П. Хь</w:t>
      </w:r>
      <w:r>
        <w:rPr>
          <w:sz w:val="28"/>
          <w:szCs w:val="28"/>
        </w:rPr>
        <w:t>ю</w:t>
      </w:r>
      <w:r w:rsidRPr="00504980">
        <w:rPr>
          <w:sz w:val="28"/>
          <w:szCs w:val="28"/>
        </w:rPr>
        <w:t xml:space="preserve">ітт і Дж. Флетт </w:t>
      </w:r>
      <w:r w:rsidRPr="00D34F15">
        <w:rPr>
          <w:sz w:val="28"/>
          <w:szCs w:val="28"/>
        </w:rPr>
        <w:t>[155,164,166]</w:t>
      </w:r>
      <w:r w:rsidRPr="00504980">
        <w:rPr>
          <w:sz w:val="28"/>
          <w:szCs w:val="28"/>
        </w:rPr>
        <w:t>, також розглядали перфекціонізм як складну структуру, і виділили такі його складові:</w:t>
      </w:r>
    </w:p>
    <w:p w:rsidR="00D34F15" w:rsidRPr="00504980" w:rsidRDefault="00D34F15" w:rsidP="00D34F15">
      <w:pPr>
        <w:pStyle w:val="af8"/>
        <w:widowControl/>
        <w:numPr>
          <w:ilvl w:val="0"/>
          <w:numId w:val="2"/>
        </w:numPr>
        <w:wordWrap/>
        <w:autoSpaceDE/>
        <w:autoSpaceDN/>
        <w:spacing w:line="360" w:lineRule="auto"/>
        <w:ind w:left="0" w:firstLine="709"/>
        <w:contextualSpacing/>
        <w:rPr>
          <w:rFonts w:ascii="Times New Roman"/>
          <w:sz w:val="28"/>
          <w:szCs w:val="28"/>
          <w:lang w:val="uk-UA"/>
        </w:rPr>
      </w:pPr>
      <w:r w:rsidRPr="00504980">
        <w:rPr>
          <w:rFonts w:ascii="Times New Roman"/>
          <w:i/>
          <w:sz w:val="28"/>
          <w:szCs w:val="28"/>
          <w:lang w:val="uk-UA"/>
        </w:rPr>
        <w:t>Перфекціонізм орієнтований на себе, або Я-адресований перфекціонізм</w:t>
      </w:r>
      <w:r w:rsidRPr="00504980">
        <w:rPr>
          <w:rFonts w:ascii="Times New Roman"/>
          <w:sz w:val="28"/>
          <w:szCs w:val="28"/>
          <w:lang w:val="uk-UA"/>
        </w:rPr>
        <w:t xml:space="preserve"> (Self-oriented perfectionism);</w:t>
      </w:r>
    </w:p>
    <w:p w:rsidR="00D34F15" w:rsidRPr="00504980" w:rsidRDefault="00D34F15" w:rsidP="00D34F15">
      <w:pPr>
        <w:pStyle w:val="af8"/>
        <w:widowControl/>
        <w:numPr>
          <w:ilvl w:val="0"/>
          <w:numId w:val="2"/>
        </w:numPr>
        <w:wordWrap/>
        <w:autoSpaceDE/>
        <w:autoSpaceDN/>
        <w:spacing w:line="360" w:lineRule="auto"/>
        <w:ind w:left="0" w:firstLine="709"/>
        <w:contextualSpacing/>
        <w:rPr>
          <w:rFonts w:ascii="Times New Roman"/>
          <w:sz w:val="28"/>
          <w:szCs w:val="28"/>
          <w:lang w:val="uk-UA"/>
        </w:rPr>
      </w:pPr>
      <w:r w:rsidRPr="00504980">
        <w:rPr>
          <w:rFonts w:ascii="Times New Roman"/>
          <w:i/>
          <w:sz w:val="28"/>
          <w:szCs w:val="28"/>
          <w:lang w:val="uk-UA"/>
        </w:rPr>
        <w:t>Перфекціонізм орієнтований на інших</w:t>
      </w:r>
      <w:r w:rsidRPr="00504980">
        <w:rPr>
          <w:rFonts w:ascii="Times New Roman"/>
          <w:sz w:val="28"/>
          <w:szCs w:val="28"/>
          <w:lang w:val="uk-UA"/>
        </w:rPr>
        <w:t xml:space="preserve"> (Other-oriented perfectionism);</w:t>
      </w:r>
    </w:p>
    <w:p w:rsidR="00D34F15" w:rsidRPr="00504980" w:rsidRDefault="00D34F15" w:rsidP="00D34F15">
      <w:pPr>
        <w:pStyle w:val="af8"/>
        <w:widowControl/>
        <w:numPr>
          <w:ilvl w:val="0"/>
          <w:numId w:val="2"/>
        </w:numPr>
        <w:wordWrap/>
        <w:autoSpaceDE/>
        <w:autoSpaceDN/>
        <w:spacing w:line="360" w:lineRule="auto"/>
        <w:ind w:left="0" w:firstLine="709"/>
        <w:contextualSpacing/>
        <w:rPr>
          <w:rFonts w:ascii="Times New Roman"/>
          <w:sz w:val="28"/>
          <w:szCs w:val="28"/>
          <w:lang w:val="uk-UA"/>
        </w:rPr>
      </w:pPr>
      <w:r w:rsidRPr="00504980">
        <w:rPr>
          <w:rFonts w:ascii="Times New Roman"/>
          <w:i/>
          <w:sz w:val="28"/>
          <w:szCs w:val="28"/>
          <w:lang w:val="uk-UA"/>
        </w:rPr>
        <w:t xml:space="preserve">Соціально приписаний перфекціонізм </w:t>
      </w:r>
      <w:r w:rsidRPr="00504980">
        <w:rPr>
          <w:rFonts w:ascii="Times New Roman"/>
          <w:sz w:val="28"/>
          <w:szCs w:val="28"/>
          <w:lang w:val="uk-UA"/>
        </w:rPr>
        <w:t>(Socially prescribed perfectionism).</w:t>
      </w:r>
    </w:p>
    <w:p w:rsidR="00E67969" w:rsidRDefault="00D34F15" w:rsidP="00D34F15">
      <w:pPr>
        <w:pStyle w:val="af8"/>
        <w:spacing w:line="360" w:lineRule="auto"/>
        <w:ind w:left="0" w:firstLine="709"/>
        <w:rPr>
          <w:rFonts w:ascii="Times New Roman"/>
          <w:sz w:val="28"/>
          <w:szCs w:val="28"/>
          <w:lang w:val="uk-UA"/>
        </w:rPr>
      </w:pPr>
      <w:r w:rsidRPr="00504980">
        <w:rPr>
          <w:rFonts w:ascii="Times New Roman"/>
          <w:i/>
          <w:sz w:val="28"/>
          <w:szCs w:val="28"/>
          <w:lang w:val="uk-UA"/>
        </w:rPr>
        <w:t>Я-адресований перфекціонізм</w:t>
      </w:r>
      <w:r w:rsidRPr="00504980">
        <w:rPr>
          <w:rFonts w:ascii="Times New Roman"/>
          <w:sz w:val="28"/>
          <w:szCs w:val="28"/>
          <w:lang w:val="uk-UA"/>
        </w:rPr>
        <w:t xml:space="preserve"> – орієнтація особистості встановлювати надвисокі, практично нереальні вимоги до себе, що характеризується схильністю до </w:t>
      </w:r>
      <w:r>
        <w:rPr>
          <w:rFonts w:ascii="Times New Roman"/>
          <w:sz w:val="28"/>
          <w:szCs w:val="28"/>
          <w:lang w:val="uk-UA"/>
        </w:rPr>
        <w:t>надмірного самоаналізу</w:t>
      </w:r>
      <w:r w:rsidRPr="00504980">
        <w:rPr>
          <w:rFonts w:ascii="Times New Roman"/>
          <w:sz w:val="28"/>
          <w:szCs w:val="28"/>
          <w:lang w:val="uk-UA"/>
        </w:rPr>
        <w:t>, самозвинувачен</w:t>
      </w:r>
      <w:r>
        <w:rPr>
          <w:rFonts w:ascii="Times New Roman"/>
          <w:sz w:val="28"/>
          <w:szCs w:val="28"/>
          <w:lang w:val="uk-UA"/>
        </w:rPr>
        <w:t>ь</w:t>
      </w:r>
      <w:r w:rsidRPr="00504980">
        <w:rPr>
          <w:rFonts w:ascii="Times New Roman"/>
          <w:sz w:val="28"/>
          <w:szCs w:val="28"/>
          <w:lang w:val="uk-UA"/>
        </w:rPr>
        <w:t xml:space="preserve">, самокритики, а </w:t>
      </w:r>
      <w:r w:rsidRPr="00504980">
        <w:rPr>
          <w:rFonts w:ascii="Times New Roman"/>
          <w:sz w:val="28"/>
          <w:szCs w:val="28"/>
          <w:lang w:val="uk-UA"/>
        </w:rPr>
        <w:lastRenderedPageBreak/>
        <w:t>також робить неможливим прийняття власних недоліків та помилок [</w:t>
      </w:r>
      <w:r w:rsidRPr="00272D3D">
        <w:rPr>
          <w:rFonts w:ascii="Times New Roman"/>
          <w:sz w:val="28"/>
          <w:szCs w:val="28"/>
          <w:lang w:val="ru-RU"/>
        </w:rPr>
        <w:t>167</w:t>
      </w:r>
      <w:r w:rsidRPr="00504980">
        <w:rPr>
          <w:rFonts w:ascii="Times New Roman"/>
          <w:sz w:val="28"/>
          <w:szCs w:val="28"/>
          <w:lang w:val="uk-UA"/>
        </w:rPr>
        <w:t>].</w:t>
      </w:r>
    </w:p>
    <w:p w:rsidR="00D34F15" w:rsidRPr="00504980" w:rsidRDefault="00D34F15" w:rsidP="00D34F15">
      <w:pPr>
        <w:pStyle w:val="af8"/>
        <w:spacing w:line="360" w:lineRule="auto"/>
        <w:ind w:left="0" w:firstLine="709"/>
        <w:rPr>
          <w:rFonts w:ascii="Times New Roman"/>
          <w:sz w:val="28"/>
          <w:szCs w:val="28"/>
          <w:lang w:val="uk-UA"/>
        </w:rPr>
      </w:pPr>
      <w:r w:rsidRPr="00504980">
        <w:rPr>
          <w:rFonts w:ascii="Times New Roman"/>
          <w:i/>
          <w:sz w:val="28"/>
          <w:szCs w:val="28"/>
          <w:lang w:val="uk-UA"/>
        </w:rPr>
        <w:t xml:space="preserve">Перфекціонізм орієнтований на інших </w:t>
      </w:r>
      <w:r w:rsidRPr="00504980">
        <w:rPr>
          <w:rFonts w:ascii="Times New Roman"/>
          <w:sz w:val="28"/>
          <w:szCs w:val="28"/>
          <w:lang w:val="uk-UA"/>
        </w:rPr>
        <w:t>– включає в себе переконання та очікування щодо можливості інших людей. Цей вид перфекціоні</w:t>
      </w:r>
      <w:r>
        <w:rPr>
          <w:rFonts w:ascii="Times New Roman"/>
          <w:sz w:val="28"/>
          <w:szCs w:val="28"/>
          <w:lang w:val="uk-UA"/>
        </w:rPr>
        <w:t>зму передбачає високі стандарти</w:t>
      </w:r>
      <w:r w:rsidRPr="00504980">
        <w:rPr>
          <w:rFonts w:ascii="Times New Roman"/>
          <w:sz w:val="28"/>
          <w:szCs w:val="28"/>
          <w:lang w:val="uk-UA"/>
        </w:rPr>
        <w:t xml:space="preserve"> щодо значимих людей, а також строге оцінювання результатів їх діяльності</w:t>
      </w:r>
      <w:r w:rsidR="00E67969">
        <w:rPr>
          <w:rFonts w:ascii="Times New Roman"/>
          <w:sz w:val="28"/>
          <w:szCs w:val="28"/>
          <w:lang w:val="uk-UA"/>
        </w:rPr>
        <w:t xml:space="preserve"> </w:t>
      </w:r>
      <w:r w:rsidRPr="00504980">
        <w:rPr>
          <w:rFonts w:ascii="Times New Roman"/>
          <w:sz w:val="28"/>
          <w:szCs w:val="28"/>
          <w:lang w:val="uk-UA"/>
        </w:rPr>
        <w:t>[</w:t>
      </w:r>
      <w:r w:rsidRPr="00272D3D">
        <w:rPr>
          <w:rFonts w:ascii="Times New Roman"/>
          <w:sz w:val="28"/>
          <w:szCs w:val="28"/>
          <w:lang w:val="uk-UA"/>
        </w:rPr>
        <w:t>155,167</w:t>
      </w:r>
      <w:r w:rsidRPr="00504980">
        <w:rPr>
          <w:rFonts w:ascii="Times New Roman"/>
          <w:sz w:val="28"/>
          <w:szCs w:val="28"/>
          <w:lang w:val="uk-UA"/>
        </w:rPr>
        <w:t>].</w:t>
      </w:r>
    </w:p>
    <w:p w:rsidR="00D34F15" w:rsidRPr="00504980" w:rsidRDefault="00D34F15" w:rsidP="00D34F15">
      <w:pPr>
        <w:pStyle w:val="af8"/>
        <w:spacing w:line="360" w:lineRule="auto"/>
        <w:ind w:left="0" w:firstLine="709"/>
        <w:rPr>
          <w:rFonts w:ascii="Times New Roman"/>
          <w:sz w:val="28"/>
          <w:szCs w:val="28"/>
          <w:lang w:val="uk-UA"/>
        </w:rPr>
      </w:pPr>
      <w:r w:rsidRPr="00504980">
        <w:rPr>
          <w:rFonts w:ascii="Times New Roman"/>
          <w:i/>
          <w:sz w:val="28"/>
          <w:szCs w:val="28"/>
          <w:lang w:val="uk-UA"/>
        </w:rPr>
        <w:t xml:space="preserve">Соціально приписаний перфекціонізм – </w:t>
      </w:r>
      <w:r w:rsidRPr="00504980">
        <w:rPr>
          <w:rFonts w:ascii="Times New Roman"/>
          <w:sz w:val="28"/>
          <w:szCs w:val="28"/>
          <w:lang w:val="uk-UA"/>
        </w:rPr>
        <w:t>відображає необхідність відповідати очікуванням і стандартам важливих для особи людей. Цей компонент відображає сприйняття людиною соціуму як такого, що висуває надвисокі вимоги і стандарти, суворо оцінює результати діяльності, а також тисне на індивіда з метою досягнення ним досконалості. [</w:t>
      </w:r>
      <w:r w:rsidRPr="006B0AB3">
        <w:rPr>
          <w:rFonts w:ascii="Times New Roman"/>
          <w:sz w:val="28"/>
          <w:szCs w:val="28"/>
          <w:lang w:val="uk-UA"/>
        </w:rPr>
        <w:t>166</w:t>
      </w:r>
      <w:r w:rsidRPr="00504980">
        <w:rPr>
          <w:rFonts w:ascii="Times New Roman"/>
          <w:sz w:val="28"/>
          <w:szCs w:val="28"/>
          <w:lang w:val="uk-UA"/>
        </w:rPr>
        <w:t>].</w:t>
      </w:r>
    </w:p>
    <w:p w:rsidR="00D34F15" w:rsidRPr="00101AB6" w:rsidRDefault="00D34F15" w:rsidP="00101AB6">
      <w:pPr>
        <w:spacing w:line="360" w:lineRule="auto"/>
        <w:ind w:firstLine="709"/>
        <w:rPr>
          <w:sz w:val="28"/>
          <w:szCs w:val="28"/>
        </w:rPr>
      </w:pPr>
      <w:r w:rsidRPr="00504980">
        <w:rPr>
          <w:sz w:val="28"/>
          <w:szCs w:val="28"/>
        </w:rPr>
        <w:t>А. Холмогорова, Н. Гаранян</w:t>
      </w:r>
      <w:r w:rsidRPr="00272D3D">
        <w:rPr>
          <w:sz w:val="28"/>
          <w:szCs w:val="28"/>
        </w:rPr>
        <w:t xml:space="preserve"> [</w:t>
      </w:r>
      <w:r>
        <w:rPr>
          <w:sz w:val="28"/>
          <w:szCs w:val="28"/>
        </w:rPr>
        <w:t>24,25,27</w:t>
      </w:r>
      <w:r w:rsidRPr="00272D3D">
        <w:rPr>
          <w:sz w:val="28"/>
          <w:szCs w:val="28"/>
        </w:rPr>
        <w:t>,114]</w:t>
      </w:r>
      <w:r w:rsidRPr="00504980">
        <w:rPr>
          <w:sz w:val="28"/>
          <w:szCs w:val="28"/>
        </w:rPr>
        <w:t xml:space="preserve"> визначають перфекціонізм як особистісний фактор, що є складним психологічним конструктом і поєднує у собі такі компоненти:</w:t>
      </w:r>
      <w:r w:rsidR="00101AB6">
        <w:rPr>
          <w:sz w:val="28"/>
          <w:szCs w:val="28"/>
        </w:rPr>
        <w:t xml:space="preserve"> 1. </w:t>
      </w:r>
      <w:r w:rsidRPr="00101AB6">
        <w:rPr>
          <w:sz w:val="28"/>
          <w:szCs w:val="28"/>
        </w:rPr>
        <w:t>надвисокі стандарти і домагання в очікуваних результатах діяльності;</w:t>
      </w:r>
      <w:r w:rsidR="00101AB6">
        <w:rPr>
          <w:sz w:val="28"/>
          <w:szCs w:val="28"/>
        </w:rPr>
        <w:t xml:space="preserve"> 2. </w:t>
      </w:r>
      <w:r w:rsidRPr="00101AB6">
        <w:rPr>
          <w:sz w:val="28"/>
          <w:szCs w:val="28"/>
        </w:rPr>
        <w:t>порушення соціальних когніцій (приписування оточуючим людям надмірно високих очікувань);</w:t>
      </w:r>
      <w:r w:rsidR="00101AB6">
        <w:rPr>
          <w:sz w:val="28"/>
          <w:szCs w:val="28"/>
        </w:rPr>
        <w:t xml:space="preserve"> 3. </w:t>
      </w:r>
      <w:r w:rsidRPr="00101AB6">
        <w:rPr>
          <w:sz w:val="28"/>
          <w:szCs w:val="28"/>
        </w:rPr>
        <w:t>персоналізацію, що пов’язана з постійним порівнянням себе з оточуючими;</w:t>
      </w:r>
      <w:r w:rsidR="00101AB6">
        <w:rPr>
          <w:sz w:val="28"/>
          <w:szCs w:val="28"/>
        </w:rPr>
        <w:t xml:space="preserve"> 4. </w:t>
      </w:r>
      <w:r w:rsidRPr="00101AB6">
        <w:rPr>
          <w:sz w:val="28"/>
          <w:szCs w:val="28"/>
        </w:rPr>
        <w:t>поляризоване мислення, за принципом «все або нічого»;</w:t>
      </w:r>
      <w:r w:rsidR="00101AB6">
        <w:rPr>
          <w:sz w:val="28"/>
          <w:szCs w:val="28"/>
        </w:rPr>
        <w:t xml:space="preserve"> 5. </w:t>
      </w:r>
      <w:r w:rsidRPr="00101AB6">
        <w:rPr>
          <w:sz w:val="28"/>
          <w:szCs w:val="28"/>
        </w:rPr>
        <w:t>фіксація на негативній інформації щодо результатів своєї діяльності.</w:t>
      </w:r>
    </w:p>
    <w:p w:rsidR="00D34F15" w:rsidRPr="00504980" w:rsidRDefault="00D34F15" w:rsidP="00D34F15">
      <w:pPr>
        <w:spacing w:line="360" w:lineRule="auto"/>
        <w:ind w:firstLine="709"/>
        <w:rPr>
          <w:sz w:val="28"/>
          <w:szCs w:val="28"/>
        </w:rPr>
      </w:pPr>
      <w:r w:rsidRPr="00504980">
        <w:rPr>
          <w:sz w:val="28"/>
          <w:szCs w:val="28"/>
        </w:rPr>
        <w:t>І. Гуляс вивчаючи проблему перфекціоністських настанов як чинник</w:t>
      </w:r>
      <w:r>
        <w:rPr>
          <w:sz w:val="28"/>
          <w:szCs w:val="28"/>
        </w:rPr>
        <w:t>а</w:t>
      </w:r>
      <w:r w:rsidRPr="00504980">
        <w:rPr>
          <w:sz w:val="28"/>
          <w:szCs w:val="28"/>
        </w:rPr>
        <w:t xml:space="preserve"> професійної готовності майбутніх практичних психологів зазначає, що перфекціонізм є соціокультурно, історико-генетично та морально детерміновани</w:t>
      </w:r>
      <w:r>
        <w:rPr>
          <w:sz w:val="28"/>
          <w:szCs w:val="28"/>
        </w:rPr>
        <w:t>м</w:t>
      </w:r>
      <w:r w:rsidRPr="00504980">
        <w:rPr>
          <w:sz w:val="28"/>
          <w:szCs w:val="28"/>
        </w:rPr>
        <w:t xml:space="preserve"> в структурі диспозицій особистості та системі мотивації професійної діяльності</w:t>
      </w:r>
      <w:r w:rsidRPr="00272D3D">
        <w:rPr>
          <w:sz w:val="28"/>
          <w:szCs w:val="28"/>
        </w:rPr>
        <w:t xml:space="preserve"> [39]</w:t>
      </w:r>
      <w:r w:rsidRPr="00504980">
        <w:rPr>
          <w:sz w:val="28"/>
          <w:szCs w:val="28"/>
        </w:rPr>
        <w:t>. Науковець також розкриває</w:t>
      </w:r>
      <w:r w:rsidRPr="00504980">
        <w:rPr>
          <w:b/>
          <w:sz w:val="28"/>
          <w:szCs w:val="28"/>
        </w:rPr>
        <w:t xml:space="preserve"> </w:t>
      </w:r>
      <w:r w:rsidRPr="00504980">
        <w:rPr>
          <w:sz w:val="28"/>
          <w:szCs w:val="28"/>
        </w:rPr>
        <w:t>суть перфекціоністських настанов, що полягають у прагненні до самовдосконалення, перетворилося на інтегральну особистісну диспозицію, орієнтуючи людину на тенденцією її постійного розвитку, самоактуалізації в суспільно корисній діяльності</w:t>
      </w:r>
      <w:r w:rsidRPr="00272D3D">
        <w:rPr>
          <w:sz w:val="28"/>
          <w:szCs w:val="28"/>
        </w:rPr>
        <w:t xml:space="preserve"> [40,41]</w:t>
      </w:r>
      <w:r w:rsidRPr="00504980">
        <w:rPr>
          <w:sz w:val="28"/>
          <w:szCs w:val="28"/>
        </w:rPr>
        <w:t xml:space="preserve">. «Перфекціоністські настанови розвиваються внаслідок закріплення мотивації досягнення як діалектичної єдності прагнень до афіліації і влади на рівні стійкої особистісної риси </w:t>
      </w:r>
      <w:r w:rsidRPr="00504980">
        <w:rPr>
          <w:sz w:val="28"/>
          <w:szCs w:val="28"/>
        </w:rPr>
        <w:lastRenderedPageBreak/>
        <w:t>(перфекціонізму), що проявляється в повсякчасній готовності прагнути до успіху і добиватися досконалості у значущих сферах діяльності» [</w:t>
      </w:r>
      <w:r w:rsidRPr="00272D3D">
        <w:rPr>
          <w:sz w:val="28"/>
          <w:szCs w:val="28"/>
        </w:rPr>
        <w:t>39</w:t>
      </w:r>
      <w:r w:rsidRPr="00504980">
        <w:rPr>
          <w:sz w:val="28"/>
          <w:szCs w:val="28"/>
        </w:rPr>
        <w:t>].</w:t>
      </w:r>
    </w:p>
    <w:p w:rsidR="00D34F15" w:rsidRPr="00E67969" w:rsidRDefault="00D34F15" w:rsidP="00E67969">
      <w:pPr>
        <w:spacing w:line="360" w:lineRule="auto"/>
        <w:ind w:firstLine="709"/>
        <w:rPr>
          <w:sz w:val="28"/>
          <w:szCs w:val="28"/>
        </w:rPr>
      </w:pPr>
      <w:r w:rsidRPr="00504980">
        <w:rPr>
          <w:sz w:val="28"/>
          <w:szCs w:val="28"/>
        </w:rPr>
        <w:t>Л. Данилевич на основі адаптації англомовних методик зазначає, що перфекціонізм в українському культурному контексті є багатовимірною та ієрархічно організованою особистісною рисою</w:t>
      </w:r>
      <w:r w:rsidRPr="00272D3D">
        <w:rPr>
          <w:sz w:val="28"/>
          <w:szCs w:val="28"/>
        </w:rPr>
        <w:t xml:space="preserve"> </w:t>
      </w:r>
      <w:r w:rsidRPr="00504980">
        <w:rPr>
          <w:sz w:val="28"/>
          <w:szCs w:val="28"/>
        </w:rPr>
        <w:t>[</w:t>
      </w:r>
      <w:r w:rsidRPr="00E67969">
        <w:rPr>
          <w:sz w:val="28"/>
          <w:szCs w:val="28"/>
        </w:rPr>
        <w:t>45</w:t>
      </w:r>
      <w:r w:rsidRPr="00504980">
        <w:rPr>
          <w:sz w:val="28"/>
          <w:szCs w:val="28"/>
        </w:rPr>
        <w:t>], що містить такі компоненти</w:t>
      </w:r>
      <w:r w:rsidRPr="00272D3D">
        <w:rPr>
          <w:sz w:val="28"/>
          <w:szCs w:val="28"/>
        </w:rPr>
        <w:t xml:space="preserve"> </w:t>
      </w:r>
      <w:r w:rsidRPr="00504980">
        <w:rPr>
          <w:sz w:val="28"/>
          <w:szCs w:val="28"/>
        </w:rPr>
        <w:t>[</w:t>
      </w:r>
      <w:r w:rsidRPr="00E67969">
        <w:rPr>
          <w:sz w:val="28"/>
          <w:szCs w:val="28"/>
        </w:rPr>
        <w:t>44</w:t>
      </w:r>
      <w:r w:rsidRPr="00504980">
        <w:rPr>
          <w:sz w:val="28"/>
          <w:szCs w:val="28"/>
        </w:rPr>
        <w:t xml:space="preserve">]: </w:t>
      </w:r>
      <w:r w:rsidRPr="00E67969">
        <w:rPr>
          <w:sz w:val="28"/>
          <w:szCs w:val="28"/>
        </w:rPr>
        <w:t>високі особисті стандарти, що відображають прагнення до досконалості; орієнтацію на важкодосяжні цілі та критичне ставлення до власних помилок; усвідомлення суб’єктом високих очікувань та критицизму до нього з боку батьків; організованість; самодостатність як бажання не залежати від інших;</w:t>
      </w:r>
      <w:r w:rsidR="00E67969">
        <w:rPr>
          <w:sz w:val="28"/>
          <w:szCs w:val="28"/>
        </w:rPr>
        <w:t xml:space="preserve"> </w:t>
      </w:r>
      <w:r w:rsidRPr="00E67969">
        <w:rPr>
          <w:sz w:val="28"/>
          <w:szCs w:val="28"/>
        </w:rPr>
        <w:t>відсторонення від інших; тривожність щодо результатів власної діяльності; відкладання дій;</w:t>
      </w:r>
      <w:r w:rsidR="00E67969">
        <w:rPr>
          <w:sz w:val="28"/>
          <w:szCs w:val="28"/>
        </w:rPr>
        <w:t xml:space="preserve"> </w:t>
      </w:r>
      <w:r w:rsidRPr="00E67969">
        <w:rPr>
          <w:sz w:val="28"/>
          <w:szCs w:val="28"/>
        </w:rPr>
        <w:t xml:space="preserve">переживання розбіжності між бажаною та реальною досконалістю. </w:t>
      </w:r>
    </w:p>
    <w:p w:rsidR="00D34F15" w:rsidRPr="00504980" w:rsidRDefault="00D34F15" w:rsidP="00D34F15">
      <w:pPr>
        <w:spacing w:line="360" w:lineRule="auto"/>
        <w:ind w:firstLine="709"/>
        <w:rPr>
          <w:sz w:val="28"/>
          <w:szCs w:val="28"/>
        </w:rPr>
      </w:pPr>
      <w:r w:rsidRPr="00504980">
        <w:rPr>
          <w:sz w:val="28"/>
          <w:szCs w:val="28"/>
        </w:rPr>
        <w:t>Узагальнивши результати, Л. Данилевич виокремлює три складові перфек</w:t>
      </w:r>
      <w:r w:rsidR="006B5FB2">
        <w:rPr>
          <w:sz w:val="28"/>
          <w:szCs w:val="28"/>
        </w:rPr>
        <w:t>ц</w:t>
      </w:r>
      <w:r w:rsidRPr="00504980">
        <w:rPr>
          <w:sz w:val="28"/>
          <w:szCs w:val="28"/>
        </w:rPr>
        <w:t xml:space="preserve">іонізму: </w:t>
      </w:r>
      <w:r w:rsidRPr="00504980">
        <w:rPr>
          <w:i/>
          <w:sz w:val="28"/>
          <w:szCs w:val="28"/>
        </w:rPr>
        <w:t>високі стандарти, організованість та дисфункціональний перфекціонізм</w:t>
      </w:r>
      <w:r w:rsidRPr="00504980">
        <w:rPr>
          <w:sz w:val="28"/>
          <w:szCs w:val="28"/>
        </w:rPr>
        <w:t>. Високі стандарти та організованість, автор розглядає як аспекти функціонального перфекціонізму. Досліджуючи проблему академічно обдарованих особистостей (на студентській вибірці) дослідниця, вказує, що дисфункціональний перфекціонізм (відкладання дій, неорганізованість) негативно впливає на продуктивність навчання та психологічне благополуччя особистості. І навпаки, поєднання високої організованості, помірно високих стандартів та низького рівня прояву дисфункціональних компонентів перфекціонізму сприяє прояву академічної обдарованості. Цікавим виявися той факт, що не проявили академічну обдарованість студенти без ознак перфекціонізму як такого [</w:t>
      </w:r>
      <w:r w:rsidRPr="00272D3D">
        <w:rPr>
          <w:sz w:val="28"/>
          <w:szCs w:val="28"/>
          <w:lang w:val="ru-RU"/>
        </w:rPr>
        <w:t>43</w:t>
      </w:r>
      <w:r w:rsidRPr="00504980">
        <w:rPr>
          <w:sz w:val="28"/>
          <w:szCs w:val="28"/>
        </w:rPr>
        <w:t>].</w:t>
      </w:r>
    </w:p>
    <w:p w:rsidR="00D34F15" w:rsidRPr="002B2EDB" w:rsidRDefault="00D34F15" w:rsidP="002B2EDB">
      <w:pPr>
        <w:spacing w:line="360" w:lineRule="auto"/>
        <w:ind w:firstLine="709"/>
        <w:rPr>
          <w:sz w:val="28"/>
          <w:szCs w:val="28"/>
        </w:rPr>
      </w:pPr>
      <w:r w:rsidRPr="00504980">
        <w:rPr>
          <w:sz w:val="28"/>
          <w:szCs w:val="28"/>
        </w:rPr>
        <w:t>О. Лоза виділяє два основних конструкти перфекціонізму: «</w:t>
      </w:r>
      <w:r w:rsidRPr="00504980">
        <w:rPr>
          <w:i/>
          <w:sz w:val="28"/>
          <w:szCs w:val="28"/>
        </w:rPr>
        <w:t>високі особистісні стандарти</w:t>
      </w:r>
      <w:r w:rsidRPr="00504980">
        <w:rPr>
          <w:sz w:val="28"/>
          <w:szCs w:val="28"/>
        </w:rPr>
        <w:t>», що відображає бажання бути досконалим та «</w:t>
      </w:r>
      <w:r w:rsidRPr="00504980">
        <w:rPr>
          <w:i/>
          <w:sz w:val="28"/>
          <w:szCs w:val="28"/>
        </w:rPr>
        <w:t>поляризація мислення</w:t>
      </w:r>
      <w:r w:rsidRPr="00504980">
        <w:rPr>
          <w:sz w:val="28"/>
          <w:szCs w:val="28"/>
        </w:rPr>
        <w:t xml:space="preserve">», що характеризує жорстке ставлення до помилок та може бути направлене на себе або на інших. На основі такої моделі автор виокремлює чотири форми (типи) перфекціонізму: </w:t>
      </w:r>
      <w:r w:rsidR="002B2EDB">
        <w:rPr>
          <w:sz w:val="28"/>
          <w:szCs w:val="28"/>
        </w:rPr>
        <w:t xml:space="preserve">1. </w:t>
      </w:r>
      <w:r w:rsidRPr="002B2EDB">
        <w:rPr>
          <w:sz w:val="28"/>
          <w:szCs w:val="28"/>
        </w:rPr>
        <w:t xml:space="preserve">гіперперфекціонізм </w:t>
      </w:r>
      <w:r w:rsidRPr="002B2EDB">
        <w:rPr>
          <w:sz w:val="28"/>
          <w:szCs w:val="28"/>
        </w:rPr>
        <w:lastRenderedPageBreak/>
        <w:t xml:space="preserve">(надмірний) – для якого характерні дуже високі показники стандартів та поляризації; </w:t>
      </w:r>
      <w:r w:rsidR="002B2EDB">
        <w:rPr>
          <w:sz w:val="28"/>
          <w:szCs w:val="28"/>
        </w:rPr>
        <w:t xml:space="preserve">2. </w:t>
      </w:r>
      <w:r w:rsidRPr="002B2EDB">
        <w:rPr>
          <w:sz w:val="28"/>
          <w:szCs w:val="28"/>
        </w:rPr>
        <w:t xml:space="preserve">конструктивний (помірний) – якому властиві високі показники стандартів, проте, низькі поляризації мислення; </w:t>
      </w:r>
      <w:r w:rsidR="002B2EDB">
        <w:rPr>
          <w:sz w:val="28"/>
          <w:szCs w:val="28"/>
        </w:rPr>
        <w:t xml:space="preserve">3. </w:t>
      </w:r>
      <w:r w:rsidRPr="002B2EDB">
        <w:rPr>
          <w:sz w:val="28"/>
          <w:szCs w:val="28"/>
        </w:rPr>
        <w:t xml:space="preserve">деструктивний (недостатній) – для якого характерні низька вираженість стандартів і, і разом з тим висока поляризація мислення; </w:t>
      </w:r>
      <w:r w:rsidR="002B2EDB">
        <w:rPr>
          <w:sz w:val="28"/>
          <w:szCs w:val="28"/>
        </w:rPr>
        <w:t xml:space="preserve">4. </w:t>
      </w:r>
      <w:r w:rsidRPr="002B2EDB">
        <w:rPr>
          <w:sz w:val="28"/>
          <w:szCs w:val="28"/>
        </w:rPr>
        <w:t>гіпоперфекціонізм (відсутній) – обидві складові перфекціонізму мають низькі показники, що може свідчити про практичну його відсутність [75,76].</w:t>
      </w:r>
    </w:p>
    <w:p w:rsidR="00D34F15" w:rsidRPr="00E67969" w:rsidRDefault="00D34F15" w:rsidP="00E67969">
      <w:pPr>
        <w:tabs>
          <w:tab w:val="left" w:pos="720"/>
        </w:tabs>
        <w:spacing w:line="360" w:lineRule="auto"/>
        <w:ind w:firstLine="709"/>
        <w:rPr>
          <w:rFonts w:eastAsia="TimesNewRoman"/>
          <w:color w:val="000000"/>
          <w:spacing w:val="7"/>
          <w:sz w:val="28"/>
          <w:szCs w:val="28"/>
        </w:rPr>
      </w:pPr>
      <w:r w:rsidRPr="00504980">
        <w:rPr>
          <w:color w:val="000000"/>
          <w:spacing w:val="7"/>
          <w:sz w:val="28"/>
          <w:szCs w:val="28"/>
        </w:rPr>
        <w:t>О. Лоза у дисертаційному дослідженні вивчення особливостей перфекціонізму як особистісної риси державних службовців також виділяє чотири підходи визначення перфекціонізму, в залежності від ведучої операціоналізуючої категорії [</w:t>
      </w:r>
      <w:r w:rsidRPr="00C759CD">
        <w:rPr>
          <w:color w:val="000000"/>
          <w:spacing w:val="7"/>
          <w:sz w:val="28"/>
          <w:szCs w:val="28"/>
        </w:rPr>
        <w:t>75,79</w:t>
      </w:r>
      <w:r w:rsidRPr="00504980">
        <w:rPr>
          <w:color w:val="000000"/>
          <w:spacing w:val="7"/>
          <w:sz w:val="28"/>
          <w:szCs w:val="28"/>
        </w:rPr>
        <w:t>]:</w:t>
      </w:r>
      <w:r w:rsidR="00E67969">
        <w:rPr>
          <w:color w:val="000000"/>
          <w:spacing w:val="7"/>
          <w:sz w:val="28"/>
          <w:szCs w:val="28"/>
        </w:rPr>
        <w:t xml:space="preserve"> 1. </w:t>
      </w:r>
      <w:r w:rsidRPr="00504980">
        <w:rPr>
          <w:color w:val="000000"/>
          <w:spacing w:val="7"/>
          <w:sz w:val="28"/>
          <w:szCs w:val="28"/>
        </w:rPr>
        <w:t xml:space="preserve">Перфекціонізм </w:t>
      </w:r>
      <w:r w:rsidR="00E67969">
        <w:rPr>
          <w:color w:val="000000"/>
          <w:spacing w:val="7"/>
          <w:sz w:val="28"/>
          <w:szCs w:val="28"/>
        </w:rPr>
        <w:t>– потреба самовдосконалення</w:t>
      </w:r>
      <w:r w:rsidRPr="00504980">
        <w:rPr>
          <w:color w:val="000000"/>
          <w:spacing w:val="7"/>
          <w:sz w:val="28"/>
          <w:szCs w:val="28"/>
        </w:rPr>
        <w:t>, що виявляється в прагненні бути</w:t>
      </w:r>
      <w:r w:rsidR="00E67969">
        <w:rPr>
          <w:color w:val="000000"/>
          <w:spacing w:val="7"/>
          <w:sz w:val="28"/>
          <w:szCs w:val="28"/>
        </w:rPr>
        <w:t xml:space="preserve"> досконалим, ідеальним у всьому;</w:t>
      </w:r>
      <w:r w:rsidR="00E67969">
        <w:rPr>
          <w:rFonts w:eastAsia="TimesNewRoman"/>
          <w:color w:val="000000"/>
          <w:spacing w:val="7"/>
          <w:sz w:val="28"/>
          <w:szCs w:val="28"/>
        </w:rPr>
        <w:t xml:space="preserve"> </w:t>
      </w:r>
      <w:r w:rsidRPr="00504980">
        <w:rPr>
          <w:bCs/>
          <w:color w:val="000000"/>
          <w:spacing w:val="7"/>
          <w:sz w:val="28"/>
          <w:szCs w:val="28"/>
          <w:lang w:val="ru-RU"/>
        </w:rPr>
        <w:t xml:space="preserve">2. </w:t>
      </w:r>
      <w:r w:rsidRPr="00504980">
        <w:rPr>
          <w:bCs/>
          <w:color w:val="000000"/>
          <w:spacing w:val="7"/>
          <w:sz w:val="28"/>
          <w:szCs w:val="28"/>
        </w:rPr>
        <w:t xml:space="preserve">Перфекціонізм – це настанова особистості </w:t>
      </w:r>
      <w:r w:rsidR="003A7119">
        <w:rPr>
          <w:bCs/>
          <w:color w:val="000000"/>
          <w:spacing w:val="7"/>
          <w:sz w:val="28"/>
          <w:szCs w:val="28"/>
        </w:rPr>
        <w:t xml:space="preserve">        </w:t>
      </w:r>
      <w:r w:rsidRPr="00504980">
        <w:rPr>
          <w:bCs/>
          <w:color w:val="000000"/>
          <w:spacing w:val="7"/>
          <w:sz w:val="28"/>
          <w:szCs w:val="28"/>
        </w:rPr>
        <w:t>(</w:t>
      </w:r>
      <w:r w:rsidRPr="00504980">
        <w:rPr>
          <w:color w:val="000000"/>
          <w:spacing w:val="7"/>
          <w:sz w:val="28"/>
          <w:szCs w:val="28"/>
        </w:rPr>
        <w:t>Д. Барнс</w:t>
      </w:r>
      <w:r w:rsidRPr="00504980">
        <w:rPr>
          <w:color w:val="000000"/>
          <w:spacing w:val="7"/>
          <w:sz w:val="28"/>
          <w:szCs w:val="28"/>
          <w:lang w:val="ru-RU"/>
        </w:rPr>
        <w:t xml:space="preserve">, </w:t>
      </w:r>
      <w:r w:rsidRPr="00504980">
        <w:rPr>
          <w:color w:val="000000"/>
          <w:spacing w:val="7"/>
          <w:sz w:val="28"/>
          <w:szCs w:val="28"/>
        </w:rPr>
        <w:t>І. Гуляс</w:t>
      </w:r>
      <w:r w:rsidRPr="00504980">
        <w:rPr>
          <w:bCs/>
          <w:color w:val="000000"/>
          <w:spacing w:val="7"/>
          <w:sz w:val="28"/>
          <w:szCs w:val="28"/>
        </w:rPr>
        <w:t>)</w:t>
      </w:r>
      <w:r w:rsidR="00E67969">
        <w:rPr>
          <w:bCs/>
          <w:color w:val="000000"/>
          <w:spacing w:val="7"/>
          <w:sz w:val="28"/>
          <w:szCs w:val="28"/>
        </w:rPr>
        <w:t xml:space="preserve">; </w:t>
      </w:r>
      <w:r w:rsidRPr="00504980">
        <w:rPr>
          <w:spacing w:val="7"/>
          <w:sz w:val="28"/>
          <w:szCs w:val="28"/>
        </w:rPr>
        <w:t xml:space="preserve">3. </w:t>
      </w:r>
      <w:r w:rsidRPr="00504980">
        <w:rPr>
          <w:color w:val="000000"/>
          <w:spacing w:val="7"/>
          <w:sz w:val="28"/>
          <w:szCs w:val="28"/>
        </w:rPr>
        <w:t xml:space="preserve">Перфекціонізм – </w:t>
      </w:r>
      <w:r w:rsidR="00E67969">
        <w:rPr>
          <w:bCs/>
          <w:iCs/>
          <w:color w:val="000000"/>
          <w:spacing w:val="7"/>
          <w:sz w:val="28"/>
          <w:szCs w:val="28"/>
        </w:rPr>
        <w:t xml:space="preserve">життєвий стиль (О. Соколова, </w:t>
      </w:r>
      <w:r w:rsidR="003A7119">
        <w:rPr>
          <w:bCs/>
          <w:iCs/>
          <w:color w:val="000000"/>
          <w:spacing w:val="7"/>
          <w:sz w:val="28"/>
          <w:szCs w:val="28"/>
        </w:rPr>
        <w:t xml:space="preserve">  </w:t>
      </w:r>
      <w:r w:rsidR="006B5FB2">
        <w:rPr>
          <w:bCs/>
          <w:iCs/>
          <w:color w:val="000000"/>
          <w:spacing w:val="7"/>
          <w:sz w:val="28"/>
          <w:szCs w:val="28"/>
        </w:rPr>
        <w:t>П.</w:t>
      </w:r>
      <w:r w:rsidRPr="00504980">
        <w:rPr>
          <w:bCs/>
          <w:iCs/>
          <w:color w:val="000000"/>
          <w:spacing w:val="7"/>
          <w:sz w:val="28"/>
          <w:szCs w:val="28"/>
        </w:rPr>
        <w:t xml:space="preserve"> Циганкова)</w:t>
      </w:r>
      <w:r w:rsidR="00E67969">
        <w:rPr>
          <w:bCs/>
          <w:iCs/>
          <w:color w:val="000000"/>
          <w:spacing w:val="7"/>
          <w:sz w:val="28"/>
          <w:szCs w:val="28"/>
        </w:rPr>
        <w:t>;</w:t>
      </w:r>
      <w:r w:rsidR="00E67969">
        <w:rPr>
          <w:rFonts w:eastAsia="TimesNewRoman"/>
          <w:color w:val="000000"/>
          <w:spacing w:val="7"/>
          <w:sz w:val="28"/>
          <w:szCs w:val="28"/>
        </w:rPr>
        <w:t xml:space="preserve"> </w:t>
      </w:r>
      <w:r w:rsidRPr="00504980">
        <w:rPr>
          <w:color w:val="000000"/>
          <w:spacing w:val="7"/>
          <w:sz w:val="28"/>
          <w:szCs w:val="28"/>
        </w:rPr>
        <w:t>4. Перфекціонізм – це риса особисто</w:t>
      </w:r>
      <w:r w:rsidR="00E67969">
        <w:rPr>
          <w:color w:val="000000"/>
          <w:spacing w:val="7"/>
          <w:sz w:val="28"/>
          <w:szCs w:val="28"/>
        </w:rPr>
        <w:t xml:space="preserve">сті (Д. Ватсон, </w:t>
      </w:r>
      <w:r w:rsidR="003A7119">
        <w:rPr>
          <w:color w:val="000000"/>
          <w:spacing w:val="7"/>
          <w:sz w:val="28"/>
          <w:szCs w:val="28"/>
        </w:rPr>
        <w:t xml:space="preserve">        </w:t>
      </w:r>
      <w:r w:rsidR="00E67969">
        <w:rPr>
          <w:color w:val="000000"/>
          <w:spacing w:val="7"/>
          <w:sz w:val="28"/>
          <w:szCs w:val="28"/>
        </w:rPr>
        <w:t xml:space="preserve">Н. Гаранян, </w:t>
      </w:r>
      <w:r w:rsidRPr="00504980">
        <w:rPr>
          <w:color w:val="000000"/>
          <w:spacing w:val="7"/>
          <w:sz w:val="28"/>
          <w:szCs w:val="28"/>
        </w:rPr>
        <w:t>Л. Данилевич, Л. Кларк, К. Ландрєє</w:t>
      </w:r>
      <w:r w:rsidR="00E67969">
        <w:rPr>
          <w:color w:val="000000"/>
          <w:spacing w:val="7"/>
          <w:sz w:val="28"/>
          <w:szCs w:val="28"/>
        </w:rPr>
        <w:t xml:space="preserve">ва, А. Харкнесс, </w:t>
      </w:r>
      <w:r w:rsidR="003A7119">
        <w:rPr>
          <w:color w:val="000000"/>
          <w:spacing w:val="7"/>
          <w:sz w:val="28"/>
          <w:szCs w:val="28"/>
        </w:rPr>
        <w:t xml:space="preserve">           </w:t>
      </w:r>
      <w:r w:rsidR="00E67969">
        <w:rPr>
          <w:color w:val="000000"/>
          <w:spacing w:val="7"/>
          <w:sz w:val="28"/>
          <w:szCs w:val="28"/>
        </w:rPr>
        <w:t xml:space="preserve">М. Холлендер, </w:t>
      </w:r>
      <w:r w:rsidRPr="00504980">
        <w:rPr>
          <w:color w:val="000000"/>
          <w:spacing w:val="7"/>
          <w:sz w:val="28"/>
          <w:szCs w:val="28"/>
        </w:rPr>
        <w:t>А. Холмогорова, Г. Чепурна), яка виявляється в повсякденній практиці висування до себе та оточення вимог щодо виконання діяльності значно вищих, ніж того потребують обставини.</w:t>
      </w:r>
    </w:p>
    <w:p w:rsidR="00D34F15" w:rsidRPr="00504980" w:rsidRDefault="003A7119" w:rsidP="00D34F15">
      <w:pPr>
        <w:pStyle w:val="Default"/>
        <w:spacing w:line="360" w:lineRule="auto"/>
        <w:ind w:firstLine="709"/>
        <w:jc w:val="both"/>
        <w:rPr>
          <w:sz w:val="28"/>
          <w:szCs w:val="28"/>
          <w:lang w:val="uk-UA"/>
        </w:rPr>
      </w:pPr>
      <w:r>
        <w:rPr>
          <w:sz w:val="28"/>
          <w:szCs w:val="28"/>
          <w:lang w:val="uk-UA"/>
        </w:rPr>
        <w:t xml:space="preserve">В. </w:t>
      </w:r>
      <w:r w:rsidR="00D34F15" w:rsidRPr="00504980">
        <w:rPr>
          <w:sz w:val="28"/>
          <w:szCs w:val="28"/>
          <w:lang w:val="uk-UA"/>
        </w:rPr>
        <w:t>Павлова [</w:t>
      </w:r>
      <w:r w:rsidR="00D34F15" w:rsidRPr="00C759CD">
        <w:rPr>
          <w:sz w:val="28"/>
          <w:szCs w:val="28"/>
          <w:lang w:val="uk-UA"/>
        </w:rPr>
        <w:t>90-92</w:t>
      </w:r>
      <w:r w:rsidR="00D34F15" w:rsidRPr="00504980">
        <w:rPr>
          <w:sz w:val="28"/>
          <w:szCs w:val="28"/>
          <w:lang w:val="uk-UA"/>
        </w:rPr>
        <w:t>] аналізуючи та узагальнюючи наукові погляди визначення перфекціонізму виокремлює такі підходи:</w:t>
      </w:r>
    </w:p>
    <w:p w:rsidR="00D34F15" w:rsidRPr="00504980" w:rsidRDefault="00D34F15" w:rsidP="00C97E3C">
      <w:pPr>
        <w:pStyle w:val="Default"/>
        <w:numPr>
          <w:ilvl w:val="0"/>
          <w:numId w:val="23"/>
        </w:numPr>
        <w:spacing w:line="360" w:lineRule="auto"/>
        <w:ind w:left="0" w:firstLine="709"/>
        <w:jc w:val="both"/>
        <w:rPr>
          <w:sz w:val="28"/>
          <w:szCs w:val="28"/>
          <w:lang w:val="uk-UA"/>
        </w:rPr>
      </w:pPr>
      <w:r>
        <w:rPr>
          <w:sz w:val="28"/>
          <w:szCs w:val="28"/>
          <w:lang w:val="uk-UA"/>
        </w:rPr>
        <w:t>Ф</w:t>
      </w:r>
      <w:r w:rsidRPr="00504980">
        <w:rPr>
          <w:sz w:val="28"/>
          <w:szCs w:val="28"/>
          <w:lang w:val="uk-UA"/>
        </w:rPr>
        <w:t>ункціонально-дисфункціональний, що припускає дослідження перфекціонізму як певн</w:t>
      </w:r>
      <w:r>
        <w:rPr>
          <w:sz w:val="28"/>
          <w:szCs w:val="28"/>
          <w:lang w:val="uk-UA"/>
        </w:rPr>
        <w:t>ого</w:t>
      </w:r>
      <w:r w:rsidRPr="00504980">
        <w:rPr>
          <w:sz w:val="28"/>
          <w:szCs w:val="28"/>
          <w:lang w:val="uk-UA"/>
        </w:rPr>
        <w:t xml:space="preserve"> рів</w:t>
      </w:r>
      <w:r>
        <w:rPr>
          <w:sz w:val="28"/>
          <w:szCs w:val="28"/>
          <w:lang w:val="uk-UA"/>
        </w:rPr>
        <w:t>ня</w:t>
      </w:r>
      <w:r w:rsidRPr="00504980">
        <w:rPr>
          <w:sz w:val="28"/>
          <w:szCs w:val="28"/>
          <w:lang w:val="uk-UA"/>
        </w:rPr>
        <w:t xml:space="preserve"> стану психіки (Л. Данилевич, Н. Гаранян, </w:t>
      </w:r>
      <w:r w:rsidR="003A7119">
        <w:rPr>
          <w:sz w:val="28"/>
          <w:szCs w:val="28"/>
          <w:lang w:val="uk-UA"/>
        </w:rPr>
        <w:t xml:space="preserve"> </w:t>
      </w:r>
      <w:r w:rsidRPr="00504980">
        <w:rPr>
          <w:sz w:val="28"/>
          <w:szCs w:val="28"/>
          <w:lang w:val="uk-UA"/>
        </w:rPr>
        <w:t>А. Холмогорова).</w:t>
      </w:r>
    </w:p>
    <w:p w:rsidR="00D34F15" w:rsidRPr="00504980" w:rsidRDefault="00D34F15" w:rsidP="00C97E3C">
      <w:pPr>
        <w:pStyle w:val="Default"/>
        <w:numPr>
          <w:ilvl w:val="0"/>
          <w:numId w:val="23"/>
        </w:numPr>
        <w:spacing w:line="360" w:lineRule="auto"/>
        <w:ind w:left="0" w:firstLine="709"/>
        <w:jc w:val="both"/>
        <w:rPr>
          <w:sz w:val="28"/>
          <w:szCs w:val="28"/>
          <w:lang w:val="uk-UA"/>
        </w:rPr>
      </w:pPr>
      <w:r w:rsidRPr="00504980">
        <w:rPr>
          <w:sz w:val="28"/>
          <w:szCs w:val="28"/>
          <w:lang w:val="uk-UA"/>
        </w:rPr>
        <w:t>Генетичний, який розкриває витоки перфекціонізму та їхній вплив на досліджуваний феномен (С. Блатт, С. Степанов, Д. Хамачек). Також В. Павлова в межах генетичного підходу дослідженні проблем</w:t>
      </w:r>
      <w:r w:rsidR="00C46BFF">
        <w:rPr>
          <w:sz w:val="28"/>
          <w:szCs w:val="28"/>
          <w:lang w:val="uk-UA"/>
        </w:rPr>
        <w:t>и</w:t>
      </w:r>
      <w:r w:rsidRPr="00504980">
        <w:rPr>
          <w:sz w:val="28"/>
          <w:szCs w:val="28"/>
          <w:lang w:val="uk-UA"/>
        </w:rPr>
        <w:t xml:space="preserve"> перфекціонізму виділяє такі теорії:</w:t>
      </w:r>
    </w:p>
    <w:p w:rsidR="00D34F15" w:rsidRPr="00504980" w:rsidRDefault="00D34F15" w:rsidP="00C97E3C">
      <w:pPr>
        <w:pStyle w:val="Default"/>
        <w:numPr>
          <w:ilvl w:val="1"/>
          <w:numId w:val="23"/>
        </w:numPr>
        <w:spacing w:line="360" w:lineRule="auto"/>
        <w:ind w:left="0" w:firstLine="709"/>
        <w:jc w:val="both"/>
        <w:rPr>
          <w:sz w:val="28"/>
          <w:szCs w:val="28"/>
          <w:lang w:val="uk-UA"/>
        </w:rPr>
      </w:pPr>
      <w:r w:rsidRPr="00504980">
        <w:rPr>
          <w:i/>
          <w:sz w:val="28"/>
          <w:szCs w:val="28"/>
          <w:lang w:val="uk-UA"/>
        </w:rPr>
        <w:lastRenderedPageBreak/>
        <w:t>Еволюційні теорії</w:t>
      </w:r>
      <w:r w:rsidRPr="00504980">
        <w:rPr>
          <w:sz w:val="28"/>
          <w:szCs w:val="28"/>
          <w:lang w:val="uk-UA"/>
        </w:rPr>
        <w:t xml:space="preserve"> стверджують, що в основі перфекціонізму лежить прагнення до вдосконалення себе та оточення. Перфекціонізм є могутньою, рушійною силою життя людини і загалом еволюції. </w:t>
      </w:r>
    </w:p>
    <w:p w:rsidR="00D34F15" w:rsidRPr="00504980" w:rsidRDefault="00D34F15" w:rsidP="00C97E3C">
      <w:pPr>
        <w:pStyle w:val="Default"/>
        <w:numPr>
          <w:ilvl w:val="1"/>
          <w:numId w:val="23"/>
        </w:numPr>
        <w:spacing w:line="360" w:lineRule="auto"/>
        <w:ind w:left="0" w:firstLine="709"/>
        <w:jc w:val="both"/>
        <w:rPr>
          <w:sz w:val="28"/>
          <w:szCs w:val="28"/>
          <w:lang w:val="uk-UA"/>
        </w:rPr>
      </w:pPr>
      <w:r w:rsidRPr="00504980">
        <w:rPr>
          <w:i/>
          <w:sz w:val="28"/>
          <w:szCs w:val="28"/>
          <w:lang w:val="uk-UA"/>
        </w:rPr>
        <w:t>Філогенетичний підхід</w:t>
      </w:r>
      <w:r w:rsidRPr="00504980">
        <w:rPr>
          <w:sz w:val="28"/>
          <w:szCs w:val="28"/>
          <w:lang w:val="uk-UA"/>
        </w:rPr>
        <w:t xml:space="preserve"> дає теоретичне пояснення того, як праобрази перфекціоністських патернів особистості виділились з філогенетичної спадщини</w:t>
      </w:r>
      <w:r w:rsidR="00E67969">
        <w:rPr>
          <w:sz w:val="28"/>
          <w:szCs w:val="28"/>
          <w:lang w:val="uk-UA"/>
        </w:rPr>
        <w:t xml:space="preserve">. </w:t>
      </w:r>
      <w:r w:rsidRPr="00504980">
        <w:rPr>
          <w:sz w:val="28"/>
          <w:szCs w:val="28"/>
          <w:lang w:val="uk-UA"/>
        </w:rPr>
        <w:t>Такі особливості як тривога і депресія, таких розлад як залежна особистість, є гіпертрофованою формою примітивних перфекціоністських стратегій.</w:t>
      </w:r>
    </w:p>
    <w:p w:rsidR="00D34F15" w:rsidRPr="00504980" w:rsidRDefault="00D34F15" w:rsidP="00C97E3C">
      <w:pPr>
        <w:pStyle w:val="Default"/>
        <w:numPr>
          <w:ilvl w:val="1"/>
          <w:numId w:val="23"/>
        </w:numPr>
        <w:spacing w:line="360" w:lineRule="auto"/>
        <w:ind w:left="0" w:firstLine="709"/>
        <w:jc w:val="both"/>
        <w:rPr>
          <w:sz w:val="28"/>
          <w:szCs w:val="28"/>
          <w:lang w:val="uk-UA"/>
        </w:rPr>
      </w:pPr>
      <w:r w:rsidRPr="00504980">
        <w:rPr>
          <w:i/>
          <w:sz w:val="28"/>
          <w:szCs w:val="28"/>
          <w:lang w:val="uk-UA"/>
        </w:rPr>
        <w:t>Онтогенетичний підхід</w:t>
      </w:r>
      <w:r w:rsidRPr="00504980">
        <w:rPr>
          <w:sz w:val="28"/>
          <w:szCs w:val="28"/>
          <w:lang w:val="uk-UA"/>
        </w:rPr>
        <w:t xml:space="preserve"> розкривається в тому, що співвідношення функціональних та дисфункціональних проявів перфекціонізму, їх прояв, особливості вираження можуть залежати від вікових особливостей.</w:t>
      </w:r>
    </w:p>
    <w:p w:rsidR="00D34F15" w:rsidRPr="00504980" w:rsidRDefault="00D34F15" w:rsidP="00C97E3C">
      <w:pPr>
        <w:pStyle w:val="Default"/>
        <w:numPr>
          <w:ilvl w:val="1"/>
          <w:numId w:val="23"/>
        </w:numPr>
        <w:spacing w:line="360" w:lineRule="auto"/>
        <w:ind w:left="0" w:firstLine="709"/>
        <w:jc w:val="both"/>
        <w:rPr>
          <w:sz w:val="28"/>
          <w:szCs w:val="28"/>
          <w:lang w:val="uk-UA"/>
        </w:rPr>
      </w:pPr>
      <w:r w:rsidRPr="00504980">
        <w:rPr>
          <w:i/>
          <w:sz w:val="28"/>
          <w:szCs w:val="28"/>
          <w:lang w:val="uk-UA"/>
        </w:rPr>
        <w:t>Психогенетична теорія</w:t>
      </w:r>
      <w:r w:rsidRPr="00504980">
        <w:rPr>
          <w:sz w:val="28"/>
          <w:szCs w:val="28"/>
          <w:lang w:val="uk-UA"/>
        </w:rPr>
        <w:t xml:space="preserve"> базується на генетичній зумовленості перфекціонізму, який, через вплив сімейних чинників, передається з покоління в покоління.</w:t>
      </w:r>
    </w:p>
    <w:p w:rsidR="00D34F15" w:rsidRPr="00504980" w:rsidRDefault="00D34F15" w:rsidP="00C97E3C">
      <w:pPr>
        <w:pStyle w:val="Default"/>
        <w:numPr>
          <w:ilvl w:val="1"/>
          <w:numId w:val="23"/>
        </w:numPr>
        <w:spacing w:line="360" w:lineRule="auto"/>
        <w:ind w:left="0" w:firstLine="709"/>
        <w:jc w:val="both"/>
        <w:rPr>
          <w:sz w:val="28"/>
          <w:szCs w:val="28"/>
          <w:lang w:val="uk-UA"/>
        </w:rPr>
      </w:pPr>
      <w:r w:rsidRPr="00504980">
        <w:rPr>
          <w:i/>
          <w:sz w:val="28"/>
          <w:szCs w:val="28"/>
          <w:lang w:val="uk-UA"/>
        </w:rPr>
        <w:t>Соціогенетичний підхід</w:t>
      </w:r>
      <w:r w:rsidRPr="00504980">
        <w:rPr>
          <w:sz w:val="28"/>
          <w:szCs w:val="28"/>
          <w:lang w:val="uk-UA"/>
        </w:rPr>
        <w:t xml:space="preserve"> стверджує, що перфекціонізм породжують специфічні потреби та цінності суспільства, своєрідні умови виховання та сімейні взаємостосунки. В даному підході ключовим елементом виступає виховання особистості.</w:t>
      </w:r>
    </w:p>
    <w:p w:rsidR="00D34F15" w:rsidRPr="00504980" w:rsidRDefault="00D34F15" w:rsidP="00C97E3C">
      <w:pPr>
        <w:pStyle w:val="Default"/>
        <w:numPr>
          <w:ilvl w:val="1"/>
          <w:numId w:val="23"/>
        </w:numPr>
        <w:spacing w:line="360" w:lineRule="auto"/>
        <w:ind w:left="0" w:firstLine="709"/>
        <w:jc w:val="both"/>
        <w:rPr>
          <w:sz w:val="28"/>
          <w:szCs w:val="28"/>
          <w:lang w:val="uk-UA"/>
        </w:rPr>
      </w:pPr>
      <w:r w:rsidRPr="00504980">
        <w:rPr>
          <w:i/>
          <w:sz w:val="28"/>
          <w:szCs w:val="28"/>
          <w:lang w:val="uk-UA"/>
        </w:rPr>
        <w:t>Персоногенетичний підхід</w:t>
      </w:r>
      <w:r w:rsidRPr="00504980">
        <w:rPr>
          <w:sz w:val="28"/>
          <w:szCs w:val="28"/>
          <w:lang w:val="uk-UA"/>
        </w:rPr>
        <w:t xml:space="preserve"> визначає перфекціонізм як прагнення до самореалізації й досягнення досконалості у всьому. Перфекціонізм визначає рівень особистих стандартів індивідів незалежно від здатності їх досягати.</w:t>
      </w:r>
    </w:p>
    <w:p w:rsidR="00D34F15" w:rsidRPr="00504980" w:rsidRDefault="00D34F15" w:rsidP="00C97E3C">
      <w:pPr>
        <w:pStyle w:val="Default"/>
        <w:numPr>
          <w:ilvl w:val="1"/>
          <w:numId w:val="23"/>
        </w:numPr>
        <w:spacing w:line="360" w:lineRule="auto"/>
        <w:ind w:left="0" w:firstLine="709"/>
        <w:jc w:val="both"/>
        <w:rPr>
          <w:sz w:val="28"/>
          <w:szCs w:val="28"/>
          <w:lang w:val="uk-UA"/>
        </w:rPr>
      </w:pPr>
      <w:r w:rsidRPr="00504980">
        <w:rPr>
          <w:i/>
          <w:sz w:val="28"/>
          <w:szCs w:val="28"/>
          <w:lang w:val="uk-UA"/>
        </w:rPr>
        <w:t>Вітчизняна культурно-історична концепція</w:t>
      </w:r>
      <w:r w:rsidRPr="00504980">
        <w:rPr>
          <w:sz w:val="28"/>
          <w:szCs w:val="28"/>
          <w:lang w:val="uk-UA"/>
        </w:rPr>
        <w:t xml:space="preserve"> розглядає джерело розвитку перфекціонізму у особливостях соціокультурного дискурсу сучасності, що дозволяє успішно соціалізовуватися, а саме, культ досконалості, успіху, сили і емоційної стриманості, що сприяє інтеріоризації патологічних патернів саморегуляції, розвитку деструктивних стилів соціальної взаємодії, зокрема, надавтономії та надзалежності. </w:t>
      </w:r>
    </w:p>
    <w:p w:rsidR="00D34F15" w:rsidRPr="00504980" w:rsidRDefault="00D34F15" w:rsidP="00C97E3C">
      <w:pPr>
        <w:pStyle w:val="Default"/>
        <w:numPr>
          <w:ilvl w:val="0"/>
          <w:numId w:val="23"/>
        </w:numPr>
        <w:spacing w:line="360" w:lineRule="auto"/>
        <w:ind w:left="0" w:firstLine="709"/>
        <w:jc w:val="both"/>
        <w:rPr>
          <w:sz w:val="28"/>
          <w:szCs w:val="28"/>
          <w:lang w:val="uk-UA"/>
        </w:rPr>
      </w:pPr>
      <w:r w:rsidRPr="00504980">
        <w:rPr>
          <w:sz w:val="28"/>
          <w:szCs w:val="28"/>
          <w:lang w:val="uk-UA"/>
        </w:rPr>
        <w:lastRenderedPageBreak/>
        <w:t xml:space="preserve">Логіко-гносеологічний, у межах якого переважно з’ясовується розуміння сутності та змісту перфекціонізму, його критеріїв і взаємозв’язку з іншими соціально-психологічними показниками (К. Талаш). </w:t>
      </w:r>
    </w:p>
    <w:p w:rsidR="00D34F15" w:rsidRPr="00504980" w:rsidRDefault="00D34F15" w:rsidP="00C97E3C">
      <w:pPr>
        <w:pStyle w:val="Default"/>
        <w:numPr>
          <w:ilvl w:val="0"/>
          <w:numId w:val="23"/>
        </w:numPr>
        <w:spacing w:line="360" w:lineRule="auto"/>
        <w:ind w:left="0" w:firstLine="709"/>
        <w:jc w:val="both"/>
        <w:rPr>
          <w:sz w:val="28"/>
          <w:szCs w:val="28"/>
          <w:lang w:val="uk-UA"/>
        </w:rPr>
      </w:pPr>
      <w:r w:rsidRPr="00504980">
        <w:rPr>
          <w:sz w:val="28"/>
          <w:szCs w:val="28"/>
          <w:lang w:val="uk-UA"/>
        </w:rPr>
        <w:t xml:space="preserve">Структурно-психологічний, пов’язаний з характеристикою елементів перфекціонізму та їхніх взаємозв’язків (Н. Гаранян, </w:t>
      </w:r>
      <w:r w:rsidR="00EC177E">
        <w:rPr>
          <w:sz w:val="28"/>
          <w:szCs w:val="28"/>
          <w:lang w:val="uk-UA"/>
        </w:rPr>
        <w:t xml:space="preserve">                       </w:t>
      </w:r>
      <w:r w:rsidRPr="00504980">
        <w:rPr>
          <w:sz w:val="28"/>
          <w:szCs w:val="28"/>
          <w:lang w:val="uk-UA"/>
        </w:rPr>
        <w:t>А. Холмогорова , П. Х</w:t>
      </w:r>
      <w:r w:rsidR="00736342">
        <w:rPr>
          <w:sz w:val="28"/>
          <w:szCs w:val="28"/>
          <w:lang w:val="uk-UA"/>
        </w:rPr>
        <w:t>ьюі</w:t>
      </w:r>
      <w:r w:rsidRPr="00504980">
        <w:rPr>
          <w:sz w:val="28"/>
          <w:szCs w:val="28"/>
          <w:lang w:val="uk-UA"/>
        </w:rPr>
        <w:t xml:space="preserve">тт, Г. Флетт та ін.); </w:t>
      </w:r>
    </w:p>
    <w:p w:rsidR="00D34F15" w:rsidRDefault="00D34F15" w:rsidP="00C97E3C">
      <w:pPr>
        <w:pStyle w:val="Default"/>
        <w:numPr>
          <w:ilvl w:val="0"/>
          <w:numId w:val="23"/>
        </w:numPr>
        <w:spacing w:line="360" w:lineRule="auto"/>
        <w:ind w:left="0" w:firstLine="709"/>
        <w:jc w:val="both"/>
        <w:rPr>
          <w:sz w:val="28"/>
          <w:szCs w:val="28"/>
          <w:lang w:val="uk-UA"/>
        </w:rPr>
      </w:pPr>
      <w:r w:rsidRPr="00504980">
        <w:rPr>
          <w:sz w:val="28"/>
          <w:szCs w:val="28"/>
          <w:lang w:val="uk-UA"/>
        </w:rPr>
        <w:t xml:space="preserve">Соціально-функціональний, спрямований на дослідження функцій перфекціонізму, що виявляються у життєдіяльності суб’єкта </w:t>
      </w:r>
      <w:r w:rsidR="00EC177E">
        <w:rPr>
          <w:sz w:val="28"/>
          <w:szCs w:val="28"/>
          <w:lang w:val="uk-UA"/>
        </w:rPr>
        <w:t xml:space="preserve">          </w:t>
      </w:r>
      <w:r w:rsidRPr="00504980">
        <w:rPr>
          <w:sz w:val="28"/>
          <w:szCs w:val="28"/>
          <w:lang w:val="uk-UA"/>
        </w:rPr>
        <w:t>(К. Ландрева)</w:t>
      </w:r>
      <w:r w:rsidRPr="00C759CD">
        <w:rPr>
          <w:sz w:val="28"/>
          <w:szCs w:val="28"/>
        </w:rPr>
        <w:t>, [92]</w:t>
      </w:r>
      <w:r w:rsidRPr="00504980">
        <w:rPr>
          <w:sz w:val="28"/>
          <w:szCs w:val="28"/>
          <w:lang w:val="uk-UA"/>
        </w:rPr>
        <w:t xml:space="preserve">. </w:t>
      </w:r>
    </w:p>
    <w:p w:rsidR="000F487E" w:rsidRPr="00E11CF7" w:rsidRDefault="00E11CF7" w:rsidP="000F487E">
      <w:pPr>
        <w:pStyle w:val="Default"/>
        <w:spacing w:line="360" w:lineRule="auto"/>
        <w:ind w:firstLine="709"/>
        <w:jc w:val="both"/>
        <w:rPr>
          <w:sz w:val="28"/>
          <w:szCs w:val="28"/>
          <w:lang w:val="uk-UA"/>
        </w:rPr>
      </w:pPr>
      <w:r>
        <w:rPr>
          <w:sz w:val="28"/>
          <w:szCs w:val="28"/>
          <w:lang w:val="uk-UA"/>
        </w:rPr>
        <w:t>К. Ландрева зауважує, що п</w:t>
      </w:r>
      <w:r w:rsidR="000F487E">
        <w:rPr>
          <w:sz w:val="28"/>
          <w:szCs w:val="28"/>
          <w:lang w:val="uk-UA"/>
        </w:rPr>
        <w:t xml:space="preserve">ерфекціоністські тенденції широко представлені в культурі нарцисизму, характерної для сучасної європоцентрованої цивілізації </w:t>
      </w:r>
      <w:r w:rsidR="000F487E" w:rsidRPr="000F487E">
        <w:rPr>
          <w:sz w:val="28"/>
          <w:szCs w:val="28"/>
          <w:lang w:val="uk-UA"/>
        </w:rPr>
        <w:t>[68]</w:t>
      </w:r>
      <w:r w:rsidR="000F487E">
        <w:rPr>
          <w:sz w:val="28"/>
          <w:szCs w:val="28"/>
          <w:lang w:val="uk-UA"/>
        </w:rPr>
        <w:t>. Висока швидкість соціальних змін, нестабільність життєвих норм, образів і стандартів розмивають внутрішньоособистісні норми.</w:t>
      </w:r>
      <w:r>
        <w:rPr>
          <w:sz w:val="28"/>
          <w:szCs w:val="28"/>
          <w:lang w:val="uk-UA"/>
        </w:rPr>
        <w:t xml:space="preserve"> </w:t>
      </w:r>
      <w:r w:rsidR="006B5FB2">
        <w:rPr>
          <w:sz w:val="28"/>
          <w:szCs w:val="28"/>
        </w:rPr>
        <w:t>В нарцис</w:t>
      </w:r>
      <w:r>
        <w:rPr>
          <w:sz w:val="28"/>
          <w:szCs w:val="28"/>
        </w:rPr>
        <w:t>ичн</w:t>
      </w:r>
      <w:r>
        <w:rPr>
          <w:sz w:val="28"/>
          <w:szCs w:val="28"/>
          <w:lang w:val="uk-UA"/>
        </w:rPr>
        <w:t>і</w:t>
      </w:r>
      <w:r>
        <w:rPr>
          <w:sz w:val="28"/>
          <w:szCs w:val="28"/>
        </w:rPr>
        <w:t>й культур</w:t>
      </w:r>
      <w:r>
        <w:rPr>
          <w:sz w:val="28"/>
          <w:szCs w:val="28"/>
          <w:lang w:val="uk-UA"/>
        </w:rPr>
        <w:t>і</w:t>
      </w:r>
      <w:r>
        <w:rPr>
          <w:sz w:val="28"/>
          <w:szCs w:val="28"/>
        </w:rPr>
        <w:t xml:space="preserve"> хибних, спотворених </w:t>
      </w:r>
      <w:r>
        <w:rPr>
          <w:sz w:val="28"/>
          <w:szCs w:val="28"/>
          <w:lang w:val="uk-UA"/>
        </w:rPr>
        <w:t xml:space="preserve">еталонів – найбільш цінними стають видимі, поверхневі атрибути сили, благополуччя, краси і успішності. </w:t>
      </w:r>
    </w:p>
    <w:p w:rsidR="00E67969" w:rsidRDefault="00D34F15" w:rsidP="00E67969">
      <w:pPr>
        <w:spacing w:line="360" w:lineRule="auto"/>
        <w:ind w:firstLine="709"/>
        <w:rPr>
          <w:sz w:val="28"/>
          <w:szCs w:val="28"/>
        </w:rPr>
      </w:pPr>
      <w:r w:rsidRPr="00E11CF7">
        <w:rPr>
          <w:sz w:val="28"/>
          <w:szCs w:val="28"/>
        </w:rPr>
        <w:t>Отож,</w:t>
      </w:r>
      <w:r w:rsidRPr="00E11CF7">
        <w:rPr>
          <w:sz w:val="28"/>
          <w:szCs w:val="28"/>
          <w:lang w:val="ru-RU"/>
        </w:rPr>
        <w:t xml:space="preserve"> підсумовуючи, можемо окреслити, що</w:t>
      </w:r>
      <w:r w:rsidRPr="00E11CF7">
        <w:rPr>
          <w:sz w:val="28"/>
          <w:szCs w:val="28"/>
        </w:rPr>
        <w:t xml:space="preserve"> у психологічній науці є низка неоднозначностей у вивченні питання перфекціонізму. </w:t>
      </w:r>
      <w:r w:rsidR="00736342" w:rsidRPr="00E11CF7">
        <w:rPr>
          <w:sz w:val="28"/>
          <w:szCs w:val="28"/>
        </w:rPr>
        <w:t>У</w:t>
      </w:r>
      <w:r w:rsidRPr="00E11CF7">
        <w:rPr>
          <w:sz w:val="28"/>
          <w:szCs w:val="28"/>
        </w:rPr>
        <w:t xml:space="preserve"> психології виокремлення перфекціонізму в окрему категорію та п</w:t>
      </w:r>
      <w:r w:rsidR="00736342" w:rsidRPr="00E11CF7">
        <w:rPr>
          <w:sz w:val="28"/>
          <w:szCs w:val="28"/>
        </w:rPr>
        <w:t>роблему здійснено американським науковцем М. Холендером</w:t>
      </w:r>
      <w:r w:rsidRPr="00E11CF7">
        <w:rPr>
          <w:sz w:val="28"/>
          <w:szCs w:val="28"/>
        </w:rPr>
        <w:t xml:space="preserve">. Подальше вивчення здійснюється британськими </w:t>
      </w:r>
      <w:r w:rsidR="00736342" w:rsidRPr="00E11CF7">
        <w:rPr>
          <w:sz w:val="28"/>
          <w:szCs w:val="28"/>
        </w:rPr>
        <w:t>(</w:t>
      </w:r>
      <w:r w:rsidR="000108E5" w:rsidRPr="00E11CF7">
        <w:rPr>
          <w:sz w:val="28"/>
          <w:szCs w:val="28"/>
        </w:rPr>
        <w:t>Р.</w:t>
      </w:r>
      <w:r w:rsidR="00EC177E">
        <w:rPr>
          <w:sz w:val="28"/>
          <w:szCs w:val="28"/>
        </w:rPr>
        <w:t xml:space="preserve"> </w:t>
      </w:r>
      <w:r w:rsidR="000108E5" w:rsidRPr="00E11CF7">
        <w:rPr>
          <w:sz w:val="28"/>
          <w:szCs w:val="28"/>
        </w:rPr>
        <w:t>Фрост</w:t>
      </w:r>
      <w:r w:rsidR="00736342" w:rsidRPr="00E11CF7">
        <w:rPr>
          <w:sz w:val="28"/>
          <w:szCs w:val="28"/>
        </w:rPr>
        <w:t>)</w:t>
      </w:r>
      <w:r w:rsidR="000108E5" w:rsidRPr="00E11CF7">
        <w:rPr>
          <w:sz w:val="28"/>
          <w:szCs w:val="28"/>
        </w:rPr>
        <w:t xml:space="preserve"> та канадськими вченими (П. Хь</w:t>
      </w:r>
      <w:r w:rsidR="00B941AA">
        <w:rPr>
          <w:sz w:val="28"/>
          <w:szCs w:val="28"/>
        </w:rPr>
        <w:t>ю</w:t>
      </w:r>
      <w:r w:rsidR="000108E5" w:rsidRPr="00E11CF7">
        <w:rPr>
          <w:sz w:val="28"/>
          <w:szCs w:val="28"/>
        </w:rPr>
        <w:t>ітт, Д. Флетт)</w:t>
      </w:r>
      <w:r w:rsidRPr="00E11CF7">
        <w:rPr>
          <w:sz w:val="28"/>
          <w:szCs w:val="28"/>
        </w:rPr>
        <w:t>, згодом російськими</w:t>
      </w:r>
      <w:r w:rsidR="00736342" w:rsidRPr="00E11CF7">
        <w:rPr>
          <w:sz w:val="28"/>
          <w:szCs w:val="28"/>
        </w:rPr>
        <w:t xml:space="preserve"> (Н. Гаранян, А. Холмогорова, І. Грачева)</w:t>
      </w:r>
      <w:r w:rsidRPr="00E11CF7">
        <w:rPr>
          <w:sz w:val="28"/>
          <w:szCs w:val="28"/>
        </w:rPr>
        <w:t xml:space="preserve"> та українськими психологами</w:t>
      </w:r>
      <w:r w:rsidR="00736342" w:rsidRPr="00E11CF7">
        <w:rPr>
          <w:sz w:val="28"/>
          <w:szCs w:val="28"/>
        </w:rPr>
        <w:t xml:space="preserve"> (І. Гуляс, Л. Данилевич, Г. Чепурна, О. Лоза)</w:t>
      </w:r>
      <w:r w:rsidRPr="00E11CF7">
        <w:rPr>
          <w:sz w:val="28"/>
          <w:szCs w:val="28"/>
        </w:rPr>
        <w:t xml:space="preserve">. </w:t>
      </w:r>
    </w:p>
    <w:p w:rsidR="00884DE6" w:rsidRDefault="009F2C0C" w:rsidP="00884DE6">
      <w:pPr>
        <w:spacing w:line="360" w:lineRule="auto"/>
        <w:ind w:firstLine="709"/>
        <w:rPr>
          <w:sz w:val="28"/>
          <w:szCs w:val="28"/>
        </w:rPr>
      </w:pPr>
      <w:r>
        <w:rPr>
          <w:sz w:val="28"/>
          <w:szCs w:val="28"/>
        </w:rPr>
        <w:t>Перфекціонізм відображає прагнення особистості до досконалості; пред’явлення до себе і, загалом, до оточення – надзвичайно високих вимог і нереалістичних стандартів. Таким чином, перфекціонізм включає у себе не лише особистісний стиль, що визначає бажані границі досягнення, а й соціально-орієнтований стиль, що відображає значимість соціокультурного аспекту перфекціонізму.</w:t>
      </w:r>
    </w:p>
    <w:p w:rsidR="004E1E11" w:rsidRDefault="00D85C3E" w:rsidP="00884DE6">
      <w:pPr>
        <w:spacing w:line="360" w:lineRule="auto"/>
        <w:ind w:firstLine="709"/>
        <w:rPr>
          <w:sz w:val="28"/>
          <w:szCs w:val="28"/>
        </w:rPr>
      </w:pPr>
      <w:r>
        <w:rPr>
          <w:sz w:val="28"/>
          <w:szCs w:val="28"/>
        </w:rPr>
        <w:lastRenderedPageBreak/>
        <w:t>Важливим питанням є з</w:t>
      </w:r>
      <w:r w:rsidR="00884DE6">
        <w:rPr>
          <w:sz w:val="28"/>
          <w:szCs w:val="28"/>
        </w:rPr>
        <w:t xml:space="preserve">начення перфекціонізму у життєдіяльності особистості, його особистісний та соціокультурний аспекти, </w:t>
      </w:r>
      <w:r>
        <w:rPr>
          <w:sz w:val="28"/>
          <w:szCs w:val="28"/>
        </w:rPr>
        <w:t xml:space="preserve">що </w:t>
      </w:r>
      <w:r w:rsidR="00884DE6">
        <w:rPr>
          <w:sz w:val="28"/>
          <w:szCs w:val="28"/>
        </w:rPr>
        <w:t>потребують більш детального та глибшого вивчення та аналізу.</w:t>
      </w:r>
    </w:p>
    <w:p w:rsidR="002B2EDB" w:rsidRPr="00884DE6" w:rsidRDefault="002B2EDB" w:rsidP="00884DE6">
      <w:pPr>
        <w:spacing w:line="360" w:lineRule="auto"/>
        <w:ind w:firstLine="709"/>
        <w:rPr>
          <w:sz w:val="28"/>
          <w:szCs w:val="28"/>
        </w:rPr>
      </w:pPr>
    </w:p>
    <w:p w:rsidR="00F55F78" w:rsidRDefault="00736342" w:rsidP="00F55F78">
      <w:pPr>
        <w:spacing w:line="360" w:lineRule="auto"/>
        <w:ind w:firstLine="709"/>
        <w:rPr>
          <w:b/>
          <w:sz w:val="28"/>
          <w:szCs w:val="28"/>
        </w:rPr>
      </w:pPr>
      <w:r w:rsidRPr="00504980">
        <w:rPr>
          <w:b/>
          <w:sz w:val="28"/>
          <w:szCs w:val="28"/>
        </w:rPr>
        <w:t>1.2. Місце та значення перфекціонізму в житті людини: огляд емпіричних досліджень</w:t>
      </w:r>
    </w:p>
    <w:p w:rsidR="00341D5C" w:rsidRPr="00504980" w:rsidRDefault="00341D5C" w:rsidP="00F55F78">
      <w:pPr>
        <w:spacing w:line="360" w:lineRule="auto"/>
        <w:ind w:firstLine="709"/>
        <w:rPr>
          <w:b/>
          <w:sz w:val="28"/>
          <w:szCs w:val="28"/>
        </w:rPr>
      </w:pPr>
    </w:p>
    <w:p w:rsidR="00736342" w:rsidRPr="00504980" w:rsidRDefault="00F131C0" w:rsidP="00736342">
      <w:pPr>
        <w:spacing w:line="360" w:lineRule="auto"/>
        <w:ind w:firstLine="709"/>
        <w:rPr>
          <w:sz w:val="28"/>
          <w:szCs w:val="28"/>
        </w:rPr>
      </w:pPr>
      <w:r>
        <w:rPr>
          <w:sz w:val="28"/>
          <w:szCs w:val="28"/>
        </w:rPr>
        <w:t>В теоретичному полі,</w:t>
      </w:r>
      <w:r w:rsidR="00736342" w:rsidRPr="00504980">
        <w:rPr>
          <w:sz w:val="28"/>
          <w:szCs w:val="28"/>
        </w:rPr>
        <w:t xml:space="preserve"> існує значна кількість систематизованих та узагальнених наукових поглядів на структуру перфекціонізму, розроблених теоретичних моделей та тип</w:t>
      </w:r>
      <w:r>
        <w:rPr>
          <w:sz w:val="28"/>
          <w:szCs w:val="28"/>
        </w:rPr>
        <w:t>ологій, проте,</w:t>
      </w:r>
      <w:r w:rsidR="00736342" w:rsidRPr="00504980">
        <w:rPr>
          <w:sz w:val="28"/>
          <w:szCs w:val="28"/>
        </w:rPr>
        <w:t xml:space="preserve"> все ж досі точаться дискусії щодо амбівалентності природи даного психологічного феномену. Адже, з однієї сторони перфекціоністські тенденції стимулюють особистість до саморозвитку, а з іншої – пов’язані зі значними психоемоційними розладами. </w:t>
      </w:r>
    </w:p>
    <w:p w:rsidR="00C46BFF" w:rsidRDefault="00736342" w:rsidP="00736342">
      <w:pPr>
        <w:spacing w:line="360" w:lineRule="auto"/>
        <w:ind w:firstLine="709"/>
        <w:rPr>
          <w:sz w:val="28"/>
          <w:szCs w:val="28"/>
        </w:rPr>
      </w:pPr>
      <w:r w:rsidRPr="00504980">
        <w:rPr>
          <w:sz w:val="28"/>
          <w:szCs w:val="28"/>
        </w:rPr>
        <w:t>Першопочатково, перфекціонізм розглядався лише як патологічна адикція. Д.Хамачек вперше запропонував розрізняти перфекціонізм у двох його проявах: нормальний (адаптивний) та невротичний (дезадаптивний) [</w:t>
      </w:r>
      <w:r>
        <w:rPr>
          <w:sz w:val="28"/>
          <w:szCs w:val="28"/>
        </w:rPr>
        <w:t>162</w:t>
      </w:r>
      <w:r w:rsidRPr="00504980">
        <w:rPr>
          <w:sz w:val="28"/>
          <w:szCs w:val="28"/>
        </w:rPr>
        <w:t>]. Особи з адаптивним перфекціонізмом встановлюють для себе високі стандарти, проте при цьому не педантичні і відрізня</w:t>
      </w:r>
      <w:r>
        <w:rPr>
          <w:sz w:val="28"/>
          <w:szCs w:val="28"/>
        </w:rPr>
        <w:t>ю</w:t>
      </w:r>
      <w:r w:rsidRPr="00504980">
        <w:rPr>
          <w:sz w:val="28"/>
          <w:szCs w:val="28"/>
        </w:rPr>
        <w:t>ться гнучкістю. Можуть пристосувати власні стандарти до існуючої ситуації, тобто є більш адаптивними, ніж невротичні перфекціоністи, які встановлюють нереалістичні вимоги до своєї діяльності, а тако</w:t>
      </w:r>
      <w:r w:rsidR="00EC177E">
        <w:rPr>
          <w:sz w:val="28"/>
          <w:szCs w:val="28"/>
        </w:rPr>
        <w:t>ж не припускають у ній помилок.</w:t>
      </w:r>
    </w:p>
    <w:p w:rsidR="00736342" w:rsidRPr="00504980" w:rsidRDefault="00736342" w:rsidP="00EC177E">
      <w:pPr>
        <w:spacing w:line="360" w:lineRule="auto"/>
        <w:ind w:firstLine="709"/>
        <w:rPr>
          <w:sz w:val="28"/>
          <w:szCs w:val="28"/>
        </w:rPr>
      </w:pPr>
      <w:r w:rsidRPr="00504980">
        <w:rPr>
          <w:sz w:val="28"/>
          <w:szCs w:val="28"/>
        </w:rPr>
        <w:t>Невротичний перфекціонізм породжується страхом неуспіху</w:t>
      </w:r>
      <w:r>
        <w:rPr>
          <w:sz w:val="28"/>
          <w:szCs w:val="28"/>
        </w:rPr>
        <w:t xml:space="preserve"> </w:t>
      </w:r>
      <w:r w:rsidRPr="00E66589">
        <w:rPr>
          <w:sz w:val="28"/>
          <w:szCs w:val="28"/>
          <w:lang w:val="ru-RU"/>
        </w:rPr>
        <w:t>[162]</w:t>
      </w:r>
      <w:r w:rsidRPr="00504980">
        <w:rPr>
          <w:sz w:val="28"/>
          <w:szCs w:val="28"/>
        </w:rPr>
        <w:t>. Як наслідок, прагнення ідеалу перетворюється в аутодеструктивну поведінку:</w:t>
      </w:r>
      <w:r w:rsidR="00EC177E">
        <w:rPr>
          <w:sz w:val="28"/>
          <w:szCs w:val="28"/>
        </w:rPr>
        <w:t xml:space="preserve"> р</w:t>
      </w:r>
      <w:r w:rsidRPr="00504980">
        <w:rPr>
          <w:sz w:val="28"/>
          <w:szCs w:val="28"/>
        </w:rPr>
        <w:t>озчарування від невдач сприяє виникненню психічних розладів (депресія, психосоматичні порушення, харчові та сексуальні розлади), зниженню самооцінки</w:t>
      </w:r>
      <w:r w:rsidR="00EC177E">
        <w:rPr>
          <w:sz w:val="28"/>
          <w:szCs w:val="28"/>
        </w:rPr>
        <w:t>; н</w:t>
      </w:r>
      <w:r w:rsidRPr="00504980">
        <w:rPr>
          <w:sz w:val="28"/>
          <w:szCs w:val="28"/>
        </w:rPr>
        <w:t>адмірна самокритика, почуття провини породжують незадо</w:t>
      </w:r>
      <w:r w:rsidR="00EC177E">
        <w:rPr>
          <w:sz w:val="28"/>
          <w:szCs w:val="28"/>
        </w:rPr>
        <w:t>волення результатами діяльності; м</w:t>
      </w:r>
      <w:r w:rsidRPr="00504980">
        <w:rPr>
          <w:sz w:val="28"/>
          <w:szCs w:val="28"/>
        </w:rPr>
        <w:t xml:space="preserve">аксималізм, принцип «все або нічого» змушує відмовитись від багатьох справ. Страх невдачі </w:t>
      </w:r>
      <w:r>
        <w:rPr>
          <w:sz w:val="28"/>
          <w:szCs w:val="28"/>
        </w:rPr>
        <w:t>з</w:t>
      </w:r>
      <w:r w:rsidRPr="00504980">
        <w:rPr>
          <w:sz w:val="28"/>
          <w:szCs w:val="28"/>
        </w:rPr>
        <w:t>мушує уникати ситуац</w:t>
      </w:r>
      <w:r w:rsidR="00EC177E">
        <w:rPr>
          <w:sz w:val="28"/>
          <w:szCs w:val="28"/>
        </w:rPr>
        <w:t>ій, де можуть виникнути помилки; в</w:t>
      </w:r>
      <w:r w:rsidRPr="00504980">
        <w:rPr>
          <w:sz w:val="28"/>
          <w:szCs w:val="28"/>
        </w:rPr>
        <w:t xml:space="preserve">трата часу через надмірну </w:t>
      </w:r>
      <w:r w:rsidRPr="00504980">
        <w:rPr>
          <w:sz w:val="28"/>
          <w:szCs w:val="28"/>
        </w:rPr>
        <w:lastRenderedPageBreak/>
        <w:t>скрупульозність, дріб’язковість, увагу до деталей [</w:t>
      </w:r>
      <w:r w:rsidRPr="00E518C8">
        <w:rPr>
          <w:sz w:val="28"/>
          <w:szCs w:val="28"/>
          <w:lang w:val="ru-RU"/>
        </w:rPr>
        <w:t>162</w:t>
      </w:r>
      <w:r w:rsidRPr="00504980">
        <w:rPr>
          <w:sz w:val="28"/>
          <w:szCs w:val="28"/>
        </w:rPr>
        <w:t>].</w:t>
      </w:r>
    </w:p>
    <w:p w:rsidR="00736342" w:rsidRPr="00504980" w:rsidRDefault="00736342" w:rsidP="002B2EDB">
      <w:pPr>
        <w:spacing w:line="360" w:lineRule="auto"/>
        <w:ind w:firstLine="709"/>
        <w:rPr>
          <w:sz w:val="28"/>
          <w:szCs w:val="28"/>
        </w:rPr>
      </w:pPr>
      <w:r w:rsidRPr="00504980">
        <w:rPr>
          <w:sz w:val="28"/>
          <w:szCs w:val="28"/>
        </w:rPr>
        <w:t>В. Паркер виокремив здоровий перфекціонізм, що пов'язаний з сумлінністю (за моделлю «Великої п’ятірки») і нездорови</w:t>
      </w:r>
      <w:r w:rsidRPr="00504980">
        <w:rPr>
          <w:sz w:val="28"/>
          <w:szCs w:val="28"/>
        </w:rPr>
        <w:tab/>
        <w:t>й, що пов'язаний з низькою самооцінкою [</w:t>
      </w:r>
      <w:r w:rsidRPr="00E518C8">
        <w:rPr>
          <w:sz w:val="28"/>
          <w:szCs w:val="28"/>
          <w:lang w:val="ru-RU"/>
        </w:rPr>
        <w:t>177</w:t>
      </w:r>
      <w:r w:rsidRPr="00504980">
        <w:rPr>
          <w:sz w:val="28"/>
          <w:szCs w:val="28"/>
        </w:rPr>
        <w:t>]. Згодом, з К. Адкінсом, вчений розрізняє активний та пасивний перфекціонізм</w:t>
      </w:r>
      <w:r w:rsidRPr="00E518C8">
        <w:rPr>
          <w:sz w:val="28"/>
          <w:szCs w:val="28"/>
          <w:lang w:val="ru-RU"/>
        </w:rPr>
        <w:t xml:space="preserve"> [135]</w:t>
      </w:r>
      <w:r w:rsidRPr="00504980">
        <w:rPr>
          <w:sz w:val="28"/>
          <w:szCs w:val="28"/>
        </w:rPr>
        <w:t>. Активний перфекціонізм – стимулює до досягнень, пасивний – через надмірну заклопотаність помилками, сумнівами створює перешкоди діяльності.</w:t>
      </w:r>
      <w:r w:rsidR="002B2EDB">
        <w:rPr>
          <w:sz w:val="28"/>
          <w:szCs w:val="28"/>
        </w:rPr>
        <w:t xml:space="preserve"> </w:t>
      </w:r>
      <w:r w:rsidRPr="00504980">
        <w:rPr>
          <w:sz w:val="28"/>
          <w:szCs w:val="28"/>
        </w:rPr>
        <w:t>Р. Слейні</w:t>
      </w:r>
      <w:r w:rsidRPr="002B2EDB">
        <w:rPr>
          <w:sz w:val="28"/>
          <w:szCs w:val="28"/>
        </w:rPr>
        <w:t>, К. Райс</w:t>
      </w:r>
      <w:r w:rsidRPr="00504980">
        <w:rPr>
          <w:sz w:val="28"/>
          <w:szCs w:val="28"/>
        </w:rPr>
        <w:t xml:space="preserve"> та Дж. Ешбі [</w:t>
      </w:r>
      <w:r w:rsidRPr="00E518C8">
        <w:rPr>
          <w:sz w:val="28"/>
          <w:szCs w:val="28"/>
        </w:rPr>
        <w:t>189</w:t>
      </w:r>
      <w:r w:rsidRPr="00504980">
        <w:rPr>
          <w:sz w:val="28"/>
          <w:szCs w:val="28"/>
        </w:rPr>
        <w:t>] першопочатково виділили адаптивний та дезадаптивн</w:t>
      </w:r>
      <w:r>
        <w:rPr>
          <w:sz w:val="28"/>
          <w:szCs w:val="28"/>
        </w:rPr>
        <w:t>ий перфекціонізм, проте згодом</w:t>
      </w:r>
      <w:r w:rsidR="002B2EDB">
        <w:rPr>
          <w:sz w:val="28"/>
          <w:szCs w:val="28"/>
        </w:rPr>
        <w:t xml:space="preserve"> </w:t>
      </w:r>
      <w:r w:rsidRPr="00504980">
        <w:rPr>
          <w:sz w:val="28"/>
          <w:szCs w:val="28"/>
        </w:rPr>
        <w:t>виокремили позитивний та негативний перфекціонізм (в залежності від типу підкріплення) [</w:t>
      </w:r>
      <w:r w:rsidRPr="00E518C8">
        <w:rPr>
          <w:sz w:val="28"/>
          <w:szCs w:val="28"/>
        </w:rPr>
        <w:t>190</w:t>
      </w:r>
      <w:r w:rsidRPr="00504980">
        <w:rPr>
          <w:sz w:val="28"/>
          <w:szCs w:val="28"/>
        </w:rPr>
        <w:t>].</w:t>
      </w:r>
    </w:p>
    <w:p w:rsidR="00736342" w:rsidRPr="00C46BFF" w:rsidRDefault="00736342" w:rsidP="00C46BFF">
      <w:pPr>
        <w:spacing w:line="360" w:lineRule="auto"/>
        <w:ind w:firstLine="709"/>
        <w:rPr>
          <w:sz w:val="28"/>
          <w:szCs w:val="28"/>
        </w:rPr>
      </w:pPr>
      <w:r w:rsidRPr="00504980">
        <w:rPr>
          <w:sz w:val="28"/>
          <w:szCs w:val="28"/>
        </w:rPr>
        <w:t>Н.</w:t>
      </w:r>
      <w:r w:rsidR="006B5FB2" w:rsidRPr="00504980">
        <w:rPr>
          <w:sz w:val="28"/>
          <w:szCs w:val="28"/>
        </w:rPr>
        <w:t xml:space="preserve"> </w:t>
      </w:r>
      <w:r w:rsidRPr="00504980">
        <w:rPr>
          <w:sz w:val="28"/>
          <w:szCs w:val="28"/>
        </w:rPr>
        <w:t>Гаранян [</w:t>
      </w:r>
      <w:r w:rsidRPr="00E518C8">
        <w:rPr>
          <w:sz w:val="28"/>
          <w:szCs w:val="28"/>
          <w:lang w:val="ru-RU"/>
        </w:rPr>
        <w:t>24</w:t>
      </w:r>
      <w:r w:rsidRPr="00504980">
        <w:rPr>
          <w:sz w:val="28"/>
          <w:szCs w:val="28"/>
        </w:rPr>
        <w:t>] розрізняє здоровий та патологічний перфекціонізм за такими критеріями: мотиваційний, когніт</w:t>
      </w:r>
      <w:r w:rsidR="00C46BFF">
        <w:rPr>
          <w:sz w:val="28"/>
          <w:szCs w:val="28"/>
        </w:rPr>
        <w:t>ивний, афективний, поведінковий</w:t>
      </w:r>
      <w:r w:rsidRPr="00504980">
        <w:rPr>
          <w:sz w:val="28"/>
          <w:szCs w:val="28"/>
        </w:rPr>
        <w:t xml:space="preserve"> (</w:t>
      </w:r>
      <w:r w:rsidR="009A0AEE">
        <w:rPr>
          <w:sz w:val="28"/>
          <w:szCs w:val="28"/>
        </w:rPr>
        <w:t>Додаток Р</w:t>
      </w:r>
      <w:r w:rsidRPr="00504980">
        <w:rPr>
          <w:sz w:val="28"/>
          <w:szCs w:val="28"/>
        </w:rPr>
        <w:t>).</w:t>
      </w:r>
      <w:r w:rsidR="00C46BFF">
        <w:rPr>
          <w:sz w:val="28"/>
          <w:szCs w:val="28"/>
        </w:rPr>
        <w:t xml:space="preserve"> </w:t>
      </w:r>
      <w:r w:rsidRPr="00504980">
        <w:rPr>
          <w:rFonts w:eastAsia="Calibri"/>
          <w:sz w:val="28"/>
        </w:rPr>
        <w:t>А. Холмогорова, Н.</w:t>
      </w:r>
      <w:r w:rsidR="00F563D1">
        <w:rPr>
          <w:rFonts w:eastAsia="Calibri"/>
          <w:sz w:val="28"/>
        </w:rPr>
        <w:t xml:space="preserve"> </w:t>
      </w:r>
      <w:r w:rsidRPr="00504980">
        <w:rPr>
          <w:rFonts w:eastAsia="Calibri"/>
          <w:sz w:val="28"/>
        </w:rPr>
        <w:t>Гаранян</w:t>
      </w:r>
      <w:r w:rsidRPr="00504980">
        <w:rPr>
          <w:sz w:val="28"/>
        </w:rPr>
        <w:t xml:space="preserve"> виділяють дві форми патоло</w:t>
      </w:r>
      <w:r w:rsidR="006B5FB2">
        <w:rPr>
          <w:sz w:val="28"/>
        </w:rPr>
        <w:t>гічного перфекціонізму – нарцис</w:t>
      </w:r>
      <w:r w:rsidRPr="00504980">
        <w:rPr>
          <w:sz w:val="28"/>
        </w:rPr>
        <w:t>ичний та обсесивно-компульсивний [</w:t>
      </w:r>
      <w:r w:rsidRPr="006B5FB2">
        <w:rPr>
          <w:sz w:val="28"/>
        </w:rPr>
        <w:t>114</w:t>
      </w:r>
      <w:r w:rsidR="006B5FB2">
        <w:rPr>
          <w:sz w:val="28"/>
        </w:rPr>
        <w:t>]. При нарцис</w:t>
      </w:r>
      <w:r w:rsidRPr="00504980">
        <w:rPr>
          <w:sz w:val="28"/>
        </w:rPr>
        <w:t>ичному перфекціонізмі домінує мотивація досягнення досконалості, отримання схвалення й захоплення на шкоду всім іншим мотивам. Він являє собою ядро особистості, тому відмова від нього тотожна</w:t>
      </w:r>
      <w:r w:rsidR="006B5FB2">
        <w:rPr>
          <w:sz w:val="28"/>
        </w:rPr>
        <w:t xml:space="preserve"> відмові від власного Я. Нарцис</w:t>
      </w:r>
      <w:r w:rsidRPr="00504980">
        <w:rPr>
          <w:sz w:val="28"/>
        </w:rPr>
        <w:t>ичний перфекціоніст перетворює досягнення і визнання в головний сенс сво</w:t>
      </w:r>
      <w:r w:rsidR="006B5FB2">
        <w:rPr>
          <w:sz w:val="28"/>
        </w:rPr>
        <w:t>го життя. Головна ознака нарцис</w:t>
      </w:r>
      <w:r w:rsidRPr="00504980">
        <w:rPr>
          <w:sz w:val="28"/>
        </w:rPr>
        <w:t xml:space="preserve">ичного перфекціонізму – відсутність інтересу до змісту діяльності, патологічна фіксація на її результатах і увазі зі сторони оточення. У мотиваційній сфері переважає один, надцінний мотив. </w:t>
      </w:r>
    </w:p>
    <w:p w:rsidR="00736342" w:rsidRPr="00504980" w:rsidRDefault="00736342" w:rsidP="00736342">
      <w:pPr>
        <w:pStyle w:val="af8"/>
        <w:spacing w:line="360" w:lineRule="auto"/>
        <w:ind w:left="0" w:firstLine="709"/>
        <w:rPr>
          <w:rFonts w:ascii="Times New Roman"/>
          <w:sz w:val="28"/>
          <w:lang w:val="uk-UA"/>
        </w:rPr>
      </w:pPr>
      <w:r w:rsidRPr="00504980">
        <w:rPr>
          <w:rFonts w:ascii="Times New Roman"/>
          <w:sz w:val="28"/>
          <w:lang w:val="uk-UA"/>
        </w:rPr>
        <w:t>При обсесивно-компульсивному перфекціонізмі (більш простіша форма) ідеалізований образ Я не витісняє настільки всі інші мотиви й інтереси люд</w:t>
      </w:r>
      <w:r w:rsidR="006B5FB2">
        <w:rPr>
          <w:rFonts w:ascii="Times New Roman"/>
          <w:sz w:val="28"/>
          <w:lang w:val="uk-UA"/>
        </w:rPr>
        <w:t>ини, як при нарцис</w:t>
      </w:r>
      <w:r w:rsidRPr="00504980">
        <w:rPr>
          <w:rFonts w:ascii="Times New Roman"/>
          <w:sz w:val="28"/>
          <w:lang w:val="uk-UA"/>
        </w:rPr>
        <w:t>ичному. Такі люди зацікавлені не лише в результаті, а й в самій діяльності; акцент на досягненні пов'язаний з цінністю виконуваної роботи, а не лише з нав’язливою потребою викликати захоплення.</w:t>
      </w:r>
    </w:p>
    <w:p w:rsidR="00736342" w:rsidRPr="00504980" w:rsidRDefault="00736342" w:rsidP="009A0AEE">
      <w:pPr>
        <w:pStyle w:val="13"/>
        <w:tabs>
          <w:tab w:val="left" w:pos="709"/>
        </w:tabs>
        <w:spacing w:line="360" w:lineRule="auto"/>
        <w:ind w:left="0" w:firstLine="709"/>
        <w:rPr>
          <w:sz w:val="28"/>
          <w:szCs w:val="28"/>
        </w:rPr>
      </w:pPr>
      <w:r w:rsidRPr="00504980">
        <w:rPr>
          <w:sz w:val="28"/>
          <w:szCs w:val="28"/>
        </w:rPr>
        <w:t>О. Кашина [</w:t>
      </w:r>
      <w:r w:rsidRPr="00E518C8">
        <w:rPr>
          <w:sz w:val="28"/>
          <w:szCs w:val="28"/>
        </w:rPr>
        <w:t>59</w:t>
      </w:r>
      <w:r w:rsidRPr="00504980">
        <w:rPr>
          <w:sz w:val="28"/>
          <w:szCs w:val="28"/>
        </w:rPr>
        <w:t>] на основі досліджень</w:t>
      </w:r>
      <w:r w:rsidR="009A0AEE">
        <w:rPr>
          <w:sz w:val="28"/>
          <w:szCs w:val="28"/>
        </w:rPr>
        <w:t xml:space="preserve"> також розрізняє</w:t>
      </w:r>
      <w:r w:rsidRPr="00504980">
        <w:rPr>
          <w:sz w:val="28"/>
          <w:szCs w:val="28"/>
        </w:rPr>
        <w:t xml:space="preserve"> адаптивн</w:t>
      </w:r>
      <w:r w:rsidR="009A0AEE">
        <w:rPr>
          <w:sz w:val="28"/>
          <w:szCs w:val="28"/>
        </w:rPr>
        <w:t>і</w:t>
      </w:r>
      <w:r w:rsidRPr="00504980">
        <w:rPr>
          <w:sz w:val="28"/>
          <w:szCs w:val="28"/>
        </w:rPr>
        <w:t xml:space="preserve"> та дезадаптивн</w:t>
      </w:r>
      <w:r w:rsidR="009A0AEE">
        <w:rPr>
          <w:sz w:val="28"/>
          <w:szCs w:val="28"/>
        </w:rPr>
        <w:t>і</w:t>
      </w:r>
      <w:r w:rsidRPr="00504980">
        <w:rPr>
          <w:sz w:val="28"/>
          <w:szCs w:val="28"/>
        </w:rPr>
        <w:t xml:space="preserve"> форм</w:t>
      </w:r>
      <w:r w:rsidR="009A0AEE">
        <w:rPr>
          <w:sz w:val="28"/>
          <w:szCs w:val="28"/>
        </w:rPr>
        <w:t>и</w:t>
      </w:r>
      <w:r w:rsidRPr="00504980">
        <w:rPr>
          <w:sz w:val="28"/>
          <w:szCs w:val="28"/>
        </w:rPr>
        <w:t xml:space="preserve"> перфекціонізму (</w:t>
      </w:r>
      <w:r w:rsidR="009A0AEE">
        <w:rPr>
          <w:sz w:val="28"/>
          <w:szCs w:val="28"/>
        </w:rPr>
        <w:t>Додаток С</w:t>
      </w:r>
      <w:r w:rsidRPr="00504980">
        <w:rPr>
          <w:sz w:val="28"/>
          <w:szCs w:val="28"/>
        </w:rPr>
        <w:t>).</w:t>
      </w:r>
    </w:p>
    <w:p w:rsidR="00C46BFF" w:rsidRPr="009A0AEE" w:rsidRDefault="00C46BFF" w:rsidP="00C46BFF">
      <w:pPr>
        <w:pStyle w:val="af8"/>
        <w:spacing w:line="360" w:lineRule="auto"/>
        <w:ind w:left="0" w:firstLine="709"/>
        <w:rPr>
          <w:rFonts w:ascii="Times New Roman"/>
          <w:sz w:val="28"/>
          <w:lang w:val="uk-UA"/>
        </w:rPr>
      </w:pPr>
      <w:r w:rsidRPr="00504980">
        <w:rPr>
          <w:rFonts w:ascii="Times New Roman"/>
          <w:sz w:val="28"/>
          <w:lang w:val="uk-UA"/>
        </w:rPr>
        <w:t xml:space="preserve">Як зазначає А. Золотарьова, загалом, «нормальний» перфекціонізм – це </w:t>
      </w:r>
      <w:r w:rsidRPr="00504980">
        <w:rPr>
          <w:rFonts w:ascii="Times New Roman"/>
          <w:sz w:val="28"/>
          <w:lang w:val="uk-UA"/>
        </w:rPr>
        <w:lastRenderedPageBreak/>
        <w:t>гармонійне прагнення особистості до досконалості, що не вступає в конфлікт з іншими мотивами людини, а «патологічний» – прагнення до досконалості будь-якими способами, в тому числі наносячи шкоду здоров’ю, психологічному благополуччю та іншим сферам життєдіяльності</w:t>
      </w:r>
      <w:r w:rsidRPr="00504980">
        <w:rPr>
          <w:rFonts w:ascii="Times New Roman" w:eastAsia="TimesNewRoman,Italic"/>
          <w:i/>
          <w:iCs/>
          <w:sz w:val="28"/>
          <w:szCs w:val="28"/>
          <w:lang w:val="uk-UA"/>
        </w:rPr>
        <w:t xml:space="preserve"> </w:t>
      </w:r>
      <w:r w:rsidRPr="00504980">
        <w:rPr>
          <w:rFonts w:ascii="Times New Roman" w:eastAsia="TimesNewRoman,Italic"/>
          <w:iCs/>
          <w:sz w:val="28"/>
          <w:szCs w:val="28"/>
          <w:lang w:val="uk-UA"/>
        </w:rPr>
        <w:t>[</w:t>
      </w:r>
      <w:r>
        <w:rPr>
          <w:rFonts w:ascii="Times New Roman" w:eastAsia="TimesNewRoman,Italic"/>
          <w:iCs/>
          <w:sz w:val="28"/>
          <w:szCs w:val="28"/>
          <w:lang w:val="uk-UA"/>
        </w:rPr>
        <w:t>52-54</w:t>
      </w:r>
      <w:r w:rsidRPr="00504980">
        <w:rPr>
          <w:rFonts w:ascii="Times New Roman" w:eastAsia="TimesNewRoman,Italic"/>
          <w:iCs/>
          <w:sz w:val="28"/>
          <w:szCs w:val="28"/>
          <w:lang w:val="uk-UA"/>
        </w:rPr>
        <w:t>]</w:t>
      </w:r>
      <w:r>
        <w:rPr>
          <w:rFonts w:ascii="Times New Roman" w:eastAsia="TimesNewRoman,Italic"/>
          <w:iCs/>
          <w:sz w:val="28"/>
          <w:szCs w:val="28"/>
          <w:lang w:val="uk-UA"/>
        </w:rPr>
        <w:t>, (Додаток Т)</w:t>
      </w:r>
      <w:r w:rsidRPr="00504980">
        <w:rPr>
          <w:rFonts w:ascii="Times New Roman" w:eastAsia="TimesNewRoman,Italic"/>
          <w:iCs/>
          <w:sz w:val="28"/>
          <w:szCs w:val="28"/>
          <w:lang w:val="uk-UA"/>
        </w:rPr>
        <w:t>.</w:t>
      </w:r>
    </w:p>
    <w:p w:rsidR="00736342" w:rsidRPr="009A0AEE" w:rsidRDefault="00736342" w:rsidP="009A0AEE">
      <w:pPr>
        <w:pStyle w:val="af8"/>
        <w:spacing w:line="360" w:lineRule="auto"/>
        <w:ind w:left="0" w:firstLine="709"/>
        <w:rPr>
          <w:rFonts w:ascii="Times New Roman"/>
          <w:sz w:val="28"/>
          <w:szCs w:val="28"/>
          <w:lang w:val="uk-UA"/>
        </w:rPr>
      </w:pPr>
      <w:r w:rsidRPr="00504980">
        <w:rPr>
          <w:rFonts w:ascii="Times New Roman"/>
          <w:sz w:val="28"/>
          <w:szCs w:val="28"/>
          <w:lang w:val="uk-UA"/>
        </w:rPr>
        <w:t xml:space="preserve">Узагальнюючи результати поділу науковцями перфекціонізму на два види, в залежності від впливу його на життєдіяльність особистості, </w:t>
      </w:r>
      <w:r>
        <w:rPr>
          <w:rFonts w:ascii="Times New Roman"/>
          <w:sz w:val="28"/>
          <w:szCs w:val="28"/>
          <w:lang w:val="uk-UA"/>
        </w:rPr>
        <w:t xml:space="preserve">нами </w:t>
      </w:r>
      <w:r w:rsidRPr="00504980">
        <w:rPr>
          <w:rFonts w:ascii="Times New Roman"/>
          <w:sz w:val="28"/>
          <w:szCs w:val="28"/>
          <w:lang w:val="uk-UA"/>
        </w:rPr>
        <w:t xml:space="preserve">було </w:t>
      </w:r>
      <w:r>
        <w:rPr>
          <w:rFonts w:ascii="Times New Roman"/>
          <w:sz w:val="28"/>
          <w:szCs w:val="28"/>
          <w:lang w:val="uk-UA"/>
        </w:rPr>
        <w:t>виявлено</w:t>
      </w:r>
      <w:r w:rsidRPr="00504980">
        <w:rPr>
          <w:rFonts w:ascii="Times New Roman"/>
          <w:sz w:val="28"/>
          <w:szCs w:val="28"/>
          <w:lang w:val="uk-UA"/>
        </w:rPr>
        <w:t xml:space="preserve">, що критерії «нормального» (здорового, адаптивного) </w:t>
      </w:r>
      <w:r>
        <w:rPr>
          <w:rFonts w:ascii="Times New Roman"/>
          <w:sz w:val="28"/>
          <w:szCs w:val="28"/>
          <w:lang w:val="uk-UA"/>
        </w:rPr>
        <w:t>«</w:t>
      </w:r>
      <w:r w:rsidRPr="00504980">
        <w:rPr>
          <w:rFonts w:ascii="Times New Roman"/>
          <w:sz w:val="28"/>
          <w:szCs w:val="28"/>
          <w:lang w:val="uk-UA"/>
        </w:rPr>
        <w:t>нагадують</w:t>
      </w:r>
      <w:r>
        <w:rPr>
          <w:rFonts w:ascii="Times New Roman"/>
          <w:sz w:val="28"/>
          <w:szCs w:val="28"/>
          <w:lang w:val="uk-UA"/>
        </w:rPr>
        <w:t>»</w:t>
      </w:r>
      <w:r w:rsidRPr="00504980">
        <w:rPr>
          <w:rFonts w:ascii="Times New Roman"/>
          <w:sz w:val="28"/>
          <w:szCs w:val="28"/>
          <w:lang w:val="uk-UA"/>
        </w:rPr>
        <w:t xml:space="preserve"> критерії самоактуалізації (А. Маслоу)</w:t>
      </w:r>
      <w:r>
        <w:rPr>
          <w:rFonts w:ascii="Times New Roman"/>
          <w:sz w:val="28"/>
          <w:szCs w:val="28"/>
          <w:lang w:val="uk-UA"/>
        </w:rPr>
        <w:t xml:space="preserve">, </w:t>
      </w:r>
      <w:r w:rsidRPr="008B41E6">
        <w:rPr>
          <w:rFonts w:ascii="Times New Roman"/>
          <w:sz w:val="28"/>
          <w:szCs w:val="28"/>
          <w:lang w:val="ru-RU"/>
        </w:rPr>
        <w:t>[84]</w:t>
      </w:r>
      <w:r w:rsidRPr="00504980">
        <w:rPr>
          <w:rFonts w:ascii="Times New Roman"/>
          <w:sz w:val="28"/>
          <w:szCs w:val="28"/>
          <w:lang w:val="uk-UA"/>
        </w:rPr>
        <w:t>. Розглянемо їх більш детальніше та проаналізуємо (</w:t>
      </w:r>
      <w:r w:rsidR="009A0AEE">
        <w:rPr>
          <w:rFonts w:ascii="Times New Roman"/>
          <w:sz w:val="28"/>
          <w:szCs w:val="28"/>
          <w:lang w:val="uk-UA"/>
        </w:rPr>
        <w:t>табл. 1.</w:t>
      </w:r>
      <w:r w:rsidR="00123373">
        <w:rPr>
          <w:rFonts w:ascii="Times New Roman"/>
          <w:sz w:val="28"/>
          <w:szCs w:val="28"/>
          <w:lang w:val="uk-UA"/>
        </w:rPr>
        <w:t>1.</w:t>
      </w:r>
      <w:r w:rsidRPr="00FE6028">
        <w:rPr>
          <w:rFonts w:ascii="Times New Roman"/>
          <w:sz w:val="28"/>
          <w:szCs w:val="28"/>
          <w:lang w:val="uk-UA"/>
        </w:rPr>
        <w:t>).</w:t>
      </w:r>
    </w:p>
    <w:p w:rsidR="00736342" w:rsidRPr="00535E99" w:rsidRDefault="009A0AEE" w:rsidP="00736342">
      <w:pPr>
        <w:spacing w:line="360" w:lineRule="auto"/>
        <w:ind w:firstLine="709"/>
        <w:jc w:val="right"/>
        <w:rPr>
          <w:sz w:val="28"/>
          <w:szCs w:val="28"/>
        </w:rPr>
      </w:pPr>
      <w:r w:rsidRPr="00535E99">
        <w:rPr>
          <w:sz w:val="28"/>
          <w:szCs w:val="28"/>
        </w:rPr>
        <w:t>Табл</w:t>
      </w:r>
      <w:r w:rsidR="00123373" w:rsidRPr="00535E99">
        <w:rPr>
          <w:sz w:val="28"/>
          <w:szCs w:val="28"/>
        </w:rPr>
        <w:t xml:space="preserve">иця </w:t>
      </w:r>
      <w:r w:rsidRPr="00535E99">
        <w:rPr>
          <w:sz w:val="28"/>
          <w:szCs w:val="28"/>
        </w:rPr>
        <w:t>1.</w:t>
      </w:r>
      <w:r w:rsidR="00123373" w:rsidRPr="00535E99">
        <w:rPr>
          <w:sz w:val="28"/>
          <w:szCs w:val="28"/>
        </w:rPr>
        <w:t>1.</w:t>
      </w:r>
    </w:p>
    <w:p w:rsidR="00736342" w:rsidRDefault="00736342" w:rsidP="00736342">
      <w:pPr>
        <w:spacing w:line="240" w:lineRule="auto"/>
        <w:ind w:firstLine="709"/>
        <w:jc w:val="center"/>
        <w:rPr>
          <w:b/>
          <w:sz w:val="28"/>
          <w:szCs w:val="28"/>
        </w:rPr>
      </w:pPr>
      <w:r w:rsidRPr="00FE6028">
        <w:rPr>
          <w:b/>
          <w:sz w:val="28"/>
          <w:szCs w:val="28"/>
        </w:rPr>
        <w:t>Порівняльний аналіз критеріїв самоактуалізованих осіб (за А. Маслоу) та «нормального» перфекціонізму</w:t>
      </w:r>
    </w:p>
    <w:p w:rsidR="00D85C3E" w:rsidRDefault="00D85C3E" w:rsidP="002B2EDB">
      <w:pPr>
        <w:spacing w:line="240" w:lineRule="auto"/>
        <w:rPr>
          <w:b/>
          <w:sz w:val="28"/>
          <w:szCs w:val="28"/>
        </w:rPr>
      </w:pPr>
    </w:p>
    <w:tbl>
      <w:tblPr>
        <w:tblStyle w:val="a6"/>
        <w:tblW w:w="0" w:type="auto"/>
        <w:tblLook w:val="04A0" w:firstRow="1" w:lastRow="0" w:firstColumn="1" w:lastColumn="0" w:noHBand="0" w:noVBand="1"/>
      </w:tblPr>
      <w:tblGrid>
        <w:gridCol w:w="3466"/>
        <w:gridCol w:w="5879"/>
      </w:tblGrid>
      <w:tr w:rsidR="00D85C3E" w:rsidRPr="00101AB6" w:rsidTr="00D85C3E">
        <w:tc>
          <w:tcPr>
            <w:tcW w:w="3510" w:type="dxa"/>
          </w:tcPr>
          <w:p w:rsidR="00D85C3E" w:rsidRPr="00101AB6" w:rsidRDefault="00D85C3E" w:rsidP="00A02D0A">
            <w:pPr>
              <w:spacing w:line="240" w:lineRule="auto"/>
              <w:jc w:val="center"/>
              <w:rPr>
                <w:b/>
                <w:sz w:val="28"/>
                <w:szCs w:val="28"/>
              </w:rPr>
            </w:pPr>
            <w:r w:rsidRPr="00101AB6">
              <w:rPr>
                <w:b/>
                <w:sz w:val="28"/>
                <w:szCs w:val="28"/>
              </w:rPr>
              <w:t>Критерії самоактуалізованих особистостей за А. Маслоу</w:t>
            </w:r>
          </w:p>
        </w:tc>
        <w:tc>
          <w:tcPr>
            <w:tcW w:w="6061" w:type="dxa"/>
          </w:tcPr>
          <w:p w:rsidR="00D85C3E" w:rsidRPr="00101AB6" w:rsidRDefault="00D85C3E" w:rsidP="00A02D0A">
            <w:pPr>
              <w:spacing w:line="240" w:lineRule="auto"/>
              <w:jc w:val="center"/>
              <w:rPr>
                <w:b/>
                <w:sz w:val="28"/>
                <w:szCs w:val="28"/>
              </w:rPr>
            </w:pPr>
            <w:r w:rsidRPr="00101AB6">
              <w:rPr>
                <w:b/>
                <w:sz w:val="28"/>
                <w:szCs w:val="28"/>
              </w:rPr>
              <w:t>Критерії «нормального» перфекціонізму</w:t>
            </w:r>
          </w:p>
        </w:tc>
      </w:tr>
      <w:tr w:rsidR="00D85C3E" w:rsidRPr="00101AB6" w:rsidTr="00D85C3E">
        <w:tc>
          <w:tcPr>
            <w:tcW w:w="3510" w:type="dxa"/>
          </w:tcPr>
          <w:p w:rsidR="00D85C3E" w:rsidRPr="00101AB6" w:rsidRDefault="00D85C3E" w:rsidP="00A02D0A">
            <w:pPr>
              <w:spacing w:line="240" w:lineRule="auto"/>
              <w:rPr>
                <w:sz w:val="28"/>
                <w:szCs w:val="28"/>
              </w:rPr>
            </w:pPr>
            <w:r w:rsidRPr="00101AB6">
              <w:rPr>
                <w:sz w:val="28"/>
                <w:szCs w:val="28"/>
              </w:rPr>
              <w:t>Ефективне сприйняття дійсності та здатність добре у ній орієнтуватися</w:t>
            </w:r>
          </w:p>
        </w:tc>
        <w:tc>
          <w:tcPr>
            <w:tcW w:w="6061" w:type="dxa"/>
          </w:tcPr>
          <w:p w:rsidR="00D85C3E" w:rsidRPr="00101AB6" w:rsidRDefault="00D85C3E" w:rsidP="00C97E3C">
            <w:pPr>
              <w:pStyle w:val="af8"/>
              <w:numPr>
                <w:ilvl w:val="0"/>
                <w:numId w:val="17"/>
              </w:numPr>
              <w:ind w:left="0" w:firstLine="0"/>
              <w:rPr>
                <w:rFonts w:ascii="Times New Roman"/>
                <w:sz w:val="28"/>
                <w:szCs w:val="28"/>
                <w:lang w:val="ru-RU"/>
              </w:rPr>
            </w:pPr>
            <w:r w:rsidRPr="00101AB6">
              <w:rPr>
                <w:rFonts w:ascii="Times New Roman"/>
                <w:sz w:val="28"/>
                <w:szCs w:val="28"/>
                <w:lang w:val="ru-RU"/>
              </w:rPr>
              <w:t>Активна життєва позиція, впевненість в собі, стресостійкість (А. Золотарева);</w:t>
            </w:r>
          </w:p>
          <w:p w:rsidR="00D85C3E" w:rsidRPr="00101AB6" w:rsidRDefault="00D85C3E" w:rsidP="00C97E3C">
            <w:pPr>
              <w:pStyle w:val="af8"/>
              <w:numPr>
                <w:ilvl w:val="0"/>
                <w:numId w:val="17"/>
              </w:numPr>
              <w:ind w:left="0" w:firstLine="0"/>
              <w:rPr>
                <w:rFonts w:ascii="Times New Roman"/>
                <w:sz w:val="28"/>
                <w:szCs w:val="28"/>
                <w:lang w:val="ru-RU"/>
              </w:rPr>
            </w:pPr>
            <w:r w:rsidRPr="00101AB6">
              <w:rPr>
                <w:rFonts w:ascii="Times New Roman"/>
                <w:sz w:val="28"/>
                <w:szCs w:val="28"/>
                <w:lang w:val="ru-RU"/>
              </w:rPr>
              <w:t>Здатність приймати життєві зміни і орієнтуватись в життєвих ситуаціях (А. Золотарева);</w:t>
            </w:r>
          </w:p>
          <w:p w:rsidR="00D85C3E" w:rsidRPr="00101AB6" w:rsidRDefault="00D85C3E" w:rsidP="00C97E3C">
            <w:pPr>
              <w:pStyle w:val="af8"/>
              <w:numPr>
                <w:ilvl w:val="0"/>
                <w:numId w:val="17"/>
              </w:numPr>
              <w:ind w:left="0" w:firstLine="0"/>
              <w:rPr>
                <w:rFonts w:ascii="Times New Roman"/>
                <w:sz w:val="28"/>
                <w:szCs w:val="28"/>
                <w:lang w:val="ru-RU"/>
              </w:rPr>
            </w:pPr>
            <w:r w:rsidRPr="00101AB6">
              <w:rPr>
                <w:rFonts w:ascii="Times New Roman"/>
                <w:sz w:val="28"/>
                <w:szCs w:val="28"/>
                <w:lang w:val="ru-RU"/>
              </w:rPr>
              <w:t>Позитивні майбутні очікування, прагнення до реалізації цілей (А. Золотарева);</w:t>
            </w:r>
          </w:p>
          <w:p w:rsidR="00D85C3E" w:rsidRPr="00101AB6" w:rsidRDefault="00D85C3E" w:rsidP="00C97E3C">
            <w:pPr>
              <w:pStyle w:val="af8"/>
              <w:numPr>
                <w:ilvl w:val="0"/>
                <w:numId w:val="17"/>
              </w:numPr>
              <w:ind w:left="0" w:firstLine="0"/>
              <w:rPr>
                <w:rFonts w:ascii="Times New Roman"/>
                <w:sz w:val="28"/>
                <w:szCs w:val="28"/>
                <w:lang w:val="ru-RU"/>
              </w:rPr>
            </w:pPr>
            <w:r w:rsidRPr="00101AB6">
              <w:rPr>
                <w:rFonts w:ascii="Times New Roman"/>
                <w:sz w:val="28"/>
                <w:szCs w:val="28"/>
                <w:lang w:val="ru-RU"/>
              </w:rPr>
              <w:t>Диференційоване і точне сприйняття очікувань і вимог з боку інших (Н. Гаранян);</w:t>
            </w:r>
          </w:p>
          <w:p w:rsidR="00D85C3E" w:rsidRPr="00101AB6" w:rsidRDefault="00D85C3E" w:rsidP="00C97E3C">
            <w:pPr>
              <w:pStyle w:val="af8"/>
              <w:numPr>
                <w:ilvl w:val="0"/>
                <w:numId w:val="17"/>
              </w:numPr>
              <w:ind w:left="0" w:firstLine="0"/>
              <w:rPr>
                <w:rFonts w:ascii="Times New Roman"/>
                <w:sz w:val="28"/>
                <w:szCs w:val="28"/>
                <w:lang w:val="ru-RU"/>
              </w:rPr>
            </w:pPr>
            <w:r w:rsidRPr="00101AB6">
              <w:rPr>
                <w:rFonts w:ascii="Times New Roman"/>
                <w:sz w:val="28"/>
                <w:szCs w:val="28"/>
                <w:lang w:val="ru-RU"/>
              </w:rPr>
              <w:t>Помірна мобілізація копінг-ресурсів з переважанням активних копінг-стратегій (Н. Гаранян);</w:t>
            </w:r>
          </w:p>
          <w:p w:rsidR="00D85C3E" w:rsidRPr="00101AB6" w:rsidRDefault="00D85C3E" w:rsidP="00C97E3C">
            <w:pPr>
              <w:pStyle w:val="af8"/>
              <w:numPr>
                <w:ilvl w:val="0"/>
                <w:numId w:val="17"/>
              </w:numPr>
              <w:ind w:left="0" w:firstLine="0"/>
              <w:rPr>
                <w:rFonts w:ascii="Times New Roman"/>
                <w:sz w:val="28"/>
                <w:szCs w:val="28"/>
                <w:lang w:val="ru-RU"/>
              </w:rPr>
            </w:pPr>
            <w:r w:rsidRPr="00101AB6">
              <w:rPr>
                <w:rFonts w:ascii="Times New Roman"/>
                <w:sz w:val="28"/>
                <w:szCs w:val="28"/>
                <w:lang w:val="ru-RU"/>
              </w:rPr>
              <w:t>Адаптивні тактики вибору помірно важких цілей (Н. Гаранян);</w:t>
            </w:r>
          </w:p>
          <w:p w:rsidR="00D85C3E" w:rsidRPr="00101AB6" w:rsidRDefault="00D85C3E" w:rsidP="00C97E3C">
            <w:pPr>
              <w:pStyle w:val="af8"/>
              <w:numPr>
                <w:ilvl w:val="0"/>
                <w:numId w:val="17"/>
              </w:numPr>
              <w:ind w:left="0" w:firstLine="0"/>
              <w:rPr>
                <w:rFonts w:ascii="Times New Roman"/>
                <w:sz w:val="28"/>
                <w:szCs w:val="28"/>
                <w:lang w:val="ru-RU"/>
              </w:rPr>
            </w:pPr>
            <w:r w:rsidRPr="00101AB6">
              <w:rPr>
                <w:rFonts w:ascii="Times New Roman" w:eastAsia="Calibri"/>
                <w:sz w:val="28"/>
                <w:szCs w:val="28"/>
                <w:lang w:val="ru-RU" w:eastAsia="en-US"/>
              </w:rPr>
              <w:t xml:space="preserve">Зміна стандартів у відповідності з ситуацією </w:t>
            </w:r>
            <w:r w:rsidRPr="00101AB6">
              <w:rPr>
                <w:rFonts w:ascii="Times New Roman" w:eastAsia="Calibri"/>
                <w:sz w:val="28"/>
                <w:szCs w:val="28"/>
                <w:lang w:eastAsia="en-US"/>
              </w:rPr>
              <w:t>(О. Кашина);</w:t>
            </w:r>
          </w:p>
        </w:tc>
      </w:tr>
    </w:tbl>
    <w:p w:rsidR="00341D5C" w:rsidRDefault="00341D5C" w:rsidP="00D85C3E">
      <w:pPr>
        <w:spacing w:line="360" w:lineRule="auto"/>
        <w:ind w:firstLine="709"/>
        <w:jc w:val="right"/>
        <w:rPr>
          <w:sz w:val="28"/>
          <w:szCs w:val="28"/>
        </w:rPr>
      </w:pPr>
    </w:p>
    <w:p w:rsidR="00736342" w:rsidRPr="00101AB6" w:rsidRDefault="00D85C3E" w:rsidP="00D85C3E">
      <w:pPr>
        <w:spacing w:line="360" w:lineRule="auto"/>
        <w:ind w:firstLine="709"/>
        <w:jc w:val="right"/>
        <w:rPr>
          <w:sz w:val="28"/>
          <w:szCs w:val="28"/>
        </w:rPr>
      </w:pPr>
      <w:r w:rsidRPr="00101AB6">
        <w:rPr>
          <w:sz w:val="28"/>
          <w:szCs w:val="28"/>
        </w:rPr>
        <w:t>Продовження таблиці 1.1.</w:t>
      </w:r>
    </w:p>
    <w:tbl>
      <w:tblPr>
        <w:tblStyle w:val="a6"/>
        <w:tblW w:w="0" w:type="auto"/>
        <w:tblLook w:val="04A0" w:firstRow="1" w:lastRow="0" w:firstColumn="1" w:lastColumn="0" w:noHBand="0" w:noVBand="1"/>
      </w:tblPr>
      <w:tblGrid>
        <w:gridCol w:w="3163"/>
        <w:gridCol w:w="6182"/>
      </w:tblGrid>
      <w:tr w:rsidR="00736342" w:rsidRPr="00101AB6" w:rsidTr="004E1425">
        <w:tc>
          <w:tcPr>
            <w:tcW w:w="3227" w:type="dxa"/>
          </w:tcPr>
          <w:p w:rsidR="00736342" w:rsidRPr="00101AB6" w:rsidRDefault="00736342" w:rsidP="00D85C3E">
            <w:pPr>
              <w:spacing w:line="240" w:lineRule="auto"/>
              <w:rPr>
                <w:sz w:val="28"/>
                <w:szCs w:val="28"/>
              </w:rPr>
            </w:pPr>
            <w:r w:rsidRPr="00101AB6">
              <w:rPr>
                <w:sz w:val="28"/>
                <w:szCs w:val="28"/>
              </w:rPr>
              <w:t xml:space="preserve">Ефективне сприйняття </w:t>
            </w:r>
            <w:r w:rsidRPr="00101AB6">
              <w:rPr>
                <w:sz w:val="28"/>
                <w:szCs w:val="28"/>
              </w:rPr>
              <w:lastRenderedPageBreak/>
              <w:t>дійсності та здатність добре у ній орієнтуватися</w:t>
            </w:r>
          </w:p>
        </w:tc>
        <w:tc>
          <w:tcPr>
            <w:tcW w:w="6344" w:type="dxa"/>
          </w:tcPr>
          <w:p w:rsidR="00736342" w:rsidRPr="00101AB6" w:rsidRDefault="00736342" w:rsidP="00C97E3C">
            <w:pPr>
              <w:pStyle w:val="af8"/>
              <w:numPr>
                <w:ilvl w:val="0"/>
                <w:numId w:val="17"/>
              </w:numPr>
              <w:wordWrap/>
              <w:ind w:left="0" w:firstLine="0"/>
              <w:rPr>
                <w:rFonts w:ascii="Times New Roman"/>
                <w:sz w:val="28"/>
                <w:szCs w:val="28"/>
                <w:lang w:val="ru-RU"/>
              </w:rPr>
            </w:pPr>
            <w:r w:rsidRPr="00101AB6">
              <w:rPr>
                <w:rFonts w:ascii="Times New Roman"/>
                <w:sz w:val="28"/>
                <w:szCs w:val="28"/>
                <w:lang w:val="ru-RU"/>
              </w:rPr>
              <w:lastRenderedPageBreak/>
              <w:t xml:space="preserve">Активна життєва позиція, впевненість в </w:t>
            </w:r>
            <w:r w:rsidRPr="00101AB6">
              <w:rPr>
                <w:rFonts w:ascii="Times New Roman"/>
                <w:sz w:val="28"/>
                <w:szCs w:val="28"/>
                <w:lang w:val="ru-RU"/>
              </w:rPr>
              <w:lastRenderedPageBreak/>
              <w:t>собі, стресостійкість (А. Золотарева);</w:t>
            </w:r>
          </w:p>
          <w:p w:rsidR="00736342" w:rsidRPr="00101AB6" w:rsidRDefault="00736342" w:rsidP="00C97E3C">
            <w:pPr>
              <w:pStyle w:val="af8"/>
              <w:numPr>
                <w:ilvl w:val="0"/>
                <w:numId w:val="17"/>
              </w:numPr>
              <w:wordWrap/>
              <w:ind w:left="0" w:firstLine="0"/>
              <w:rPr>
                <w:rFonts w:ascii="Times New Roman"/>
                <w:sz w:val="28"/>
                <w:szCs w:val="28"/>
                <w:lang w:val="ru-RU"/>
              </w:rPr>
            </w:pPr>
            <w:r w:rsidRPr="00101AB6">
              <w:rPr>
                <w:rFonts w:ascii="Times New Roman"/>
                <w:sz w:val="28"/>
                <w:szCs w:val="28"/>
                <w:lang w:val="ru-RU"/>
              </w:rPr>
              <w:t>Здатність приймати життєві зміни і успішно орієнтуватись в життєвих ситуаціях (А. Золотарева);</w:t>
            </w:r>
          </w:p>
          <w:p w:rsidR="00736342" w:rsidRPr="00101AB6" w:rsidRDefault="00736342" w:rsidP="00C97E3C">
            <w:pPr>
              <w:pStyle w:val="af8"/>
              <w:numPr>
                <w:ilvl w:val="0"/>
                <w:numId w:val="17"/>
              </w:numPr>
              <w:wordWrap/>
              <w:ind w:left="0" w:firstLine="0"/>
              <w:rPr>
                <w:rFonts w:ascii="Times New Roman"/>
                <w:sz w:val="28"/>
                <w:szCs w:val="28"/>
                <w:lang w:val="ru-RU"/>
              </w:rPr>
            </w:pPr>
            <w:r w:rsidRPr="00101AB6">
              <w:rPr>
                <w:rFonts w:ascii="Times New Roman"/>
                <w:sz w:val="28"/>
                <w:szCs w:val="28"/>
                <w:lang w:val="ru-RU"/>
              </w:rPr>
              <w:t>Позитивні майбутні очікування, прагнення до реалізації цілей (А. Золотарева);</w:t>
            </w:r>
          </w:p>
          <w:p w:rsidR="00736342" w:rsidRPr="00101AB6" w:rsidRDefault="00736342" w:rsidP="00C97E3C">
            <w:pPr>
              <w:pStyle w:val="af8"/>
              <w:numPr>
                <w:ilvl w:val="0"/>
                <w:numId w:val="17"/>
              </w:numPr>
              <w:wordWrap/>
              <w:ind w:left="0" w:firstLine="0"/>
              <w:rPr>
                <w:rFonts w:ascii="Times New Roman"/>
                <w:sz w:val="28"/>
                <w:szCs w:val="28"/>
                <w:lang w:val="ru-RU"/>
              </w:rPr>
            </w:pPr>
            <w:r w:rsidRPr="00101AB6">
              <w:rPr>
                <w:rFonts w:ascii="Times New Roman"/>
                <w:sz w:val="28"/>
                <w:szCs w:val="28"/>
                <w:lang w:val="ru-RU"/>
              </w:rPr>
              <w:t>Диференційоване і точне сприйняття очікувань і вимог з боку інших людей (Н. Гаранян);</w:t>
            </w:r>
          </w:p>
          <w:p w:rsidR="00736342" w:rsidRPr="00101AB6" w:rsidRDefault="00736342" w:rsidP="00C97E3C">
            <w:pPr>
              <w:pStyle w:val="af8"/>
              <w:numPr>
                <w:ilvl w:val="0"/>
                <w:numId w:val="17"/>
              </w:numPr>
              <w:wordWrap/>
              <w:ind w:left="0" w:firstLine="0"/>
              <w:rPr>
                <w:rFonts w:ascii="Times New Roman"/>
                <w:sz w:val="28"/>
                <w:szCs w:val="28"/>
                <w:lang w:val="ru-RU"/>
              </w:rPr>
            </w:pPr>
            <w:r w:rsidRPr="00101AB6">
              <w:rPr>
                <w:rFonts w:ascii="Times New Roman"/>
                <w:sz w:val="28"/>
                <w:szCs w:val="28"/>
                <w:lang w:val="ru-RU"/>
              </w:rPr>
              <w:t>Помірна мобілізація копінг-ресурсів з переважанням активних копінг-стратегій (Н. Гаранян);</w:t>
            </w:r>
          </w:p>
          <w:p w:rsidR="00736342" w:rsidRPr="00101AB6" w:rsidRDefault="00736342" w:rsidP="00C97E3C">
            <w:pPr>
              <w:pStyle w:val="af8"/>
              <w:numPr>
                <w:ilvl w:val="0"/>
                <w:numId w:val="17"/>
              </w:numPr>
              <w:wordWrap/>
              <w:ind w:left="0" w:firstLine="0"/>
              <w:rPr>
                <w:rFonts w:ascii="Times New Roman"/>
                <w:sz w:val="28"/>
                <w:szCs w:val="28"/>
                <w:lang w:val="ru-RU"/>
              </w:rPr>
            </w:pPr>
            <w:r w:rsidRPr="00101AB6">
              <w:rPr>
                <w:rFonts w:ascii="Times New Roman"/>
                <w:sz w:val="28"/>
                <w:szCs w:val="28"/>
                <w:lang w:val="ru-RU"/>
              </w:rPr>
              <w:t>Адаптивні тактики вибору помірно важких цілей (Н. Гаранян);</w:t>
            </w:r>
          </w:p>
          <w:p w:rsidR="00736342" w:rsidRPr="00101AB6" w:rsidRDefault="00736342" w:rsidP="00C97E3C">
            <w:pPr>
              <w:pStyle w:val="af8"/>
              <w:numPr>
                <w:ilvl w:val="0"/>
                <w:numId w:val="17"/>
              </w:numPr>
              <w:wordWrap/>
              <w:ind w:left="0" w:firstLine="0"/>
              <w:rPr>
                <w:rFonts w:ascii="Times New Roman"/>
                <w:sz w:val="28"/>
                <w:szCs w:val="28"/>
                <w:lang w:val="ru-RU"/>
              </w:rPr>
            </w:pPr>
            <w:r w:rsidRPr="00101AB6">
              <w:rPr>
                <w:rFonts w:ascii="Times New Roman" w:eastAsia="Calibri"/>
                <w:sz w:val="28"/>
                <w:szCs w:val="28"/>
                <w:lang w:val="ru-RU" w:eastAsia="en-US"/>
              </w:rPr>
              <w:t xml:space="preserve">Зміна стандартів у відповідності з ситуацією </w:t>
            </w:r>
            <w:r w:rsidRPr="00101AB6">
              <w:rPr>
                <w:rFonts w:ascii="Times New Roman" w:eastAsia="Calibri"/>
                <w:sz w:val="28"/>
                <w:szCs w:val="28"/>
                <w:lang w:eastAsia="en-US"/>
              </w:rPr>
              <w:t>(О. Кашина);</w:t>
            </w:r>
          </w:p>
        </w:tc>
      </w:tr>
      <w:tr w:rsidR="00736342" w:rsidRPr="00101AB6" w:rsidTr="004E1425">
        <w:trPr>
          <w:trHeight w:val="3288"/>
        </w:trPr>
        <w:tc>
          <w:tcPr>
            <w:tcW w:w="3227" w:type="dxa"/>
          </w:tcPr>
          <w:p w:rsidR="00736342" w:rsidRPr="00101AB6" w:rsidRDefault="00736342" w:rsidP="00D85C3E">
            <w:pPr>
              <w:spacing w:line="240" w:lineRule="auto"/>
              <w:rPr>
                <w:sz w:val="28"/>
                <w:szCs w:val="28"/>
              </w:rPr>
            </w:pPr>
            <w:r w:rsidRPr="00101AB6">
              <w:rPr>
                <w:sz w:val="28"/>
                <w:szCs w:val="28"/>
              </w:rPr>
              <w:lastRenderedPageBreak/>
              <w:t>Прийняття (себе, інших, природи) такими, якими вони є</w:t>
            </w:r>
          </w:p>
        </w:tc>
        <w:tc>
          <w:tcPr>
            <w:tcW w:w="6344" w:type="dxa"/>
          </w:tcPr>
          <w:p w:rsidR="00736342" w:rsidRPr="00101AB6" w:rsidRDefault="00736342" w:rsidP="00C97E3C">
            <w:pPr>
              <w:pStyle w:val="af8"/>
              <w:numPr>
                <w:ilvl w:val="0"/>
                <w:numId w:val="18"/>
              </w:numPr>
              <w:wordWrap/>
              <w:ind w:left="0" w:firstLine="0"/>
              <w:rPr>
                <w:rFonts w:ascii="Times New Roman"/>
                <w:sz w:val="28"/>
                <w:szCs w:val="28"/>
                <w:lang w:val="ru-RU"/>
              </w:rPr>
            </w:pPr>
            <w:r w:rsidRPr="00101AB6">
              <w:rPr>
                <w:rFonts w:ascii="Times New Roman"/>
                <w:sz w:val="28"/>
                <w:szCs w:val="28"/>
                <w:lang w:val="ru-RU"/>
              </w:rPr>
              <w:t>Переживання самототожності, визнання і прийняття власних ресурсів і обмежень (А. Золотарева);</w:t>
            </w:r>
          </w:p>
          <w:p w:rsidR="00736342" w:rsidRPr="00101AB6" w:rsidRDefault="00736342" w:rsidP="00C97E3C">
            <w:pPr>
              <w:pStyle w:val="af8"/>
              <w:numPr>
                <w:ilvl w:val="0"/>
                <w:numId w:val="18"/>
              </w:numPr>
              <w:wordWrap/>
              <w:ind w:left="0" w:firstLine="0"/>
              <w:rPr>
                <w:rFonts w:ascii="Times New Roman"/>
                <w:sz w:val="28"/>
                <w:szCs w:val="28"/>
                <w:lang w:val="ru-RU"/>
              </w:rPr>
            </w:pPr>
            <w:r w:rsidRPr="00101AB6">
              <w:rPr>
                <w:rFonts w:ascii="Times New Roman"/>
                <w:sz w:val="28"/>
                <w:szCs w:val="28"/>
                <w:lang w:val="ru-RU"/>
              </w:rPr>
              <w:t>Готовність ризикувати при ймовірних невдачах (А. Золотарева);</w:t>
            </w:r>
          </w:p>
          <w:p w:rsidR="00736342" w:rsidRPr="00101AB6" w:rsidRDefault="00736342" w:rsidP="00C97E3C">
            <w:pPr>
              <w:pStyle w:val="af8"/>
              <w:numPr>
                <w:ilvl w:val="0"/>
                <w:numId w:val="18"/>
              </w:numPr>
              <w:wordWrap/>
              <w:ind w:left="0" w:firstLine="0"/>
              <w:rPr>
                <w:rFonts w:ascii="Times New Roman"/>
                <w:sz w:val="28"/>
                <w:szCs w:val="28"/>
                <w:lang w:val="ru-RU"/>
              </w:rPr>
            </w:pPr>
            <w:r w:rsidRPr="00101AB6">
              <w:rPr>
                <w:rFonts w:ascii="Times New Roman"/>
                <w:sz w:val="28"/>
                <w:szCs w:val="28"/>
                <w:lang w:val="ru-RU"/>
              </w:rPr>
              <w:t>Сприйняття невдач як потенційних можливостей, пошук нових шляхів вирішення проблеми (А. Золотарева);</w:t>
            </w:r>
          </w:p>
          <w:p w:rsidR="00736342" w:rsidRPr="00101AB6" w:rsidRDefault="00736342" w:rsidP="00C97E3C">
            <w:pPr>
              <w:pStyle w:val="af8"/>
              <w:numPr>
                <w:ilvl w:val="0"/>
                <w:numId w:val="18"/>
              </w:numPr>
              <w:wordWrap/>
              <w:ind w:left="0" w:firstLine="0"/>
              <w:rPr>
                <w:rFonts w:ascii="Times New Roman"/>
                <w:sz w:val="28"/>
                <w:szCs w:val="28"/>
                <w:lang w:val="ru-RU"/>
              </w:rPr>
            </w:pPr>
            <w:r w:rsidRPr="00101AB6">
              <w:rPr>
                <w:rFonts w:ascii="Times New Roman"/>
                <w:sz w:val="28"/>
                <w:szCs w:val="28"/>
                <w:lang w:val="ru-RU"/>
              </w:rPr>
              <w:t>Розвинена здатність до децентрації, реалістичні уявлення про діапазон людських можливостей (Н. Гаранян);</w:t>
            </w:r>
          </w:p>
          <w:p w:rsidR="00736342" w:rsidRPr="00101AB6" w:rsidRDefault="00736342" w:rsidP="00C97E3C">
            <w:pPr>
              <w:pStyle w:val="af8"/>
              <w:numPr>
                <w:ilvl w:val="0"/>
                <w:numId w:val="18"/>
              </w:numPr>
              <w:wordWrap/>
              <w:ind w:left="0" w:firstLine="0"/>
              <w:rPr>
                <w:rFonts w:ascii="Times New Roman"/>
                <w:sz w:val="28"/>
                <w:szCs w:val="28"/>
                <w:lang w:val="ru-RU"/>
              </w:rPr>
            </w:pPr>
            <w:r w:rsidRPr="00101AB6">
              <w:rPr>
                <w:rFonts w:ascii="Times New Roman"/>
                <w:sz w:val="28"/>
                <w:szCs w:val="28"/>
                <w:lang w:val="ru-RU"/>
              </w:rPr>
              <w:t>Сприйняття можливого як успіху так і неуспіху, усвідомлення неминучості і корисності помилок (Н. Гаранян);</w:t>
            </w:r>
          </w:p>
          <w:p w:rsidR="00736342" w:rsidRPr="00101AB6" w:rsidRDefault="00736342" w:rsidP="00C97E3C">
            <w:pPr>
              <w:pStyle w:val="af8"/>
              <w:numPr>
                <w:ilvl w:val="0"/>
                <w:numId w:val="18"/>
              </w:numPr>
              <w:wordWrap/>
              <w:ind w:left="0" w:firstLine="0"/>
              <w:rPr>
                <w:rFonts w:ascii="Times New Roman"/>
                <w:sz w:val="28"/>
                <w:szCs w:val="28"/>
                <w:lang w:val="ru-RU"/>
              </w:rPr>
            </w:pPr>
            <w:r w:rsidRPr="00101AB6">
              <w:rPr>
                <w:rFonts w:ascii="Times New Roman"/>
                <w:sz w:val="28"/>
                <w:szCs w:val="28"/>
                <w:lang w:val="ru-RU"/>
              </w:rPr>
              <w:t>Градуйовані уявлення про результати своєї діяльності (Н. Гаранян);</w:t>
            </w:r>
          </w:p>
        </w:tc>
      </w:tr>
      <w:tr w:rsidR="00736342" w:rsidRPr="00101AB6" w:rsidTr="004E1425">
        <w:tc>
          <w:tcPr>
            <w:tcW w:w="3227" w:type="dxa"/>
          </w:tcPr>
          <w:p w:rsidR="00736342" w:rsidRPr="00101AB6" w:rsidRDefault="00736342" w:rsidP="00D85C3E">
            <w:pPr>
              <w:spacing w:line="240" w:lineRule="auto"/>
              <w:rPr>
                <w:sz w:val="28"/>
                <w:szCs w:val="28"/>
              </w:rPr>
            </w:pPr>
            <w:r w:rsidRPr="00101AB6">
              <w:rPr>
                <w:sz w:val="28"/>
                <w:szCs w:val="28"/>
              </w:rPr>
              <w:t>Спонтанність, простота, природність у вираженні думок і почуттів, незалежність у поглядах</w:t>
            </w:r>
          </w:p>
        </w:tc>
        <w:tc>
          <w:tcPr>
            <w:tcW w:w="6344" w:type="dxa"/>
          </w:tcPr>
          <w:p w:rsidR="00736342" w:rsidRPr="00101AB6" w:rsidRDefault="00736342" w:rsidP="00C97E3C">
            <w:pPr>
              <w:pStyle w:val="af8"/>
              <w:numPr>
                <w:ilvl w:val="0"/>
                <w:numId w:val="19"/>
              </w:numPr>
              <w:wordWrap/>
              <w:ind w:left="0" w:firstLine="0"/>
              <w:rPr>
                <w:rFonts w:ascii="Times New Roman"/>
                <w:sz w:val="28"/>
                <w:szCs w:val="28"/>
                <w:lang w:val="ru-RU"/>
              </w:rPr>
            </w:pPr>
            <w:r w:rsidRPr="00101AB6">
              <w:rPr>
                <w:rFonts w:ascii="Times New Roman"/>
                <w:sz w:val="28"/>
                <w:szCs w:val="28"/>
                <w:lang w:val="ru-RU"/>
              </w:rPr>
              <w:t>Незалежність і орієнтація на власні стандарти, впевненість у можливості вибору життєвого шляху (А. Золотарева);</w:t>
            </w:r>
          </w:p>
          <w:p w:rsidR="00736342" w:rsidRPr="00101AB6" w:rsidRDefault="00736342" w:rsidP="00C97E3C">
            <w:pPr>
              <w:pStyle w:val="af8"/>
              <w:numPr>
                <w:ilvl w:val="0"/>
                <w:numId w:val="19"/>
              </w:numPr>
              <w:wordWrap/>
              <w:ind w:left="0" w:firstLine="0"/>
              <w:rPr>
                <w:rFonts w:ascii="Times New Roman"/>
                <w:sz w:val="28"/>
                <w:szCs w:val="28"/>
                <w:lang w:val="ru-RU"/>
              </w:rPr>
            </w:pPr>
            <w:r w:rsidRPr="00101AB6">
              <w:rPr>
                <w:rFonts w:ascii="Times New Roman" w:eastAsia="Calibri"/>
                <w:sz w:val="28"/>
                <w:szCs w:val="28"/>
                <w:lang w:val="ru-RU" w:eastAsia="en-US"/>
              </w:rPr>
              <w:t>Спокійне, проте скрупульозне ставлення до виконуваної діяльності (О.П. Кашина);</w:t>
            </w:r>
          </w:p>
        </w:tc>
      </w:tr>
    </w:tbl>
    <w:p w:rsidR="00F55F78" w:rsidRDefault="00F55F78" w:rsidP="00F55F78">
      <w:pPr>
        <w:spacing w:line="360" w:lineRule="auto"/>
        <w:ind w:firstLine="709"/>
        <w:jc w:val="right"/>
        <w:rPr>
          <w:sz w:val="28"/>
          <w:szCs w:val="28"/>
        </w:rPr>
      </w:pPr>
    </w:p>
    <w:p w:rsidR="00F55F78" w:rsidRDefault="00F55F78" w:rsidP="00F55F78">
      <w:pPr>
        <w:spacing w:line="360" w:lineRule="auto"/>
        <w:ind w:firstLine="709"/>
        <w:jc w:val="right"/>
        <w:rPr>
          <w:sz w:val="28"/>
          <w:szCs w:val="28"/>
        </w:rPr>
      </w:pPr>
    </w:p>
    <w:p w:rsidR="00F55F78" w:rsidRDefault="00F55F78" w:rsidP="00F55F78">
      <w:pPr>
        <w:spacing w:line="360" w:lineRule="auto"/>
        <w:ind w:firstLine="709"/>
        <w:jc w:val="right"/>
        <w:rPr>
          <w:sz w:val="28"/>
          <w:szCs w:val="28"/>
        </w:rPr>
      </w:pPr>
    </w:p>
    <w:p w:rsidR="00736342" w:rsidRPr="00504980" w:rsidRDefault="00F55F78" w:rsidP="00F55F78">
      <w:pPr>
        <w:spacing w:line="360" w:lineRule="auto"/>
        <w:ind w:firstLine="709"/>
        <w:jc w:val="right"/>
        <w:rPr>
          <w:sz w:val="28"/>
          <w:szCs w:val="28"/>
        </w:rPr>
      </w:pPr>
      <w:r w:rsidRPr="00101AB6">
        <w:rPr>
          <w:sz w:val="28"/>
          <w:szCs w:val="28"/>
        </w:rPr>
        <w:t>Продовження таблиці 1.1.</w:t>
      </w:r>
    </w:p>
    <w:tbl>
      <w:tblPr>
        <w:tblStyle w:val="a6"/>
        <w:tblW w:w="0" w:type="auto"/>
        <w:tblLook w:val="04A0" w:firstRow="1" w:lastRow="0" w:firstColumn="1" w:lastColumn="0" w:noHBand="0" w:noVBand="1"/>
      </w:tblPr>
      <w:tblGrid>
        <w:gridCol w:w="4665"/>
        <w:gridCol w:w="4680"/>
      </w:tblGrid>
      <w:tr w:rsidR="00F55F78" w:rsidTr="00F55F78">
        <w:tc>
          <w:tcPr>
            <w:tcW w:w="4785" w:type="dxa"/>
          </w:tcPr>
          <w:p w:rsidR="00F55F78" w:rsidRPr="00101AB6" w:rsidRDefault="00F55F78" w:rsidP="0001338A">
            <w:pPr>
              <w:spacing w:line="240" w:lineRule="auto"/>
              <w:rPr>
                <w:sz w:val="28"/>
                <w:szCs w:val="28"/>
              </w:rPr>
            </w:pPr>
            <w:r w:rsidRPr="00101AB6">
              <w:rPr>
                <w:sz w:val="28"/>
                <w:szCs w:val="28"/>
              </w:rPr>
              <w:t>Воля і активність;</w:t>
            </w:r>
          </w:p>
          <w:p w:rsidR="00F55F78" w:rsidRPr="00101AB6" w:rsidRDefault="00F55F78" w:rsidP="0001338A">
            <w:pPr>
              <w:pStyle w:val="Default"/>
              <w:rPr>
                <w:sz w:val="28"/>
                <w:szCs w:val="28"/>
                <w:lang w:val="uk-UA"/>
              </w:rPr>
            </w:pPr>
            <w:r w:rsidRPr="00101AB6">
              <w:rPr>
                <w:sz w:val="28"/>
                <w:szCs w:val="28"/>
                <w:lang w:val="uk-UA"/>
              </w:rPr>
              <w:lastRenderedPageBreak/>
              <w:t>Життєрадісність;</w:t>
            </w:r>
          </w:p>
          <w:p w:rsidR="00F55F78" w:rsidRPr="00101AB6" w:rsidRDefault="00F55F78" w:rsidP="0001338A">
            <w:pPr>
              <w:spacing w:line="240" w:lineRule="auto"/>
              <w:rPr>
                <w:sz w:val="28"/>
                <w:szCs w:val="28"/>
              </w:rPr>
            </w:pPr>
            <w:r w:rsidRPr="00101AB6">
              <w:rPr>
                <w:sz w:val="28"/>
                <w:szCs w:val="28"/>
              </w:rPr>
              <w:t>Отримання задоволення від будь-якої діяльності</w:t>
            </w:r>
          </w:p>
        </w:tc>
        <w:tc>
          <w:tcPr>
            <w:tcW w:w="4786" w:type="dxa"/>
          </w:tcPr>
          <w:p w:rsidR="00F55F78" w:rsidRPr="00101AB6" w:rsidRDefault="00F55F78" w:rsidP="0001338A">
            <w:pPr>
              <w:pStyle w:val="af8"/>
              <w:numPr>
                <w:ilvl w:val="0"/>
                <w:numId w:val="20"/>
              </w:numPr>
              <w:wordWrap/>
              <w:ind w:left="0" w:firstLine="0"/>
              <w:rPr>
                <w:rFonts w:ascii="Times New Roman"/>
                <w:sz w:val="28"/>
                <w:szCs w:val="28"/>
                <w:lang w:val="ru-RU"/>
              </w:rPr>
            </w:pPr>
            <w:r w:rsidRPr="00101AB6">
              <w:rPr>
                <w:rFonts w:ascii="Times New Roman"/>
                <w:sz w:val="28"/>
                <w:szCs w:val="28"/>
                <w:lang w:val="ru-RU"/>
              </w:rPr>
              <w:lastRenderedPageBreak/>
              <w:t xml:space="preserve">Переживання щастя, </w:t>
            </w:r>
            <w:r w:rsidRPr="00101AB6">
              <w:rPr>
                <w:rFonts w:ascii="Times New Roman"/>
                <w:sz w:val="28"/>
                <w:szCs w:val="28"/>
                <w:lang w:val="ru-RU"/>
              </w:rPr>
              <w:lastRenderedPageBreak/>
              <w:t>осмисленості та задоволеності життям (А. Золотарева);</w:t>
            </w:r>
          </w:p>
          <w:p w:rsidR="00F55F78" w:rsidRPr="00101AB6" w:rsidRDefault="00F55F78" w:rsidP="0001338A">
            <w:pPr>
              <w:pStyle w:val="af8"/>
              <w:numPr>
                <w:ilvl w:val="0"/>
                <w:numId w:val="20"/>
              </w:numPr>
              <w:wordWrap/>
              <w:ind w:left="0" w:firstLine="0"/>
              <w:rPr>
                <w:rFonts w:ascii="Times New Roman"/>
                <w:sz w:val="28"/>
                <w:szCs w:val="28"/>
                <w:lang w:val="ru-RU"/>
              </w:rPr>
            </w:pPr>
            <w:r w:rsidRPr="00101AB6">
              <w:rPr>
                <w:rFonts w:ascii="Times New Roman"/>
                <w:sz w:val="28"/>
                <w:szCs w:val="28"/>
                <w:lang w:val="ru-RU"/>
              </w:rPr>
              <w:t>Особистісне зростання і почуття безперервного саморозвитку, самовдосконалення і реалізації свого потенціалу (А. Золотарева);</w:t>
            </w:r>
          </w:p>
          <w:p w:rsidR="00F55F78" w:rsidRPr="00101AB6" w:rsidRDefault="00F55F78" w:rsidP="0001338A">
            <w:pPr>
              <w:pStyle w:val="af8"/>
              <w:numPr>
                <w:ilvl w:val="0"/>
                <w:numId w:val="20"/>
              </w:numPr>
              <w:wordWrap/>
              <w:ind w:left="0" w:firstLine="0"/>
              <w:rPr>
                <w:rFonts w:ascii="Times New Roman"/>
                <w:sz w:val="28"/>
                <w:szCs w:val="28"/>
                <w:lang w:val="ru-RU"/>
              </w:rPr>
            </w:pPr>
            <w:r w:rsidRPr="00101AB6">
              <w:rPr>
                <w:rFonts w:ascii="Times New Roman"/>
                <w:sz w:val="28"/>
                <w:szCs w:val="28"/>
                <w:lang w:val="ru-RU"/>
              </w:rPr>
              <w:t>Переживання наповненості енергією і життям (А. Золотарева);</w:t>
            </w:r>
          </w:p>
          <w:p w:rsidR="00F55F78" w:rsidRPr="00101AB6" w:rsidRDefault="00F55F78" w:rsidP="0001338A">
            <w:pPr>
              <w:pStyle w:val="af8"/>
              <w:numPr>
                <w:ilvl w:val="0"/>
                <w:numId w:val="20"/>
              </w:numPr>
              <w:wordWrap/>
              <w:ind w:left="0" w:firstLine="0"/>
              <w:rPr>
                <w:rFonts w:ascii="Times New Roman"/>
                <w:sz w:val="28"/>
                <w:szCs w:val="28"/>
                <w:lang w:val="ru-RU"/>
              </w:rPr>
            </w:pPr>
            <w:r w:rsidRPr="00101AB6">
              <w:rPr>
                <w:rFonts w:ascii="Times New Roman" w:eastAsia="Calibri"/>
                <w:sz w:val="28"/>
                <w:szCs w:val="28"/>
                <w:lang w:val="ru-RU" w:eastAsia="en-US"/>
              </w:rPr>
              <w:t>Здатність отримувати задоволення від діяльності (О.П. Кашина);</w:t>
            </w:r>
          </w:p>
          <w:p w:rsidR="00F55F78" w:rsidRPr="00101AB6" w:rsidRDefault="00F55F78" w:rsidP="0001338A">
            <w:pPr>
              <w:pStyle w:val="af8"/>
              <w:numPr>
                <w:ilvl w:val="0"/>
                <w:numId w:val="20"/>
              </w:numPr>
              <w:wordWrap/>
              <w:ind w:left="0" w:firstLine="0"/>
              <w:rPr>
                <w:rFonts w:ascii="Times New Roman"/>
                <w:sz w:val="28"/>
                <w:szCs w:val="28"/>
                <w:lang w:val="ru-RU"/>
              </w:rPr>
            </w:pPr>
            <w:r w:rsidRPr="00101AB6">
              <w:rPr>
                <w:rFonts w:ascii="Times New Roman"/>
                <w:sz w:val="28"/>
                <w:szCs w:val="28"/>
                <w:lang w:val="ru-RU"/>
              </w:rPr>
              <w:t>Отримання задоволення від діяльності, надія на успіх, помірна стресостійкість в повсякденному житті (Н.Г. Гаранян);</w:t>
            </w:r>
          </w:p>
        </w:tc>
      </w:tr>
      <w:tr w:rsidR="00F55F78" w:rsidTr="00F55F78">
        <w:tc>
          <w:tcPr>
            <w:tcW w:w="4785" w:type="dxa"/>
          </w:tcPr>
          <w:p w:rsidR="00F55F78" w:rsidRPr="00101AB6" w:rsidRDefault="00F55F78" w:rsidP="0001338A">
            <w:pPr>
              <w:pStyle w:val="Default"/>
              <w:rPr>
                <w:sz w:val="28"/>
                <w:szCs w:val="28"/>
                <w:lang w:val="uk-UA"/>
              </w:rPr>
            </w:pPr>
            <w:r w:rsidRPr="00101AB6">
              <w:rPr>
                <w:sz w:val="28"/>
                <w:szCs w:val="28"/>
                <w:lang w:val="uk-UA"/>
              </w:rPr>
              <w:lastRenderedPageBreak/>
              <w:t xml:space="preserve">Ототожнення з людством – глибоке переживання єдності з іншими людьми. </w:t>
            </w:r>
          </w:p>
        </w:tc>
        <w:tc>
          <w:tcPr>
            <w:tcW w:w="4786" w:type="dxa"/>
          </w:tcPr>
          <w:p w:rsidR="00F55F78" w:rsidRPr="00101AB6" w:rsidRDefault="00F55F78" w:rsidP="0001338A">
            <w:pPr>
              <w:pStyle w:val="13"/>
              <w:numPr>
                <w:ilvl w:val="0"/>
                <w:numId w:val="21"/>
              </w:numPr>
              <w:tabs>
                <w:tab w:val="left" w:pos="709"/>
              </w:tabs>
              <w:spacing w:line="240" w:lineRule="auto"/>
              <w:ind w:left="0" w:firstLine="0"/>
              <w:rPr>
                <w:rFonts w:eastAsia="Calibri"/>
                <w:sz w:val="28"/>
                <w:szCs w:val="28"/>
                <w:lang w:eastAsia="en-US"/>
              </w:rPr>
            </w:pPr>
            <w:r w:rsidRPr="00101AB6">
              <w:rPr>
                <w:rFonts w:eastAsia="Calibri"/>
                <w:sz w:val="28"/>
                <w:szCs w:val="28"/>
                <w:lang w:eastAsia="en-US"/>
              </w:rPr>
              <w:t>Цілі досягаються задля добробуту суспільства (О.П. Кашина);</w:t>
            </w:r>
          </w:p>
          <w:p w:rsidR="00F55F78" w:rsidRPr="00101AB6" w:rsidRDefault="00F55F78" w:rsidP="0001338A">
            <w:pPr>
              <w:pStyle w:val="13"/>
              <w:tabs>
                <w:tab w:val="left" w:pos="709"/>
              </w:tabs>
              <w:spacing w:line="240" w:lineRule="auto"/>
              <w:ind w:left="0"/>
              <w:rPr>
                <w:sz w:val="28"/>
                <w:szCs w:val="28"/>
              </w:rPr>
            </w:pPr>
          </w:p>
        </w:tc>
      </w:tr>
    </w:tbl>
    <w:p w:rsidR="00F55F78" w:rsidRDefault="00F55F78" w:rsidP="00F55F78">
      <w:pPr>
        <w:spacing w:line="360" w:lineRule="auto"/>
        <w:rPr>
          <w:sz w:val="28"/>
          <w:szCs w:val="28"/>
        </w:rPr>
      </w:pPr>
    </w:p>
    <w:p w:rsidR="00736342" w:rsidRDefault="00736342" w:rsidP="00736342">
      <w:pPr>
        <w:spacing w:line="360" w:lineRule="auto"/>
        <w:ind w:firstLine="709"/>
        <w:rPr>
          <w:sz w:val="28"/>
          <w:szCs w:val="28"/>
        </w:rPr>
      </w:pPr>
      <w:r w:rsidRPr="00504980">
        <w:rPr>
          <w:sz w:val="28"/>
          <w:szCs w:val="28"/>
        </w:rPr>
        <w:t xml:space="preserve">Виділені характеристики «нормального» перфекціонізму та самоактуаліації відображають практично одну й ту ж суть у прагненні людини до досконалості. Виникає питання доцільності виділення поняття «нормального» перфекціонізму. </w:t>
      </w:r>
      <w:r>
        <w:rPr>
          <w:sz w:val="28"/>
          <w:szCs w:val="28"/>
        </w:rPr>
        <w:t xml:space="preserve">На наш погляд, не варто розділяти перфекціонізм на позитивний та негативний. Адже, в такому випадку, позитивний перфекціонізм </w:t>
      </w:r>
      <w:r w:rsidR="00EF521C">
        <w:rPr>
          <w:sz w:val="28"/>
          <w:szCs w:val="28"/>
        </w:rPr>
        <w:t xml:space="preserve">практично </w:t>
      </w:r>
      <w:r>
        <w:rPr>
          <w:sz w:val="28"/>
          <w:szCs w:val="28"/>
        </w:rPr>
        <w:t>ототожнюється з самоактуалізацією, і розмиваються критерії виокремлення одного та другого, хоча це не одне і те ж.</w:t>
      </w:r>
    </w:p>
    <w:p w:rsidR="00736342" w:rsidRDefault="00736342" w:rsidP="00736342">
      <w:pPr>
        <w:spacing w:line="360" w:lineRule="auto"/>
        <w:ind w:firstLine="709"/>
        <w:rPr>
          <w:sz w:val="28"/>
          <w:szCs w:val="28"/>
        </w:rPr>
      </w:pPr>
      <w:r>
        <w:rPr>
          <w:sz w:val="28"/>
          <w:szCs w:val="28"/>
        </w:rPr>
        <w:t xml:space="preserve">Ми вважаємо, що перфекціонізм цілісне явище, в якому мають місце як </w:t>
      </w:r>
      <w:r w:rsidR="00535E99">
        <w:rPr>
          <w:sz w:val="28"/>
          <w:szCs w:val="28"/>
        </w:rPr>
        <w:t>«функціональні»</w:t>
      </w:r>
      <w:r>
        <w:rPr>
          <w:sz w:val="28"/>
          <w:szCs w:val="28"/>
        </w:rPr>
        <w:t xml:space="preserve"> аспекти (екстрапсихічний), так і </w:t>
      </w:r>
      <w:r w:rsidR="00535E99">
        <w:rPr>
          <w:sz w:val="28"/>
          <w:szCs w:val="28"/>
        </w:rPr>
        <w:t>«дисфункціональні»</w:t>
      </w:r>
      <w:r>
        <w:rPr>
          <w:sz w:val="28"/>
          <w:szCs w:val="28"/>
        </w:rPr>
        <w:t xml:space="preserve"> (інтрапсихічний), щ</w:t>
      </w:r>
      <w:r w:rsidR="00F93576">
        <w:rPr>
          <w:sz w:val="28"/>
          <w:szCs w:val="28"/>
        </w:rPr>
        <w:t>о відрізняються лише у площинах</w:t>
      </w:r>
      <w:r>
        <w:rPr>
          <w:sz w:val="28"/>
          <w:szCs w:val="28"/>
        </w:rPr>
        <w:t xml:space="preserve"> прояву, як</w:t>
      </w:r>
      <w:r w:rsidR="00123373">
        <w:rPr>
          <w:sz w:val="28"/>
          <w:szCs w:val="28"/>
        </w:rPr>
        <w:t>і не слід розмежовувати, рис. 1</w:t>
      </w:r>
      <w:r>
        <w:rPr>
          <w:sz w:val="28"/>
          <w:szCs w:val="28"/>
        </w:rPr>
        <w:t xml:space="preserve">.1. </w:t>
      </w:r>
    </w:p>
    <w:p w:rsidR="00F55F78" w:rsidRDefault="00F55F78" w:rsidP="00736342">
      <w:pPr>
        <w:spacing w:line="360" w:lineRule="auto"/>
        <w:ind w:firstLine="709"/>
        <w:rPr>
          <w:sz w:val="28"/>
          <w:szCs w:val="28"/>
        </w:rPr>
      </w:pPr>
    </w:p>
    <w:p w:rsidR="00F55F78" w:rsidRDefault="00F55F78" w:rsidP="00736342">
      <w:pPr>
        <w:spacing w:line="360" w:lineRule="auto"/>
        <w:ind w:firstLine="709"/>
        <w:rPr>
          <w:sz w:val="28"/>
          <w:szCs w:val="28"/>
        </w:rPr>
      </w:pPr>
    </w:p>
    <w:p w:rsidR="00736342" w:rsidRDefault="002F2ACE" w:rsidP="00736342">
      <w:pPr>
        <w:spacing w:line="360" w:lineRule="auto"/>
        <w:ind w:firstLine="709"/>
        <w:rPr>
          <w:sz w:val="28"/>
          <w:szCs w:val="28"/>
        </w:rPr>
      </w:pPr>
      <w:r>
        <w:rPr>
          <w:noProof/>
          <w:sz w:val="28"/>
          <w:szCs w:val="28"/>
          <w:lang w:eastAsia="uk-UA"/>
        </w:rPr>
        <mc:AlternateContent>
          <mc:Choice Requires="wps">
            <w:drawing>
              <wp:anchor distT="0" distB="0" distL="114300" distR="114300" simplePos="0" relativeHeight="252059648" behindDoc="0" locked="0" layoutInCell="1" allowOverlap="1">
                <wp:simplePos x="0" y="0"/>
                <wp:positionH relativeFrom="column">
                  <wp:posOffset>461010</wp:posOffset>
                </wp:positionH>
                <wp:positionV relativeFrom="paragraph">
                  <wp:posOffset>-3810</wp:posOffset>
                </wp:positionV>
                <wp:extent cx="4976495" cy="4184015"/>
                <wp:effectExtent l="7620" t="7620" r="6985" b="8890"/>
                <wp:wrapNone/>
                <wp:docPr id="208" name="Oval 5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76495" cy="4184015"/>
                        </a:xfrm>
                        <a:prstGeom prst="ellipse">
                          <a:avLst/>
                        </a:prstGeom>
                        <a:solidFill>
                          <a:srgbClr val="FFFFFF"/>
                        </a:solidFill>
                        <a:ln w="9525">
                          <a:solidFill>
                            <a:srgbClr val="000000"/>
                          </a:solidFill>
                          <a:round/>
                          <a:headEnd/>
                          <a:tailEnd/>
                        </a:ln>
                      </wps:spPr>
                      <wps:txbx>
                        <w:txbxContent>
                          <w:p w:rsidR="006B0AB3" w:rsidRDefault="006B0AB3" w:rsidP="00736342">
                            <w:pPr>
                              <w:spacing w:line="240" w:lineRule="auto"/>
                              <w:jc w:val="center"/>
                            </w:pPr>
                            <w:r>
                              <w:rPr>
                                <w:b/>
                              </w:rPr>
                              <w:t>Екстрапсихічний аспект</w:t>
                            </w:r>
                            <w:r>
                              <w:t>:</w:t>
                            </w:r>
                          </w:p>
                          <w:p w:rsidR="006B0AB3" w:rsidRPr="00576F98" w:rsidRDefault="006B0AB3" w:rsidP="00736342">
                            <w:pPr>
                              <w:spacing w:line="240" w:lineRule="auto"/>
                              <w:jc w:val="center"/>
                              <w:rPr>
                                <w:lang w:val="ru-RU"/>
                              </w:rPr>
                            </w:pPr>
                            <w:r w:rsidRPr="00576F98">
                              <w:t>досягнення високих результатів діяльності</w:t>
                            </w:r>
                          </w:p>
                          <w:p w:rsidR="006B0AB3" w:rsidRDefault="006B0AB3" w:rsidP="00736342">
                            <w:pPr>
                              <w:spacing w:line="240" w:lineRule="auto"/>
                              <w:jc w:val="center"/>
                            </w:pPr>
                            <w:r w:rsidRPr="00576F98">
                              <w:t>еталон розвитку, соціальне схвалення,</w:t>
                            </w:r>
                          </w:p>
                          <w:p w:rsidR="006B0AB3" w:rsidRDefault="006B0AB3" w:rsidP="00736342">
                            <w:pPr>
                              <w:spacing w:line="240" w:lineRule="auto"/>
                              <w:jc w:val="center"/>
                            </w:pPr>
                          </w:p>
                          <w:p w:rsidR="006B0AB3" w:rsidRDefault="006B0AB3" w:rsidP="00736342">
                            <w:pPr>
                              <w:spacing w:line="240" w:lineRule="auto"/>
                              <w:jc w:val="center"/>
                            </w:pPr>
                          </w:p>
                          <w:p w:rsidR="006B0AB3" w:rsidRDefault="006B0AB3" w:rsidP="00736342">
                            <w:pPr>
                              <w:spacing w:line="240" w:lineRule="auto"/>
                              <w:jc w:val="center"/>
                            </w:pPr>
                          </w:p>
                          <w:p w:rsidR="006B0AB3" w:rsidRDefault="006B0AB3" w:rsidP="00736342">
                            <w:pPr>
                              <w:spacing w:line="240" w:lineRule="auto"/>
                              <w:jc w:val="center"/>
                            </w:pPr>
                          </w:p>
                          <w:p w:rsidR="006B0AB3" w:rsidRDefault="006B0AB3" w:rsidP="00736342">
                            <w:pPr>
                              <w:spacing w:line="240" w:lineRule="auto"/>
                              <w:jc w:val="center"/>
                            </w:pPr>
                          </w:p>
                          <w:p w:rsidR="006B0AB3" w:rsidRDefault="006B0AB3" w:rsidP="00736342">
                            <w:pPr>
                              <w:spacing w:line="240" w:lineRule="auto"/>
                              <w:jc w:val="center"/>
                            </w:pPr>
                          </w:p>
                          <w:p w:rsidR="006B0AB3" w:rsidRDefault="006B0AB3" w:rsidP="00736342">
                            <w:pPr>
                              <w:spacing w:line="240" w:lineRule="auto"/>
                              <w:jc w:val="center"/>
                            </w:pPr>
                          </w:p>
                          <w:p w:rsidR="006B0AB3" w:rsidRDefault="006B0AB3" w:rsidP="00736342">
                            <w:pPr>
                              <w:spacing w:line="240" w:lineRule="auto"/>
                              <w:jc w:val="center"/>
                            </w:pPr>
                          </w:p>
                          <w:p w:rsidR="006B0AB3" w:rsidRDefault="006B0AB3" w:rsidP="00736342">
                            <w:pPr>
                              <w:spacing w:line="240" w:lineRule="auto"/>
                              <w:jc w:val="center"/>
                            </w:pPr>
                          </w:p>
                          <w:p w:rsidR="006B0AB3" w:rsidRDefault="006B0AB3" w:rsidP="00736342">
                            <w:pPr>
                              <w:spacing w:line="240" w:lineRule="auto"/>
                              <w:jc w:val="center"/>
                            </w:pPr>
                          </w:p>
                          <w:p w:rsidR="006B0AB3" w:rsidRDefault="006B0AB3" w:rsidP="00736342">
                            <w:pPr>
                              <w:spacing w:line="240" w:lineRule="auto"/>
                              <w:jc w:val="center"/>
                            </w:pPr>
                          </w:p>
                          <w:p w:rsidR="006B0AB3" w:rsidRPr="00576F98" w:rsidRDefault="006B0AB3" w:rsidP="00736342">
                            <w:pPr>
                              <w:spacing w:line="240" w:lineRule="auto"/>
                              <w:jc w:val="center"/>
                              <w:rPr>
                                <w:lang w:val="ru-RU"/>
                              </w:rPr>
                            </w:pPr>
                            <w:r w:rsidRPr="00576F98">
                              <w:t>прагнення до ідеалу,</w:t>
                            </w:r>
                            <w:r w:rsidRPr="00576F98">
                              <w:rPr>
                                <w:lang w:val="ru-RU"/>
                              </w:rPr>
                              <w:t xml:space="preserve"> </w:t>
                            </w:r>
                          </w:p>
                          <w:p w:rsidR="006B0AB3" w:rsidRPr="00576F98" w:rsidRDefault="006B0AB3" w:rsidP="00736342">
                            <w:pPr>
                              <w:spacing w:line="240" w:lineRule="auto"/>
                              <w:jc w:val="center"/>
                              <w:rPr>
                                <w:lang w:val="ru-RU"/>
                              </w:rPr>
                            </w:pPr>
                            <w:r w:rsidRPr="00576F98">
                              <w:t>бездоганність результату і т.д.</w:t>
                            </w:r>
                            <w:r w:rsidRPr="00576F98">
                              <w:rPr>
                                <w:lang w:val="ru-RU"/>
                              </w:rPr>
                              <w:t xml:space="preserve"> </w:t>
                            </w:r>
                          </w:p>
                          <w:p w:rsidR="006B0AB3" w:rsidRPr="00576F98" w:rsidRDefault="006B0AB3" w:rsidP="00736342">
                            <w:pPr>
                              <w:spacing w:line="240" w:lineRule="auto"/>
                              <w:jc w:val="cente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65" o:spid="_x0000_s1026" style="position:absolute;left:0;text-align:left;margin-left:36.3pt;margin-top:-.3pt;width:391.85pt;height:329.45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y1iIwIAAD0EAAAOAAAAZHJzL2Uyb0RvYy54bWysU8Fu2zAMvQ/YPwi6L7YDJ22MOEWRLsOA&#10;bi3Q7QMUWY6FyaJGKXG6rx8lp1m67TTMB4E0qSe+R3J5c+wNOyj0GmzNi0nOmbISGm13Nf/6ZfPu&#10;mjMfhG2EAatq/qw8v1m9fbMcXKWm0IFpFDICsb4aXM27EFyVZV52qhd+Ak5ZCraAvQjk4i5rUAyE&#10;3ptsmufzbABsHIJU3tPfuzHIVwm/bZUMD23rVWCm5lRbSCemcxvPbLUU1Q6F67Q8lSH+oYpeaEuP&#10;nqHuRBBsj/oPqF5LBA9tmEjoM2hbLVXiQGyK/Dc2T51wKnEhcbw7y+T/H6z8fHhEppuaT3NqlRU9&#10;NenhIAybzWdRncH5ipKe3CNGft7dg/zmmYV1J+xO3SLC0CnRUE1FzM9eXYiOp6tsO3yChqDFPkAS&#10;6thiHwFJAnZM/Xg+90MdA5P0s1xczcvFjDNJsbK4LvMi1ZSJ6uW6Qx8+KOhZNGqujNHOR81EJQ73&#10;PsSKRPWSlRiA0c1GG5Mc3G3XBhkRrvkmfYkEEb1MM5YNNV/MprOE/CrmLyHy9P0NAmFvmzRtUa33&#10;JzsIbUabqjT2JF9UbFQ+HLfHUxO20DyTkAjjDNPOkdEB/uBsoPmtuf++F6g4Mx8tNWNRlGUc+OSU&#10;s6spOXgZ2V5GhJUEVfPA2Wiuw7gke4d619FLRWJu4ZYa2Oqka2zuWNWpbprRJPdpn+ISXPop69fW&#10;r34CAAD//wMAUEsDBBQABgAIAAAAIQBq9RmB3gAAAAgBAAAPAAAAZHJzL2Rvd25yZXYueG1sTI/B&#10;TsMwEETvSPyDtUjcWqe1EqKQTVVRIcGBAwHubuwmUeN1FLtp+HuWE5xGqxnNvC13ixvEbKfQe0LY&#10;rBMQlhpvemoRPj+eVzmIEDUZPXiyCN82wK66vSl1YfyV3u1cx1ZwCYVCI3QxjoWUoems02HtR0vs&#10;nfzkdORzaqWZ9JXL3SC3SZJJp3vihU6P9qmzzbm+OIRDu6+zWaqYqtPhJabnr7dXtUG8v1v2jyCi&#10;XeJfGH7xGR0qZjr6C5kgBoSHbcZJhBUL23maKRBHhCzNFciqlP8fqH4AAAD//wMAUEsBAi0AFAAG&#10;AAgAAAAhALaDOJL+AAAA4QEAABMAAAAAAAAAAAAAAAAAAAAAAFtDb250ZW50X1R5cGVzXS54bWxQ&#10;SwECLQAUAAYACAAAACEAOP0h/9YAAACUAQAACwAAAAAAAAAAAAAAAAAvAQAAX3JlbHMvLnJlbHNQ&#10;SwECLQAUAAYACAAAACEAYsctYiMCAAA9BAAADgAAAAAAAAAAAAAAAAAuAgAAZHJzL2Uyb0RvYy54&#10;bWxQSwECLQAUAAYACAAAACEAavUZgd4AAAAIAQAADwAAAAAAAAAAAAAAAAB9BAAAZHJzL2Rvd25y&#10;ZXYueG1sUEsFBgAAAAAEAAQA8wAAAIgFAAAAAA==&#10;">
                <v:textbox>
                  <w:txbxContent>
                    <w:p w:rsidR="006B0AB3" w:rsidRDefault="006B0AB3" w:rsidP="00736342">
                      <w:pPr>
                        <w:spacing w:line="240" w:lineRule="auto"/>
                        <w:jc w:val="center"/>
                      </w:pPr>
                      <w:r>
                        <w:rPr>
                          <w:b/>
                        </w:rPr>
                        <w:t>Екстрапсихічний аспект</w:t>
                      </w:r>
                      <w:r>
                        <w:t>:</w:t>
                      </w:r>
                    </w:p>
                    <w:p w:rsidR="006B0AB3" w:rsidRPr="00576F98" w:rsidRDefault="006B0AB3" w:rsidP="00736342">
                      <w:pPr>
                        <w:spacing w:line="240" w:lineRule="auto"/>
                        <w:jc w:val="center"/>
                        <w:rPr>
                          <w:lang w:val="ru-RU"/>
                        </w:rPr>
                      </w:pPr>
                      <w:r w:rsidRPr="00576F98">
                        <w:t>досягнення високих результатів діяльності</w:t>
                      </w:r>
                    </w:p>
                    <w:p w:rsidR="006B0AB3" w:rsidRDefault="006B0AB3" w:rsidP="00736342">
                      <w:pPr>
                        <w:spacing w:line="240" w:lineRule="auto"/>
                        <w:jc w:val="center"/>
                      </w:pPr>
                      <w:r w:rsidRPr="00576F98">
                        <w:t>еталон розвитку, соціальне схвалення,</w:t>
                      </w:r>
                    </w:p>
                    <w:p w:rsidR="006B0AB3" w:rsidRDefault="006B0AB3" w:rsidP="00736342">
                      <w:pPr>
                        <w:spacing w:line="240" w:lineRule="auto"/>
                        <w:jc w:val="center"/>
                      </w:pPr>
                    </w:p>
                    <w:p w:rsidR="006B0AB3" w:rsidRDefault="006B0AB3" w:rsidP="00736342">
                      <w:pPr>
                        <w:spacing w:line="240" w:lineRule="auto"/>
                        <w:jc w:val="center"/>
                      </w:pPr>
                    </w:p>
                    <w:p w:rsidR="006B0AB3" w:rsidRDefault="006B0AB3" w:rsidP="00736342">
                      <w:pPr>
                        <w:spacing w:line="240" w:lineRule="auto"/>
                        <w:jc w:val="center"/>
                      </w:pPr>
                    </w:p>
                    <w:p w:rsidR="006B0AB3" w:rsidRDefault="006B0AB3" w:rsidP="00736342">
                      <w:pPr>
                        <w:spacing w:line="240" w:lineRule="auto"/>
                        <w:jc w:val="center"/>
                      </w:pPr>
                    </w:p>
                    <w:p w:rsidR="006B0AB3" w:rsidRDefault="006B0AB3" w:rsidP="00736342">
                      <w:pPr>
                        <w:spacing w:line="240" w:lineRule="auto"/>
                        <w:jc w:val="center"/>
                      </w:pPr>
                    </w:p>
                    <w:p w:rsidR="006B0AB3" w:rsidRDefault="006B0AB3" w:rsidP="00736342">
                      <w:pPr>
                        <w:spacing w:line="240" w:lineRule="auto"/>
                        <w:jc w:val="center"/>
                      </w:pPr>
                    </w:p>
                    <w:p w:rsidR="006B0AB3" w:rsidRDefault="006B0AB3" w:rsidP="00736342">
                      <w:pPr>
                        <w:spacing w:line="240" w:lineRule="auto"/>
                        <w:jc w:val="center"/>
                      </w:pPr>
                    </w:p>
                    <w:p w:rsidR="006B0AB3" w:rsidRDefault="006B0AB3" w:rsidP="00736342">
                      <w:pPr>
                        <w:spacing w:line="240" w:lineRule="auto"/>
                        <w:jc w:val="center"/>
                      </w:pPr>
                    </w:p>
                    <w:p w:rsidR="006B0AB3" w:rsidRDefault="006B0AB3" w:rsidP="00736342">
                      <w:pPr>
                        <w:spacing w:line="240" w:lineRule="auto"/>
                        <w:jc w:val="center"/>
                      </w:pPr>
                    </w:p>
                    <w:p w:rsidR="006B0AB3" w:rsidRDefault="006B0AB3" w:rsidP="00736342">
                      <w:pPr>
                        <w:spacing w:line="240" w:lineRule="auto"/>
                        <w:jc w:val="center"/>
                      </w:pPr>
                    </w:p>
                    <w:p w:rsidR="006B0AB3" w:rsidRDefault="006B0AB3" w:rsidP="00736342">
                      <w:pPr>
                        <w:spacing w:line="240" w:lineRule="auto"/>
                        <w:jc w:val="center"/>
                      </w:pPr>
                    </w:p>
                    <w:p w:rsidR="006B0AB3" w:rsidRPr="00576F98" w:rsidRDefault="006B0AB3" w:rsidP="00736342">
                      <w:pPr>
                        <w:spacing w:line="240" w:lineRule="auto"/>
                        <w:jc w:val="center"/>
                        <w:rPr>
                          <w:lang w:val="ru-RU"/>
                        </w:rPr>
                      </w:pPr>
                      <w:r w:rsidRPr="00576F98">
                        <w:t>прагнення до ідеалу,</w:t>
                      </w:r>
                      <w:r w:rsidRPr="00576F98">
                        <w:rPr>
                          <w:lang w:val="ru-RU"/>
                        </w:rPr>
                        <w:t xml:space="preserve"> </w:t>
                      </w:r>
                    </w:p>
                    <w:p w:rsidR="006B0AB3" w:rsidRPr="00576F98" w:rsidRDefault="006B0AB3" w:rsidP="00736342">
                      <w:pPr>
                        <w:spacing w:line="240" w:lineRule="auto"/>
                        <w:jc w:val="center"/>
                        <w:rPr>
                          <w:lang w:val="ru-RU"/>
                        </w:rPr>
                      </w:pPr>
                      <w:r w:rsidRPr="00576F98">
                        <w:t>бездоганність результату і т.д.</w:t>
                      </w:r>
                      <w:r w:rsidRPr="00576F98">
                        <w:rPr>
                          <w:lang w:val="ru-RU"/>
                        </w:rPr>
                        <w:t xml:space="preserve"> </w:t>
                      </w:r>
                    </w:p>
                    <w:p w:rsidR="006B0AB3" w:rsidRPr="00576F98" w:rsidRDefault="006B0AB3" w:rsidP="00736342">
                      <w:pPr>
                        <w:spacing w:line="240" w:lineRule="auto"/>
                        <w:jc w:val="center"/>
                        <w:rPr>
                          <w:lang w:val="ru-RU"/>
                        </w:rPr>
                      </w:pPr>
                    </w:p>
                  </w:txbxContent>
                </v:textbox>
              </v:oval>
            </w:pict>
          </mc:Fallback>
        </mc:AlternateContent>
      </w:r>
    </w:p>
    <w:p w:rsidR="00736342" w:rsidRDefault="00736342" w:rsidP="00736342">
      <w:pPr>
        <w:spacing w:line="360" w:lineRule="auto"/>
        <w:ind w:firstLine="709"/>
        <w:rPr>
          <w:sz w:val="28"/>
          <w:szCs w:val="28"/>
        </w:rPr>
      </w:pPr>
    </w:p>
    <w:p w:rsidR="00736342" w:rsidRDefault="00736342" w:rsidP="00736342">
      <w:pPr>
        <w:spacing w:line="360" w:lineRule="auto"/>
        <w:ind w:firstLine="709"/>
        <w:rPr>
          <w:sz w:val="28"/>
          <w:szCs w:val="28"/>
        </w:rPr>
      </w:pPr>
    </w:p>
    <w:p w:rsidR="00736342" w:rsidRDefault="002F2ACE" w:rsidP="00736342">
      <w:pPr>
        <w:spacing w:line="360" w:lineRule="auto"/>
        <w:ind w:firstLine="709"/>
        <w:rPr>
          <w:sz w:val="28"/>
          <w:szCs w:val="28"/>
        </w:rPr>
      </w:pPr>
      <w:r>
        <w:rPr>
          <w:noProof/>
          <w:sz w:val="28"/>
          <w:szCs w:val="28"/>
          <w:lang w:eastAsia="uk-UA"/>
        </w:rPr>
        <mc:AlternateContent>
          <mc:Choice Requires="wps">
            <w:drawing>
              <wp:anchor distT="0" distB="0" distL="114300" distR="114300" simplePos="0" relativeHeight="252060672" behindDoc="0" locked="0" layoutInCell="1" allowOverlap="1">
                <wp:simplePos x="0" y="0"/>
                <wp:positionH relativeFrom="column">
                  <wp:posOffset>1386840</wp:posOffset>
                </wp:positionH>
                <wp:positionV relativeFrom="paragraph">
                  <wp:posOffset>250825</wp:posOffset>
                </wp:positionV>
                <wp:extent cx="3061970" cy="1871345"/>
                <wp:effectExtent l="9525" t="10795" r="5080" b="13335"/>
                <wp:wrapNone/>
                <wp:docPr id="207" name="Oval 5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1970" cy="1871345"/>
                        </a:xfrm>
                        <a:prstGeom prst="ellipse">
                          <a:avLst/>
                        </a:prstGeom>
                        <a:solidFill>
                          <a:srgbClr val="FFFFFF"/>
                        </a:solidFill>
                        <a:ln w="9525">
                          <a:solidFill>
                            <a:srgbClr val="000000"/>
                          </a:solidFill>
                          <a:round/>
                          <a:headEnd/>
                          <a:tailEnd/>
                        </a:ln>
                      </wps:spPr>
                      <wps:txbx>
                        <w:txbxContent>
                          <w:p w:rsidR="006B0AB3" w:rsidRDefault="006B0AB3" w:rsidP="00736342">
                            <w:pPr>
                              <w:spacing w:line="240" w:lineRule="auto"/>
                              <w:jc w:val="center"/>
                            </w:pPr>
                            <w:r>
                              <w:rPr>
                                <w:b/>
                              </w:rPr>
                              <w:t>Інтрапсихічний аспект</w:t>
                            </w:r>
                            <w:r>
                              <w:t>:</w:t>
                            </w:r>
                          </w:p>
                          <w:p w:rsidR="006B0AB3" w:rsidRPr="00576F98" w:rsidRDefault="006B0AB3" w:rsidP="00736342">
                            <w:pPr>
                              <w:spacing w:line="240" w:lineRule="auto"/>
                              <w:jc w:val="center"/>
                              <w:rPr>
                                <w:lang w:val="ru-RU"/>
                              </w:rPr>
                            </w:pPr>
                            <w:r w:rsidRPr="00576F98">
                              <w:rPr>
                                <w:bCs/>
                              </w:rPr>
                              <w:t xml:space="preserve">тривожність, </w:t>
                            </w:r>
                          </w:p>
                          <w:p w:rsidR="006B0AB3" w:rsidRPr="00576F98" w:rsidRDefault="006B0AB3" w:rsidP="00736342">
                            <w:pPr>
                              <w:spacing w:line="240" w:lineRule="auto"/>
                              <w:jc w:val="center"/>
                              <w:rPr>
                                <w:lang w:val="ru-RU"/>
                              </w:rPr>
                            </w:pPr>
                            <w:r w:rsidRPr="00576F98">
                              <w:rPr>
                                <w:bCs/>
                              </w:rPr>
                              <w:t xml:space="preserve">сумніви у власних діях, </w:t>
                            </w:r>
                          </w:p>
                          <w:p w:rsidR="006B0AB3" w:rsidRPr="00576F98" w:rsidRDefault="006B0AB3" w:rsidP="00736342">
                            <w:pPr>
                              <w:spacing w:line="240" w:lineRule="auto"/>
                              <w:jc w:val="center"/>
                              <w:rPr>
                                <w:lang w:val="ru-RU"/>
                              </w:rPr>
                            </w:pPr>
                            <w:r w:rsidRPr="00576F98">
                              <w:rPr>
                                <w:bCs/>
                              </w:rPr>
                              <w:t xml:space="preserve">неможливість отримання задоволення, </w:t>
                            </w:r>
                          </w:p>
                          <w:p w:rsidR="006B0AB3" w:rsidRPr="00576F98" w:rsidRDefault="006B0AB3" w:rsidP="00736342">
                            <w:pPr>
                              <w:spacing w:line="240" w:lineRule="auto"/>
                              <w:jc w:val="center"/>
                              <w:rPr>
                                <w:lang w:val="ru-RU"/>
                              </w:rPr>
                            </w:pPr>
                            <w:r w:rsidRPr="00576F98">
                              <w:rPr>
                                <w:bCs/>
                              </w:rPr>
                              <w:t>схильність до самозвинувачення,</w:t>
                            </w:r>
                          </w:p>
                          <w:p w:rsidR="006B0AB3" w:rsidRPr="00576F98" w:rsidRDefault="006B0AB3" w:rsidP="00736342">
                            <w:pPr>
                              <w:spacing w:line="240" w:lineRule="auto"/>
                              <w:jc w:val="center"/>
                              <w:rPr>
                                <w:lang w:val="ru-RU"/>
                              </w:rPr>
                            </w:pPr>
                            <w:r w:rsidRPr="00576F98">
                              <w:rPr>
                                <w:b/>
                                <w:bCs/>
                              </w:rPr>
                              <w:t>тощо</w:t>
                            </w:r>
                            <w:r w:rsidRPr="00576F98">
                              <w:rPr>
                                <w:b/>
                                <w:bCs/>
                                <w:lang w:val="ru-RU"/>
                              </w:rPr>
                              <w:t xml:space="preserve"> </w:t>
                            </w:r>
                          </w:p>
                          <w:p w:rsidR="006B0AB3" w:rsidRDefault="006B0AB3" w:rsidP="00736342">
                            <w:pPr>
                              <w:spacing w:line="240" w:lineRule="auto"/>
                              <w:jc w:val="center"/>
                            </w:pPr>
                            <w:r>
                              <w:t>тощо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66" o:spid="_x0000_s1027" style="position:absolute;left:0;text-align:left;margin-left:109.2pt;margin-top:19.75pt;width:241.1pt;height:147.3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fYJQIAAEQEAAAOAAAAZHJzL2Uyb0RvYy54bWysU81u2zAMvg/YOwi6L7bT/DRGnKJIl2FA&#10;1xbo9gCKLMfCZFGjlDjZ049S0jTddhqmg0CK1EfyIzm/2XeG7RR6DbbixSDnTFkJtbabin/7uvpw&#10;zZkPwtbCgFUVPyjPbxbv3817V6ohtGBqhYxArC97V/E2BFdmmZet6oQfgFOWjA1gJwKpuMlqFD2h&#10;dyYb5vkk6wFrhyCV9/R6dzTyRcJvGiXDY9N4FZipOOUW0o3pXsc7W8xFuUHhWi1PaYh/yKIT2lLQ&#10;M9SdCIJtUf8B1WmJ4KEJAwldBk2jpUo1UDVF/ls1z61wKtVC5Hh3psn/P1j5sHtCpuuKD/MpZ1Z0&#10;1KTHnTBsPJlEdnrnS3J6dk8Y6/PuHuR3zywsW2E36hYR+laJmnIqon/25kNUPH1l6/4L1AQttgES&#10;UfsGuwhIFLB96sfh3A+1D0zS41U+KWZTapskW3E9La5G4xRDlC/fHfrwSUHHolBxZYx2PnImSrG7&#10;9yFmJMoXr1QBGF2vtDFJwc16aZBRwRVfpXMK4C/djGV9xWfj4Tghv7H5S4g8nb9BIGxtnaYtsvXx&#10;JAehzVGmLI090RcZOzIf9ut96k7iNrK5hvpAfCIcR5lWj4QW8CdnPY1xxf2PrUDFmflsqSezYjSK&#10;c5+U0Xg6JAUvLetLi7CSoCoeODuKy3Dcla1DvWkpUpEIsHBLfWx0ovc1q1P6NKqJ9dNaxV241JPX&#10;6/IvfgEAAP//AwBQSwMEFAAGAAgAAAAhAPzAagnfAAAACgEAAA8AAABkcnMvZG93bnJldi54bWxM&#10;j01PwzAMhu9I/IfISNxY+rGOUZpOExMSHDhQtnvWeG21xqmarCv/HnOCo+1H7/u42My2FxOOvnOk&#10;IF5EIJBqZzpqFOy/Xh/WIHzQZHTvCBV8o4dNeXtT6Ny4K33iVIVGcAj5XCtoQxhyKX3dotV+4QYk&#10;vp3caHXgcWykGfWVw20vkyhaSas74oZWD/jSYn2uLlbBrtlWq0mmIUtPu7eQnQ8f72ms1P3dvH0G&#10;EXAOfzD86rM6lOx0dBcyXvQKkni9ZFRB+pSBYOCR60AceZEuE5BlIf+/UP4AAAD//wMAUEsBAi0A&#10;FAAGAAgAAAAhALaDOJL+AAAA4QEAABMAAAAAAAAAAAAAAAAAAAAAAFtDb250ZW50X1R5cGVzXS54&#10;bWxQSwECLQAUAAYACAAAACEAOP0h/9YAAACUAQAACwAAAAAAAAAAAAAAAAAvAQAAX3JlbHMvLnJl&#10;bHNQSwECLQAUAAYACAAAACEAfi7H2CUCAABEBAAADgAAAAAAAAAAAAAAAAAuAgAAZHJzL2Uyb0Rv&#10;Yy54bWxQSwECLQAUAAYACAAAACEA/MBqCd8AAAAKAQAADwAAAAAAAAAAAAAAAAB/BAAAZHJzL2Rv&#10;d25yZXYueG1sUEsFBgAAAAAEAAQA8wAAAIsFAAAAAA==&#10;">
                <v:textbox>
                  <w:txbxContent>
                    <w:p w:rsidR="006B0AB3" w:rsidRDefault="006B0AB3" w:rsidP="00736342">
                      <w:pPr>
                        <w:spacing w:line="240" w:lineRule="auto"/>
                        <w:jc w:val="center"/>
                      </w:pPr>
                      <w:r>
                        <w:rPr>
                          <w:b/>
                        </w:rPr>
                        <w:t>Інтрапсихічний аспект</w:t>
                      </w:r>
                      <w:r>
                        <w:t>:</w:t>
                      </w:r>
                    </w:p>
                    <w:p w:rsidR="006B0AB3" w:rsidRPr="00576F98" w:rsidRDefault="006B0AB3" w:rsidP="00736342">
                      <w:pPr>
                        <w:spacing w:line="240" w:lineRule="auto"/>
                        <w:jc w:val="center"/>
                        <w:rPr>
                          <w:lang w:val="ru-RU"/>
                        </w:rPr>
                      </w:pPr>
                      <w:r w:rsidRPr="00576F98">
                        <w:rPr>
                          <w:bCs/>
                        </w:rPr>
                        <w:t xml:space="preserve">тривожність, </w:t>
                      </w:r>
                    </w:p>
                    <w:p w:rsidR="006B0AB3" w:rsidRPr="00576F98" w:rsidRDefault="006B0AB3" w:rsidP="00736342">
                      <w:pPr>
                        <w:spacing w:line="240" w:lineRule="auto"/>
                        <w:jc w:val="center"/>
                        <w:rPr>
                          <w:lang w:val="ru-RU"/>
                        </w:rPr>
                      </w:pPr>
                      <w:r w:rsidRPr="00576F98">
                        <w:rPr>
                          <w:bCs/>
                        </w:rPr>
                        <w:t xml:space="preserve">сумніви у власних діях, </w:t>
                      </w:r>
                    </w:p>
                    <w:p w:rsidR="006B0AB3" w:rsidRPr="00576F98" w:rsidRDefault="006B0AB3" w:rsidP="00736342">
                      <w:pPr>
                        <w:spacing w:line="240" w:lineRule="auto"/>
                        <w:jc w:val="center"/>
                        <w:rPr>
                          <w:lang w:val="ru-RU"/>
                        </w:rPr>
                      </w:pPr>
                      <w:r w:rsidRPr="00576F98">
                        <w:rPr>
                          <w:bCs/>
                        </w:rPr>
                        <w:t xml:space="preserve">неможливість отримання задоволення, </w:t>
                      </w:r>
                    </w:p>
                    <w:p w:rsidR="006B0AB3" w:rsidRPr="00576F98" w:rsidRDefault="006B0AB3" w:rsidP="00736342">
                      <w:pPr>
                        <w:spacing w:line="240" w:lineRule="auto"/>
                        <w:jc w:val="center"/>
                        <w:rPr>
                          <w:lang w:val="ru-RU"/>
                        </w:rPr>
                      </w:pPr>
                      <w:r w:rsidRPr="00576F98">
                        <w:rPr>
                          <w:bCs/>
                        </w:rPr>
                        <w:t>схильність до самозвинувачення,</w:t>
                      </w:r>
                    </w:p>
                    <w:p w:rsidR="006B0AB3" w:rsidRPr="00576F98" w:rsidRDefault="006B0AB3" w:rsidP="00736342">
                      <w:pPr>
                        <w:spacing w:line="240" w:lineRule="auto"/>
                        <w:jc w:val="center"/>
                        <w:rPr>
                          <w:lang w:val="ru-RU"/>
                        </w:rPr>
                      </w:pPr>
                      <w:r w:rsidRPr="00576F98">
                        <w:rPr>
                          <w:b/>
                          <w:bCs/>
                        </w:rPr>
                        <w:t>тощо</w:t>
                      </w:r>
                      <w:r w:rsidRPr="00576F98">
                        <w:rPr>
                          <w:b/>
                          <w:bCs/>
                          <w:lang w:val="ru-RU"/>
                        </w:rPr>
                        <w:t xml:space="preserve"> </w:t>
                      </w:r>
                    </w:p>
                    <w:p w:rsidR="006B0AB3" w:rsidRDefault="006B0AB3" w:rsidP="00736342">
                      <w:pPr>
                        <w:spacing w:line="240" w:lineRule="auto"/>
                        <w:jc w:val="center"/>
                      </w:pPr>
                      <w:r>
                        <w:t>тощо</w:t>
                      </w:r>
                    </w:p>
                  </w:txbxContent>
                </v:textbox>
              </v:oval>
            </w:pict>
          </mc:Fallback>
        </mc:AlternateContent>
      </w:r>
    </w:p>
    <w:p w:rsidR="00736342" w:rsidRDefault="00736342" w:rsidP="00736342">
      <w:pPr>
        <w:spacing w:line="360" w:lineRule="auto"/>
        <w:ind w:firstLine="709"/>
        <w:rPr>
          <w:sz w:val="28"/>
          <w:szCs w:val="28"/>
        </w:rPr>
      </w:pPr>
    </w:p>
    <w:p w:rsidR="00736342" w:rsidRDefault="00736342" w:rsidP="00736342">
      <w:pPr>
        <w:spacing w:line="360" w:lineRule="auto"/>
        <w:ind w:firstLine="709"/>
        <w:rPr>
          <w:sz w:val="28"/>
          <w:szCs w:val="28"/>
        </w:rPr>
      </w:pPr>
    </w:p>
    <w:p w:rsidR="00736342" w:rsidRDefault="00736342" w:rsidP="00736342">
      <w:pPr>
        <w:tabs>
          <w:tab w:val="left" w:pos="2370"/>
        </w:tabs>
        <w:spacing w:line="360" w:lineRule="auto"/>
        <w:ind w:firstLine="709"/>
        <w:rPr>
          <w:sz w:val="28"/>
          <w:szCs w:val="28"/>
        </w:rPr>
      </w:pPr>
      <w:r>
        <w:rPr>
          <w:sz w:val="28"/>
          <w:szCs w:val="28"/>
        </w:rPr>
        <w:tab/>
      </w:r>
    </w:p>
    <w:p w:rsidR="00736342" w:rsidRDefault="00736342" w:rsidP="00736342">
      <w:pPr>
        <w:spacing w:line="360" w:lineRule="auto"/>
        <w:ind w:firstLine="709"/>
        <w:rPr>
          <w:sz w:val="28"/>
          <w:szCs w:val="28"/>
        </w:rPr>
      </w:pPr>
    </w:p>
    <w:p w:rsidR="00736342" w:rsidRDefault="00736342" w:rsidP="00736342">
      <w:pPr>
        <w:spacing w:line="360" w:lineRule="auto"/>
        <w:ind w:firstLine="709"/>
        <w:rPr>
          <w:sz w:val="28"/>
          <w:szCs w:val="28"/>
        </w:rPr>
      </w:pPr>
    </w:p>
    <w:p w:rsidR="00736342" w:rsidRDefault="00736342" w:rsidP="00736342">
      <w:pPr>
        <w:spacing w:line="360" w:lineRule="auto"/>
        <w:ind w:firstLine="709"/>
        <w:rPr>
          <w:sz w:val="28"/>
          <w:szCs w:val="28"/>
        </w:rPr>
      </w:pPr>
    </w:p>
    <w:p w:rsidR="00736342" w:rsidRDefault="00736342" w:rsidP="00736342">
      <w:pPr>
        <w:spacing w:line="360" w:lineRule="auto"/>
        <w:ind w:firstLine="709"/>
        <w:rPr>
          <w:sz w:val="28"/>
          <w:szCs w:val="28"/>
        </w:rPr>
      </w:pPr>
    </w:p>
    <w:p w:rsidR="00736342" w:rsidRDefault="00736342" w:rsidP="00736342">
      <w:pPr>
        <w:spacing w:line="360" w:lineRule="auto"/>
        <w:ind w:firstLine="709"/>
      </w:pPr>
    </w:p>
    <w:p w:rsidR="00736342" w:rsidRDefault="00736342" w:rsidP="00736342">
      <w:pPr>
        <w:spacing w:line="360" w:lineRule="auto"/>
      </w:pPr>
    </w:p>
    <w:p w:rsidR="00736342" w:rsidRDefault="00736342" w:rsidP="00736342">
      <w:pPr>
        <w:spacing w:line="360" w:lineRule="auto"/>
        <w:ind w:firstLine="709"/>
        <w:jc w:val="center"/>
      </w:pPr>
    </w:p>
    <w:p w:rsidR="00736342" w:rsidRDefault="00736342" w:rsidP="00736342">
      <w:pPr>
        <w:spacing w:line="360" w:lineRule="auto"/>
        <w:ind w:firstLine="709"/>
        <w:jc w:val="center"/>
      </w:pPr>
    </w:p>
    <w:p w:rsidR="00736342" w:rsidRPr="00341D5C" w:rsidRDefault="00123373" w:rsidP="00736342">
      <w:pPr>
        <w:spacing w:line="360" w:lineRule="auto"/>
        <w:ind w:firstLine="709"/>
        <w:jc w:val="center"/>
        <w:rPr>
          <w:sz w:val="28"/>
          <w:szCs w:val="28"/>
        </w:rPr>
      </w:pPr>
      <w:r w:rsidRPr="00341D5C">
        <w:rPr>
          <w:sz w:val="28"/>
          <w:szCs w:val="28"/>
        </w:rPr>
        <w:t>Рис. 1.</w:t>
      </w:r>
      <w:r w:rsidR="00736342" w:rsidRPr="00341D5C">
        <w:rPr>
          <w:sz w:val="28"/>
          <w:szCs w:val="28"/>
        </w:rPr>
        <w:t xml:space="preserve">1. Екстра- та інтрапсихічний </w:t>
      </w:r>
      <w:r w:rsidR="00F93576" w:rsidRPr="00341D5C">
        <w:rPr>
          <w:sz w:val="28"/>
          <w:szCs w:val="28"/>
        </w:rPr>
        <w:t>аспекти</w:t>
      </w:r>
      <w:r w:rsidR="00736342" w:rsidRPr="00341D5C">
        <w:rPr>
          <w:sz w:val="28"/>
          <w:szCs w:val="28"/>
        </w:rPr>
        <w:t xml:space="preserve"> перфекціонізму</w:t>
      </w:r>
    </w:p>
    <w:p w:rsidR="00736342" w:rsidRPr="00553BFC" w:rsidRDefault="00736342" w:rsidP="00736342">
      <w:pPr>
        <w:spacing w:line="360" w:lineRule="auto"/>
        <w:ind w:firstLine="709"/>
        <w:jc w:val="center"/>
      </w:pPr>
    </w:p>
    <w:p w:rsidR="00736342" w:rsidRDefault="00736342" w:rsidP="00736342">
      <w:pPr>
        <w:spacing w:line="360" w:lineRule="auto"/>
        <w:ind w:firstLine="709"/>
        <w:rPr>
          <w:sz w:val="28"/>
          <w:szCs w:val="28"/>
        </w:rPr>
      </w:pPr>
      <w:r w:rsidRPr="003C2558">
        <w:rPr>
          <w:sz w:val="28"/>
          <w:szCs w:val="28"/>
        </w:rPr>
        <w:t>Е</w:t>
      </w:r>
      <w:r>
        <w:rPr>
          <w:sz w:val="28"/>
          <w:szCs w:val="28"/>
        </w:rPr>
        <w:t xml:space="preserve">кстрапсихічний (або зовнішній) </w:t>
      </w:r>
      <w:r w:rsidR="00F93576">
        <w:rPr>
          <w:sz w:val="28"/>
          <w:szCs w:val="28"/>
        </w:rPr>
        <w:t>аспект</w:t>
      </w:r>
      <w:r>
        <w:rPr>
          <w:sz w:val="28"/>
          <w:szCs w:val="28"/>
        </w:rPr>
        <w:t xml:space="preserve"> відображає </w:t>
      </w:r>
      <w:r w:rsidR="002A0480">
        <w:rPr>
          <w:sz w:val="28"/>
          <w:szCs w:val="28"/>
        </w:rPr>
        <w:t>соціальне заохочення, визнання та пропогування досягнення надвисоких результатів діяльності</w:t>
      </w:r>
      <w:r>
        <w:rPr>
          <w:sz w:val="28"/>
          <w:szCs w:val="28"/>
        </w:rPr>
        <w:t>. Він представляє зовнішній, позитивний аспект. Адже, перфекціонізм виступає просоціальною поведінкою. Соціальне оточення активно пропагує, стимулює і заохочує до досягнення досконалості. Людей, які досягли високих результатів діяльності ставлять у приклад іншим, ними захоплюються, такі особистості закладають еталони та ідеали, той рівень до якого необхідно прагнути іншим</w:t>
      </w:r>
      <w:r w:rsidR="002A0480" w:rsidRPr="002A0480">
        <w:rPr>
          <w:sz w:val="28"/>
          <w:szCs w:val="28"/>
          <w:lang w:val="ru-RU"/>
        </w:rPr>
        <w:t xml:space="preserve"> </w:t>
      </w:r>
      <w:r w:rsidR="002A0480" w:rsidRPr="002463A6">
        <w:rPr>
          <w:sz w:val="28"/>
          <w:szCs w:val="28"/>
        </w:rPr>
        <w:t>[</w:t>
      </w:r>
      <w:r w:rsidR="002463A6" w:rsidRPr="002463A6">
        <w:rPr>
          <w:sz w:val="28"/>
          <w:szCs w:val="28"/>
          <w:lang w:val="ru-RU"/>
        </w:rPr>
        <w:t>54,59,68,93,166</w:t>
      </w:r>
      <w:r w:rsidR="002A0480" w:rsidRPr="002463A6">
        <w:rPr>
          <w:sz w:val="28"/>
          <w:szCs w:val="28"/>
        </w:rPr>
        <w:t>]</w:t>
      </w:r>
      <w:r w:rsidRPr="002463A6">
        <w:rPr>
          <w:sz w:val="28"/>
          <w:szCs w:val="28"/>
        </w:rPr>
        <w:t>.</w:t>
      </w:r>
      <w:r>
        <w:rPr>
          <w:sz w:val="28"/>
          <w:szCs w:val="28"/>
        </w:rPr>
        <w:t xml:space="preserve"> </w:t>
      </w:r>
    </w:p>
    <w:p w:rsidR="00736342" w:rsidRPr="002463A6" w:rsidRDefault="00736342" w:rsidP="002463A6">
      <w:pPr>
        <w:spacing w:line="360" w:lineRule="auto"/>
        <w:ind w:firstLine="709"/>
        <w:rPr>
          <w:sz w:val="28"/>
          <w:szCs w:val="28"/>
        </w:rPr>
      </w:pPr>
      <w:r>
        <w:rPr>
          <w:sz w:val="28"/>
          <w:szCs w:val="28"/>
        </w:rPr>
        <w:t xml:space="preserve">Інтрапсихічний (або внутрішньоособистісний) </w:t>
      </w:r>
      <w:r w:rsidR="00F93576">
        <w:rPr>
          <w:sz w:val="28"/>
          <w:szCs w:val="28"/>
        </w:rPr>
        <w:t>аспект</w:t>
      </w:r>
      <w:r>
        <w:rPr>
          <w:sz w:val="28"/>
          <w:szCs w:val="28"/>
        </w:rPr>
        <w:t xml:space="preserve"> представлений тими внутрішніми психологічними проблеми, які виникають у особистості при прагненні до досконалих результатів діяльності. Це постійні сумніви у правильності своїх дій, боязнь критики, неможливість отримувати задоволення від результатів діяльності, переживання безпомічності, непродуктивності, тривожності і т.д</w:t>
      </w:r>
      <w:r w:rsidR="002A0480">
        <w:rPr>
          <w:sz w:val="28"/>
          <w:szCs w:val="28"/>
        </w:rPr>
        <w:t xml:space="preserve"> </w:t>
      </w:r>
      <w:r w:rsidR="002463A6" w:rsidRPr="002463A6">
        <w:rPr>
          <w:sz w:val="28"/>
          <w:szCs w:val="28"/>
        </w:rPr>
        <w:t>[8,10,24,119,130,135,154].</w:t>
      </w:r>
      <w:r w:rsidR="002463A6">
        <w:rPr>
          <w:sz w:val="28"/>
          <w:szCs w:val="28"/>
        </w:rPr>
        <w:t xml:space="preserve"> </w:t>
      </w:r>
    </w:p>
    <w:p w:rsidR="00736342" w:rsidRDefault="00736342" w:rsidP="00736342">
      <w:pPr>
        <w:spacing w:line="360" w:lineRule="auto"/>
        <w:ind w:firstLine="709"/>
        <w:rPr>
          <w:sz w:val="28"/>
          <w:szCs w:val="28"/>
        </w:rPr>
      </w:pPr>
      <w:r w:rsidRPr="00576F98">
        <w:rPr>
          <w:sz w:val="28"/>
          <w:szCs w:val="28"/>
        </w:rPr>
        <w:t xml:space="preserve">Таким чином, перфекціонізм поєднує у собі дві сторони, </w:t>
      </w:r>
      <w:r w:rsidR="00EF521C">
        <w:rPr>
          <w:sz w:val="28"/>
          <w:szCs w:val="28"/>
        </w:rPr>
        <w:t xml:space="preserve">два аспекти, </w:t>
      </w:r>
      <w:r w:rsidRPr="00576F98">
        <w:rPr>
          <w:sz w:val="28"/>
          <w:szCs w:val="28"/>
        </w:rPr>
        <w:t xml:space="preserve">що </w:t>
      </w:r>
      <w:r w:rsidR="00535E99">
        <w:rPr>
          <w:sz w:val="28"/>
          <w:szCs w:val="28"/>
        </w:rPr>
        <w:lastRenderedPageBreak/>
        <w:t xml:space="preserve">можуть </w:t>
      </w:r>
      <w:r w:rsidRPr="00576F98">
        <w:rPr>
          <w:sz w:val="28"/>
          <w:szCs w:val="28"/>
        </w:rPr>
        <w:t>здійсню</w:t>
      </w:r>
      <w:r w:rsidR="00535E99">
        <w:rPr>
          <w:sz w:val="28"/>
          <w:szCs w:val="28"/>
        </w:rPr>
        <w:t>вати</w:t>
      </w:r>
      <w:r w:rsidRPr="00576F98">
        <w:rPr>
          <w:sz w:val="28"/>
          <w:szCs w:val="28"/>
        </w:rPr>
        <w:t xml:space="preserve"> як </w:t>
      </w:r>
      <w:r w:rsidR="00535E99">
        <w:rPr>
          <w:sz w:val="28"/>
          <w:szCs w:val="28"/>
        </w:rPr>
        <w:t>функціональний</w:t>
      </w:r>
      <w:r w:rsidRPr="00576F98">
        <w:rPr>
          <w:sz w:val="28"/>
          <w:szCs w:val="28"/>
        </w:rPr>
        <w:t xml:space="preserve"> вплив на особистість, так і </w:t>
      </w:r>
      <w:r w:rsidR="00535E99">
        <w:rPr>
          <w:sz w:val="28"/>
          <w:szCs w:val="28"/>
        </w:rPr>
        <w:t>дисфункціональний</w:t>
      </w:r>
      <w:r w:rsidR="002A0480">
        <w:rPr>
          <w:sz w:val="28"/>
          <w:szCs w:val="28"/>
        </w:rPr>
        <w:t>, які є нероздільними та взаємопов’язаними між собою.</w:t>
      </w:r>
    </w:p>
    <w:p w:rsidR="00736342" w:rsidRPr="00504980" w:rsidRDefault="00736342" w:rsidP="00736342">
      <w:pPr>
        <w:spacing w:line="360" w:lineRule="auto"/>
        <w:ind w:firstLine="709"/>
        <w:rPr>
          <w:sz w:val="28"/>
          <w:szCs w:val="28"/>
        </w:rPr>
      </w:pPr>
      <w:r w:rsidRPr="00504980">
        <w:rPr>
          <w:sz w:val="28"/>
          <w:szCs w:val="28"/>
        </w:rPr>
        <w:t>Важливим питанням у проблемі перфекціонізму є його місце в структурі особистості. Зокрема, Н. Гаранян підіймає питання про те, чи є перфекціонізм особливістю певного типу особистості, чи може бути в структурі різних особистісних типів [</w:t>
      </w:r>
      <w:r w:rsidRPr="008B41E6">
        <w:rPr>
          <w:sz w:val="28"/>
          <w:szCs w:val="28"/>
        </w:rPr>
        <w:t>27</w:t>
      </w:r>
      <w:r w:rsidRPr="00504980">
        <w:rPr>
          <w:sz w:val="28"/>
          <w:szCs w:val="28"/>
        </w:rPr>
        <w:t>]? Не менш важливим залишається питання про вплив перфекціонізму на людину. Одними дослідниками акцентуються позитивні аспекти даного феномену, іншими – навпаки.</w:t>
      </w:r>
    </w:p>
    <w:p w:rsidR="00736342" w:rsidRPr="00504980" w:rsidRDefault="00736342" w:rsidP="00736342">
      <w:pPr>
        <w:spacing w:line="360" w:lineRule="auto"/>
        <w:ind w:firstLine="709"/>
        <w:rPr>
          <w:sz w:val="28"/>
          <w:szCs w:val="28"/>
        </w:rPr>
      </w:pPr>
      <w:r w:rsidRPr="00504980">
        <w:rPr>
          <w:sz w:val="28"/>
          <w:szCs w:val="28"/>
        </w:rPr>
        <w:t>Науковці виявили взаємозв’язок перфекціонізму з дисфункціональними рисами різних особистісних типів</w:t>
      </w:r>
      <w:r w:rsidRPr="00D34652">
        <w:rPr>
          <w:sz w:val="28"/>
          <w:szCs w:val="28"/>
        </w:rPr>
        <w:t xml:space="preserve"> </w:t>
      </w:r>
      <w:r w:rsidRPr="008B2424">
        <w:rPr>
          <w:sz w:val="28"/>
          <w:szCs w:val="28"/>
        </w:rPr>
        <w:t>[24,71,120,130,137,165,180].</w:t>
      </w:r>
      <w:r w:rsidRPr="00504980">
        <w:rPr>
          <w:sz w:val="28"/>
          <w:szCs w:val="28"/>
        </w:rPr>
        <w:t xml:space="preserve"> Комплекс якостей, що притаманні перфекціонізму входять в структуру певних конституційно-особистісних типів. </w:t>
      </w:r>
    </w:p>
    <w:p w:rsidR="00736342" w:rsidRPr="00504980" w:rsidRDefault="00736342" w:rsidP="009C18C6">
      <w:pPr>
        <w:spacing w:line="360" w:lineRule="auto"/>
        <w:ind w:firstLine="709"/>
        <w:rPr>
          <w:sz w:val="28"/>
          <w:szCs w:val="28"/>
        </w:rPr>
      </w:pPr>
      <w:r w:rsidRPr="00504980">
        <w:rPr>
          <w:sz w:val="28"/>
          <w:szCs w:val="28"/>
        </w:rPr>
        <w:t>Так, К. Шнейдер описуючи «депресивну психопатію» виділяє такі її риси як скромність, тривожність, труднощі в прийнятті рішень, невпевненість у власних силах при схильності багато працювати, відсутність задоволення при досягненні успіху [</w:t>
      </w:r>
      <w:r w:rsidRPr="008B41E6">
        <w:rPr>
          <w:sz w:val="28"/>
          <w:szCs w:val="28"/>
        </w:rPr>
        <w:t>128</w:t>
      </w:r>
      <w:r w:rsidRPr="00504980">
        <w:rPr>
          <w:sz w:val="28"/>
          <w:szCs w:val="28"/>
        </w:rPr>
        <w:t>].</w:t>
      </w:r>
      <w:r w:rsidR="009C18C6">
        <w:rPr>
          <w:sz w:val="28"/>
          <w:szCs w:val="28"/>
        </w:rPr>
        <w:t xml:space="preserve"> </w:t>
      </w:r>
      <w:r w:rsidRPr="00504980">
        <w:rPr>
          <w:sz w:val="28"/>
          <w:szCs w:val="28"/>
        </w:rPr>
        <w:t>П. Ганнушкін описуючи депресивну і циклоїдну психопатію зазначає, що особи цих типів часто переживають почуття провини, докори сумління з приводу здійснених в минулому помилок. Їм важко працювати, так як вони часто виявляють недоліки у виконаній роботі, через що виникають труднощі розпочати нову діяльність [</w:t>
      </w:r>
      <w:r>
        <w:rPr>
          <w:sz w:val="28"/>
          <w:szCs w:val="28"/>
          <w:lang w:val="ru-RU"/>
        </w:rPr>
        <w:t>22</w:t>
      </w:r>
      <w:r w:rsidRPr="00504980">
        <w:rPr>
          <w:sz w:val="28"/>
          <w:szCs w:val="28"/>
        </w:rPr>
        <w:t>].</w:t>
      </w:r>
    </w:p>
    <w:p w:rsidR="00736342" w:rsidRPr="00504980" w:rsidRDefault="00736342" w:rsidP="00736342">
      <w:pPr>
        <w:spacing w:line="360" w:lineRule="auto"/>
        <w:ind w:firstLine="709"/>
        <w:rPr>
          <w:sz w:val="28"/>
          <w:szCs w:val="28"/>
        </w:rPr>
      </w:pPr>
      <w:r w:rsidRPr="00504980">
        <w:rPr>
          <w:sz w:val="28"/>
          <w:szCs w:val="28"/>
        </w:rPr>
        <w:t>Японський психіатр М. Сімода (M. Shimoda) описує статотимію – премормідну особистісну властивість, що характерна для осіб з монополярною депресією. До статомічних рис автор відносить педантизм, висока вимогливість до себе, постійне незадоволення собою, відповідальність наполегливість, акуратність [</w:t>
      </w:r>
      <w:r>
        <w:rPr>
          <w:sz w:val="28"/>
          <w:szCs w:val="28"/>
          <w:lang w:val="ru-RU"/>
        </w:rPr>
        <w:t>185</w:t>
      </w:r>
      <w:r w:rsidRPr="00504980">
        <w:rPr>
          <w:sz w:val="28"/>
          <w:szCs w:val="28"/>
        </w:rPr>
        <w:t>].</w:t>
      </w:r>
    </w:p>
    <w:p w:rsidR="00736342" w:rsidRPr="00504980" w:rsidRDefault="00736342" w:rsidP="00736342">
      <w:pPr>
        <w:spacing w:line="360" w:lineRule="auto"/>
        <w:ind w:firstLine="709"/>
        <w:rPr>
          <w:sz w:val="28"/>
          <w:szCs w:val="28"/>
        </w:rPr>
      </w:pPr>
      <w:r w:rsidRPr="00504980">
        <w:rPr>
          <w:sz w:val="28"/>
          <w:szCs w:val="28"/>
        </w:rPr>
        <w:t>Німецький психіатр Х. Теленбах (H. Tellenbach) описав преморбідний тип депресивної особистості Typus melancholicus</w:t>
      </w:r>
      <w:r w:rsidRPr="008B41E6">
        <w:rPr>
          <w:sz w:val="28"/>
          <w:szCs w:val="28"/>
        </w:rPr>
        <w:t xml:space="preserve"> </w:t>
      </w:r>
      <w:r w:rsidRPr="00504980">
        <w:rPr>
          <w:sz w:val="28"/>
          <w:szCs w:val="28"/>
        </w:rPr>
        <w:t>[</w:t>
      </w:r>
      <w:r w:rsidRPr="00D34652">
        <w:rPr>
          <w:sz w:val="28"/>
          <w:szCs w:val="28"/>
        </w:rPr>
        <w:t>196</w:t>
      </w:r>
      <w:r w:rsidRPr="00504980">
        <w:rPr>
          <w:sz w:val="28"/>
          <w:szCs w:val="28"/>
        </w:rPr>
        <w:t xml:space="preserve">]. Автор зазначає такі особливості меланхолічного типу: надмірна схильність до порядку, скрупульозність, добросовісність, підвищена відповідальність, залежність від </w:t>
      </w:r>
      <w:r w:rsidRPr="00504980">
        <w:rPr>
          <w:sz w:val="28"/>
          <w:szCs w:val="28"/>
        </w:rPr>
        <w:lastRenderedPageBreak/>
        <w:t>роботи («невроз вихідного дня» – неможливість відпочивати на вихідні). В якості важливої риси депресивних особистостей Х. Телленбах виділяє – високий рівень домагань.</w:t>
      </w:r>
    </w:p>
    <w:p w:rsidR="00736342" w:rsidRPr="00504980" w:rsidRDefault="00736342" w:rsidP="00736342">
      <w:pPr>
        <w:spacing w:line="360" w:lineRule="auto"/>
        <w:ind w:firstLine="709"/>
        <w:rPr>
          <w:i/>
          <w:sz w:val="28"/>
          <w:szCs w:val="28"/>
        </w:rPr>
      </w:pPr>
      <w:r w:rsidRPr="00504980">
        <w:rPr>
          <w:sz w:val="28"/>
          <w:szCs w:val="28"/>
        </w:rPr>
        <w:t>Розглянемо результати наукових досліджень, що вказують на взаємозв’язок перфекціонізму з різними психологічними дисгармоніями.</w:t>
      </w:r>
      <w:r w:rsidRPr="00504980">
        <w:rPr>
          <w:i/>
          <w:sz w:val="28"/>
          <w:szCs w:val="28"/>
        </w:rPr>
        <w:t xml:space="preserve"> </w:t>
      </w:r>
    </w:p>
    <w:p w:rsidR="00736342" w:rsidRPr="00E61A0A" w:rsidRDefault="00736342" w:rsidP="00736342">
      <w:pPr>
        <w:spacing w:line="360" w:lineRule="auto"/>
        <w:ind w:firstLine="709"/>
        <w:rPr>
          <w:sz w:val="28"/>
          <w:szCs w:val="28"/>
          <w:lang w:val="ru-RU"/>
        </w:rPr>
      </w:pPr>
      <w:r w:rsidRPr="00504980">
        <w:rPr>
          <w:sz w:val="28"/>
          <w:szCs w:val="28"/>
        </w:rPr>
        <w:t>Дослідники виділяють характерні особливості перфекціонізму, що є схожими до нарцисичної особистості [</w:t>
      </w:r>
      <w:r w:rsidRPr="00E61A0A">
        <w:rPr>
          <w:sz w:val="28"/>
          <w:szCs w:val="28"/>
          <w:lang w:val="ru-RU"/>
        </w:rPr>
        <w:t>80,</w:t>
      </w:r>
      <w:r w:rsidR="00720C29">
        <w:rPr>
          <w:sz w:val="28"/>
          <w:szCs w:val="28"/>
          <w:lang w:val="ru-RU"/>
        </w:rPr>
        <w:t>98</w:t>
      </w:r>
      <w:r w:rsidRPr="00504980">
        <w:rPr>
          <w:sz w:val="28"/>
          <w:szCs w:val="28"/>
        </w:rPr>
        <w:t>]. Зокрема, при нарцисизмі, виокремлюють порушення мотиваційної сфери. Особистість може досягнути успіхів в професійній діяльності, проте мотивація професійної активності полягає у прагненні до швидкого успіху, задоволення амбіцій, всезагального захоплення. Такі ж особливості (з певними уточненнями) притаманні й перфекціоністам. В м</w:t>
      </w:r>
      <w:r w:rsidR="006B5FB2">
        <w:rPr>
          <w:sz w:val="28"/>
          <w:szCs w:val="28"/>
        </w:rPr>
        <w:t>іжособистісних стосунках нарцис</w:t>
      </w:r>
      <w:r w:rsidRPr="00504980">
        <w:rPr>
          <w:sz w:val="28"/>
          <w:szCs w:val="28"/>
        </w:rPr>
        <w:t>ичні особистості схильні до надмірної ідеалізації і, як наслідок, знецінення стосунків, що можна простежити й в перфекціоністів [</w:t>
      </w:r>
      <w:r w:rsidRPr="00E61A0A">
        <w:rPr>
          <w:sz w:val="28"/>
          <w:szCs w:val="28"/>
        </w:rPr>
        <w:t>27</w:t>
      </w:r>
      <w:r w:rsidR="006B5FB2">
        <w:rPr>
          <w:sz w:val="28"/>
          <w:szCs w:val="28"/>
        </w:rPr>
        <w:t>]. Ще одна нарцис</w:t>
      </w:r>
      <w:r w:rsidRPr="00504980">
        <w:rPr>
          <w:sz w:val="28"/>
          <w:szCs w:val="28"/>
        </w:rPr>
        <w:t xml:space="preserve">ична особливість, що подібна з перфекціонізмом – це непереносимість критики, </w:t>
      </w:r>
      <w:r>
        <w:rPr>
          <w:sz w:val="28"/>
          <w:szCs w:val="28"/>
        </w:rPr>
        <w:t>що</w:t>
      </w:r>
      <w:r w:rsidRPr="00504980">
        <w:rPr>
          <w:sz w:val="28"/>
          <w:szCs w:val="28"/>
        </w:rPr>
        <w:t xml:space="preserve"> загрожує Я-ідеальномому та фруструє Я-реальне.</w:t>
      </w:r>
      <w:r w:rsidRPr="00E61A0A">
        <w:rPr>
          <w:sz w:val="28"/>
          <w:szCs w:val="28"/>
          <w:lang w:val="ru-RU"/>
        </w:rPr>
        <w:t xml:space="preserve"> </w:t>
      </w:r>
    </w:p>
    <w:p w:rsidR="00736342" w:rsidRPr="00504980" w:rsidRDefault="00736342" w:rsidP="00736342">
      <w:pPr>
        <w:spacing w:line="360" w:lineRule="auto"/>
        <w:ind w:firstLine="709"/>
        <w:rPr>
          <w:sz w:val="28"/>
          <w:szCs w:val="28"/>
        </w:rPr>
      </w:pPr>
      <w:r w:rsidRPr="00504980">
        <w:rPr>
          <w:sz w:val="28"/>
          <w:szCs w:val="28"/>
        </w:rPr>
        <w:t>Перфекціонізм має також схожість і з невротичними розладами</w:t>
      </w:r>
      <w:r w:rsidRPr="00E61A0A">
        <w:rPr>
          <w:sz w:val="28"/>
          <w:szCs w:val="28"/>
          <w:lang w:val="ru-RU"/>
        </w:rPr>
        <w:t xml:space="preserve"> [116,117]</w:t>
      </w:r>
      <w:r w:rsidRPr="00504980">
        <w:rPr>
          <w:sz w:val="28"/>
          <w:szCs w:val="28"/>
        </w:rPr>
        <w:t>. Перфекціоністам притаманні невротичні способи реалізації потреби в любові й схваленні (отримання любові інших через спроби стати ідеальним), в домінуванні (прагнення до все більшої досконалості з поєднанням невпевненості в собі), в всезагальному визнанні (від якого залежить самооцінка). О. Соколова зазначає [</w:t>
      </w:r>
      <w:r w:rsidR="00720C29">
        <w:rPr>
          <w:sz w:val="28"/>
          <w:szCs w:val="28"/>
        </w:rPr>
        <w:t>98</w:t>
      </w:r>
      <w:r w:rsidRPr="00504980">
        <w:rPr>
          <w:sz w:val="28"/>
          <w:szCs w:val="28"/>
        </w:rPr>
        <w:t>], що особам з невротичними розладами притаманна внутрішня суперечливість прагнень (бажання домінувати й необхідність відмовитись від цього задля прийняття іншими), які є чинником переживання неспроможності змінити власне життя. Такі ж особливості характерні й для осіб з дисфункціональним перфекціонізмом.</w:t>
      </w:r>
    </w:p>
    <w:p w:rsidR="00736342" w:rsidRPr="00504980" w:rsidRDefault="00736342" w:rsidP="00736342">
      <w:pPr>
        <w:spacing w:line="360" w:lineRule="auto"/>
        <w:ind w:firstLine="709"/>
        <w:rPr>
          <w:sz w:val="28"/>
          <w:szCs w:val="28"/>
        </w:rPr>
      </w:pPr>
      <w:r w:rsidRPr="00504980">
        <w:rPr>
          <w:sz w:val="28"/>
          <w:szCs w:val="28"/>
        </w:rPr>
        <w:t>Загалом, на сьогодні, стрімко зростає кількість досліджень, що підтверджує взаємозв’язок перфекціонізму і депресії [2</w:t>
      </w:r>
      <w:r w:rsidRPr="00E61A0A">
        <w:rPr>
          <w:sz w:val="28"/>
          <w:szCs w:val="28"/>
        </w:rPr>
        <w:t>7</w:t>
      </w:r>
      <w:r w:rsidRPr="00504980">
        <w:rPr>
          <w:sz w:val="28"/>
          <w:szCs w:val="28"/>
        </w:rPr>
        <w:t>,</w:t>
      </w:r>
      <w:r w:rsidRPr="00E61A0A">
        <w:rPr>
          <w:sz w:val="28"/>
          <w:szCs w:val="28"/>
        </w:rPr>
        <w:t>143</w:t>
      </w:r>
      <w:r w:rsidRPr="00504980">
        <w:rPr>
          <w:sz w:val="28"/>
          <w:szCs w:val="28"/>
        </w:rPr>
        <w:t>,</w:t>
      </w:r>
      <w:r w:rsidRPr="00E61A0A">
        <w:rPr>
          <w:sz w:val="28"/>
          <w:szCs w:val="28"/>
        </w:rPr>
        <w:t>153</w:t>
      </w:r>
      <w:r w:rsidRPr="00504980">
        <w:rPr>
          <w:sz w:val="28"/>
          <w:szCs w:val="28"/>
        </w:rPr>
        <w:t>,</w:t>
      </w:r>
      <w:r w:rsidRPr="00E61A0A">
        <w:rPr>
          <w:sz w:val="28"/>
          <w:szCs w:val="28"/>
        </w:rPr>
        <w:t>156,165,176,181,185</w:t>
      </w:r>
      <w:r w:rsidRPr="00504980">
        <w:rPr>
          <w:sz w:val="28"/>
          <w:szCs w:val="28"/>
        </w:rPr>
        <w:t>].</w:t>
      </w:r>
    </w:p>
    <w:p w:rsidR="00736342" w:rsidRPr="00504980" w:rsidRDefault="00736342" w:rsidP="00736342">
      <w:pPr>
        <w:spacing w:line="360" w:lineRule="auto"/>
        <w:ind w:firstLine="709"/>
        <w:rPr>
          <w:sz w:val="28"/>
          <w:szCs w:val="28"/>
        </w:rPr>
      </w:pPr>
      <w:r w:rsidRPr="00504980">
        <w:rPr>
          <w:sz w:val="28"/>
          <w:szCs w:val="28"/>
        </w:rPr>
        <w:lastRenderedPageBreak/>
        <w:t>Д. Берн</w:t>
      </w:r>
      <w:r>
        <w:rPr>
          <w:sz w:val="28"/>
          <w:szCs w:val="28"/>
        </w:rPr>
        <w:t>с</w:t>
      </w:r>
      <w:r w:rsidRPr="00504980">
        <w:rPr>
          <w:sz w:val="28"/>
          <w:szCs w:val="28"/>
        </w:rPr>
        <w:t xml:space="preserve"> висунув гіпотезу, що перфекціоністи особливо схильні до розвитку депресії</w:t>
      </w:r>
      <w:r>
        <w:rPr>
          <w:sz w:val="28"/>
          <w:szCs w:val="28"/>
        </w:rPr>
        <w:t xml:space="preserve"> </w:t>
      </w:r>
      <w:r w:rsidRPr="000B1ECF">
        <w:rPr>
          <w:sz w:val="28"/>
          <w:szCs w:val="28"/>
          <w:lang w:val="ru-RU"/>
        </w:rPr>
        <w:t>[145]</w:t>
      </w:r>
      <w:r w:rsidRPr="00504980">
        <w:rPr>
          <w:sz w:val="28"/>
          <w:szCs w:val="28"/>
        </w:rPr>
        <w:t>. С. Блатт описав «інтроективну» депресію, для якої характерна постійна самокритика, зосередженість та проблемах досягнення і переживання постійного почуття провини</w:t>
      </w:r>
      <w:r w:rsidRPr="000B1ECF">
        <w:rPr>
          <w:sz w:val="28"/>
          <w:szCs w:val="28"/>
          <w:lang w:val="ru-RU"/>
        </w:rPr>
        <w:t xml:space="preserve"> [143,144]</w:t>
      </w:r>
      <w:r w:rsidRPr="00504980">
        <w:rPr>
          <w:sz w:val="28"/>
          <w:szCs w:val="28"/>
        </w:rPr>
        <w:t>. Р. Фрост дослідив, що перфекціонізм більш пов'язаний з депресією самокритики, ніж з депресією залежності</w:t>
      </w:r>
      <w:r w:rsidRPr="000B1ECF">
        <w:rPr>
          <w:sz w:val="28"/>
          <w:szCs w:val="28"/>
        </w:rPr>
        <w:t xml:space="preserve"> [</w:t>
      </w:r>
      <w:r w:rsidRPr="005B02D2">
        <w:rPr>
          <w:sz w:val="28"/>
          <w:szCs w:val="28"/>
        </w:rPr>
        <w:t>158</w:t>
      </w:r>
      <w:r w:rsidRPr="000B1ECF">
        <w:rPr>
          <w:sz w:val="28"/>
          <w:szCs w:val="28"/>
        </w:rPr>
        <w:t>]</w:t>
      </w:r>
      <w:r w:rsidRPr="00504980">
        <w:rPr>
          <w:sz w:val="28"/>
          <w:szCs w:val="28"/>
        </w:rPr>
        <w:t>. А. Бек на практиці когнітивної психотерапії також отримав підтвердження взаємозв’язку депресії й перфекціонізму, і на основі виділив два особистісні конструкти, що визначають схильність до депресії – соціотропний та автономний типи. Соціотропний тип зосереджений на проблемах прив’язаності, залежності, автономний тип – на проблемах незалежного функціонування, досягнення, успіхів і невдач [2</w:t>
      </w:r>
      <w:r w:rsidRPr="005B02D2">
        <w:rPr>
          <w:sz w:val="28"/>
          <w:szCs w:val="28"/>
          <w:lang w:val="ru-RU"/>
        </w:rPr>
        <w:t>7</w:t>
      </w:r>
      <w:r w:rsidRPr="00504980">
        <w:rPr>
          <w:sz w:val="28"/>
          <w:szCs w:val="28"/>
        </w:rPr>
        <w:t>].</w:t>
      </w:r>
    </w:p>
    <w:p w:rsidR="00736342" w:rsidRPr="00504980" w:rsidRDefault="00F563D1" w:rsidP="00C46BFF">
      <w:pPr>
        <w:spacing w:line="360" w:lineRule="auto"/>
        <w:ind w:firstLine="709"/>
        <w:rPr>
          <w:sz w:val="28"/>
          <w:szCs w:val="28"/>
        </w:rPr>
      </w:pPr>
      <w:r>
        <w:rPr>
          <w:sz w:val="28"/>
          <w:szCs w:val="28"/>
        </w:rPr>
        <w:t>Н.</w:t>
      </w:r>
      <w:r w:rsidR="00736342" w:rsidRPr="00504980">
        <w:rPr>
          <w:sz w:val="28"/>
          <w:szCs w:val="28"/>
        </w:rPr>
        <w:t xml:space="preserve"> Гаранян досліджуючи проблему перфекціонізму як фактору депресивних і тривожних розладів, робить висновок, що пацієнти з депресивними і тривожними розладами, порівняно з досліджуваними з контрольної групи, характеризуються більш високими показниками за всіма параметрами перфекціонізму [</w:t>
      </w:r>
      <w:r w:rsidR="00736342" w:rsidRPr="005B02D2">
        <w:rPr>
          <w:sz w:val="28"/>
          <w:szCs w:val="28"/>
        </w:rPr>
        <w:t>24</w:t>
      </w:r>
      <w:r w:rsidR="00736342" w:rsidRPr="00504980">
        <w:rPr>
          <w:sz w:val="28"/>
          <w:szCs w:val="28"/>
        </w:rPr>
        <w:t>].</w:t>
      </w:r>
      <w:r w:rsidR="00C46BFF">
        <w:rPr>
          <w:sz w:val="28"/>
          <w:szCs w:val="28"/>
        </w:rPr>
        <w:t xml:space="preserve"> </w:t>
      </w:r>
      <w:r>
        <w:rPr>
          <w:sz w:val="28"/>
          <w:szCs w:val="28"/>
        </w:rPr>
        <w:t>За результатами дослідження Т</w:t>
      </w:r>
      <w:r w:rsidR="00736342" w:rsidRPr="00504980">
        <w:rPr>
          <w:sz w:val="28"/>
          <w:szCs w:val="28"/>
        </w:rPr>
        <w:t>. Юдеєвої</w:t>
      </w:r>
      <w:r w:rsidR="00736342" w:rsidRPr="009A0AEE">
        <w:rPr>
          <w:sz w:val="28"/>
          <w:szCs w:val="28"/>
        </w:rPr>
        <w:t xml:space="preserve"> [130]</w:t>
      </w:r>
      <w:r w:rsidR="009A0AEE">
        <w:rPr>
          <w:sz w:val="28"/>
          <w:szCs w:val="28"/>
        </w:rPr>
        <w:t xml:space="preserve"> </w:t>
      </w:r>
      <w:r w:rsidR="00736342" w:rsidRPr="00504980">
        <w:rPr>
          <w:sz w:val="28"/>
          <w:szCs w:val="28"/>
        </w:rPr>
        <w:t>перфекціонізм є відносно стабільною особистісною рисою хворих депресією (як психогенною</w:t>
      </w:r>
      <w:r w:rsidR="009A0AEE">
        <w:rPr>
          <w:sz w:val="28"/>
          <w:szCs w:val="28"/>
        </w:rPr>
        <w:t>,</w:t>
      </w:r>
      <w:r w:rsidR="00736342" w:rsidRPr="00504980">
        <w:rPr>
          <w:sz w:val="28"/>
          <w:szCs w:val="28"/>
        </w:rPr>
        <w:t xml:space="preserve"> так і ендогенною).</w:t>
      </w:r>
    </w:p>
    <w:p w:rsidR="00736342" w:rsidRPr="00504980" w:rsidRDefault="00736342" w:rsidP="00736342">
      <w:pPr>
        <w:spacing w:line="360" w:lineRule="auto"/>
        <w:ind w:firstLine="709"/>
        <w:rPr>
          <w:sz w:val="28"/>
          <w:szCs w:val="28"/>
        </w:rPr>
      </w:pPr>
      <w:r w:rsidRPr="00504980">
        <w:rPr>
          <w:sz w:val="28"/>
          <w:szCs w:val="28"/>
        </w:rPr>
        <w:t xml:space="preserve">Існує </w:t>
      </w:r>
      <w:r>
        <w:rPr>
          <w:sz w:val="28"/>
          <w:szCs w:val="28"/>
        </w:rPr>
        <w:t>низка</w:t>
      </w:r>
      <w:r w:rsidRPr="00504980">
        <w:rPr>
          <w:sz w:val="28"/>
          <w:szCs w:val="28"/>
        </w:rPr>
        <w:t xml:space="preserve"> досліджень, що доводять взаємозв’язок перфекціонізму з розладами харчової поведінки, зокрема анорексією та булімією [</w:t>
      </w:r>
      <w:r w:rsidRPr="005B02D2">
        <w:rPr>
          <w:sz w:val="28"/>
          <w:szCs w:val="28"/>
        </w:rPr>
        <w:t>165,176</w:t>
      </w:r>
      <w:r w:rsidRPr="00504980">
        <w:rPr>
          <w:sz w:val="28"/>
          <w:szCs w:val="28"/>
        </w:rPr>
        <w:t>,</w:t>
      </w:r>
      <w:r w:rsidRPr="005B02D2">
        <w:rPr>
          <w:sz w:val="28"/>
          <w:szCs w:val="28"/>
        </w:rPr>
        <w:t>178</w:t>
      </w:r>
      <w:r w:rsidRPr="00504980">
        <w:rPr>
          <w:sz w:val="28"/>
          <w:szCs w:val="28"/>
        </w:rPr>
        <w:t>,</w:t>
      </w:r>
      <w:r w:rsidRPr="005B02D2">
        <w:rPr>
          <w:sz w:val="28"/>
          <w:szCs w:val="28"/>
        </w:rPr>
        <w:t>150</w:t>
      </w:r>
      <w:r w:rsidRPr="00504980">
        <w:rPr>
          <w:sz w:val="28"/>
          <w:szCs w:val="28"/>
        </w:rPr>
        <w:t>].</w:t>
      </w:r>
    </w:p>
    <w:p w:rsidR="00736342" w:rsidRPr="00504980" w:rsidRDefault="00F563D1" w:rsidP="00736342">
      <w:pPr>
        <w:spacing w:line="360" w:lineRule="auto"/>
        <w:ind w:firstLine="709"/>
        <w:rPr>
          <w:sz w:val="28"/>
          <w:szCs w:val="28"/>
        </w:rPr>
      </w:pPr>
      <w:r>
        <w:rPr>
          <w:sz w:val="28"/>
          <w:szCs w:val="28"/>
        </w:rPr>
        <w:t>Н.</w:t>
      </w:r>
      <w:r w:rsidR="00736342" w:rsidRPr="00504980">
        <w:rPr>
          <w:sz w:val="28"/>
          <w:szCs w:val="28"/>
        </w:rPr>
        <w:t xml:space="preserve"> Гаранян в огляді зарубіжних емпіричних досліджень перфекціонізму і психічних розладів, описує когнітивну модель соціальної фобії, що розроблена американськими дослідниками</w:t>
      </w:r>
      <w:r w:rsidR="00736342" w:rsidRPr="005B02D2">
        <w:rPr>
          <w:sz w:val="28"/>
          <w:szCs w:val="28"/>
        </w:rPr>
        <w:t xml:space="preserve"> [25]</w:t>
      </w:r>
      <w:r w:rsidR="00736342" w:rsidRPr="00504980">
        <w:rPr>
          <w:sz w:val="28"/>
          <w:szCs w:val="28"/>
        </w:rPr>
        <w:t xml:space="preserve">. Суть теорії в тому, що в результаті взаємодії генетичних факторів і специфічного раннього досвіду формується особлива сенситивність до соціальних ситуацій, що змушує розглядати соціальні контакти як такі, що несуть загрозу. Як результат, виникає соціальна тривога і уникаюча поведінка. Багато людей з соціальними страхами притримуються переконання, що соціальні ситуації є небезпечними, </w:t>
      </w:r>
      <w:r w:rsidR="00736342" w:rsidRPr="00504980">
        <w:rPr>
          <w:sz w:val="28"/>
          <w:szCs w:val="28"/>
        </w:rPr>
        <w:lastRenderedPageBreak/>
        <w:t>при чому вони переконані, що соціальну небезпеку можна подолати засобами досконалої соціальної поведінки [2</w:t>
      </w:r>
      <w:r w:rsidR="00736342" w:rsidRPr="00001B8D">
        <w:rPr>
          <w:sz w:val="28"/>
          <w:szCs w:val="28"/>
        </w:rPr>
        <w:t>5</w:t>
      </w:r>
      <w:r w:rsidR="00736342" w:rsidRPr="00504980">
        <w:rPr>
          <w:sz w:val="28"/>
          <w:szCs w:val="28"/>
        </w:rPr>
        <w:t>].</w:t>
      </w:r>
    </w:p>
    <w:p w:rsidR="00736342" w:rsidRDefault="00736342" w:rsidP="00736342">
      <w:pPr>
        <w:spacing w:line="360" w:lineRule="auto"/>
        <w:ind w:firstLine="708"/>
        <w:rPr>
          <w:sz w:val="28"/>
          <w:szCs w:val="28"/>
        </w:rPr>
      </w:pPr>
      <w:r>
        <w:rPr>
          <w:sz w:val="28"/>
          <w:szCs w:val="28"/>
        </w:rPr>
        <w:t>У науково</w:t>
      </w:r>
      <w:r w:rsidRPr="005677C8">
        <w:rPr>
          <w:sz w:val="28"/>
          <w:szCs w:val="28"/>
        </w:rPr>
        <w:t>-популярній</w:t>
      </w:r>
      <w:r>
        <w:rPr>
          <w:sz w:val="28"/>
          <w:szCs w:val="28"/>
        </w:rPr>
        <w:t xml:space="preserve"> літературі, часто перфекціонізм ототожнюється з педантизмом – прагненням робити все точно, скрупульозно, вчасно, здавалося б, – досконало. Проте, дані поняття не ідентичні, хоча можуть і взаємодоповнюватись. </w:t>
      </w:r>
    </w:p>
    <w:p w:rsidR="00736342" w:rsidRPr="00E00EC4" w:rsidRDefault="00736342" w:rsidP="00736342">
      <w:pPr>
        <w:spacing w:line="360" w:lineRule="auto"/>
        <w:ind w:firstLine="708"/>
      </w:pPr>
      <w:r>
        <w:rPr>
          <w:sz w:val="28"/>
          <w:szCs w:val="28"/>
        </w:rPr>
        <w:t xml:space="preserve">Ґрунтуючись на науковий доробок вчених з проблем педантизму </w:t>
      </w:r>
      <w:r w:rsidR="00EA616E">
        <w:rPr>
          <w:sz w:val="28"/>
          <w:szCs w:val="28"/>
        </w:rPr>
        <w:t xml:space="preserve">       </w:t>
      </w:r>
      <w:r>
        <w:rPr>
          <w:sz w:val="28"/>
          <w:szCs w:val="28"/>
        </w:rPr>
        <w:t xml:space="preserve">(К. Лернгард, П. Ганнушкін, Г. Каплан, Б. Седок, П. Волков, В. Жмуров, </w:t>
      </w:r>
      <w:r w:rsidR="00EA616E">
        <w:rPr>
          <w:sz w:val="28"/>
          <w:szCs w:val="28"/>
        </w:rPr>
        <w:t xml:space="preserve">     </w:t>
      </w:r>
      <w:r w:rsidRPr="0092220D">
        <w:rPr>
          <w:sz w:val="28"/>
          <w:szCs w:val="28"/>
        </w:rPr>
        <w:t>В.</w:t>
      </w:r>
      <w:r>
        <w:rPr>
          <w:sz w:val="28"/>
          <w:szCs w:val="28"/>
        </w:rPr>
        <w:t xml:space="preserve"> </w:t>
      </w:r>
      <w:r w:rsidRPr="0092220D">
        <w:rPr>
          <w:sz w:val="28"/>
          <w:szCs w:val="28"/>
        </w:rPr>
        <w:t xml:space="preserve">Блейхер, </w:t>
      </w:r>
      <w:r>
        <w:rPr>
          <w:sz w:val="28"/>
          <w:szCs w:val="28"/>
        </w:rPr>
        <w:t>І</w:t>
      </w:r>
      <w:r w:rsidRPr="0092220D">
        <w:rPr>
          <w:sz w:val="28"/>
          <w:szCs w:val="28"/>
        </w:rPr>
        <w:t>. Крук</w:t>
      </w:r>
      <w:r>
        <w:rPr>
          <w:sz w:val="28"/>
          <w:szCs w:val="28"/>
        </w:rPr>
        <w:t xml:space="preserve">) та перфекціонізму (Д. Хамачек, Р. Фрост, Дж. Флетт, </w:t>
      </w:r>
      <w:r w:rsidR="00EA616E">
        <w:rPr>
          <w:sz w:val="28"/>
          <w:szCs w:val="28"/>
        </w:rPr>
        <w:t xml:space="preserve">   </w:t>
      </w:r>
      <w:r>
        <w:rPr>
          <w:sz w:val="28"/>
          <w:szCs w:val="28"/>
        </w:rPr>
        <w:t>П. Х</w:t>
      </w:r>
      <w:r w:rsidR="00B941AA">
        <w:rPr>
          <w:sz w:val="28"/>
          <w:szCs w:val="28"/>
        </w:rPr>
        <w:t>ью</w:t>
      </w:r>
      <w:r>
        <w:rPr>
          <w:sz w:val="28"/>
          <w:szCs w:val="28"/>
        </w:rPr>
        <w:t xml:space="preserve">їтт, Д. Берн, С. Блатт, Р. Шафран, </w:t>
      </w:r>
      <w:r w:rsidR="00F563D1">
        <w:rPr>
          <w:sz w:val="28"/>
          <w:szCs w:val="28"/>
        </w:rPr>
        <w:t xml:space="preserve">Л. Данилевич, Н. Гаранян, </w:t>
      </w:r>
      <w:r w:rsidR="00EA616E">
        <w:rPr>
          <w:sz w:val="28"/>
          <w:szCs w:val="28"/>
        </w:rPr>
        <w:t xml:space="preserve">             </w:t>
      </w:r>
      <w:r w:rsidR="00F563D1">
        <w:rPr>
          <w:sz w:val="28"/>
          <w:szCs w:val="28"/>
        </w:rPr>
        <w:t>А.</w:t>
      </w:r>
      <w:r>
        <w:rPr>
          <w:sz w:val="28"/>
          <w:szCs w:val="28"/>
        </w:rPr>
        <w:t xml:space="preserve"> Холмогорова, О. Кашина, Т. Юд</w:t>
      </w:r>
      <w:r w:rsidR="00F563D1">
        <w:rPr>
          <w:sz w:val="28"/>
          <w:szCs w:val="28"/>
        </w:rPr>
        <w:t>е</w:t>
      </w:r>
      <w:r>
        <w:rPr>
          <w:sz w:val="28"/>
          <w:szCs w:val="28"/>
        </w:rPr>
        <w:t xml:space="preserve">єва), спробуємо виділити їх спільні та відмінні риси. </w:t>
      </w:r>
    </w:p>
    <w:p w:rsidR="00736342" w:rsidRDefault="00736342" w:rsidP="00736342">
      <w:pPr>
        <w:spacing w:line="360" w:lineRule="auto"/>
        <w:ind w:firstLine="709"/>
        <w:rPr>
          <w:sz w:val="28"/>
          <w:szCs w:val="28"/>
        </w:rPr>
      </w:pPr>
      <w:r>
        <w:rPr>
          <w:sz w:val="28"/>
          <w:szCs w:val="28"/>
        </w:rPr>
        <w:t>Спершу розглянемо відмінності між педантичністю і перфекціонізмом:</w:t>
      </w:r>
    </w:p>
    <w:p w:rsidR="00736342" w:rsidRDefault="00736342" w:rsidP="00C97E3C">
      <w:pPr>
        <w:pStyle w:val="af8"/>
        <w:widowControl/>
        <w:numPr>
          <w:ilvl w:val="0"/>
          <w:numId w:val="25"/>
        </w:numPr>
        <w:wordWrap/>
        <w:autoSpaceDE/>
        <w:autoSpaceDN/>
        <w:spacing w:line="360" w:lineRule="auto"/>
        <w:ind w:left="0" w:firstLine="709"/>
        <w:contextualSpacing/>
        <w:rPr>
          <w:rFonts w:ascii="Times New Roman"/>
          <w:sz w:val="28"/>
          <w:szCs w:val="28"/>
          <w:lang w:val="uk-UA"/>
        </w:rPr>
      </w:pPr>
      <w:r>
        <w:rPr>
          <w:rFonts w:ascii="Times New Roman"/>
          <w:sz w:val="28"/>
          <w:szCs w:val="28"/>
          <w:lang w:val="uk-UA"/>
        </w:rPr>
        <w:t xml:space="preserve">Для педантичної особистості </w:t>
      </w:r>
      <w:r w:rsidRPr="007D577C">
        <w:rPr>
          <w:rFonts w:ascii="Times New Roman"/>
          <w:i/>
          <w:sz w:val="28"/>
          <w:szCs w:val="28"/>
          <w:lang w:val="uk-UA"/>
        </w:rPr>
        <w:t>форма</w:t>
      </w:r>
      <w:r>
        <w:rPr>
          <w:rFonts w:ascii="Times New Roman"/>
          <w:sz w:val="28"/>
          <w:szCs w:val="28"/>
          <w:lang w:val="uk-UA"/>
        </w:rPr>
        <w:t xml:space="preserve"> важливіша, ніж </w:t>
      </w:r>
      <w:r w:rsidRPr="007D577C">
        <w:rPr>
          <w:rFonts w:ascii="Times New Roman"/>
          <w:i/>
          <w:sz w:val="28"/>
          <w:szCs w:val="28"/>
          <w:lang w:val="uk-UA"/>
        </w:rPr>
        <w:t>зміст</w:t>
      </w:r>
      <w:r>
        <w:rPr>
          <w:rFonts w:ascii="Times New Roman"/>
          <w:sz w:val="28"/>
          <w:szCs w:val="28"/>
          <w:lang w:val="uk-UA"/>
        </w:rPr>
        <w:t xml:space="preserve">. </w:t>
      </w:r>
      <w:r w:rsidR="009C18C6">
        <w:rPr>
          <w:rFonts w:ascii="Times New Roman"/>
          <w:sz w:val="28"/>
          <w:szCs w:val="28"/>
          <w:lang w:val="uk-UA"/>
        </w:rPr>
        <w:t>Основне</w:t>
      </w:r>
      <w:r>
        <w:rPr>
          <w:rFonts w:ascii="Times New Roman"/>
          <w:sz w:val="28"/>
          <w:szCs w:val="28"/>
          <w:lang w:val="uk-UA"/>
        </w:rPr>
        <w:t xml:space="preserve"> – це чітко слідувати правилам, розпорядженням, інструкціям, підтримувати звичний порядок. </w:t>
      </w:r>
      <w:r w:rsidRPr="00C25C61">
        <w:rPr>
          <w:rFonts w:ascii="Times New Roman"/>
          <w:sz w:val="28"/>
          <w:szCs w:val="28"/>
          <w:lang w:val="uk-UA"/>
        </w:rPr>
        <w:t xml:space="preserve">Для педантів дріб’язковість, акуратність – </w:t>
      </w:r>
      <w:r>
        <w:rPr>
          <w:rFonts w:ascii="Times New Roman"/>
          <w:sz w:val="28"/>
          <w:szCs w:val="28"/>
          <w:lang w:val="uk-UA"/>
        </w:rPr>
        <w:t>ц</w:t>
      </w:r>
      <w:r w:rsidRPr="00C25C61">
        <w:rPr>
          <w:rFonts w:ascii="Times New Roman"/>
          <w:sz w:val="28"/>
          <w:szCs w:val="28"/>
          <w:lang w:val="uk-UA"/>
        </w:rPr>
        <w:t xml:space="preserve">е внутрішня потреба особистості все вкласти у форму, </w:t>
      </w:r>
      <w:r>
        <w:rPr>
          <w:rFonts w:ascii="Times New Roman"/>
          <w:sz w:val="28"/>
          <w:szCs w:val="28"/>
          <w:lang w:val="uk-UA"/>
        </w:rPr>
        <w:t xml:space="preserve">для </w:t>
      </w:r>
      <w:r w:rsidRPr="005677C8">
        <w:rPr>
          <w:rFonts w:ascii="Times New Roman"/>
          <w:sz w:val="28"/>
          <w:szCs w:val="28"/>
          <w:lang w:val="uk-UA"/>
        </w:rPr>
        <w:t>того, щоб уникнути тривоги</w:t>
      </w:r>
      <w:r>
        <w:rPr>
          <w:rFonts w:ascii="Times New Roman"/>
          <w:sz w:val="28"/>
          <w:szCs w:val="28"/>
          <w:lang w:val="uk-UA"/>
        </w:rPr>
        <w:t xml:space="preserve">. Ці риси характеру проявляються незалежно від того </w:t>
      </w:r>
      <w:r w:rsidRPr="00C25C61">
        <w:rPr>
          <w:rFonts w:ascii="Times New Roman"/>
          <w:sz w:val="28"/>
          <w:szCs w:val="28"/>
          <w:lang w:val="uk-UA"/>
        </w:rPr>
        <w:t>подобається це іншим людям чи ні.</w:t>
      </w:r>
      <w:r>
        <w:rPr>
          <w:rFonts w:ascii="Times New Roman"/>
          <w:sz w:val="28"/>
          <w:szCs w:val="28"/>
          <w:lang w:val="uk-UA"/>
        </w:rPr>
        <w:t xml:space="preserve"> </w:t>
      </w:r>
    </w:p>
    <w:p w:rsidR="00736342" w:rsidRPr="00B7716D" w:rsidRDefault="00736342" w:rsidP="00736342">
      <w:pPr>
        <w:pStyle w:val="af8"/>
        <w:spacing w:line="360" w:lineRule="auto"/>
        <w:ind w:left="0" w:firstLine="709"/>
        <w:rPr>
          <w:rFonts w:ascii="Times New Roman"/>
          <w:b/>
          <w:sz w:val="28"/>
          <w:szCs w:val="28"/>
          <w:lang w:val="uk-UA"/>
        </w:rPr>
      </w:pPr>
      <w:r>
        <w:rPr>
          <w:rFonts w:ascii="Times New Roman"/>
          <w:sz w:val="28"/>
          <w:szCs w:val="28"/>
          <w:lang w:val="uk-UA"/>
        </w:rPr>
        <w:t xml:space="preserve">Для перфекціоністів, </w:t>
      </w:r>
      <w:r w:rsidRPr="004679BB">
        <w:rPr>
          <w:rFonts w:ascii="Times New Roman"/>
          <w:i/>
          <w:sz w:val="28"/>
          <w:szCs w:val="28"/>
          <w:lang w:val="uk-UA"/>
        </w:rPr>
        <w:t>форма</w:t>
      </w:r>
      <w:r>
        <w:rPr>
          <w:rFonts w:ascii="Times New Roman"/>
          <w:sz w:val="28"/>
          <w:szCs w:val="28"/>
          <w:lang w:val="uk-UA"/>
        </w:rPr>
        <w:t xml:space="preserve"> не є настільки важлива, як для педантів, проте її значення цілком не нівелюється. Перфекціоністи більш фіксовані на змісті, або, більш точніше, </w:t>
      </w:r>
      <w:r w:rsidRPr="00E705BF">
        <w:rPr>
          <w:rFonts w:ascii="Times New Roman"/>
          <w:i/>
          <w:sz w:val="28"/>
          <w:szCs w:val="28"/>
          <w:lang w:val="uk-UA"/>
        </w:rPr>
        <w:t>результаті, ідеї</w:t>
      </w:r>
      <w:r>
        <w:rPr>
          <w:rFonts w:ascii="Times New Roman"/>
          <w:sz w:val="28"/>
          <w:szCs w:val="28"/>
          <w:lang w:val="uk-UA"/>
        </w:rPr>
        <w:t xml:space="preserve">. Проте, якщо вони виконують відповідальну, важливу роботу, що має бути оцінена іншими людьми, тоді перфекціоніст проявлятиме надмірну скрупульозність, зосереджувати увагу на дрібних і, іноді, цілком не важливих деталях. Таким чином, через педантизм, перфекціоністи намагаються уникнути невдачі і критики. </w:t>
      </w:r>
      <w:r w:rsidRPr="005677C8">
        <w:rPr>
          <w:rFonts w:ascii="Times New Roman"/>
          <w:sz w:val="28"/>
          <w:szCs w:val="28"/>
          <w:lang w:val="uk-UA"/>
        </w:rPr>
        <w:t>Через страх припуститись помилки, перфекціоніст намагається виконати роботу як найточніше та найправильніше.</w:t>
      </w:r>
    </w:p>
    <w:p w:rsidR="00736342" w:rsidRPr="005677C8" w:rsidRDefault="00736342" w:rsidP="00C97E3C">
      <w:pPr>
        <w:pStyle w:val="af8"/>
        <w:widowControl/>
        <w:numPr>
          <w:ilvl w:val="0"/>
          <w:numId w:val="25"/>
        </w:numPr>
        <w:wordWrap/>
        <w:autoSpaceDE/>
        <w:autoSpaceDN/>
        <w:spacing w:line="360" w:lineRule="auto"/>
        <w:ind w:left="0" w:firstLine="709"/>
        <w:contextualSpacing/>
        <w:rPr>
          <w:rFonts w:ascii="Times New Roman"/>
          <w:sz w:val="28"/>
          <w:szCs w:val="28"/>
          <w:lang w:val="uk-UA"/>
        </w:rPr>
      </w:pPr>
      <w:r w:rsidRPr="008A22FB">
        <w:rPr>
          <w:rFonts w:ascii="Times New Roman"/>
          <w:sz w:val="28"/>
          <w:szCs w:val="28"/>
          <w:lang w:val="uk-UA"/>
        </w:rPr>
        <w:lastRenderedPageBreak/>
        <w:t>Перфекціоністи намагаються досягнути ідеалу в масштабних справах, педанти – в малих.</w:t>
      </w:r>
      <w:r>
        <w:rPr>
          <w:rFonts w:ascii="Times New Roman"/>
          <w:sz w:val="28"/>
          <w:szCs w:val="28"/>
          <w:lang w:val="uk-UA"/>
        </w:rPr>
        <w:t xml:space="preserve"> </w:t>
      </w:r>
      <w:r w:rsidRPr="005677C8">
        <w:rPr>
          <w:rFonts w:ascii="Times New Roman"/>
          <w:sz w:val="28"/>
          <w:szCs w:val="28"/>
          <w:lang w:val="uk-UA"/>
        </w:rPr>
        <w:t>Наприклад, перфекціоніст прагне, щоб його книга була написана бездоганно, або зробити ідеальний ремонт, для педанта важливо, щоб документи велись правильно і без виправлень</w:t>
      </w:r>
      <w:r w:rsidR="009C18C6">
        <w:rPr>
          <w:rFonts w:ascii="Times New Roman"/>
          <w:sz w:val="28"/>
          <w:szCs w:val="28"/>
          <w:lang w:val="uk-UA"/>
        </w:rPr>
        <w:t>.</w:t>
      </w:r>
    </w:p>
    <w:p w:rsidR="00736342" w:rsidRPr="008A22FB" w:rsidRDefault="00736342" w:rsidP="00C97E3C">
      <w:pPr>
        <w:pStyle w:val="af8"/>
        <w:widowControl/>
        <w:numPr>
          <w:ilvl w:val="0"/>
          <w:numId w:val="25"/>
        </w:numPr>
        <w:wordWrap/>
        <w:autoSpaceDE/>
        <w:autoSpaceDN/>
        <w:spacing w:line="360" w:lineRule="auto"/>
        <w:ind w:left="0" w:firstLine="709"/>
        <w:contextualSpacing/>
        <w:rPr>
          <w:rFonts w:ascii="Times New Roman"/>
          <w:sz w:val="28"/>
          <w:szCs w:val="28"/>
          <w:lang w:val="uk-UA"/>
        </w:rPr>
      </w:pPr>
      <w:r w:rsidRPr="008A22FB">
        <w:rPr>
          <w:rFonts w:ascii="Times New Roman"/>
          <w:sz w:val="28"/>
          <w:szCs w:val="28"/>
          <w:lang w:val="uk-UA"/>
        </w:rPr>
        <w:t>Оцінка перфекціоністом результатів власної діяльності залежить від зовнішніх факторів: що вища похвала чи визнання знач</w:t>
      </w:r>
      <w:r w:rsidR="00F131C0">
        <w:rPr>
          <w:rFonts w:ascii="Times New Roman"/>
          <w:sz w:val="28"/>
          <w:szCs w:val="28"/>
          <w:lang w:val="uk-UA"/>
        </w:rPr>
        <w:t>имих</w:t>
      </w:r>
      <w:r w:rsidRPr="008A22FB">
        <w:rPr>
          <w:rFonts w:ascii="Times New Roman"/>
          <w:sz w:val="28"/>
          <w:szCs w:val="28"/>
          <w:lang w:val="uk-UA"/>
        </w:rPr>
        <w:t xml:space="preserve"> людей, то більше задоволення від результату отримує перфекціоніст, і то вища його самооцінка. Педанти ж оцінюють свою роботу відповідно до власних (внутрішніх) переконань, позицій. </w:t>
      </w:r>
    </w:p>
    <w:p w:rsidR="00736342" w:rsidRPr="00A03AA8" w:rsidRDefault="00736342" w:rsidP="00C97E3C">
      <w:pPr>
        <w:pStyle w:val="af8"/>
        <w:widowControl/>
        <w:numPr>
          <w:ilvl w:val="0"/>
          <w:numId w:val="25"/>
        </w:numPr>
        <w:wordWrap/>
        <w:autoSpaceDE/>
        <w:autoSpaceDN/>
        <w:spacing w:line="360" w:lineRule="auto"/>
        <w:ind w:left="0" w:firstLine="709"/>
        <w:contextualSpacing/>
        <w:rPr>
          <w:rFonts w:ascii="Times New Roman"/>
          <w:sz w:val="28"/>
          <w:szCs w:val="28"/>
          <w:lang w:val="uk-UA"/>
        </w:rPr>
      </w:pPr>
      <w:r>
        <w:rPr>
          <w:rFonts w:ascii="Times New Roman"/>
          <w:sz w:val="28"/>
          <w:szCs w:val="28"/>
          <w:lang w:val="uk-UA"/>
        </w:rPr>
        <w:t xml:space="preserve">Педанти є більш консервативними, порівняно з перфекціоністами. Якщо для перфекціоніста важливо йди вперед, досягати високих результатів (задля прийняття власного Я), то для педантів більш важливо підтримати порядок і стабільність на тому рівні на якому вони є. </w:t>
      </w:r>
    </w:p>
    <w:p w:rsidR="00736342" w:rsidRDefault="00736342" w:rsidP="00736342">
      <w:pPr>
        <w:spacing w:line="360" w:lineRule="auto"/>
        <w:ind w:firstLine="708"/>
        <w:rPr>
          <w:sz w:val="28"/>
          <w:szCs w:val="28"/>
        </w:rPr>
      </w:pPr>
      <w:r>
        <w:rPr>
          <w:sz w:val="28"/>
          <w:szCs w:val="28"/>
        </w:rPr>
        <w:t>Спільне для перфекціонізму і педантизму полягає у таких особливостях:</w:t>
      </w:r>
    </w:p>
    <w:p w:rsidR="00736342" w:rsidRDefault="00736342" w:rsidP="00C97E3C">
      <w:pPr>
        <w:pStyle w:val="af8"/>
        <w:widowControl/>
        <w:numPr>
          <w:ilvl w:val="0"/>
          <w:numId w:val="26"/>
        </w:numPr>
        <w:wordWrap/>
        <w:autoSpaceDE/>
        <w:autoSpaceDN/>
        <w:spacing w:line="360" w:lineRule="auto"/>
        <w:ind w:left="0" w:firstLine="708"/>
        <w:contextualSpacing/>
        <w:rPr>
          <w:rFonts w:ascii="Times New Roman"/>
          <w:sz w:val="28"/>
          <w:szCs w:val="28"/>
          <w:lang w:val="uk-UA"/>
        </w:rPr>
      </w:pPr>
      <w:r>
        <w:rPr>
          <w:rFonts w:ascii="Times New Roman"/>
          <w:sz w:val="28"/>
          <w:szCs w:val="28"/>
          <w:lang w:val="uk-UA"/>
        </w:rPr>
        <w:t xml:space="preserve">Підвищений рівень тривожності. Зв'язок перфекціонізму з тривогою описували численні зарубіжні та </w:t>
      </w:r>
      <w:r w:rsidR="008E6B08">
        <w:rPr>
          <w:rFonts w:ascii="Times New Roman"/>
          <w:sz w:val="28"/>
          <w:szCs w:val="28"/>
          <w:lang w:val="uk-UA"/>
        </w:rPr>
        <w:t>українські</w:t>
      </w:r>
      <w:r>
        <w:rPr>
          <w:rFonts w:ascii="Times New Roman"/>
          <w:sz w:val="28"/>
          <w:szCs w:val="28"/>
          <w:lang w:val="uk-UA"/>
        </w:rPr>
        <w:t xml:space="preserve"> науковці, зокрема, </w:t>
      </w:r>
      <w:r w:rsidR="00EA616E">
        <w:rPr>
          <w:rFonts w:ascii="Times New Roman"/>
          <w:sz w:val="28"/>
          <w:szCs w:val="28"/>
          <w:lang w:val="uk-UA"/>
        </w:rPr>
        <w:t xml:space="preserve">    </w:t>
      </w:r>
      <w:r>
        <w:rPr>
          <w:rFonts w:ascii="Times New Roman"/>
          <w:sz w:val="28"/>
          <w:szCs w:val="28"/>
          <w:lang w:val="uk-UA"/>
        </w:rPr>
        <w:t>Дж. Флетт, П. Хь</w:t>
      </w:r>
      <w:r w:rsidR="00B941AA">
        <w:rPr>
          <w:rFonts w:ascii="Times New Roman"/>
          <w:sz w:val="28"/>
          <w:szCs w:val="28"/>
          <w:lang w:val="uk-UA"/>
        </w:rPr>
        <w:t>юі</w:t>
      </w:r>
      <w:r>
        <w:rPr>
          <w:rFonts w:ascii="Times New Roman"/>
          <w:sz w:val="28"/>
          <w:szCs w:val="28"/>
          <w:lang w:val="uk-UA"/>
        </w:rPr>
        <w:t>тт, Д. Берн, С. Блатт, Р. Шафран,</w:t>
      </w:r>
      <w:r w:rsidR="00F563D1">
        <w:rPr>
          <w:rFonts w:ascii="Times New Roman"/>
          <w:sz w:val="28"/>
          <w:szCs w:val="28"/>
          <w:lang w:val="uk-UA"/>
        </w:rPr>
        <w:t xml:space="preserve"> Л. Данилевич, </w:t>
      </w:r>
      <w:r w:rsidR="00EA616E">
        <w:rPr>
          <w:rFonts w:ascii="Times New Roman"/>
          <w:sz w:val="28"/>
          <w:szCs w:val="28"/>
          <w:lang w:val="uk-UA"/>
        </w:rPr>
        <w:t xml:space="preserve">                </w:t>
      </w:r>
      <w:r w:rsidR="00F563D1">
        <w:rPr>
          <w:rFonts w:ascii="Times New Roman"/>
          <w:sz w:val="28"/>
          <w:szCs w:val="28"/>
          <w:lang w:val="uk-UA"/>
        </w:rPr>
        <w:t>Н. Гаранян, А</w:t>
      </w:r>
      <w:r>
        <w:rPr>
          <w:rFonts w:ascii="Times New Roman"/>
          <w:sz w:val="28"/>
          <w:szCs w:val="28"/>
          <w:lang w:val="uk-UA"/>
        </w:rPr>
        <w:t>. Холмогоро</w:t>
      </w:r>
      <w:r w:rsidR="006B5FB2">
        <w:rPr>
          <w:rFonts w:ascii="Times New Roman"/>
          <w:sz w:val="28"/>
          <w:szCs w:val="28"/>
          <w:lang w:val="uk-UA"/>
        </w:rPr>
        <w:t>ва, О. Кашина, Т. Юдєєва і т.д.</w:t>
      </w:r>
      <w:r>
        <w:rPr>
          <w:rFonts w:ascii="Times New Roman"/>
          <w:sz w:val="28"/>
          <w:szCs w:val="28"/>
          <w:lang w:val="uk-UA"/>
        </w:rPr>
        <w:t xml:space="preserve"> В основі як педантизму, так і перфекціонізму лежить внутрішній конфлікт, що зумовлює вищий рівень тривоги. </w:t>
      </w:r>
    </w:p>
    <w:p w:rsidR="00736342" w:rsidRDefault="00736342" w:rsidP="00C97E3C">
      <w:pPr>
        <w:pStyle w:val="af8"/>
        <w:widowControl/>
        <w:numPr>
          <w:ilvl w:val="0"/>
          <w:numId w:val="26"/>
        </w:numPr>
        <w:wordWrap/>
        <w:autoSpaceDE/>
        <w:autoSpaceDN/>
        <w:spacing w:line="360" w:lineRule="auto"/>
        <w:ind w:left="0" w:firstLine="708"/>
        <w:contextualSpacing/>
        <w:rPr>
          <w:rFonts w:ascii="Times New Roman"/>
          <w:sz w:val="28"/>
          <w:szCs w:val="28"/>
          <w:lang w:val="uk-UA"/>
        </w:rPr>
      </w:pPr>
      <w:r>
        <w:rPr>
          <w:rFonts w:ascii="Times New Roman"/>
          <w:sz w:val="28"/>
          <w:szCs w:val="28"/>
          <w:lang w:val="uk-UA"/>
        </w:rPr>
        <w:t xml:space="preserve">Ригідність, негнучкість. Якщо в основі особистості людини закладена сильна тривога, то з часом людина виробляє певні стратегії поведінки, мислення, реагування, які допомагали її «послаблювати». Через сформовані поведінкові, емоційні, когнітивні стратегії педантам і перфекціоністам важко бути гнучкими у різних ситуаціях, спробувати нові шляхи вирішення проблем (А. Золотарьова, Н. Гаранян, А. Холмогорова). </w:t>
      </w:r>
    </w:p>
    <w:p w:rsidR="00736342" w:rsidRDefault="00736342" w:rsidP="00C97E3C">
      <w:pPr>
        <w:pStyle w:val="af8"/>
        <w:widowControl/>
        <w:numPr>
          <w:ilvl w:val="0"/>
          <w:numId w:val="26"/>
        </w:numPr>
        <w:wordWrap/>
        <w:autoSpaceDE/>
        <w:autoSpaceDN/>
        <w:spacing w:line="360" w:lineRule="auto"/>
        <w:ind w:left="0" w:firstLine="708"/>
        <w:contextualSpacing/>
        <w:rPr>
          <w:rFonts w:ascii="Times New Roman"/>
          <w:sz w:val="28"/>
          <w:szCs w:val="28"/>
          <w:lang w:val="uk-UA"/>
        </w:rPr>
      </w:pPr>
      <w:r>
        <w:rPr>
          <w:rFonts w:ascii="Times New Roman"/>
          <w:sz w:val="28"/>
          <w:szCs w:val="28"/>
          <w:lang w:val="uk-UA"/>
        </w:rPr>
        <w:t>Тривале переживання травмуючих ситуацій. Перфекціонізм та педантизм передбачає зацикленість, фіксованість о</w:t>
      </w:r>
      <w:r w:rsidR="009C18C6">
        <w:rPr>
          <w:rFonts w:ascii="Times New Roman"/>
          <w:sz w:val="28"/>
          <w:szCs w:val="28"/>
          <w:lang w:val="uk-UA"/>
        </w:rPr>
        <w:t xml:space="preserve">собистості на власних </w:t>
      </w:r>
      <w:r w:rsidR="009C18C6">
        <w:rPr>
          <w:rFonts w:ascii="Times New Roman"/>
          <w:sz w:val="28"/>
          <w:szCs w:val="28"/>
          <w:lang w:val="uk-UA"/>
        </w:rPr>
        <w:lastRenderedPageBreak/>
        <w:t xml:space="preserve">помилках </w:t>
      </w:r>
      <w:r>
        <w:rPr>
          <w:rFonts w:ascii="Times New Roman"/>
          <w:sz w:val="28"/>
          <w:szCs w:val="28"/>
          <w:lang w:val="uk-UA"/>
        </w:rPr>
        <w:t>(Д. Хамачек, Дж. Флетт, П. Хь</w:t>
      </w:r>
      <w:r w:rsidR="00B941AA">
        <w:rPr>
          <w:rFonts w:ascii="Times New Roman"/>
          <w:sz w:val="28"/>
          <w:szCs w:val="28"/>
          <w:lang w:val="uk-UA"/>
        </w:rPr>
        <w:t>юі</w:t>
      </w:r>
      <w:r w:rsidR="00F563D1">
        <w:rPr>
          <w:rFonts w:ascii="Times New Roman"/>
          <w:sz w:val="28"/>
          <w:szCs w:val="28"/>
          <w:lang w:val="uk-UA"/>
        </w:rPr>
        <w:t xml:space="preserve">тт, С. Блатт, С. Степанов, </w:t>
      </w:r>
      <w:r w:rsidR="00EA616E">
        <w:rPr>
          <w:rFonts w:ascii="Times New Roman"/>
          <w:sz w:val="28"/>
          <w:szCs w:val="28"/>
          <w:lang w:val="uk-UA"/>
        </w:rPr>
        <w:t xml:space="preserve">             </w:t>
      </w:r>
      <w:r w:rsidR="00F563D1">
        <w:rPr>
          <w:rFonts w:ascii="Times New Roman"/>
          <w:sz w:val="28"/>
          <w:szCs w:val="28"/>
          <w:lang w:val="uk-UA"/>
        </w:rPr>
        <w:t>А. Даданко, Н. Гаранян, А.</w:t>
      </w:r>
      <w:r>
        <w:rPr>
          <w:rFonts w:ascii="Times New Roman"/>
          <w:sz w:val="28"/>
          <w:szCs w:val="28"/>
          <w:lang w:val="uk-UA"/>
        </w:rPr>
        <w:t xml:space="preserve"> Холмогорова, О. Кашина, Т. Юд</w:t>
      </w:r>
      <w:r w:rsidR="00F563D1">
        <w:rPr>
          <w:rFonts w:ascii="Times New Roman"/>
          <w:sz w:val="28"/>
          <w:szCs w:val="28"/>
          <w:lang w:val="uk-UA"/>
        </w:rPr>
        <w:t>е</w:t>
      </w:r>
      <w:r>
        <w:rPr>
          <w:rFonts w:ascii="Times New Roman"/>
          <w:sz w:val="28"/>
          <w:szCs w:val="28"/>
          <w:lang w:val="uk-UA"/>
        </w:rPr>
        <w:t>єва).</w:t>
      </w:r>
    </w:p>
    <w:p w:rsidR="00736342" w:rsidRPr="00523DB8" w:rsidRDefault="00736342" w:rsidP="00C97E3C">
      <w:pPr>
        <w:pStyle w:val="af8"/>
        <w:widowControl/>
        <w:numPr>
          <w:ilvl w:val="0"/>
          <w:numId w:val="26"/>
        </w:numPr>
        <w:wordWrap/>
        <w:autoSpaceDE/>
        <w:autoSpaceDN/>
        <w:spacing w:line="360" w:lineRule="auto"/>
        <w:ind w:left="0" w:firstLine="708"/>
        <w:contextualSpacing/>
        <w:rPr>
          <w:rFonts w:ascii="Times New Roman"/>
          <w:sz w:val="28"/>
          <w:szCs w:val="28"/>
          <w:lang w:val="uk-UA"/>
        </w:rPr>
      </w:pPr>
      <w:r>
        <w:rPr>
          <w:rFonts w:ascii="Times New Roman"/>
          <w:sz w:val="28"/>
          <w:szCs w:val="28"/>
          <w:lang w:val="uk-UA"/>
        </w:rPr>
        <w:t>З</w:t>
      </w:r>
      <w:r w:rsidRPr="003C3D90">
        <w:rPr>
          <w:rFonts w:ascii="Times New Roman"/>
          <w:sz w:val="28"/>
          <w:szCs w:val="28"/>
          <w:lang w:val="uk-UA"/>
        </w:rPr>
        <w:t>авищена сумлінність. Педанти і перфекціоністи докладають чимало зусиль для бездоганного виконання діяльності.</w:t>
      </w:r>
    </w:p>
    <w:p w:rsidR="00736342" w:rsidRDefault="00736342" w:rsidP="00C97E3C">
      <w:pPr>
        <w:pStyle w:val="af8"/>
        <w:widowControl/>
        <w:numPr>
          <w:ilvl w:val="0"/>
          <w:numId w:val="26"/>
        </w:numPr>
        <w:wordWrap/>
        <w:autoSpaceDE/>
        <w:autoSpaceDN/>
        <w:spacing w:line="360" w:lineRule="auto"/>
        <w:ind w:left="0" w:firstLine="708"/>
        <w:contextualSpacing/>
        <w:rPr>
          <w:rFonts w:ascii="Times New Roman"/>
          <w:sz w:val="28"/>
          <w:szCs w:val="28"/>
          <w:lang w:val="uk-UA"/>
        </w:rPr>
      </w:pPr>
      <w:r>
        <w:rPr>
          <w:rFonts w:ascii="Times New Roman"/>
          <w:sz w:val="28"/>
          <w:szCs w:val="28"/>
          <w:lang w:val="uk-UA"/>
        </w:rPr>
        <w:t>Сумніви щодо правильності своїх дій. Педантам важливо декілька раз перевіряти чи виключили вони світло, газ, чи добре заклеїли конверт. Перфекціоністи також невпевнені у правильності своїх результатів, адже не вони їх оцінюють, а інші люди. Тому, їх сумніви пов’язані з задоволенням очікувань оточення.</w:t>
      </w:r>
    </w:p>
    <w:p w:rsidR="00736342" w:rsidRPr="009C18C6" w:rsidRDefault="00736342" w:rsidP="009C18C6">
      <w:pPr>
        <w:widowControl/>
        <w:autoSpaceDE/>
        <w:autoSpaceDN/>
        <w:spacing w:line="360" w:lineRule="auto"/>
        <w:ind w:firstLine="708"/>
        <w:contextualSpacing/>
        <w:rPr>
          <w:sz w:val="28"/>
          <w:szCs w:val="28"/>
          <w:lang w:val="ru-RU"/>
        </w:rPr>
      </w:pPr>
      <w:r w:rsidRPr="001C6EBE">
        <w:rPr>
          <w:sz w:val="28"/>
          <w:szCs w:val="28"/>
          <w:lang w:val="ru-RU"/>
        </w:rPr>
        <w:t>Р. Шафран і В. Мансел вважають, що перфекціонізм є фактором ризику при обсесивно-комульсивному розладі [</w:t>
      </w:r>
      <w:r w:rsidRPr="00001B8D">
        <w:rPr>
          <w:sz w:val="28"/>
          <w:szCs w:val="28"/>
          <w:lang w:val="ru-RU"/>
        </w:rPr>
        <w:t>184</w:t>
      </w:r>
      <w:r w:rsidRPr="001C6EBE">
        <w:rPr>
          <w:sz w:val="28"/>
          <w:szCs w:val="28"/>
          <w:lang w:val="ru-RU"/>
        </w:rPr>
        <w:t xml:space="preserve">]. Як і при обсесивно-компульсивному розладі, так і при перфекціонізмі, особи переживають </w:t>
      </w:r>
      <w:r w:rsidRPr="001C6EBE">
        <w:rPr>
          <w:i/>
          <w:sz w:val="28"/>
          <w:szCs w:val="28"/>
          <w:lang w:val="ru-RU"/>
        </w:rPr>
        <w:t>сумніви щодо правильності власних дій</w:t>
      </w:r>
      <w:r w:rsidR="00F563D1">
        <w:rPr>
          <w:sz w:val="28"/>
          <w:szCs w:val="28"/>
          <w:lang w:val="ru-RU"/>
        </w:rPr>
        <w:t>. Проте, Н</w:t>
      </w:r>
      <w:r w:rsidRPr="001C6EBE">
        <w:rPr>
          <w:sz w:val="28"/>
          <w:szCs w:val="28"/>
          <w:lang w:val="ru-RU"/>
        </w:rPr>
        <w:t xml:space="preserve">. Гаранян уточнює, що питання шкали «Сумніви у власних діях» Багатовимірного опитувальника перфекціонізму Фроста, взяті з діагностичного інструментарію обсесивно-компльсивного розладу. Це означає, що підшкала «сумніви у власних діях» вимірює ознаки обсесивно-компульсивного розладу, які в свою чергу, </w:t>
      </w:r>
      <w:r w:rsidR="009C18C6">
        <w:rPr>
          <w:sz w:val="28"/>
          <w:szCs w:val="28"/>
          <w:lang w:val="ru-RU"/>
        </w:rPr>
        <w:t xml:space="preserve">Р. </w:t>
      </w:r>
      <w:r w:rsidRPr="001C6EBE">
        <w:rPr>
          <w:sz w:val="28"/>
          <w:szCs w:val="28"/>
          <w:lang w:val="ru-RU"/>
        </w:rPr>
        <w:t>Фростом розглядаються як ознаки перфекціонізму</w:t>
      </w:r>
      <w:r w:rsidRPr="00001B8D">
        <w:rPr>
          <w:sz w:val="28"/>
          <w:szCs w:val="28"/>
          <w:lang w:val="ru-RU"/>
        </w:rPr>
        <w:t xml:space="preserve"> </w:t>
      </w:r>
      <w:r w:rsidRPr="001C6EBE">
        <w:rPr>
          <w:sz w:val="28"/>
          <w:szCs w:val="28"/>
        </w:rPr>
        <w:t>[2</w:t>
      </w:r>
      <w:r w:rsidRPr="00001B8D">
        <w:rPr>
          <w:sz w:val="28"/>
          <w:szCs w:val="28"/>
          <w:lang w:val="ru-RU"/>
        </w:rPr>
        <w:t>5</w:t>
      </w:r>
      <w:r w:rsidRPr="001C6EBE">
        <w:rPr>
          <w:sz w:val="28"/>
          <w:szCs w:val="28"/>
        </w:rPr>
        <w:t>]</w:t>
      </w:r>
      <w:r w:rsidRPr="001C6EBE">
        <w:rPr>
          <w:sz w:val="28"/>
          <w:szCs w:val="28"/>
          <w:lang w:val="ru-RU"/>
        </w:rPr>
        <w:t xml:space="preserve">. </w:t>
      </w:r>
      <w:r w:rsidRPr="001C6EBE">
        <w:rPr>
          <w:sz w:val="28"/>
          <w:szCs w:val="28"/>
        </w:rPr>
        <w:t>Така ситуація ускладнює розуміння структури перфекціонізму.</w:t>
      </w:r>
    </w:p>
    <w:p w:rsidR="00736342" w:rsidRPr="00504980" w:rsidRDefault="00F563D1" w:rsidP="00736342">
      <w:pPr>
        <w:spacing w:line="360" w:lineRule="auto"/>
        <w:ind w:firstLine="709"/>
        <w:rPr>
          <w:sz w:val="28"/>
          <w:szCs w:val="28"/>
        </w:rPr>
      </w:pPr>
      <w:r>
        <w:rPr>
          <w:sz w:val="28"/>
          <w:szCs w:val="28"/>
        </w:rPr>
        <w:t>Т.</w:t>
      </w:r>
      <w:r w:rsidR="00736342" w:rsidRPr="00504980">
        <w:rPr>
          <w:sz w:val="28"/>
          <w:szCs w:val="28"/>
        </w:rPr>
        <w:t xml:space="preserve"> Бескова досліджуючи особливості взаємозв’язку перфекціонізму зі способами реагування на успіхи чи не успіхи оточуючих людей, доводить, що вищий рівень перфекціонізму, то більш інтенсивніше суб’єкт реагує на переваги інших людей, і в більшості випадків способи такого реагування є негативними (аморальними)</w:t>
      </w:r>
      <w:r w:rsidR="00736342" w:rsidRPr="00001B8D">
        <w:rPr>
          <w:sz w:val="28"/>
          <w:szCs w:val="28"/>
        </w:rPr>
        <w:t xml:space="preserve"> [10]</w:t>
      </w:r>
      <w:r w:rsidR="00736342" w:rsidRPr="00504980">
        <w:rPr>
          <w:sz w:val="28"/>
          <w:szCs w:val="28"/>
        </w:rPr>
        <w:t xml:space="preserve">. Також </w:t>
      </w:r>
      <w:r w:rsidR="00EA616E">
        <w:rPr>
          <w:sz w:val="28"/>
          <w:szCs w:val="28"/>
        </w:rPr>
        <w:t xml:space="preserve">Т. </w:t>
      </w:r>
      <w:r w:rsidR="00736342" w:rsidRPr="00504980">
        <w:rPr>
          <w:sz w:val="28"/>
          <w:szCs w:val="28"/>
        </w:rPr>
        <w:t>Бескова зазначає, що невдачі Іншого мало тривожать перфекціоніста. Суб'єкт з високим рівнем перфекціонізму сприймає неприємності Іншого в професійній сфері з певною часткою зловтіхи, що само собою виключає будь-яке співчуття і співпереживання [</w:t>
      </w:r>
      <w:r w:rsidR="00736342" w:rsidRPr="00001B8D">
        <w:rPr>
          <w:sz w:val="28"/>
          <w:szCs w:val="28"/>
        </w:rPr>
        <w:t>10</w:t>
      </w:r>
      <w:r w:rsidR="00736342" w:rsidRPr="00504980">
        <w:rPr>
          <w:sz w:val="28"/>
          <w:szCs w:val="28"/>
        </w:rPr>
        <w:t>].</w:t>
      </w:r>
    </w:p>
    <w:p w:rsidR="00736342" w:rsidRPr="00504980" w:rsidRDefault="00F563D1" w:rsidP="00736342">
      <w:pPr>
        <w:spacing w:line="360" w:lineRule="auto"/>
        <w:ind w:firstLine="709"/>
        <w:rPr>
          <w:sz w:val="28"/>
          <w:szCs w:val="28"/>
        </w:rPr>
      </w:pPr>
      <w:r>
        <w:rPr>
          <w:sz w:val="28"/>
          <w:szCs w:val="28"/>
        </w:rPr>
        <w:t>Н.</w:t>
      </w:r>
      <w:r w:rsidR="00736342" w:rsidRPr="00504980">
        <w:rPr>
          <w:sz w:val="28"/>
          <w:szCs w:val="28"/>
        </w:rPr>
        <w:t xml:space="preserve"> Га</w:t>
      </w:r>
      <w:r>
        <w:rPr>
          <w:sz w:val="28"/>
          <w:szCs w:val="28"/>
        </w:rPr>
        <w:t>ранян, Д.</w:t>
      </w:r>
      <w:r w:rsidR="00736342" w:rsidRPr="00504980">
        <w:rPr>
          <w:sz w:val="28"/>
          <w:szCs w:val="28"/>
        </w:rPr>
        <w:t xml:space="preserve"> Андрусенко, І. Хломов, у дослідженні емоційної </w:t>
      </w:r>
      <w:r w:rsidR="00736342" w:rsidRPr="00504980">
        <w:rPr>
          <w:sz w:val="28"/>
          <w:szCs w:val="28"/>
        </w:rPr>
        <w:lastRenderedPageBreak/>
        <w:t>дезадаптації і уникаючої поведінки у студентів з різним рівнем перфекціонізму, встановили, що вищий рівень перфекціонізму, то вищий рівень емоційної дезадаптації (депресія, суїцидальна готовність, загальна тривога, екзаменаційна й соціальна тривога), а також різних форм уникаючої поведінки (прокракстинація) [</w:t>
      </w:r>
      <w:r w:rsidR="00736342" w:rsidRPr="00001B8D">
        <w:rPr>
          <w:sz w:val="28"/>
          <w:szCs w:val="28"/>
        </w:rPr>
        <w:t>26</w:t>
      </w:r>
      <w:r w:rsidR="00736342" w:rsidRPr="00504980">
        <w:rPr>
          <w:sz w:val="28"/>
          <w:szCs w:val="28"/>
        </w:rPr>
        <w:t>].</w:t>
      </w:r>
    </w:p>
    <w:p w:rsidR="00736342" w:rsidRPr="00C46BFF" w:rsidRDefault="00F563D1" w:rsidP="00C46BFF">
      <w:pPr>
        <w:spacing w:line="360" w:lineRule="auto"/>
        <w:ind w:firstLine="709"/>
        <w:rPr>
          <w:sz w:val="28"/>
          <w:szCs w:val="28"/>
        </w:rPr>
      </w:pPr>
      <w:r>
        <w:rPr>
          <w:sz w:val="28"/>
          <w:szCs w:val="28"/>
        </w:rPr>
        <w:t xml:space="preserve">П. </w:t>
      </w:r>
      <w:r w:rsidR="00736342" w:rsidRPr="00504980">
        <w:rPr>
          <w:sz w:val="28"/>
          <w:szCs w:val="28"/>
        </w:rPr>
        <w:t>Циганкова вважає перфекціонізм центральним компонентом аутодеструструктивності</w:t>
      </w:r>
      <w:r w:rsidR="00736342" w:rsidRPr="00001B8D">
        <w:rPr>
          <w:sz w:val="28"/>
          <w:szCs w:val="28"/>
        </w:rPr>
        <w:t xml:space="preserve"> [</w:t>
      </w:r>
      <w:r w:rsidR="00736342" w:rsidRPr="00F563D1">
        <w:rPr>
          <w:sz w:val="28"/>
          <w:szCs w:val="28"/>
        </w:rPr>
        <w:t>119-122</w:t>
      </w:r>
      <w:r w:rsidR="00736342" w:rsidRPr="00001B8D">
        <w:rPr>
          <w:sz w:val="28"/>
          <w:szCs w:val="28"/>
        </w:rPr>
        <w:t>]</w:t>
      </w:r>
      <w:r w:rsidR="00736342" w:rsidRPr="00504980">
        <w:rPr>
          <w:sz w:val="28"/>
          <w:szCs w:val="28"/>
        </w:rPr>
        <w:t>. Зокрема, виявлено взаємозв’язок перфекціонізму з:</w:t>
      </w:r>
      <w:r w:rsidR="00C46BFF">
        <w:rPr>
          <w:sz w:val="28"/>
          <w:szCs w:val="28"/>
        </w:rPr>
        <w:t xml:space="preserve"> </w:t>
      </w:r>
      <w:r w:rsidR="00736342" w:rsidRPr="00C46BFF">
        <w:rPr>
          <w:i/>
          <w:sz w:val="28"/>
          <w:szCs w:val="28"/>
        </w:rPr>
        <w:t>когнітивними дисфункціями</w:t>
      </w:r>
      <w:r w:rsidR="00736342" w:rsidRPr="00C46BFF">
        <w:rPr>
          <w:sz w:val="28"/>
          <w:szCs w:val="28"/>
        </w:rPr>
        <w:t xml:space="preserve"> (низька когнітивна диференційованість, дефіцит внутрішніх критеріїв самооцінки);</w:t>
      </w:r>
      <w:r w:rsidR="00C46BFF">
        <w:rPr>
          <w:sz w:val="28"/>
          <w:szCs w:val="28"/>
        </w:rPr>
        <w:t xml:space="preserve"> </w:t>
      </w:r>
      <w:r w:rsidR="00736342" w:rsidRPr="00C46BFF">
        <w:rPr>
          <w:i/>
          <w:sz w:val="28"/>
          <w:szCs w:val="28"/>
        </w:rPr>
        <w:t>емоційно-регулятивними порушеннями</w:t>
      </w:r>
      <w:r w:rsidR="00736342" w:rsidRPr="00C46BFF">
        <w:rPr>
          <w:sz w:val="28"/>
          <w:szCs w:val="28"/>
        </w:rPr>
        <w:t xml:space="preserve"> (загальне емоційне неблагополуччя, дефіцит навиків вербалізації емоцій і почуттів, нестійкість самооцінки, дефіцит конструктивних стратегій боротьби зі стресом);</w:t>
      </w:r>
      <w:r w:rsidR="00C46BFF">
        <w:rPr>
          <w:sz w:val="28"/>
          <w:szCs w:val="28"/>
        </w:rPr>
        <w:t xml:space="preserve"> </w:t>
      </w:r>
      <w:r w:rsidR="00736342" w:rsidRPr="00C46BFF">
        <w:rPr>
          <w:i/>
          <w:sz w:val="28"/>
          <w:szCs w:val="28"/>
        </w:rPr>
        <w:t>комунікативним неблагополуччям</w:t>
      </w:r>
      <w:r w:rsidR="00736342" w:rsidRPr="00C46BFF">
        <w:rPr>
          <w:sz w:val="28"/>
          <w:szCs w:val="28"/>
        </w:rPr>
        <w:t xml:space="preserve"> (незадоволеність спілкуванням, наявність несвідомих конфліктів між протилежними установками і прагненнями) [119]. </w:t>
      </w:r>
    </w:p>
    <w:p w:rsidR="00736342" w:rsidRPr="00504980" w:rsidRDefault="00736342" w:rsidP="00736342">
      <w:pPr>
        <w:spacing w:line="360" w:lineRule="auto"/>
        <w:ind w:firstLine="709"/>
        <w:rPr>
          <w:color w:val="000000" w:themeColor="text1"/>
          <w:sz w:val="28"/>
          <w:szCs w:val="28"/>
        </w:rPr>
      </w:pPr>
      <w:r w:rsidRPr="00504980">
        <w:rPr>
          <w:color w:val="000000" w:themeColor="text1"/>
          <w:sz w:val="28"/>
          <w:szCs w:val="28"/>
        </w:rPr>
        <w:t>До позитивних сторін</w:t>
      </w:r>
      <w:r w:rsidRPr="00504980">
        <w:rPr>
          <w:b/>
          <w:color w:val="000000" w:themeColor="text1"/>
          <w:sz w:val="28"/>
          <w:szCs w:val="28"/>
        </w:rPr>
        <w:t xml:space="preserve"> </w:t>
      </w:r>
      <w:r w:rsidRPr="00504980">
        <w:rPr>
          <w:color w:val="000000" w:themeColor="text1"/>
          <w:sz w:val="28"/>
          <w:szCs w:val="28"/>
        </w:rPr>
        <w:t>перфекціонізму відносять моральну обдарованість (K. D</w:t>
      </w:r>
      <w:r>
        <w:rPr>
          <w:color w:val="000000" w:themeColor="text1"/>
          <w:sz w:val="28"/>
          <w:szCs w:val="28"/>
          <w:lang w:val="en-US"/>
        </w:rPr>
        <w:t>a</w:t>
      </w:r>
      <w:r w:rsidRPr="00504980">
        <w:rPr>
          <w:color w:val="000000" w:themeColor="text1"/>
          <w:sz w:val="28"/>
          <w:szCs w:val="28"/>
        </w:rPr>
        <w:t>brovski, T. Piechovsky) [</w:t>
      </w:r>
      <w:r w:rsidRPr="00FC73B9">
        <w:rPr>
          <w:color w:val="000000" w:themeColor="text1"/>
          <w:sz w:val="28"/>
          <w:szCs w:val="28"/>
        </w:rPr>
        <w:t>149</w:t>
      </w:r>
      <w:r w:rsidRPr="00504980">
        <w:rPr>
          <w:color w:val="000000" w:themeColor="text1"/>
          <w:sz w:val="28"/>
          <w:szCs w:val="28"/>
        </w:rPr>
        <w:t>]. Дослідники наголошують на таких позитивних аспектах перфекціонізму як самостійність в судженнях, нонконформізм, відповідальність, альтруїзм.</w:t>
      </w:r>
    </w:p>
    <w:p w:rsidR="00736342" w:rsidRPr="00504980" w:rsidRDefault="00736342" w:rsidP="00736342">
      <w:pPr>
        <w:spacing w:line="360" w:lineRule="auto"/>
        <w:ind w:firstLine="709"/>
        <w:rPr>
          <w:color w:val="000000" w:themeColor="text1"/>
          <w:sz w:val="28"/>
          <w:szCs w:val="28"/>
        </w:rPr>
      </w:pPr>
      <w:r w:rsidRPr="00504980">
        <w:rPr>
          <w:color w:val="000000" w:themeColor="text1"/>
          <w:sz w:val="28"/>
          <w:szCs w:val="28"/>
        </w:rPr>
        <w:t>В. Парамонова, вивчаючи проблему адаптивного перфекціонізму, зауважує, що в нормі ступінь задоволення від результатів діяльності залежить від інтенсивності зусиль, які людина докладає для досягнення поставленої мети [</w:t>
      </w:r>
      <w:r w:rsidRPr="00FC73B9">
        <w:rPr>
          <w:color w:val="000000" w:themeColor="text1"/>
          <w:sz w:val="28"/>
          <w:szCs w:val="28"/>
        </w:rPr>
        <w:t>93</w:t>
      </w:r>
      <w:r w:rsidRPr="00504980">
        <w:rPr>
          <w:color w:val="000000" w:themeColor="text1"/>
          <w:sz w:val="28"/>
          <w:szCs w:val="28"/>
        </w:rPr>
        <w:t>].</w:t>
      </w:r>
    </w:p>
    <w:p w:rsidR="00736342" w:rsidRPr="00504980" w:rsidRDefault="00736342" w:rsidP="00736342">
      <w:pPr>
        <w:spacing w:line="360" w:lineRule="auto"/>
        <w:ind w:firstLine="709"/>
        <w:rPr>
          <w:color w:val="000000" w:themeColor="text1"/>
          <w:sz w:val="28"/>
          <w:szCs w:val="28"/>
        </w:rPr>
      </w:pPr>
      <w:r w:rsidRPr="00504980">
        <w:rPr>
          <w:sz w:val="28"/>
          <w:szCs w:val="28"/>
        </w:rPr>
        <w:t>О. Савенков розглядає перфекціонізм як складову частину обдарованості особистості</w:t>
      </w:r>
      <w:r w:rsidRPr="00FC73B9">
        <w:rPr>
          <w:sz w:val="28"/>
          <w:szCs w:val="28"/>
          <w:lang w:val="ru-RU"/>
        </w:rPr>
        <w:t xml:space="preserve"> [</w:t>
      </w:r>
      <w:r w:rsidR="00720C29">
        <w:rPr>
          <w:sz w:val="28"/>
          <w:szCs w:val="28"/>
          <w:lang w:val="ru-RU"/>
        </w:rPr>
        <w:t>97</w:t>
      </w:r>
      <w:r w:rsidRPr="00FC73B9">
        <w:rPr>
          <w:sz w:val="28"/>
          <w:szCs w:val="28"/>
          <w:lang w:val="ru-RU"/>
        </w:rPr>
        <w:t>]</w:t>
      </w:r>
      <w:r w:rsidRPr="00504980">
        <w:rPr>
          <w:sz w:val="28"/>
          <w:szCs w:val="28"/>
        </w:rPr>
        <w:t xml:space="preserve">. За автором, перфекціонізм – це прагнення людини виконувати ту чи іншу діяльність якнайкраще, навіть в малозначущих справах. Автор вважає, що така якість особистості проявляється ще в дитинстві, коли дитина не може отримати задоволення від своєї діяльності доти, доки не досягне максимального результату (інтелектуального, естетичного, морального і т.д.). Як наслідок, в неї розвивається постійне </w:t>
      </w:r>
      <w:r w:rsidRPr="00504980">
        <w:rPr>
          <w:sz w:val="28"/>
          <w:szCs w:val="28"/>
        </w:rPr>
        <w:lastRenderedPageBreak/>
        <w:t>не</w:t>
      </w:r>
      <w:r>
        <w:rPr>
          <w:sz w:val="28"/>
          <w:szCs w:val="28"/>
        </w:rPr>
        <w:t>вдоволенн</w:t>
      </w:r>
      <w:r w:rsidRPr="00504980">
        <w:rPr>
          <w:sz w:val="28"/>
          <w:szCs w:val="28"/>
        </w:rPr>
        <w:t xml:space="preserve">я власною діяльністю, що відображається на самооцінці людини, і може бути причиною невротичних розладів та депресії. Надмірно виражений перфекціонізм паралізую волю людини, гальмує можливість </w:t>
      </w:r>
      <w:r>
        <w:rPr>
          <w:sz w:val="28"/>
          <w:szCs w:val="28"/>
        </w:rPr>
        <w:t>завершення будь-якої роботи</w:t>
      </w:r>
      <w:r w:rsidRPr="00504980">
        <w:rPr>
          <w:sz w:val="28"/>
          <w:szCs w:val="28"/>
        </w:rPr>
        <w:t>.</w:t>
      </w:r>
    </w:p>
    <w:p w:rsidR="00736342" w:rsidRDefault="00736342" w:rsidP="00736342">
      <w:pPr>
        <w:spacing w:line="360" w:lineRule="auto"/>
        <w:ind w:firstLine="709"/>
        <w:rPr>
          <w:sz w:val="28"/>
          <w:szCs w:val="28"/>
        </w:rPr>
      </w:pPr>
      <w:r w:rsidRPr="00504980">
        <w:rPr>
          <w:sz w:val="28"/>
          <w:szCs w:val="28"/>
        </w:rPr>
        <w:t xml:space="preserve">Отож, </w:t>
      </w:r>
      <w:r>
        <w:rPr>
          <w:sz w:val="28"/>
          <w:szCs w:val="28"/>
        </w:rPr>
        <w:t>значення перфекціонізму у життєдіяльності особистості є достатньо неоднозначним. Зокрема, з однієї сторони, існує численна кількість досліджень, що вказує на дисфункціональний вплив перфекціоністських проявів на психологічне здоров’я та благополуччя особистості, з іншої – емпіричне вивчення даної проблеми вказує на позитивні показники у активності, саморозвитку та загалом досягненні високих результатів людиною.</w:t>
      </w:r>
    </w:p>
    <w:p w:rsidR="00884DE6" w:rsidRDefault="00736342" w:rsidP="00FA0216">
      <w:pPr>
        <w:spacing w:line="360" w:lineRule="auto"/>
        <w:ind w:firstLine="709"/>
        <w:rPr>
          <w:sz w:val="28"/>
          <w:szCs w:val="28"/>
        </w:rPr>
      </w:pPr>
      <w:r>
        <w:rPr>
          <w:sz w:val="28"/>
          <w:szCs w:val="28"/>
        </w:rPr>
        <w:t>Власне, враховуючи невизначеніс</w:t>
      </w:r>
      <w:r w:rsidR="00595D48">
        <w:rPr>
          <w:sz w:val="28"/>
          <w:szCs w:val="28"/>
        </w:rPr>
        <w:t>ть та амбівалентність, що існує,</w:t>
      </w:r>
      <w:r>
        <w:rPr>
          <w:sz w:val="28"/>
          <w:szCs w:val="28"/>
        </w:rPr>
        <w:t xml:space="preserve"> науковцями </w:t>
      </w:r>
      <w:r w:rsidR="00595D48">
        <w:rPr>
          <w:sz w:val="28"/>
          <w:szCs w:val="28"/>
        </w:rPr>
        <w:t xml:space="preserve">прийнято </w:t>
      </w:r>
      <w:r>
        <w:rPr>
          <w:sz w:val="28"/>
          <w:szCs w:val="28"/>
        </w:rPr>
        <w:t>поділя</w:t>
      </w:r>
      <w:r w:rsidR="00595D48">
        <w:rPr>
          <w:sz w:val="28"/>
          <w:szCs w:val="28"/>
        </w:rPr>
        <w:t>ти</w:t>
      </w:r>
      <w:r>
        <w:rPr>
          <w:sz w:val="28"/>
          <w:szCs w:val="28"/>
        </w:rPr>
        <w:t xml:space="preserve"> перфекціонізм на позитивний та негативний. Проте, </w:t>
      </w:r>
      <w:r>
        <w:rPr>
          <w:sz w:val="28"/>
          <w:szCs w:val="28"/>
          <w:lang w:val="ru-RU"/>
        </w:rPr>
        <w:t>проведений анал</w:t>
      </w:r>
      <w:r>
        <w:rPr>
          <w:sz w:val="28"/>
          <w:szCs w:val="28"/>
        </w:rPr>
        <w:t>із</w:t>
      </w:r>
      <w:r w:rsidR="00595D48">
        <w:rPr>
          <w:sz w:val="28"/>
          <w:szCs w:val="28"/>
        </w:rPr>
        <w:t xml:space="preserve"> типів перфекціонізму</w:t>
      </w:r>
      <w:r>
        <w:rPr>
          <w:sz w:val="28"/>
          <w:szCs w:val="28"/>
        </w:rPr>
        <w:t xml:space="preserve">, вказує, що прояви «позитивного» перфекціонізму ототожнюється з проявами самоактуалізованої особистості. Таким чином, пропонується об’єднати  ці два аспекти в межах однієї категорії. Перфекціонізм сприяє досягненню особистістю значимих, високих показників, сприяє її загальній активності, здатен викликати повагу та захоплення результатами діяльності у сприйнятті оточення, проте негативно відображається на психоемоційному стані особистості, </w:t>
      </w:r>
      <w:r w:rsidR="00A02D0A">
        <w:rPr>
          <w:sz w:val="28"/>
          <w:szCs w:val="28"/>
        </w:rPr>
        <w:t>здатен провокувати</w:t>
      </w:r>
      <w:r>
        <w:rPr>
          <w:sz w:val="28"/>
          <w:szCs w:val="28"/>
        </w:rPr>
        <w:t xml:space="preserve"> психоло</w:t>
      </w:r>
      <w:r w:rsidR="00F92844">
        <w:rPr>
          <w:sz w:val="28"/>
          <w:szCs w:val="28"/>
        </w:rPr>
        <w:t>гічн</w:t>
      </w:r>
      <w:r w:rsidR="00A02D0A">
        <w:rPr>
          <w:sz w:val="28"/>
          <w:szCs w:val="28"/>
        </w:rPr>
        <w:t>і</w:t>
      </w:r>
      <w:r w:rsidR="00F92844">
        <w:rPr>
          <w:sz w:val="28"/>
          <w:szCs w:val="28"/>
        </w:rPr>
        <w:t xml:space="preserve"> проблем</w:t>
      </w:r>
      <w:r w:rsidR="00A02D0A">
        <w:rPr>
          <w:sz w:val="28"/>
          <w:szCs w:val="28"/>
        </w:rPr>
        <w:t>и</w:t>
      </w:r>
      <w:r w:rsidR="00F92844">
        <w:rPr>
          <w:sz w:val="28"/>
          <w:szCs w:val="28"/>
        </w:rPr>
        <w:t xml:space="preserve"> та конфлікт</w:t>
      </w:r>
      <w:r w:rsidR="00A02D0A">
        <w:rPr>
          <w:sz w:val="28"/>
          <w:szCs w:val="28"/>
        </w:rPr>
        <w:t>и</w:t>
      </w:r>
      <w:r w:rsidR="00F92844">
        <w:rPr>
          <w:sz w:val="28"/>
          <w:szCs w:val="28"/>
        </w:rPr>
        <w:t>.</w:t>
      </w:r>
    </w:p>
    <w:p w:rsidR="00884DE6" w:rsidRDefault="00884DE6" w:rsidP="009C18C6">
      <w:pPr>
        <w:spacing w:line="360" w:lineRule="auto"/>
        <w:ind w:firstLine="709"/>
        <w:rPr>
          <w:sz w:val="28"/>
          <w:szCs w:val="28"/>
        </w:rPr>
      </w:pPr>
    </w:p>
    <w:p w:rsidR="00736342" w:rsidRPr="004D47D4" w:rsidRDefault="00736342" w:rsidP="00736342">
      <w:pPr>
        <w:pStyle w:val="afc"/>
        <w:numPr>
          <w:ilvl w:val="1"/>
          <w:numId w:val="22"/>
        </w:numPr>
        <w:spacing w:line="360" w:lineRule="auto"/>
        <w:ind w:left="0" w:firstLine="0"/>
        <w:jc w:val="center"/>
        <w:outlineLvl w:val="1"/>
        <w:rPr>
          <w:szCs w:val="28"/>
        </w:rPr>
      </w:pPr>
      <w:bookmarkStart w:id="0" w:name="_Toc423014654"/>
      <w:r w:rsidRPr="004D47D4">
        <w:rPr>
          <w:b/>
          <w:szCs w:val="28"/>
        </w:rPr>
        <w:t>Мотиваційні передумови прояву перфекціонізму особистості</w:t>
      </w:r>
    </w:p>
    <w:p w:rsidR="00736342" w:rsidRPr="00504980" w:rsidRDefault="00736342" w:rsidP="00736342">
      <w:pPr>
        <w:pStyle w:val="afc"/>
        <w:ind w:left="0"/>
        <w:jc w:val="center"/>
        <w:outlineLvl w:val="1"/>
        <w:rPr>
          <w:szCs w:val="28"/>
        </w:rPr>
      </w:pPr>
    </w:p>
    <w:bookmarkEnd w:id="0"/>
    <w:p w:rsidR="00736342" w:rsidRDefault="009C18C6" w:rsidP="00736342">
      <w:pPr>
        <w:spacing w:line="360" w:lineRule="auto"/>
        <w:ind w:firstLine="708"/>
        <w:rPr>
          <w:sz w:val="28"/>
          <w:szCs w:val="28"/>
          <w:lang w:eastAsia="uk-UA"/>
        </w:rPr>
      </w:pPr>
      <w:r>
        <w:rPr>
          <w:sz w:val="28"/>
          <w:szCs w:val="28"/>
          <w:lang w:eastAsia="uk-UA"/>
        </w:rPr>
        <w:t>В психологічній науці, дослідження</w:t>
      </w:r>
      <w:r w:rsidR="00736342" w:rsidRPr="003A48E8">
        <w:rPr>
          <w:sz w:val="28"/>
          <w:szCs w:val="28"/>
          <w:lang w:eastAsia="uk-UA"/>
        </w:rPr>
        <w:t xml:space="preserve"> мотиваці</w:t>
      </w:r>
      <w:r w:rsidR="00736342">
        <w:rPr>
          <w:sz w:val="28"/>
          <w:szCs w:val="28"/>
          <w:lang w:eastAsia="uk-UA"/>
        </w:rPr>
        <w:t xml:space="preserve">йної сфери особистості – не нові, проте зберігають свою актуальність і сьогодні. Така особливість зумовлена постійним розвитком суспільства, культури, що впливає </w:t>
      </w:r>
      <w:r w:rsidR="00736342" w:rsidRPr="003A48E8">
        <w:rPr>
          <w:sz w:val="28"/>
          <w:szCs w:val="28"/>
          <w:lang w:eastAsia="uk-UA"/>
        </w:rPr>
        <w:t>на формування ціннісної сфери особистості</w:t>
      </w:r>
      <w:r w:rsidR="00736342">
        <w:rPr>
          <w:sz w:val="28"/>
          <w:szCs w:val="28"/>
          <w:lang w:eastAsia="uk-UA"/>
        </w:rPr>
        <w:t xml:space="preserve">, її мотивів, установок і, загалом, </w:t>
      </w:r>
      <w:r w:rsidR="00736342" w:rsidRPr="003A48E8">
        <w:rPr>
          <w:sz w:val="28"/>
          <w:szCs w:val="28"/>
          <w:lang w:eastAsia="uk-UA"/>
        </w:rPr>
        <w:t>на її індивідуальний життєвий шлях</w:t>
      </w:r>
      <w:r w:rsidR="00736342">
        <w:rPr>
          <w:sz w:val="28"/>
          <w:szCs w:val="28"/>
          <w:lang w:eastAsia="uk-UA"/>
        </w:rPr>
        <w:t xml:space="preserve">. </w:t>
      </w:r>
      <w:r w:rsidR="00736342" w:rsidRPr="003A48E8">
        <w:rPr>
          <w:sz w:val="28"/>
          <w:szCs w:val="28"/>
          <w:lang w:eastAsia="uk-UA"/>
        </w:rPr>
        <w:t xml:space="preserve">Широкий інтерес в науці до проблем дослідження мотиваційної сфери особистості призвів до розширення </w:t>
      </w:r>
      <w:r w:rsidR="00736342" w:rsidRPr="003A48E8">
        <w:rPr>
          <w:sz w:val="28"/>
          <w:szCs w:val="28"/>
          <w:lang w:eastAsia="uk-UA"/>
        </w:rPr>
        <w:lastRenderedPageBreak/>
        <w:t xml:space="preserve">проблемного наукового поля, коли даний феномен розглядається в сучасній психологічній науці як різноспрямований і безперервний, як зв’язок суб’єктивного минулого і майбутнього. </w:t>
      </w:r>
    </w:p>
    <w:p w:rsidR="00736342" w:rsidRPr="001029AC" w:rsidRDefault="00736342" w:rsidP="00736342">
      <w:pPr>
        <w:pStyle w:val="afc"/>
        <w:spacing w:line="360" w:lineRule="auto"/>
        <w:ind w:left="0"/>
        <w:outlineLvl w:val="1"/>
        <w:rPr>
          <w:bCs w:val="0"/>
          <w:color w:val="000000"/>
          <w:szCs w:val="28"/>
          <w:shd w:val="clear" w:color="auto" w:fill="FFFFFF"/>
        </w:rPr>
      </w:pPr>
      <w:r w:rsidRPr="009C5045">
        <w:rPr>
          <w:szCs w:val="28"/>
        </w:rPr>
        <w:t xml:space="preserve">Одним з визначальних факторів поведінки та діяльності людини є її мотивація як система взаємопов’язаних між собою мотивів, потреб, інтересів і т.д., що тісно пов’язані з такими спонукальними факторами особистості як цінності, установки, ідеали, переконання (Л. Божович, Л. Виготський, </w:t>
      </w:r>
      <w:r w:rsidR="00EA616E">
        <w:rPr>
          <w:szCs w:val="28"/>
        </w:rPr>
        <w:t xml:space="preserve">         </w:t>
      </w:r>
      <w:r w:rsidRPr="009C5045">
        <w:rPr>
          <w:szCs w:val="28"/>
        </w:rPr>
        <w:t xml:space="preserve">О. Леонтьєв, А. Маркова, К. Платонов, С. Рубінштейн, Л. Якобсон та ін.). </w:t>
      </w:r>
      <w:r>
        <w:t>На відміну від спрямованості особистості, що пов’язана з визначальними потребами та інтересами, під мотиваційною сферою особистості розуміють всю сукупність мотиваційних утворень, що є у даної людини: диспозицій (мотивів), потреб і цілей, атитюдів, поведінкових патернів, інтересів</w:t>
      </w:r>
      <w:r w:rsidRPr="00250B03">
        <w:t xml:space="preserve"> [11,12</w:t>
      </w:r>
      <w:r w:rsidRPr="00C13D89">
        <w:t>,48,</w:t>
      </w:r>
      <w:r w:rsidRPr="00F2074F">
        <w:t>57,</w:t>
      </w:r>
      <w:r w:rsidRPr="00C13D89">
        <w:t>70,73</w:t>
      </w:r>
      <w:r w:rsidRPr="00250B03">
        <w:t>]</w:t>
      </w:r>
      <w:r>
        <w:t>. Мотиваційна сфера виступає стрижнем, ядром особистості. Вона закладається у ранньому віці та розвивається протягом всього життя</w:t>
      </w:r>
      <w:r w:rsidRPr="00F2074F">
        <w:rPr>
          <w:lang w:val="ru-RU"/>
        </w:rPr>
        <w:t xml:space="preserve"> [60,95,108,112,138]</w:t>
      </w:r>
      <w:r>
        <w:t xml:space="preserve">. </w:t>
      </w:r>
    </w:p>
    <w:p w:rsidR="00736342" w:rsidRDefault="00736342" w:rsidP="00736342">
      <w:pPr>
        <w:spacing w:line="360" w:lineRule="auto"/>
        <w:ind w:firstLine="708"/>
        <w:rPr>
          <w:sz w:val="28"/>
          <w:szCs w:val="28"/>
          <w:lang w:eastAsia="uk-UA"/>
        </w:rPr>
      </w:pPr>
      <w:r w:rsidRPr="003A48E8">
        <w:rPr>
          <w:sz w:val="28"/>
          <w:szCs w:val="28"/>
          <w:lang w:eastAsia="uk-UA"/>
        </w:rPr>
        <w:t>Т.</w:t>
      </w:r>
      <w:r>
        <w:rPr>
          <w:sz w:val="28"/>
          <w:szCs w:val="28"/>
          <w:lang w:eastAsia="uk-UA"/>
        </w:rPr>
        <w:t xml:space="preserve"> </w:t>
      </w:r>
      <w:r w:rsidRPr="003A48E8">
        <w:rPr>
          <w:sz w:val="28"/>
          <w:szCs w:val="28"/>
          <w:lang w:eastAsia="uk-UA"/>
        </w:rPr>
        <w:t xml:space="preserve">Титаренко вводить поняття «життєві домагання», </w:t>
      </w:r>
      <w:r>
        <w:rPr>
          <w:sz w:val="28"/>
          <w:szCs w:val="28"/>
          <w:lang w:eastAsia="uk-UA"/>
        </w:rPr>
        <w:t>що є основою розвитку та вдосконалення життєвого світу.</w:t>
      </w:r>
      <w:r w:rsidRPr="003A48E8">
        <w:rPr>
          <w:sz w:val="28"/>
          <w:szCs w:val="28"/>
          <w:lang w:eastAsia="uk-UA"/>
        </w:rPr>
        <w:t xml:space="preserve"> </w:t>
      </w:r>
      <w:r>
        <w:rPr>
          <w:sz w:val="28"/>
          <w:szCs w:val="28"/>
          <w:lang w:eastAsia="uk-UA"/>
        </w:rPr>
        <w:t>І</w:t>
      </w:r>
      <w:r w:rsidRPr="003A48E8">
        <w:rPr>
          <w:sz w:val="28"/>
          <w:szCs w:val="28"/>
          <w:lang w:eastAsia="uk-UA"/>
        </w:rPr>
        <w:t xml:space="preserve">нтенціональність, </w:t>
      </w:r>
      <w:r>
        <w:rPr>
          <w:sz w:val="28"/>
          <w:szCs w:val="28"/>
          <w:lang w:eastAsia="uk-UA"/>
        </w:rPr>
        <w:t>як зазначає вона, є важливою складовою, що</w:t>
      </w:r>
      <w:r w:rsidRPr="003A48E8">
        <w:rPr>
          <w:sz w:val="28"/>
          <w:szCs w:val="28"/>
          <w:lang w:eastAsia="uk-UA"/>
        </w:rPr>
        <w:t xml:space="preserve"> сприяє поступовому усвідомленню </w:t>
      </w:r>
      <w:r>
        <w:rPr>
          <w:sz w:val="28"/>
          <w:szCs w:val="28"/>
          <w:lang w:eastAsia="uk-UA"/>
        </w:rPr>
        <w:t xml:space="preserve">власного </w:t>
      </w:r>
      <w:r w:rsidRPr="003A48E8">
        <w:rPr>
          <w:sz w:val="28"/>
          <w:szCs w:val="28"/>
          <w:lang w:eastAsia="uk-UA"/>
        </w:rPr>
        <w:t xml:space="preserve">набутого досвіду та адекватному уявленню свого майбутнього. </w:t>
      </w:r>
      <w:r>
        <w:rPr>
          <w:sz w:val="28"/>
          <w:szCs w:val="28"/>
          <w:lang w:eastAsia="uk-UA"/>
        </w:rPr>
        <w:t>Адже, діяльність людини визначається не лише її минулим, але й майбутнім. Поведінка людини значною</w:t>
      </w:r>
      <w:r w:rsidRPr="003A48E8">
        <w:rPr>
          <w:sz w:val="28"/>
          <w:szCs w:val="28"/>
          <w:lang w:eastAsia="uk-UA"/>
        </w:rPr>
        <w:t xml:space="preserve"> мірою визначен</w:t>
      </w:r>
      <w:r>
        <w:rPr>
          <w:sz w:val="28"/>
          <w:szCs w:val="28"/>
          <w:lang w:eastAsia="uk-UA"/>
        </w:rPr>
        <w:t>а</w:t>
      </w:r>
      <w:r w:rsidRPr="003A48E8">
        <w:rPr>
          <w:sz w:val="28"/>
          <w:szCs w:val="28"/>
          <w:lang w:eastAsia="uk-UA"/>
        </w:rPr>
        <w:t xml:space="preserve"> тією моделлю, в якій відбиті уявлення про її майбутнє життя</w:t>
      </w:r>
      <w:r>
        <w:rPr>
          <w:sz w:val="28"/>
          <w:szCs w:val="28"/>
          <w:lang w:eastAsia="uk-UA"/>
        </w:rPr>
        <w:t xml:space="preserve"> </w:t>
      </w:r>
      <w:r w:rsidRPr="008B2424">
        <w:rPr>
          <w:sz w:val="28"/>
          <w:szCs w:val="28"/>
          <w:lang w:eastAsia="uk-UA"/>
        </w:rPr>
        <w:t>[103]</w:t>
      </w:r>
      <w:r w:rsidRPr="003A48E8">
        <w:rPr>
          <w:sz w:val="28"/>
          <w:szCs w:val="28"/>
          <w:lang w:eastAsia="uk-UA"/>
        </w:rPr>
        <w:t>.</w:t>
      </w:r>
      <w:r>
        <w:rPr>
          <w:sz w:val="28"/>
          <w:szCs w:val="28"/>
          <w:lang w:eastAsia="uk-UA"/>
        </w:rPr>
        <w:t xml:space="preserve"> В. </w:t>
      </w:r>
      <w:r w:rsidRPr="00182D52">
        <w:rPr>
          <w:sz w:val="28"/>
          <w:szCs w:val="28"/>
          <w:lang w:eastAsia="uk-UA"/>
        </w:rPr>
        <w:t>Чудновський вважає</w:t>
      </w:r>
      <w:r>
        <w:rPr>
          <w:sz w:val="28"/>
          <w:szCs w:val="28"/>
          <w:lang w:eastAsia="uk-UA"/>
        </w:rPr>
        <w:t xml:space="preserve">, що таке сприйняття часового простору відображається на </w:t>
      </w:r>
      <w:r w:rsidRPr="003A48E8">
        <w:rPr>
          <w:sz w:val="28"/>
          <w:szCs w:val="28"/>
          <w:lang w:eastAsia="uk-UA"/>
        </w:rPr>
        <w:t>умінн</w:t>
      </w:r>
      <w:r>
        <w:rPr>
          <w:sz w:val="28"/>
          <w:szCs w:val="28"/>
          <w:lang w:eastAsia="uk-UA"/>
        </w:rPr>
        <w:t xml:space="preserve">і </w:t>
      </w:r>
      <w:r w:rsidRPr="003A48E8">
        <w:rPr>
          <w:sz w:val="28"/>
          <w:szCs w:val="28"/>
          <w:lang w:eastAsia="uk-UA"/>
        </w:rPr>
        <w:t>створювати перспективу власного майбутнього, планувати його, бачити себе в майбутньому, працювати над реалізацією цих уявлень, прагнути до самовдосконалення</w:t>
      </w:r>
      <w:r w:rsidRPr="00182D52">
        <w:rPr>
          <w:sz w:val="28"/>
          <w:szCs w:val="28"/>
          <w:lang w:val="ru-RU" w:eastAsia="uk-UA"/>
        </w:rPr>
        <w:t xml:space="preserve"> [127]</w:t>
      </w:r>
      <w:r w:rsidRPr="003A48E8">
        <w:rPr>
          <w:sz w:val="28"/>
          <w:szCs w:val="28"/>
          <w:lang w:eastAsia="uk-UA"/>
        </w:rPr>
        <w:t>.</w:t>
      </w:r>
    </w:p>
    <w:p w:rsidR="00736342" w:rsidRDefault="00F563D1" w:rsidP="00736342">
      <w:pPr>
        <w:spacing w:line="360" w:lineRule="auto"/>
        <w:ind w:firstLine="708"/>
        <w:rPr>
          <w:sz w:val="28"/>
          <w:szCs w:val="28"/>
          <w:lang w:eastAsia="uk-UA"/>
        </w:rPr>
      </w:pPr>
      <w:r>
        <w:rPr>
          <w:sz w:val="28"/>
          <w:szCs w:val="28"/>
          <w:lang w:eastAsia="uk-UA"/>
        </w:rPr>
        <w:t xml:space="preserve"> Є.</w:t>
      </w:r>
      <w:r w:rsidR="00736342">
        <w:rPr>
          <w:sz w:val="28"/>
          <w:szCs w:val="28"/>
          <w:lang w:eastAsia="uk-UA"/>
        </w:rPr>
        <w:t xml:space="preserve"> </w:t>
      </w:r>
      <w:r w:rsidR="00736342" w:rsidRPr="003A48E8">
        <w:rPr>
          <w:sz w:val="28"/>
          <w:szCs w:val="28"/>
          <w:lang w:eastAsia="uk-UA"/>
        </w:rPr>
        <w:t>Головаха визначає життєві цінності особистості як систему уявлень про можливе майбутнє [</w:t>
      </w:r>
      <w:r w:rsidR="00736342">
        <w:rPr>
          <w:sz w:val="28"/>
          <w:szCs w:val="28"/>
          <w:lang w:eastAsia="uk-UA"/>
        </w:rPr>
        <w:t>29</w:t>
      </w:r>
      <w:r w:rsidR="00736342" w:rsidRPr="003A48E8">
        <w:rPr>
          <w:sz w:val="28"/>
          <w:szCs w:val="28"/>
          <w:lang w:eastAsia="uk-UA"/>
        </w:rPr>
        <w:t xml:space="preserve">]. Життєві цінності, на думку вченого, необхідно розглядати як цілісну картину майбутнього у складному, суперечливому </w:t>
      </w:r>
      <w:r w:rsidR="00736342" w:rsidRPr="003A48E8">
        <w:rPr>
          <w:sz w:val="28"/>
          <w:szCs w:val="28"/>
          <w:lang w:eastAsia="uk-UA"/>
        </w:rPr>
        <w:lastRenderedPageBreak/>
        <w:t>взаємозв’язку подій, які програмуються та очікуються, з якими людина пов’язує соціальну цінність та ін</w:t>
      </w:r>
      <w:r w:rsidR="00736342">
        <w:rPr>
          <w:sz w:val="28"/>
          <w:szCs w:val="28"/>
          <w:lang w:eastAsia="uk-UA"/>
        </w:rPr>
        <w:t>дивідуальний смисл свого життя</w:t>
      </w:r>
      <w:r w:rsidR="00736342" w:rsidRPr="003A48E8">
        <w:rPr>
          <w:sz w:val="28"/>
          <w:szCs w:val="28"/>
          <w:lang w:eastAsia="uk-UA"/>
        </w:rPr>
        <w:t>. К. Абульханова-Славська вказує на те, що мотиваційн</w:t>
      </w:r>
      <w:r w:rsidR="000D0F81">
        <w:rPr>
          <w:sz w:val="28"/>
          <w:szCs w:val="28"/>
          <w:lang w:eastAsia="uk-UA"/>
        </w:rPr>
        <w:t xml:space="preserve">а </w:t>
      </w:r>
      <w:r w:rsidR="00736342" w:rsidRPr="003A48E8">
        <w:rPr>
          <w:sz w:val="28"/>
          <w:szCs w:val="28"/>
          <w:lang w:eastAsia="uk-UA"/>
        </w:rPr>
        <w:t>сфера особистості</w:t>
      </w:r>
      <w:r w:rsidR="00736342">
        <w:rPr>
          <w:sz w:val="28"/>
          <w:szCs w:val="28"/>
          <w:lang w:eastAsia="uk-UA"/>
        </w:rPr>
        <w:t xml:space="preserve"> –</w:t>
      </w:r>
      <w:r w:rsidR="00736342" w:rsidRPr="003A48E8">
        <w:rPr>
          <w:sz w:val="28"/>
          <w:szCs w:val="28"/>
          <w:lang w:eastAsia="uk-UA"/>
        </w:rPr>
        <w:t xml:space="preserve"> це не тільки майбутні цілі, цінності, але і темп життєвого руху, оптимальність розвитку, зростання активності особистості [</w:t>
      </w:r>
      <w:r w:rsidR="00736342">
        <w:rPr>
          <w:sz w:val="28"/>
          <w:szCs w:val="28"/>
          <w:lang w:eastAsia="uk-UA"/>
        </w:rPr>
        <w:t>1,2</w:t>
      </w:r>
      <w:r w:rsidR="00736342" w:rsidRPr="003A48E8">
        <w:rPr>
          <w:sz w:val="28"/>
          <w:szCs w:val="28"/>
          <w:lang w:eastAsia="uk-UA"/>
        </w:rPr>
        <w:t xml:space="preserve">]. </w:t>
      </w:r>
    </w:p>
    <w:p w:rsidR="00736342" w:rsidRDefault="00736342" w:rsidP="00736342">
      <w:pPr>
        <w:spacing w:line="360" w:lineRule="auto"/>
        <w:ind w:firstLine="708"/>
        <w:rPr>
          <w:sz w:val="28"/>
          <w:szCs w:val="28"/>
          <w:lang w:eastAsia="uk-UA"/>
        </w:rPr>
      </w:pPr>
      <w:r>
        <w:rPr>
          <w:sz w:val="28"/>
          <w:szCs w:val="28"/>
          <w:lang w:eastAsia="uk-UA"/>
        </w:rPr>
        <w:t>М</w:t>
      </w:r>
      <w:r w:rsidRPr="003A48E8">
        <w:rPr>
          <w:sz w:val="28"/>
          <w:szCs w:val="28"/>
          <w:lang w:eastAsia="uk-UA"/>
        </w:rPr>
        <w:t>отиваційн</w:t>
      </w:r>
      <w:r w:rsidR="000D0F81">
        <w:rPr>
          <w:sz w:val="28"/>
          <w:szCs w:val="28"/>
          <w:lang w:eastAsia="uk-UA"/>
        </w:rPr>
        <w:t xml:space="preserve">у </w:t>
      </w:r>
      <w:r w:rsidRPr="003A48E8">
        <w:rPr>
          <w:sz w:val="28"/>
          <w:szCs w:val="28"/>
          <w:lang w:eastAsia="uk-UA"/>
        </w:rPr>
        <w:t xml:space="preserve">сферу особистості </w:t>
      </w:r>
      <w:r>
        <w:rPr>
          <w:sz w:val="28"/>
          <w:szCs w:val="28"/>
          <w:lang w:eastAsia="uk-UA"/>
        </w:rPr>
        <w:t xml:space="preserve">розглядають також </w:t>
      </w:r>
      <w:r w:rsidRPr="003A48E8">
        <w:rPr>
          <w:sz w:val="28"/>
          <w:szCs w:val="28"/>
          <w:lang w:eastAsia="uk-UA"/>
        </w:rPr>
        <w:t xml:space="preserve">як сукупність життєвих планів, програм та цінностей особистості, які вона </w:t>
      </w:r>
      <w:r>
        <w:rPr>
          <w:sz w:val="28"/>
          <w:szCs w:val="28"/>
          <w:lang w:eastAsia="uk-UA"/>
        </w:rPr>
        <w:t xml:space="preserve">будує </w:t>
      </w:r>
      <w:r w:rsidRPr="003A48E8">
        <w:rPr>
          <w:sz w:val="28"/>
          <w:szCs w:val="28"/>
          <w:lang w:eastAsia="uk-UA"/>
        </w:rPr>
        <w:t>на основі уявлень про себе, своє минуле і майбутнє, відповідно до своїх бажань, потреб, цілей і прогнозів (В.</w:t>
      </w:r>
      <w:r>
        <w:rPr>
          <w:sz w:val="28"/>
          <w:szCs w:val="28"/>
          <w:lang w:eastAsia="uk-UA"/>
        </w:rPr>
        <w:t xml:space="preserve"> </w:t>
      </w:r>
      <w:r w:rsidRPr="003A48E8">
        <w:rPr>
          <w:sz w:val="28"/>
          <w:szCs w:val="28"/>
          <w:lang w:eastAsia="uk-UA"/>
        </w:rPr>
        <w:t xml:space="preserve">Моляко, Л. Сохань та ін.). </w:t>
      </w:r>
    </w:p>
    <w:p w:rsidR="00736342" w:rsidRDefault="00736342" w:rsidP="00736342">
      <w:pPr>
        <w:spacing w:line="360" w:lineRule="auto"/>
        <w:ind w:firstLine="708"/>
        <w:rPr>
          <w:sz w:val="28"/>
          <w:szCs w:val="28"/>
          <w:lang w:eastAsia="uk-UA"/>
        </w:rPr>
      </w:pPr>
      <w:r w:rsidRPr="003A48E8">
        <w:rPr>
          <w:sz w:val="28"/>
          <w:szCs w:val="28"/>
          <w:lang w:eastAsia="uk-UA"/>
        </w:rPr>
        <w:t xml:space="preserve">Активність формування мотиваційної сфери особистості виступає як результат взаємодії, об’єктивного процесу визначення «іншими» і суб’єктивного внутрішнього процесу самовизначення. Особистість, що тільки самовизначилася, характеризується цілісністю, стійкістю і активністю, що дає можливість говорити про сформовану життєву та професійну </w:t>
      </w:r>
      <w:r>
        <w:rPr>
          <w:sz w:val="28"/>
          <w:szCs w:val="28"/>
          <w:lang w:eastAsia="uk-UA"/>
        </w:rPr>
        <w:t>позицію</w:t>
      </w:r>
      <w:r w:rsidRPr="003D7D1E">
        <w:rPr>
          <w:sz w:val="28"/>
          <w:szCs w:val="28"/>
          <w:lang w:eastAsia="uk-UA"/>
        </w:rPr>
        <w:t xml:space="preserve"> </w:t>
      </w:r>
      <w:r w:rsidRPr="00A63645">
        <w:rPr>
          <w:sz w:val="28"/>
          <w:szCs w:val="28"/>
          <w:lang w:eastAsia="uk-UA"/>
        </w:rPr>
        <w:t>[13,14,88,151,170]</w:t>
      </w:r>
      <w:r>
        <w:rPr>
          <w:sz w:val="28"/>
          <w:szCs w:val="28"/>
          <w:lang w:eastAsia="uk-UA"/>
        </w:rPr>
        <w:t>.</w:t>
      </w:r>
    </w:p>
    <w:p w:rsidR="00736342" w:rsidRDefault="00736342" w:rsidP="00736342">
      <w:pPr>
        <w:spacing w:line="360" w:lineRule="auto"/>
        <w:ind w:firstLine="708"/>
        <w:rPr>
          <w:sz w:val="28"/>
          <w:szCs w:val="28"/>
          <w:lang w:eastAsia="uk-UA"/>
        </w:rPr>
      </w:pPr>
      <w:r>
        <w:rPr>
          <w:sz w:val="28"/>
          <w:szCs w:val="28"/>
          <w:lang w:eastAsia="uk-UA"/>
        </w:rPr>
        <w:t>О. Тринчук аналізуючи мотиваційн</w:t>
      </w:r>
      <w:r w:rsidR="000D0F81">
        <w:rPr>
          <w:sz w:val="28"/>
          <w:szCs w:val="28"/>
          <w:lang w:eastAsia="uk-UA"/>
        </w:rPr>
        <w:t xml:space="preserve">у </w:t>
      </w:r>
      <w:r>
        <w:rPr>
          <w:sz w:val="28"/>
          <w:szCs w:val="28"/>
          <w:lang w:eastAsia="uk-UA"/>
        </w:rPr>
        <w:t xml:space="preserve">складову особистості, визначає її як </w:t>
      </w:r>
      <w:r w:rsidRPr="003A48E8">
        <w:rPr>
          <w:sz w:val="28"/>
          <w:szCs w:val="28"/>
          <w:lang w:eastAsia="uk-UA"/>
        </w:rPr>
        <w:t>спосіб свідомого конструювання власного життя (спосіб життєвого самовизначення і самореалізації), що базується на смисложиттєвих та ціннісних орієнтаціях особистості, її пла</w:t>
      </w:r>
      <w:r>
        <w:rPr>
          <w:sz w:val="28"/>
          <w:szCs w:val="28"/>
          <w:lang w:eastAsia="uk-UA"/>
        </w:rPr>
        <w:t>нах і прогнозах самоздійснення. М</w:t>
      </w:r>
      <w:r w:rsidR="000D0F81">
        <w:rPr>
          <w:sz w:val="28"/>
          <w:szCs w:val="28"/>
          <w:lang w:eastAsia="uk-UA"/>
        </w:rPr>
        <w:t>отиваційн</w:t>
      </w:r>
      <w:r w:rsidRPr="003A48E8">
        <w:rPr>
          <w:sz w:val="28"/>
          <w:szCs w:val="28"/>
          <w:lang w:eastAsia="uk-UA"/>
        </w:rPr>
        <w:t>а сфера особистості має чітку структуру, до якої входять такі первинні елементи як ціннісні та смисложиттєві орієнтації особистості, її локус контролю, спрямованість, рівень мотивації досягнень</w:t>
      </w:r>
      <w:r>
        <w:rPr>
          <w:sz w:val="28"/>
          <w:szCs w:val="28"/>
          <w:lang w:eastAsia="uk-UA"/>
        </w:rPr>
        <w:t xml:space="preserve"> </w:t>
      </w:r>
      <w:r w:rsidRPr="000E721F">
        <w:rPr>
          <w:sz w:val="28"/>
          <w:szCs w:val="28"/>
          <w:lang w:eastAsia="uk-UA"/>
        </w:rPr>
        <w:t>[</w:t>
      </w:r>
      <w:r>
        <w:rPr>
          <w:sz w:val="28"/>
          <w:szCs w:val="28"/>
          <w:lang w:eastAsia="uk-UA"/>
        </w:rPr>
        <w:t>102</w:t>
      </w:r>
      <w:r w:rsidRPr="000E721F">
        <w:rPr>
          <w:sz w:val="28"/>
          <w:szCs w:val="28"/>
          <w:lang w:eastAsia="uk-UA"/>
        </w:rPr>
        <w:t>]</w:t>
      </w:r>
      <w:r w:rsidRPr="003A48E8">
        <w:rPr>
          <w:sz w:val="28"/>
          <w:szCs w:val="28"/>
          <w:lang w:eastAsia="uk-UA"/>
        </w:rPr>
        <w:t xml:space="preserve">. </w:t>
      </w:r>
    </w:p>
    <w:p w:rsidR="00736342" w:rsidRDefault="00736342" w:rsidP="00736342">
      <w:pPr>
        <w:pStyle w:val="afc"/>
        <w:spacing w:line="360" w:lineRule="auto"/>
        <w:ind w:left="0"/>
        <w:outlineLvl w:val="1"/>
      </w:pPr>
      <w:r w:rsidRPr="009C5045">
        <w:rPr>
          <w:bCs w:val="0"/>
          <w:color w:val="000000"/>
          <w:szCs w:val="28"/>
          <w:shd w:val="clear" w:color="auto" w:fill="FFFFFF"/>
        </w:rPr>
        <w:t>Мотиваційні процеси лежать в основі активності людини, її всього психічного функціонування</w:t>
      </w:r>
      <w:r w:rsidRPr="00595D48">
        <w:rPr>
          <w:bCs w:val="0"/>
          <w:color w:val="000000"/>
          <w:szCs w:val="28"/>
          <w:shd w:val="clear" w:color="auto" w:fill="FFFFFF"/>
        </w:rPr>
        <w:t xml:space="preserve"> [15,136,174,175]</w:t>
      </w:r>
      <w:r w:rsidR="00595D48">
        <w:rPr>
          <w:bCs w:val="0"/>
          <w:color w:val="000000"/>
          <w:szCs w:val="28"/>
          <w:shd w:val="clear" w:color="auto" w:fill="FFFFFF"/>
        </w:rPr>
        <w:t>, зокрема, і</w:t>
      </w:r>
      <w:r w:rsidRPr="009C5045">
        <w:rPr>
          <w:bCs w:val="0"/>
          <w:color w:val="000000"/>
          <w:szCs w:val="28"/>
          <w:shd w:val="clear" w:color="auto" w:fill="FFFFFF"/>
        </w:rPr>
        <w:t xml:space="preserve"> схильності до перфекціонізму.</w:t>
      </w:r>
    </w:p>
    <w:p w:rsidR="00736342" w:rsidRPr="009C5045" w:rsidRDefault="00736342" w:rsidP="00736342">
      <w:pPr>
        <w:pStyle w:val="afc"/>
        <w:spacing w:line="360" w:lineRule="auto"/>
        <w:ind w:left="0"/>
        <w:outlineLvl w:val="1"/>
        <w:rPr>
          <w:szCs w:val="28"/>
        </w:rPr>
      </w:pPr>
      <w:r w:rsidRPr="009C5045">
        <w:rPr>
          <w:szCs w:val="28"/>
        </w:rPr>
        <w:t xml:space="preserve">Визначаючи перфекціонізм, як складне, багатовимірне явище, можемо стверджувати, що на його формування впливають багато чинників, що тісно взаємопов’язані між особою. Розглядаючи мотиваційні чинники перфекціонізму, не можливо виокремлювати їх без урахування тісного зв’язку </w:t>
      </w:r>
      <w:r w:rsidRPr="009C5045">
        <w:rPr>
          <w:szCs w:val="28"/>
        </w:rPr>
        <w:lastRenderedPageBreak/>
        <w:t>з емоційними, сімейними, соціальними, культуральними, особистісними</w:t>
      </w:r>
      <w:r>
        <w:rPr>
          <w:szCs w:val="28"/>
        </w:rPr>
        <w:t xml:space="preserve"> </w:t>
      </w:r>
      <w:r w:rsidRPr="009C5045">
        <w:rPr>
          <w:szCs w:val="28"/>
        </w:rPr>
        <w:t>та ін</w:t>
      </w:r>
      <w:r>
        <w:rPr>
          <w:szCs w:val="28"/>
        </w:rPr>
        <w:t>шими</w:t>
      </w:r>
      <w:r w:rsidRPr="009C5045">
        <w:rPr>
          <w:szCs w:val="28"/>
        </w:rPr>
        <w:t xml:space="preserve"> особливостями людини</w:t>
      </w:r>
      <w:r w:rsidRPr="00971D6B">
        <w:rPr>
          <w:szCs w:val="28"/>
        </w:rPr>
        <w:t xml:space="preserve"> [19,32,46,57,64]</w:t>
      </w:r>
      <w:r w:rsidRPr="009C5045">
        <w:rPr>
          <w:szCs w:val="28"/>
        </w:rPr>
        <w:t>.</w:t>
      </w:r>
    </w:p>
    <w:p w:rsidR="00736342" w:rsidRPr="009C5045" w:rsidRDefault="00736342" w:rsidP="00736342">
      <w:pPr>
        <w:spacing w:line="360" w:lineRule="auto"/>
        <w:ind w:firstLine="709"/>
        <w:rPr>
          <w:sz w:val="28"/>
          <w:szCs w:val="28"/>
        </w:rPr>
      </w:pPr>
      <w:r w:rsidRPr="009C5045">
        <w:rPr>
          <w:sz w:val="28"/>
          <w:szCs w:val="28"/>
        </w:rPr>
        <w:t xml:space="preserve">Незважаючи на те, що перфекціонізм набуває у науковій площини </w:t>
      </w:r>
      <w:r w:rsidR="00595D48">
        <w:rPr>
          <w:sz w:val="28"/>
          <w:szCs w:val="28"/>
        </w:rPr>
        <w:t>розквіту</w:t>
      </w:r>
      <w:r w:rsidRPr="009C5045">
        <w:rPr>
          <w:sz w:val="28"/>
          <w:szCs w:val="28"/>
        </w:rPr>
        <w:t xml:space="preserve">, все ж існують численні неоднозначності у його трактуванні, значенні та прояві. Зокрема, аналіз літератури, вказує на поодинокі дослідження мотиваційних факторів перфекціонізму особистості у дуже вузькому аспекті. Ґрунтовних досліджень, які б дали базові відповіді на питання мотиваційних чинників перфекціонізму особистості практично відсутні. </w:t>
      </w:r>
    </w:p>
    <w:p w:rsidR="00736342" w:rsidRPr="009C5045" w:rsidRDefault="00F131C0" w:rsidP="00736342">
      <w:pPr>
        <w:spacing w:line="360" w:lineRule="auto"/>
        <w:ind w:firstLine="709"/>
        <w:rPr>
          <w:sz w:val="28"/>
          <w:szCs w:val="28"/>
        </w:rPr>
      </w:pPr>
      <w:r>
        <w:rPr>
          <w:sz w:val="28"/>
          <w:szCs w:val="28"/>
        </w:rPr>
        <w:t>У психології поняття перфекціонізм</w:t>
      </w:r>
      <w:r w:rsidR="00736342" w:rsidRPr="009C5045">
        <w:rPr>
          <w:sz w:val="28"/>
          <w:szCs w:val="28"/>
        </w:rPr>
        <w:t xml:space="preserve"> асоціюється, головним чином, з мотивацією досягнення (Дж. Аткінсон, Х. Корнадт, Д. Мак-Клелланд, </w:t>
      </w:r>
      <w:r w:rsidR="00EA616E">
        <w:rPr>
          <w:sz w:val="28"/>
          <w:szCs w:val="28"/>
        </w:rPr>
        <w:t xml:space="preserve">          </w:t>
      </w:r>
      <w:r w:rsidR="00736342" w:rsidRPr="009C5045">
        <w:rPr>
          <w:sz w:val="28"/>
          <w:szCs w:val="28"/>
        </w:rPr>
        <w:t>Х. Хекхаузен та ін.)</w:t>
      </w:r>
      <w:r w:rsidR="00736342">
        <w:rPr>
          <w:sz w:val="28"/>
          <w:szCs w:val="28"/>
        </w:rPr>
        <w:t xml:space="preserve"> </w:t>
      </w:r>
      <w:r w:rsidR="00736342" w:rsidRPr="00E66589">
        <w:rPr>
          <w:sz w:val="28"/>
          <w:szCs w:val="28"/>
          <w:lang w:val="ru-RU"/>
        </w:rPr>
        <w:t>[81,113,139,172]</w:t>
      </w:r>
      <w:r w:rsidR="00736342" w:rsidRPr="009C5045">
        <w:rPr>
          <w:sz w:val="28"/>
          <w:szCs w:val="28"/>
        </w:rPr>
        <w:t xml:space="preserve">. Вона виступає зовнішньою оболонкою перефекціонізму, і, на перший погляд, є стрижневим його елементом. Проте, розглядати перфекціонізм в призмі лише мотивації досягнення, було б надто поверхнево. </w:t>
      </w:r>
    </w:p>
    <w:p w:rsidR="00736342" w:rsidRPr="009C5045" w:rsidRDefault="00736342" w:rsidP="00736342">
      <w:pPr>
        <w:spacing w:line="360" w:lineRule="auto"/>
        <w:ind w:firstLine="709"/>
        <w:rPr>
          <w:sz w:val="28"/>
          <w:szCs w:val="28"/>
        </w:rPr>
      </w:pPr>
      <w:r w:rsidRPr="009C5045">
        <w:rPr>
          <w:sz w:val="28"/>
          <w:szCs w:val="28"/>
        </w:rPr>
        <w:t>Мотивація досягнення передбачає готовність особистості докладати максимальних нервово-психічних і вольових зусиль задля здобуття якомога кращих результатів у значимій сфері діяльності. Феноменологічними показниками мотивації досягнення є прагнення змагатися із самим собою (самоперевершуватися) в досягненні кращих, вищих результатів, прагнення до успіху у важливій діяльності та уникнення невдачі, здатність до ра</w:t>
      </w:r>
      <w:r>
        <w:rPr>
          <w:sz w:val="28"/>
          <w:szCs w:val="28"/>
        </w:rPr>
        <w:t>ціонального  цілепокладання</w:t>
      </w:r>
      <w:r w:rsidR="000222AA">
        <w:rPr>
          <w:color w:val="000000"/>
          <w:sz w:val="28"/>
          <w:szCs w:val="28"/>
          <w:shd w:val="clear" w:color="auto" w:fill="FFFFFF"/>
        </w:rPr>
        <w:t xml:space="preserve"> [61,59</w:t>
      </w:r>
      <w:r w:rsidRPr="00C13D89">
        <w:rPr>
          <w:color w:val="000000"/>
          <w:sz w:val="28"/>
          <w:szCs w:val="28"/>
          <w:shd w:val="clear" w:color="auto" w:fill="FFFFFF"/>
        </w:rPr>
        <w:t>].</w:t>
      </w:r>
      <w:r w:rsidRPr="009C5045">
        <w:rPr>
          <w:color w:val="000000"/>
          <w:sz w:val="28"/>
          <w:szCs w:val="28"/>
        </w:rPr>
        <w:t> </w:t>
      </w:r>
    </w:p>
    <w:p w:rsidR="00736342" w:rsidRDefault="00736342" w:rsidP="00736342">
      <w:pPr>
        <w:spacing w:line="360" w:lineRule="auto"/>
        <w:ind w:firstLine="708"/>
        <w:rPr>
          <w:sz w:val="28"/>
          <w:szCs w:val="28"/>
          <w:lang w:eastAsia="uk-UA"/>
        </w:rPr>
      </w:pPr>
      <w:r>
        <w:rPr>
          <w:sz w:val="28"/>
          <w:szCs w:val="28"/>
          <w:lang w:eastAsia="uk-UA"/>
        </w:rPr>
        <w:t xml:space="preserve">У дослідженнях </w:t>
      </w:r>
      <w:r w:rsidRPr="003A48E8">
        <w:rPr>
          <w:sz w:val="28"/>
          <w:szCs w:val="28"/>
          <w:lang w:eastAsia="uk-UA"/>
        </w:rPr>
        <w:t xml:space="preserve">М. Липкіна і Н. Яковлєва, було </w:t>
      </w:r>
      <w:r>
        <w:rPr>
          <w:sz w:val="28"/>
          <w:szCs w:val="28"/>
          <w:lang w:eastAsia="uk-UA"/>
        </w:rPr>
        <w:t>виявлено</w:t>
      </w:r>
      <w:r w:rsidRPr="003A48E8">
        <w:rPr>
          <w:sz w:val="28"/>
          <w:szCs w:val="28"/>
          <w:lang w:eastAsia="uk-UA"/>
        </w:rPr>
        <w:t xml:space="preserve">, що </w:t>
      </w:r>
      <w:r>
        <w:rPr>
          <w:sz w:val="28"/>
          <w:szCs w:val="28"/>
          <w:lang w:eastAsia="uk-UA"/>
        </w:rPr>
        <w:t>о</w:t>
      </w:r>
      <w:r w:rsidRPr="003A48E8">
        <w:rPr>
          <w:sz w:val="28"/>
          <w:szCs w:val="28"/>
          <w:lang w:eastAsia="uk-UA"/>
        </w:rPr>
        <w:t>дним із цих чинників успішності є мотиваційна складова діяльності</w:t>
      </w:r>
      <w:r>
        <w:rPr>
          <w:sz w:val="28"/>
          <w:szCs w:val="28"/>
          <w:lang w:eastAsia="uk-UA"/>
        </w:rPr>
        <w:t xml:space="preserve"> </w:t>
      </w:r>
      <w:r w:rsidRPr="008B0031">
        <w:rPr>
          <w:sz w:val="28"/>
          <w:szCs w:val="28"/>
          <w:lang w:eastAsia="uk-UA"/>
        </w:rPr>
        <w:t>[35]</w:t>
      </w:r>
      <w:r w:rsidRPr="003A48E8">
        <w:rPr>
          <w:sz w:val="28"/>
          <w:szCs w:val="28"/>
          <w:lang w:eastAsia="uk-UA"/>
        </w:rPr>
        <w:t>. Аналогічний результат був отриманий у дослідженні В. Якуніна, Н. Мешкова [</w:t>
      </w:r>
      <w:r w:rsidRPr="00DF4DEC">
        <w:rPr>
          <w:sz w:val="28"/>
          <w:szCs w:val="28"/>
          <w:lang w:eastAsia="uk-UA"/>
        </w:rPr>
        <w:t>134</w:t>
      </w:r>
      <w:r w:rsidRPr="003A48E8">
        <w:rPr>
          <w:sz w:val="28"/>
          <w:szCs w:val="28"/>
          <w:lang w:eastAsia="uk-UA"/>
        </w:rPr>
        <w:t xml:space="preserve">], виявилося, що «сильні» і «слабкі» студенти відрізняються один від одного не рівнем інтелекту, а мотивацією навчальної діяльності. </w:t>
      </w:r>
      <w:r>
        <w:rPr>
          <w:sz w:val="28"/>
          <w:szCs w:val="28"/>
          <w:lang w:eastAsia="uk-UA"/>
        </w:rPr>
        <w:t xml:space="preserve">Науковцями </w:t>
      </w:r>
      <w:r w:rsidRPr="003A48E8">
        <w:rPr>
          <w:sz w:val="28"/>
          <w:szCs w:val="28"/>
          <w:lang w:eastAsia="uk-UA"/>
        </w:rPr>
        <w:t>Б.</w:t>
      </w:r>
      <w:r>
        <w:rPr>
          <w:sz w:val="28"/>
          <w:szCs w:val="28"/>
          <w:lang w:eastAsia="uk-UA"/>
        </w:rPr>
        <w:t xml:space="preserve"> </w:t>
      </w:r>
      <w:r w:rsidRPr="003A48E8">
        <w:rPr>
          <w:sz w:val="28"/>
          <w:szCs w:val="28"/>
          <w:lang w:eastAsia="uk-UA"/>
        </w:rPr>
        <w:t>Дадоновим, Е.</w:t>
      </w:r>
      <w:r w:rsidR="00F563D1">
        <w:rPr>
          <w:sz w:val="28"/>
          <w:szCs w:val="28"/>
          <w:lang w:eastAsia="uk-UA"/>
        </w:rPr>
        <w:t xml:space="preserve"> </w:t>
      </w:r>
      <w:r w:rsidRPr="003A48E8">
        <w:rPr>
          <w:sz w:val="28"/>
          <w:szCs w:val="28"/>
          <w:lang w:eastAsia="uk-UA"/>
        </w:rPr>
        <w:t>Савонько, Н.</w:t>
      </w:r>
      <w:r w:rsidR="00F563D1">
        <w:rPr>
          <w:sz w:val="28"/>
          <w:szCs w:val="28"/>
          <w:lang w:eastAsia="uk-UA"/>
        </w:rPr>
        <w:t xml:space="preserve"> </w:t>
      </w:r>
      <w:r w:rsidRPr="003A48E8">
        <w:rPr>
          <w:sz w:val="28"/>
          <w:szCs w:val="28"/>
          <w:lang w:eastAsia="uk-UA"/>
        </w:rPr>
        <w:t xml:space="preserve">Симоновою </w:t>
      </w:r>
      <w:r>
        <w:rPr>
          <w:sz w:val="28"/>
          <w:szCs w:val="28"/>
          <w:lang w:eastAsia="uk-UA"/>
        </w:rPr>
        <w:t>виявлений</w:t>
      </w:r>
      <w:r w:rsidRPr="003A48E8">
        <w:rPr>
          <w:sz w:val="28"/>
          <w:szCs w:val="28"/>
          <w:lang w:eastAsia="uk-UA"/>
        </w:rPr>
        <w:t xml:space="preserve"> позитивний зв’язок мотиваційних орієнтацій із успішністю </w:t>
      </w:r>
      <w:r>
        <w:rPr>
          <w:sz w:val="28"/>
          <w:szCs w:val="28"/>
          <w:lang w:eastAsia="uk-UA"/>
        </w:rPr>
        <w:t xml:space="preserve">тих, хто навчається. </w:t>
      </w:r>
      <w:r w:rsidRPr="003A48E8">
        <w:rPr>
          <w:sz w:val="28"/>
          <w:szCs w:val="28"/>
          <w:lang w:eastAsia="uk-UA"/>
        </w:rPr>
        <w:t>Най</w:t>
      </w:r>
      <w:r>
        <w:rPr>
          <w:sz w:val="28"/>
          <w:szCs w:val="28"/>
          <w:lang w:eastAsia="uk-UA"/>
        </w:rPr>
        <w:t>більш</w:t>
      </w:r>
      <w:r w:rsidRPr="003A48E8">
        <w:rPr>
          <w:sz w:val="28"/>
          <w:szCs w:val="28"/>
          <w:lang w:eastAsia="uk-UA"/>
        </w:rPr>
        <w:t xml:space="preserve"> пов’язаними з успішністю виявилися орієнтації на процес і на результат, менш</w:t>
      </w:r>
      <w:r>
        <w:rPr>
          <w:sz w:val="28"/>
          <w:szCs w:val="28"/>
          <w:lang w:eastAsia="uk-UA"/>
        </w:rPr>
        <w:t xml:space="preserve"> </w:t>
      </w:r>
      <w:r>
        <w:rPr>
          <w:sz w:val="28"/>
          <w:szCs w:val="28"/>
          <w:lang w:eastAsia="uk-UA"/>
        </w:rPr>
        <w:lastRenderedPageBreak/>
        <w:t>пов’язані</w:t>
      </w:r>
      <w:r w:rsidRPr="003A48E8">
        <w:rPr>
          <w:sz w:val="28"/>
          <w:szCs w:val="28"/>
          <w:lang w:eastAsia="uk-UA"/>
        </w:rPr>
        <w:t xml:space="preserve"> –</w:t>
      </w:r>
      <w:r>
        <w:rPr>
          <w:sz w:val="28"/>
          <w:szCs w:val="28"/>
          <w:lang w:eastAsia="uk-UA"/>
        </w:rPr>
        <w:t xml:space="preserve"> </w:t>
      </w:r>
      <w:r w:rsidRPr="003A48E8">
        <w:rPr>
          <w:sz w:val="28"/>
          <w:szCs w:val="28"/>
          <w:lang w:eastAsia="uk-UA"/>
        </w:rPr>
        <w:t>орієнтація на оцінку викладача.</w:t>
      </w:r>
    </w:p>
    <w:p w:rsidR="00736342" w:rsidRPr="008B0031" w:rsidRDefault="00736342" w:rsidP="00736342">
      <w:pPr>
        <w:spacing w:line="360" w:lineRule="auto"/>
        <w:ind w:firstLine="708"/>
        <w:rPr>
          <w:sz w:val="28"/>
          <w:szCs w:val="28"/>
          <w:lang w:eastAsia="uk-UA"/>
        </w:rPr>
      </w:pPr>
      <w:r>
        <w:rPr>
          <w:sz w:val="28"/>
          <w:szCs w:val="28"/>
          <w:lang w:eastAsia="uk-UA"/>
        </w:rPr>
        <w:t>З</w:t>
      </w:r>
      <w:r w:rsidRPr="008B0031">
        <w:rPr>
          <w:sz w:val="28"/>
          <w:szCs w:val="28"/>
          <w:lang w:eastAsia="uk-UA"/>
        </w:rPr>
        <w:t xml:space="preserve">алежність успішності навчальної діяльності від мотивації була </w:t>
      </w:r>
      <w:r>
        <w:rPr>
          <w:sz w:val="28"/>
          <w:szCs w:val="28"/>
          <w:lang w:eastAsia="uk-UA"/>
        </w:rPr>
        <w:t>досліджена також</w:t>
      </w:r>
      <w:r w:rsidRPr="008B0031">
        <w:rPr>
          <w:sz w:val="28"/>
          <w:szCs w:val="28"/>
          <w:lang w:eastAsia="uk-UA"/>
        </w:rPr>
        <w:t xml:space="preserve"> Г. Клаусом, який зазначав, що установки на </w:t>
      </w:r>
      <w:r>
        <w:rPr>
          <w:sz w:val="28"/>
          <w:szCs w:val="28"/>
          <w:lang w:eastAsia="uk-UA"/>
        </w:rPr>
        <w:t>навчання</w:t>
      </w:r>
      <w:r w:rsidRPr="008B0031">
        <w:rPr>
          <w:sz w:val="28"/>
          <w:szCs w:val="28"/>
          <w:lang w:eastAsia="uk-UA"/>
        </w:rPr>
        <w:t xml:space="preserve"> і на його наочний зміст мають найбільш стійкий вплив на активне засвоєння і його успішність. </w:t>
      </w:r>
      <w:r>
        <w:rPr>
          <w:sz w:val="28"/>
          <w:szCs w:val="28"/>
          <w:lang w:eastAsia="uk-UA"/>
        </w:rPr>
        <w:t>Науковець</w:t>
      </w:r>
      <w:r w:rsidRPr="008B0031">
        <w:rPr>
          <w:sz w:val="28"/>
          <w:szCs w:val="28"/>
          <w:lang w:eastAsia="uk-UA"/>
        </w:rPr>
        <w:t xml:space="preserve"> виокремив позитивну і негативну мотивацію. На його думку, людина з сильним бажанням оволодіти знаннями вчитиметься без зовнішнього примусу, отримуючи від своїх знань задоволення, проявляючи наполегливість; достатньо швидко засвоюватиме необхідні відомості, демонструючи інтелект, гнучкість, фантазію [</w:t>
      </w:r>
      <w:r>
        <w:rPr>
          <w:sz w:val="28"/>
          <w:szCs w:val="28"/>
          <w:lang w:eastAsia="uk-UA"/>
        </w:rPr>
        <w:t>35</w:t>
      </w:r>
      <w:r w:rsidRPr="008B0031">
        <w:rPr>
          <w:sz w:val="28"/>
          <w:szCs w:val="28"/>
          <w:lang w:eastAsia="uk-UA"/>
        </w:rPr>
        <w:t>].</w:t>
      </w:r>
    </w:p>
    <w:p w:rsidR="00736342" w:rsidRDefault="00736342" w:rsidP="00736342">
      <w:pPr>
        <w:spacing w:line="360" w:lineRule="auto"/>
        <w:ind w:firstLine="708"/>
        <w:rPr>
          <w:sz w:val="28"/>
          <w:szCs w:val="28"/>
          <w:lang w:eastAsia="uk-UA"/>
        </w:rPr>
      </w:pPr>
      <w:r w:rsidRPr="008B0031">
        <w:rPr>
          <w:sz w:val="28"/>
          <w:szCs w:val="28"/>
          <w:lang w:eastAsia="uk-UA"/>
        </w:rPr>
        <w:t>Отже, успішність студентів залежить не</w:t>
      </w:r>
      <w:r w:rsidRPr="003A48E8">
        <w:rPr>
          <w:sz w:val="28"/>
          <w:szCs w:val="28"/>
          <w:lang w:eastAsia="uk-UA"/>
        </w:rPr>
        <w:t xml:space="preserve"> тільки від природних здібностей, але насамперед від розвитку навчальної м</w:t>
      </w:r>
      <w:r>
        <w:rPr>
          <w:sz w:val="28"/>
          <w:szCs w:val="28"/>
          <w:lang w:eastAsia="uk-UA"/>
        </w:rPr>
        <w:t xml:space="preserve">отивації. Між </w:t>
      </w:r>
      <w:r w:rsidRPr="003A48E8">
        <w:rPr>
          <w:sz w:val="28"/>
          <w:szCs w:val="28"/>
          <w:lang w:eastAsia="uk-UA"/>
        </w:rPr>
        <w:t>цими двома чинниками існує складна система взаємозв’язків. За певних умов (зокрема при високому інтересі особистості до конкретної діяльності) може включатися так званий компенсаторний механізм. Недолік здібностей при цьому заповнюється розвитком мотиваційної сфери (інтерес до предмета, усвідомленість вибору професії тощо), і студент досягає великих успіхів. Тому вчені доходять висновку, що успішність навчання і професійної діяльності визначаються силою і стійкістю мотивів, їх кількістю, структурою та ієрархічністю. Тож на проблемі мотивації, у тому числі мотивації досягнення, професійної підготовки студентів зупинимося більш докладно.</w:t>
      </w:r>
    </w:p>
    <w:p w:rsidR="007E56A8" w:rsidRPr="009C5045" w:rsidRDefault="007E56A8" w:rsidP="007E56A8">
      <w:pPr>
        <w:spacing w:line="360" w:lineRule="auto"/>
        <w:ind w:firstLine="709"/>
        <w:rPr>
          <w:sz w:val="28"/>
          <w:szCs w:val="28"/>
        </w:rPr>
      </w:pPr>
      <w:r w:rsidRPr="009C5045">
        <w:rPr>
          <w:sz w:val="28"/>
          <w:szCs w:val="28"/>
        </w:rPr>
        <w:t xml:space="preserve">Окрім високої мотивації на досягнення результатів, для перфекціоністів притаманні також фактори, що змушують не просто досягати успіху та високих показників, а прагнути до ідеалу, досконалості, що пов’язано з </w:t>
      </w:r>
      <w:r>
        <w:rPr>
          <w:sz w:val="28"/>
          <w:szCs w:val="28"/>
        </w:rPr>
        <w:t>низкою</w:t>
      </w:r>
      <w:r w:rsidRPr="009C5045">
        <w:rPr>
          <w:sz w:val="28"/>
          <w:szCs w:val="28"/>
        </w:rPr>
        <w:t xml:space="preserve"> дисфункціональних особливостей, переконань. </w:t>
      </w:r>
    </w:p>
    <w:p w:rsidR="00736342" w:rsidRPr="009C5045" w:rsidRDefault="00736342" w:rsidP="00736342">
      <w:pPr>
        <w:spacing w:line="360" w:lineRule="auto"/>
        <w:ind w:firstLine="709"/>
        <w:rPr>
          <w:sz w:val="28"/>
          <w:szCs w:val="28"/>
        </w:rPr>
      </w:pPr>
      <w:r w:rsidRPr="009C5045">
        <w:rPr>
          <w:sz w:val="28"/>
          <w:szCs w:val="28"/>
        </w:rPr>
        <w:t xml:space="preserve">У персонологічних теоріях особистості А. Адлера, Р. Мея, А. Маслоу, </w:t>
      </w:r>
      <w:r w:rsidR="00EA616E">
        <w:rPr>
          <w:sz w:val="28"/>
          <w:szCs w:val="28"/>
        </w:rPr>
        <w:t xml:space="preserve">К. </w:t>
      </w:r>
      <w:r w:rsidRPr="009C5045">
        <w:rPr>
          <w:sz w:val="28"/>
          <w:szCs w:val="28"/>
        </w:rPr>
        <w:t>Роджерса, Е. Фромма та ін. прагнення до самовдосконалення є вродженою динамічною тенденцією (потребою, мотивом, інстинктом тощо) особистості, глибинною спонукальною силою, яка набуває суб’єктивного сенсу і суспільної значимості у професійній діяльності та загальножиттєвій активності</w:t>
      </w:r>
      <w:r>
        <w:rPr>
          <w:sz w:val="28"/>
          <w:szCs w:val="28"/>
        </w:rPr>
        <w:t xml:space="preserve"> </w:t>
      </w:r>
      <w:r w:rsidRPr="00DF048E">
        <w:rPr>
          <w:sz w:val="28"/>
          <w:szCs w:val="28"/>
        </w:rPr>
        <w:t>[3-6,84]</w:t>
      </w:r>
      <w:r w:rsidRPr="009C5045">
        <w:rPr>
          <w:sz w:val="28"/>
          <w:szCs w:val="28"/>
        </w:rPr>
        <w:t>.</w:t>
      </w:r>
    </w:p>
    <w:p w:rsidR="00736342" w:rsidRPr="009C5045" w:rsidRDefault="00736342" w:rsidP="00736342">
      <w:pPr>
        <w:spacing w:line="360" w:lineRule="auto"/>
        <w:ind w:firstLine="588"/>
        <w:rPr>
          <w:sz w:val="28"/>
          <w:szCs w:val="28"/>
        </w:rPr>
      </w:pPr>
      <w:r w:rsidRPr="009C5045">
        <w:rPr>
          <w:sz w:val="28"/>
          <w:szCs w:val="28"/>
        </w:rPr>
        <w:lastRenderedPageBreak/>
        <w:t>А. Адлер пояснює причини перфекціонізму через конструкт «прагнення до переваги»</w:t>
      </w:r>
      <w:r w:rsidRPr="00DF048E">
        <w:rPr>
          <w:sz w:val="28"/>
          <w:szCs w:val="28"/>
          <w:lang w:val="ru-RU"/>
        </w:rPr>
        <w:t xml:space="preserve"> [5]</w:t>
      </w:r>
      <w:r w:rsidRPr="009C5045">
        <w:rPr>
          <w:sz w:val="28"/>
          <w:szCs w:val="28"/>
        </w:rPr>
        <w:t xml:space="preserve">. До конструктивних засобів досягнення переваги А.Адлер відносить прагнення до успіху, до першості в праці, якою займається людина, розвиток індивідом своїх вмінь та здібностей. </w:t>
      </w:r>
    </w:p>
    <w:p w:rsidR="00736342" w:rsidRPr="009C5045" w:rsidRDefault="00736342" w:rsidP="00736342">
      <w:pPr>
        <w:spacing w:line="360" w:lineRule="auto"/>
        <w:ind w:firstLine="588"/>
        <w:rPr>
          <w:sz w:val="28"/>
          <w:szCs w:val="28"/>
        </w:rPr>
      </w:pPr>
      <w:r w:rsidRPr="009C5045">
        <w:rPr>
          <w:sz w:val="28"/>
          <w:szCs w:val="28"/>
        </w:rPr>
        <w:t xml:space="preserve">Прагнення до переваги базується на “почутті неповноцінності”, яке виникає ще в дитинстві. Ситуація залежності дитини від компетентніших й розумніших за неї дорослих, на яких повинна опиратися через свою незрілість та потребу у захисті, може бути підґрунтям для переживання нею власної слабкості, непотрібності, яку </w:t>
      </w:r>
      <w:r w:rsidR="00EA616E">
        <w:rPr>
          <w:sz w:val="28"/>
          <w:szCs w:val="28"/>
        </w:rPr>
        <w:t xml:space="preserve">А. </w:t>
      </w:r>
      <w:r w:rsidRPr="009C5045">
        <w:rPr>
          <w:sz w:val="28"/>
          <w:szCs w:val="28"/>
        </w:rPr>
        <w:t xml:space="preserve">Адлер назвав “почуттям неповноцінності”. Почуття неповноцінності породжує важкі переживання, компенсацією яких є прагнення підвищити самооцінку. Влада, яку мають батьки над дитиною, може посилювати це почуття. Прагнення до переваги – основна мотиваційна сила в житті людини </w:t>
      </w:r>
      <w:r w:rsidRPr="009C5045">
        <w:rPr>
          <w:sz w:val="28"/>
          <w:szCs w:val="28"/>
          <w:lang w:val="ru-RU"/>
        </w:rPr>
        <w:t>[5,6]</w:t>
      </w:r>
      <w:r w:rsidRPr="009C5045">
        <w:rPr>
          <w:sz w:val="28"/>
          <w:szCs w:val="28"/>
        </w:rPr>
        <w:t>.</w:t>
      </w:r>
    </w:p>
    <w:p w:rsidR="00736342" w:rsidRPr="009C5045" w:rsidRDefault="00736342" w:rsidP="00736342">
      <w:pPr>
        <w:spacing w:line="360" w:lineRule="auto"/>
        <w:ind w:firstLine="588"/>
        <w:rPr>
          <w:sz w:val="28"/>
          <w:szCs w:val="28"/>
        </w:rPr>
      </w:pPr>
      <w:r w:rsidRPr="009C5045">
        <w:rPr>
          <w:sz w:val="28"/>
          <w:szCs w:val="28"/>
        </w:rPr>
        <w:t>В ході розвитку своєї теорії неврозів К.</w:t>
      </w:r>
      <w:r w:rsidR="00EA616E">
        <w:rPr>
          <w:sz w:val="28"/>
          <w:szCs w:val="28"/>
        </w:rPr>
        <w:t xml:space="preserve"> </w:t>
      </w:r>
      <w:r w:rsidRPr="009C5045">
        <w:rPr>
          <w:sz w:val="28"/>
          <w:szCs w:val="28"/>
        </w:rPr>
        <w:t>Хорні дійшла до висновку, що невроз – це не тільки порушення людських взаємин, але й порушення ставлення людини до самої себе. Одним з основних концептів її теорії стає «ідеалізований образ Я» – уявлення людини про те, якою вона повинна або може бути, якими якостями може або повинна володіти.</w:t>
      </w:r>
      <w:r w:rsidRPr="009C5045">
        <w:rPr>
          <w:color w:val="FF0000"/>
          <w:sz w:val="28"/>
          <w:szCs w:val="28"/>
        </w:rPr>
        <w:t xml:space="preserve"> </w:t>
      </w:r>
      <w:r w:rsidRPr="009C5045">
        <w:rPr>
          <w:sz w:val="28"/>
          <w:szCs w:val="28"/>
        </w:rPr>
        <w:t>Перфекціонізм є невід’ємною частиною ідеалізованого образу людиною свого Я. Намагаючись скомпенсувати почуття власної неповноцінності, людина змінює реальні уявлення про себе на створений нею ідеал [</w:t>
      </w:r>
      <w:r>
        <w:rPr>
          <w:sz w:val="28"/>
          <w:szCs w:val="28"/>
        </w:rPr>
        <w:t>116</w:t>
      </w:r>
      <w:r w:rsidRPr="009C5045">
        <w:rPr>
          <w:sz w:val="28"/>
          <w:szCs w:val="28"/>
        </w:rPr>
        <w:t>].</w:t>
      </w:r>
    </w:p>
    <w:p w:rsidR="00736342" w:rsidRPr="000222AA" w:rsidRDefault="00736342" w:rsidP="000222AA">
      <w:pPr>
        <w:spacing w:line="360" w:lineRule="auto"/>
        <w:ind w:firstLine="588"/>
        <w:rPr>
          <w:sz w:val="28"/>
          <w:szCs w:val="28"/>
        </w:rPr>
      </w:pPr>
      <w:r w:rsidRPr="009C5045">
        <w:rPr>
          <w:sz w:val="28"/>
          <w:szCs w:val="28"/>
        </w:rPr>
        <w:t>К.</w:t>
      </w:r>
      <w:r w:rsidR="00EA616E">
        <w:rPr>
          <w:sz w:val="28"/>
          <w:szCs w:val="28"/>
        </w:rPr>
        <w:t xml:space="preserve"> </w:t>
      </w:r>
      <w:r w:rsidRPr="009C5045">
        <w:rPr>
          <w:sz w:val="28"/>
          <w:szCs w:val="28"/>
        </w:rPr>
        <w:t xml:space="preserve">Хорні вважає, слід розрізняти поняття “істинного ідеалу” та “невротично ідеалізованого образу Я”, справжнє прагнення до самовдосконалення – від псевдопотреби “здаватись досконалим” собі та іншим людям. </w:t>
      </w:r>
      <w:r w:rsidR="00EA616E">
        <w:rPr>
          <w:sz w:val="28"/>
          <w:szCs w:val="28"/>
        </w:rPr>
        <w:t xml:space="preserve">К. </w:t>
      </w:r>
      <w:r w:rsidRPr="009F66D4">
        <w:rPr>
          <w:spacing w:val="-9"/>
          <w:sz w:val="28"/>
          <w:szCs w:val="28"/>
        </w:rPr>
        <w:t>Хорн</w:t>
      </w:r>
      <w:r>
        <w:rPr>
          <w:spacing w:val="-9"/>
          <w:sz w:val="28"/>
          <w:szCs w:val="28"/>
        </w:rPr>
        <w:t xml:space="preserve">і зазначає, що рушійною силою самовдосконалення у невротика – це створення лише образу, видимості. </w:t>
      </w:r>
      <w:r w:rsidRPr="009C5045">
        <w:rPr>
          <w:spacing w:val="-9"/>
          <w:sz w:val="28"/>
          <w:szCs w:val="28"/>
        </w:rPr>
        <w:t xml:space="preserve"> </w:t>
      </w:r>
      <w:r w:rsidRPr="009C5045">
        <w:rPr>
          <w:sz w:val="28"/>
          <w:szCs w:val="28"/>
        </w:rPr>
        <w:t xml:space="preserve">Це </w:t>
      </w:r>
      <w:r>
        <w:rPr>
          <w:sz w:val="28"/>
          <w:szCs w:val="28"/>
        </w:rPr>
        <w:t>«</w:t>
      </w:r>
      <w:r w:rsidRPr="009C5045">
        <w:rPr>
          <w:sz w:val="28"/>
          <w:szCs w:val="28"/>
        </w:rPr>
        <w:t xml:space="preserve">не мета, до досягнення якої прагне людина, а фіксована ідея котру вона боготворить. Ідеалізований образ стає перешкодою до зростання, оскільки заперечує недоліки: «справжні ідеали ведуть до скромності, а ідеалізований образ – до марнославства» </w:t>
      </w:r>
      <w:r w:rsidRPr="009C5045">
        <w:rPr>
          <w:sz w:val="28"/>
          <w:szCs w:val="28"/>
        </w:rPr>
        <w:lastRenderedPageBreak/>
        <w:t>[</w:t>
      </w:r>
      <w:r>
        <w:rPr>
          <w:sz w:val="28"/>
          <w:szCs w:val="28"/>
        </w:rPr>
        <w:t>115</w:t>
      </w:r>
      <w:r w:rsidRPr="009F66D4">
        <w:rPr>
          <w:sz w:val="28"/>
          <w:szCs w:val="28"/>
          <w:lang w:val="ru-RU"/>
        </w:rPr>
        <w:t>,117</w:t>
      </w:r>
      <w:r w:rsidRPr="009C5045">
        <w:rPr>
          <w:sz w:val="28"/>
          <w:szCs w:val="28"/>
        </w:rPr>
        <w:t>]. У процесі прагнення максимально наблизитись до “істинного ідеалу”, у людини народжується “з</w:t>
      </w:r>
      <w:r w:rsidR="000222AA">
        <w:rPr>
          <w:sz w:val="28"/>
          <w:szCs w:val="28"/>
        </w:rPr>
        <w:t>дорова” мета та цінності життя</w:t>
      </w:r>
      <w:r w:rsidRPr="000222AA">
        <w:rPr>
          <w:sz w:val="28"/>
          <w:szCs w:val="28"/>
          <w:lang w:eastAsia="uk-UA"/>
        </w:rPr>
        <w:t xml:space="preserve"> [116].</w:t>
      </w:r>
    </w:p>
    <w:p w:rsidR="00736342" w:rsidRPr="009C5045" w:rsidRDefault="00736342" w:rsidP="00736342">
      <w:pPr>
        <w:spacing w:line="360" w:lineRule="auto"/>
        <w:ind w:firstLine="588"/>
        <w:rPr>
          <w:sz w:val="28"/>
          <w:szCs w:val="28"/>
        </w:rPr>
      </w:pPr>
      <w:r w:rsidRPr="009C5045">
        <w:rPr>
          <w:sz w:val="28"/>
          <w:szCs w:val="28"/>
        </w:rPr>
        <w:t>Д. Хамачек при розробці критеріїв здорового та невротичного перфекціонізму звертається до категорій мотивації досягнення. Зокрема, паталогічний перфекцфонізм науковець пов’язує з мотивом уникнення невдачі (страхом неуспіху)</w:t>
      </w:r>
      <w:r w:rsidRPr="009F66D4">
        <w:rPr>
          <w:sz w:val="28"/>
          <w:szCs w:val="28"/>
        </w:rPr>
        <w:t xml:space="preserve"> [132]</w:t>
      </w:r>
      <w:r w:rsidRPr="009C5045">
        <w:rPr>
          <w:sz w:val="28"/>
          <w:szCs w:val="28"/>
        </w:rPr>
        <w:t xml:space="preserve">. </w:t>
      </w:r>
    </w:p>
    <w:p w:rsidR="00736342" w:rsidRPr="009C5045" w:rsidRDefault="00736342" w:rsidP="00736342">
      <w:pPr>
        <w:spacing w:line="360" w:lineRule="auto"/>
        <w:ind w:firstLine="588"/>
        <w:rPr>
          <w:sz w:val="28"/>
          <w:szCs w:val="28"/>
        </w:rPr>
      </w:pPr>
      <w:r w:rsidRPr="009C5045">
        <w:rPr>
          <w:sz w:val="28"/>
          <w:szCs w:val="28"/>
        </w:rPr>
        <w:t>В рамках британської (Фрост) та канадської моделей (Хь</w:t>
      </w:r>
      <w:r w:rsidR="00B941AA">
        <w:rPr>
          <w:sz w:val="28"/>
          <w:szCs w:val="28"/>
        </w:rPr>
        <w:t>ю</w:t>
      </w:r>
      <w:r w:rsidRPr="009C5045">
        <w:rPr>
          <w:sz w:val="28"/>
          <w:szCs w:val="28"/>
        </w:rPr>
        <w:t>ітт, Флетт) перфекціонізму встановлений взаємозв’язок «особистісних стандартів» і «Я-адресованого перфекціонізму» з високою мотивацією досягнення і надією на успіх. Також зафіксовано зв'язок «соціально приписаного перфекціонізму» з страхом неуспіху</w:t>
      </w:r>
      <w:r w:rsidRPr="009F66D4">
        <w:rPr>
          <w:sz w:val="28"/>
          <w:szCs w:val="28"/>
        </w:rPr>
        <w:t xml:space="preserve"> [159,164]</w:t>
      </w:r>
      <w:r w:rsidRPr="009C5045">
        <w:rPr>
          <w:sz w:val="28"/>
          <w:szCs w:val="28"/>
        </w:rPr>
        <w:t>.</w:t>
      </w:r>
    </w:p>
    <w:p w:rsidR="00736342" w:rsidRPr="009C5045" w:rsidRDefault="00736342" w:rsidP="00736342">
      <w:pPr>
        <w:tabs>
          <w:tab w:val="center" w:pos="540"/>
        </w:tabs>
        <w:spacing w:line="360" w:lineRule="auto"/>
        <w:rPr>
          <w:sz w:val="28"/>
          <w:szCs w:val="28"/>
        </w:rPr>
      </w:pPr>
      <w:r w:rsidRPr="009C5045">
        <w:rPr>
          <w:sz w:val="28"/>
          <w:szCs w:val="28"/>
        </w:rPr>
        <w:tab/>
      </w:r>
      <w:r w:rsidRPr="009C5045">
        <w:rPr>
          <w:sz w:val="28"/>
          <w:szCs w:val="28"/>
        </w:rPr>
        <w:tab/>
        <w:t>І. Гуляс досліджуючи у вітчизняній психології феномен перфекціонізму, зазначає, що перфекціоністські настанови розвиваються унаслідок закріплення мотивації досягнення як діалектичної єдності прагнень до афіліації та до влади на рівні стійкої особистісної риси (перфекціонізму), що проявляється в повсякчасній готовності прагнути до успіху і добиватися досконалості у значущих сферах діяльності [</w:t>
      </w:r>
      <w:r w:rsidRPr="009F66D4">
        <w:rPr>
          <w:sz w:val="28"/>
          <w:szCs w:val="28"/>
        </w:rPr>
        <w:t>39</w:t>
      </w:r>
      <w:r w:rsidRPr="009C5045">
        <w:rPr>
          <w:sz w:val="28"/>
          <w:szCs w:val="28"/>
        </w:rPr>
        <w:t>]. У структурі професійної готовності майбутніх практичних психологів, вказує І. Гуляс</w:t>
      </w:r>
      <w:r>
        <w:rPr>
          <w:sz w:val="28"/>
          <w:szCs w:val="28"/>
        </w:rPr>
        <w:t>,</w:t>
      </w:r>
      <w:r w:rsidRPr="009C5045">
        <w:rPr>
          <w:sz w:val="28"/>
          <w:szCs w:val="28"/>
        </w:rPr>
        <w:t xml:space="preserve"> перфекціоністські настанови постають як цілісне диспозиційне утворення у складі мотивації досягнення, рефлексивних здібностей як механізму саморозвитку і професійно важливих якостей особистості, насамперед – соціабельності, що, відповідно, виконують функції емоційно-ціннісного спонукання, інтелектуально-вольового забезпечення та професійно-особистісної самореалізації [</w:t>
      </w:r>
      <w:r w:rsidRPr="009F66D4">
        <w:rPr>
          <w:sz w:val="28"/>
          <w:szCs w:val="28"/>
        </w:rPr>
        <w:t>39</w:t>
      </w:r>
      <w:r w:rsidR="009D20B2" w:rsidRPr="009D20B2">
        <w:rPr>
          <w:sz w:val="28"/>
          <w:szCs w:val="28"/>
        </w:rPr>
        <w:t>]</w:t>
      </w:r>
      <w:r w:rsidRPr="009C5045">
        <w:rPr>
          <w:sz w:val="28"/>
          <w:szCs w:val="28"/>
        </w:rPr>
        <w:t xml:space="preserve">. </w:t>
      </w:r>
    </w:p>
    <w:p w:rsidR="00736342" w:rsidRPr="009C5045" w:rsidRDefault="00736342" w:rsidP="00736342">
      <w:pPr>
        <w:tabs>
          <w:tab w:val="center" w:pos="540"/>
        </w:tabs>
        <w:spacing w:line="360" w:lineRule="auto"/>
        <w:ind w:firstLine="709"/>
        <w:rPr>
          <w:sz w:val="28"/>
          <w:szCs w:val="28"/>
        </w:rPr>
      </w:pPr>
      <w:r w:rsidRPr="009C5045">
        <w:rPr>
          <w:sz w:val="28"/>
          <w:szCs w:val="28"/>
        </w:rPr>
        <w:t>Т. Юдеєва у дисертаційному дослідженні перфекціонізму як особистісного фактору депресивних та тривожних розладів, говорить, що мотив уникнення невдачі домінує над мотивом прагнення до успіху у осіб з високим рівнем перфекціонізму [</w:t>
      </w:r>
      <w:r w:rsidRPr="009F66D4">
        <w:rPr>
          <w:sz w:val="28"/>
          <w:szCs w:val="28"/>
        </w:rPr>
        <w:t>130</w:t>
      </w:r>
      <w:r w:rsidRPr="009C5045">
        <w:rPr>
          <w:sz w:val="28"/>
          <w:szCs w:val="28"/>
        </w:rPr>
        <w:t xml:space="preserve">]. </w:t>
      </w:r>
    </w:p>
    <w:p w:rsidR="00736342" w:rsidRPr="009C5045" w:rsidRDefault="00736342" w:rsidP="00736342">
      <w:pPr>
        <w:pStyle w:val="afc"/>
        <w:spacing w:line="360" w:lineRule="auto"/>
        <w:ind w:left="0"/>
        <w:outlineLvl w:val="1"/>
        <w:rPr>
          <w:szCs w:val="28"/>
        </w:rPr>
      </w:pPr>
      <w:r w:rsidRPr="009C5045">
        <w:rPr>
          <w:szCs w:val="28"/>
        </w:rPr>
        <w:t>Г. Аріна, С. Мартинов [</w:t>
      </w:r>
      <w:r w:rsidRPr="009F66D4">
        <w:rPr>
          <w:szCs w:val="28"/>
        </w:rPr>
        <w:t>9</w:t>
      </w:r>
      <w:r w:rsidRPr="009C5045">
        <w:rPr>
          <w:szCs w:val="28"/>
        </w:rPr>
        <w:t xml:space="preserve">] у дослідженнях доводять, що у сфері ціннісних </w:t>
      </w:r>
      <w:r w:rsidRPr="009C5045">
        <w:rPr>
          <w:szCs w:val="28"/>
        </w:rPr>
        <w:lastRenderedPageBreak/>
        <w:t>орієнтацій перфекціоністів перебільшена значимість зовнішньої привабливості й відповідності сучасній моді, а в структурі самоставлення спостерігається дефіцит впевненості у собі й самоповаги.</w:t>
      </w:r>
    </w:p>
    <w:p w:rsidR="00736342" w:rsidRPr="009C5045" w:rsidRDefault="00736342" w:rsidP="00736342">
      <w:pPr>
        <w:pStyle w:val="afc"/>
        <w:spacing w:line="360" w:lineRule="auto"/>
        <w:ind w:left="0"/>
        <w:outlineLvl w:val="1"/>
        <w:rPr>
          <w:szCs w:val="28"/>
        </w:rPr>
      </w:pPr>
      <w:r w:rsidRPr="009C5045">
        <w:rPr>
          <w:szCs w:val="28"/>
        </w:rPr>
        <w:t>У роботах А. Распопової встановлено, що на розвиток перфекціонізму найбільш впливають: мотивація досягнення успіху,  мотивація уникнення невдачі, локус контролю, схильність до консерватизму та  конформізму, тривожність, самооцінка [</w:t>
      </w:r>
      <w:r w:rsidRPr="009F66D4">
        <w:rPr>
          <w:szCs w:val="28"/>
        </w:rPr>
        <w:t>96</w:t>
      </w:r>
      <w:r w:rsidRPr="009C5045">
        <w:rPr>
          <w:szCs w:val="28"/>
        </w:rPr>
        <w:t xml:space="preserve">]. </w:t>
      </w:r>
    </w:p>
    <w:p w:rsidR="00736342" w:rsidRPr="009C5045" w:rsidRDefault="00736342" w:rsidP="00736342">
      <w:pPr>
        <w:spacing w:line="360" w:lineRule="auto"/>
        <w:ind w:firstLine="709"/>
        <w:rPr>
          <w:sz w:val="28"/>
          <w:szCs w:val="28"/>
          <w:lang w:eastAsia="uk-UA"/>
        </w:rPr>
      </w:pPr>
      <w:r w:rsidRPr="009C5045">
        <w:rPr>
          <w:sz w:val="28"/>
          <w:szCs w:val="28"/>
          <w:lang w:eastAsia="uk-UA"/>
        </w:rPr>
        <w:t>К. Фоменко та О. Кузнецов</w:t>
      </w:r>
      <w:r w:rsidRPr="009F66D4">
        <w:rPr>
          <w:sz w:val="28"/>
          <w:szCs w:val="28"/>
          <w:lang w:eastAsia="uk-UA"/>
        </w:rPr>
        <w:t xml:space="preserve"> [108]</w:t>
      </w:r>
      <w:r w:rsidRPr="009C5045">
        <w:rPr>
          <w:sz w:val="28"/>
          <w:szCs w:val="28"/>
          <w:lang w:eastAsia="uk-UA"/>
        </w:rPr>
        <w:t>, досліджуючи мотиваційні особливості академічної саморегуляції студентської молоді, виявили існування зв’язку між академічною саморегуляцією та перфекціонізмом. Зокрема, встановлено, що перфекціонізм, орієнтований на себе, негативно пов’язаний з ідентифікованим регулюванням і внутрішнім спонуканням; перфекціонізм, орієнтований на інших, позитивно пов’язаний із інтроектованим перфекціонізмом та негативно – із ідентифікованим регулюванням. Внутрішнє спонукання як інтерес до навчання супере</w:t>
      </w:r>
      <w:r>
        <w:rPr>
          <w:sz w:val="28"/>
          <w:szCs w:val="28"/>
          <w:lang w:eastAsia="uk-UA"/>
        </w:rPr>
        <w:t>чить перфекціонізму особистост</w:t>
      </w:r>
      <w:r w:rsidRPr="00C91EFA">
        <w:rPr>
          <w:sz w:val="28"/>
          <w:szCs w:val="28"/>
          <w:lang w:eastAsia="uk-UA"/>
        </w:rPr>
        <w:t>і</w:t>
      </w:r>
      <w:r>
        <w:rPr>
          <w:sz w:val="28"/>
          <w:szCs w:val="28"/>
          <w:lang w:eastAsia="uk-UA"/>
        </w:rPr>
        <w:t xml:space="preserve"> [</w:t>
      </w:r>
      <w:r w:rsidRPr="009F66D4">
        <w:rPr>
          <w:sz w:val="28"/>
          <w:szCs w:val="28"/>
          <w:lang w:eastAsia="uk-UA"/>
        </w:rPr>
        <w:t>108</w:t>
      </w:r>
      <w:r>
        <w:rPr>
          <w:sz w:val="28"/>
          <w:szCs w:val="28"/>
          <w:lang w:eastAsia="uk-UA"/>
        </w:rPr>
        <w:t>]</w:t>
      </w:r>
      <w:r w:rsidRPr="009C5045">
        <w:rPr>
          <w:sz w:val="28"/>
          <w:szCs w:val="28"/>
          <w:lang w:eastAsia="uk-UA"/>
        </w:rPr>
        <w:t xml:space="preserve">. </w:t>
      </w:r>
    </w:p>
    <w:p w:rsidR="00736342" w:rsidRPr="00C91EFA" w:rsidRDefault="00736342" w:rsidP="00736342">
      <w:pPr>
        <w:spacing w:line="360" w:lineRule="auto"/>
        <w:ind w:firstLine="708"/>
        <w:rPr>
          <w:sz w:val="28"/>
          <w:szCs w:val="28"/>
          <w:lang w:eastAsia="uk-UA"/>
        </w:rPr>
      </w:pPr>
      <w:r w:rsidRPr="009C5045">
        <w:rPr>
          <w:sz w:val="28"/>
          <w:szCs w:val="28"/>
          <w:lang w:eastAsia="uk-UA"/>
        </w:rPr>
        <w:t xml:space="preserve">У </w:t>
      </w:r>
      <w:r>
        <w:rPr>
          <w:sz w:val="28"/>
          <w:szCs w:val="28"/>
          <w:lang w:eastAsia="uk-UA"/>
        </w:rPr>
        <w:t>численних наукових</w:t>
      </w:r>
      <w:r w:rsidRPr="009C5045">
        <w:rPr>
          <w:sz w:val="28"/>
          <w:szCs w:val="28"/>
          <w:lang w:eastAsia="uk-UA"/>
        </w:rPr>
        <w:t xml:space="preserve"> дослідженнях </w:t>
      </w:r>
      <w:r>
        <w:rPr>
          <w:sz w:val="28"/>
          <w:szCs w:val="28"/>
          <w:lang w:eastAsia="uk-UA"/>
        </w:rPr>
        <w:t>(</w:t>
      </w:r>
      <w:r w:rsidR="00F131C0">
        <w:rPr>
          <w:sz w:val="28"/>
          <w:szCs w:val="28"/>
          <w:lang w:eastAsia="uk-UA"/>
        </w:rPr>
        <w:t>як</w:t>
      </w:r>
      <w:r w:rsidRPr="009C5045">
        <w:rPr>
          <w:sz w:val="28"/>
          <w:szCs w:val="28"/>
          <w:lang w:eastAsia="uk-UA"/>
        </w:rPr>
        <w:t xml:space="preserve"> зарубіжних</w:t>
      </w:r>
      <w:r w:rsidRPr="00177828">
        <w:rPr>
          <w:sz w:val="28"/>
          <w:szCs w:val="28"/>
          <w:lang w:eastAsia="uk-UA"/>
        </w:rPr>
        <w:t>,</w:t>
      </w:r>
      <w:r w:rsidRPr="009C5045">
        <w:rPr>
          <w:sz w:val="28"/>
          <w:szCs w:val="28"/>
          <w:lang w:eastAsia="uk-UA"/>
        </w:rPr>
        <w:t xml:space="preserve"> </w:t>
      </w:r>
      <w:r w:rsidR="00F131C0">
        <w:rPr>
          <w:sz w:val="28"/>
          <w:szCs w:val="28"/>
          <w:lang w:eastAsia="uk-UA"/>
        </w:rPr>
        <w:t>так і</w:t>
      </w:r>
      <w:r w:rsidRPr="009C5045">
        <w:rPr>
          <w:sz w:val="28"/>
          <w:szCs w:val="28"/>
          <w:lang w:eastAsia="uk-UA"/>
        </w:rPr>
        <w:t xml:space="preserve"> </w:t>
      </w:r>
      <w:r w:rsidR="008E6B08">
        <w:rPr>
          <w:sz w:val="28"/>
          <w:szCs w:val="28"/>
          <w:lang w:eastAsia="uk-UA"/>
        </w:rPr>
        <w:t xml:space="preserve">українських </w:t>
      </w:r>
      <w:r w:rsidRPr="009C5045">
        <w:rPr>
          <w:sz w:val="28"/>
          <w:szCs w:val="28"/>
          <w:lang w:eastAsia="uk-UA"/>
        </w:rPr>
        <w:t>науковців</w:t>
      </w:r>
      <w:r>
        <w:rPr>
          <w:sz w:val="28"/>
          <w:szCs w:val="28"/>
          <w:lang w:eastAsia="uk-UA"/>
        </w:rPr>
        <w:t>)</w:t>
      </w:r>
      <w:r w:rsidRPr="009C5045">
        <w:rPr>
          <w:sz w:val="28"/>
          <w:szCs w:val="28"/>
          <w:lang w:eastAsia="uk-UA"/>
        </w:rPr>
        <w:t xml:space="preserve">, соціально приписаний перфекціонізм виступає негативним </w:t>
      </w:r>
      <w:r>
        <w:rPr>
          <w:sz w:val="28"/>
          <w:szCs w:val="28"/>
          <w:lang w:eastAsia="uk-UA"/>
        </w:rPr>
        <w:t xml:space="preserve">чинником </w:t>
      </w:r>
      <w:r w:rsidRPr="009C5045">
        <w:rPr>
          <w:sz w:val="28"/>
          <w:szCs w:val="28"/>
          <w:lang w:eastAsia="uk-UA"/>
        </w:rPr>
        <w:t>соц</w:t>
      </w:r>
      <w:r>
        <w:rPr>
          <w:sz w:val="28"/>
          <w:szCs w:val="28"/>
          <w:lang w:eastAsia="uk-UA"/>
        </w:rPr>
        <w:t>іальної адаптації</w:t>
      </w:r>
      <w:r w:rsidRPr="009C5045">
        <w:rPr>
          <w:sz w:val="28"/>
          <w:szCs w:val="28"/>
          <w:lang w:eastAsia="uk-UA"/>
        </w:rPr>
        <w:t xml:space="preserve"> </w:t>
      </w:r>
      <w:r>
        <w:rPr>
          <w:sz w:val="28"/>
          <w:szCs w:val="28"/>
          <w:lang w:eastAsia="uk-UA"/>
        </w:rPr>
        <w:t>та самореалізації молоді</w:t>
      </w:r>
      <w:r w:rsidRPr="009F66D4">
        <w:rPr>
          <w:sz w:val="28"/>
          <w:szCs w:val="28"/>
          <w:lang w:eastAsia="uk-UA"/>
        </w:rPr>
        <w:t xml:space="preserve"> </w:t>
      </w:r>
      <w:r w:rsidRPr="00DF4DEC">
        <w:rPr>
          <w:sz w:val="28"/>
          <w:szCs w:val="28"/>
          <w:lang w:eastAsia="uk-UA"/>
        </w:rPr>
        <w:t>[</w:t>
      </w:r>
      <w:r w:rsidRPr="00177828">
        <w:rPr>
          <w:sz w:val="28"/>
          <w:szCs w:val="28"/>
          <w:lang w:eastAsia="uk-UA"/>
        </w:rPr>
        <w:t>34,</w:t>
      </w:r>
      <w:r w:rsidRPr="00E4112A">
        <w:rPr>
          <w:sz w:val="28"/>
          <w:szCs w:val="28"/>
          <w:lang w:eastAsia="uk-UA"/>
        </w:rPr>
        <w:t>155,</w:t>
      </w:r>
      <w:r w:rsidRPr="00177828">
        <w:rPr>
          <w:sz w:val="28"/>
          <w:szCs w:val="28"/>
          <w:lang w:eastAsia="uk-UA"/>
        </w:rPr>
        <w:t>160,</w:t>
      </w:r>
      <w:r w:rsidRPr="00E4112A">
        <w:rPr>
          <w:sz w:val="28"/>
          <w:szCs w:val="28"/>
          <w:lang w:eastAsia="uk-UA"/>
        </w:rPr>
        <w:t>166,</w:t>
      </w:r>
      <w:r w:rsidRPr="00177828">
        <w:rPr>
          <w:sz w:val="28"/>
          <w:szCs w:val="28"/>
          <w:lang w:eastAsia="uk-UA"/>
        </w:rPr>
        <w:t>191-193</w:t>
      </w:r>
      <w:r w:rsidRPr="00DF4DEC">
        <w:rPr>
          <w:sz w:val="28"/>
          <w:szCs w:val="28"/>
          <w:lang w:eastAsia="uk-UA"/>
        </w:rPr>
        <w:t>].</w:t>
      </w:r>
      <w:r>
        <w:rPr>
          <w:sz w:val="28"/>
          <w:szCs w:val="28"/>
          <w:lang w:eastAsia="uk-UA"/>
        </w:rPr>
        <w:t xml:space="preserve"> Зокрема, </w:t>
      </w:r>
      <w:r w:rsidRPr="009C5045">
        <w:rPr>
          <w:sz w:val="28"/>
          <w:szCs w:val="28"/>
          <w:lang w:eastAsia="uk-UA"/>
        </w:rPr>
        <w:t>соціально приписан</w:t>
      </w:r>
      <w:r>
        <w:rPr>
          <w:sz w:val="28"/>
          <w:szCs w:val="28"/>
          <w:lang w:eastAsia="uk-UA"/>
        </w:rPr>
        <w:t>ий перфекціонізм взаємопов’язаний</w:t>
      </w:r>
      <w:r w:rsidRPr="009C5045">
        <w:rPr>
          <w:sz w:val="28"/>
          <w:szCs w:val="28"/>
          <w:lang w:eastAsia="uk-UA"/>
        </w:rPr>
        <w:t xml:space="preserve"> з неприйняттям себе,</w:t>
      </w:r>
      <w:r>
        <w:rPr>
          <w:sz w:val="28"/>
          <w:szCs w:val="28"/>
          <w:lang w:eastAsia="uk-UA"/>
        </w:rPr>
        <w:t xml:space="preserve"> конформністю, </w:t>
      </w:r>
      <w:r w:rsidRPr="009C5045">
        <w:rPr>
          <w:sz w:val="28"/>
          <w:szCs w:val="28"/>
          <w:lang w:eastAsia="uk-UA"/>
        </w:rPr>
        <w:t xml:space="preserve">екстернальним локусом контролю, вираженою потребою у схваленні, прокрастинацією, страхом </w:t>
      </w:r>
      <w:r>
        <w:rPr>
          <w:sz w:val="28"/>
          <w:szCs w:val="28"/>
          <w:lang w:eastAsia="uk-UA"/>
        </w:rPr>
        <w:t>критики</w:t>
      </w:r>
      <w:r w:rsidRPr="009C5045">
        <w:rPr>
          <w:sz w:val="28"/>
          <w:szCs w:val="28"/>
          <w:lang w:eastAsia="uk-UA"/>
        </w:rPr>
        <w:t xml:space="preserve">, пасивною агресивністю, соціальною фобією, емоційним дискомфортом, депресією та іншими негативними емоційними </w:t>
      </w:r>
      <w:r>
        <w:rPr>
          <w:sz w:val="28"/>
          <w:szCs w:val="28"/>
          <w:lang w:eastAsia="uk-UA"/>
        </w:rPr>
        <w:t>дисфункціями.</w:t>
      </w:r>
      <w:r w:rsidRPr="009C5045">
        <w:rPr>
          <w:sz w:val="28"/>
          <w:szCs w:val="28"/>
          <w:lang w:eastAsia="uk-UA"/>
        </w:rPr>
        <w:t xml:space="preserve"> </w:t>
      </w:r>
    </w:p>
    <w:p w:rsidR="00736342" w:rsidRPr="009C5045" w:rsidRDefault="00736342" w:rsidP="00736342">
      <w:pPr>
        <w:spacing w:line="360" w:lineRule="auto"/>
        <w:ind w:firstLine="708"/>
        <w:rPr>
          <w:sz w:val="28"/>
          <w:szCs w:val="28"/>
          <w:lang w:eastAsia="uk-UA"/>
        </w:rPr>
      </w:pPr>
      <w:r w:rsidRPr="009C5045">
        <w:rPr>
          <w:sz w:val="28"/>
          <w:szCs w:val="28"/>
          <w:lang w:eastAsia="uk-UA"/>
        </w:rPr>
        <w:t>О.</w:t>
      </w:r>
      <w:r>
        <w:rPr>
          <w:sz w:val="28"/>
          <w:szCs w:val="28"/>
          <w:lang w:eastAsia="uk-UA"/>
        </w:rPr>
        <w:t xml:space="preserve"> </w:t>
      </w:r>
      <w:r w:rsidRPr="009C5045">
        <w:rPr>
          <w:sz w:val="28"/>
          <w:szCs w:val="28"/>
          <w:lang w:eastAsia="uk-UA"/>
        </w:rPr>
        <w:t>Соколова та П.</w:t>
      </w:r>
      <w:r>
        <w:rPr>
          <w:sz w:val="28"/>
          <w:szCs w:val="28"/>
          <w:lang w:eastAsia="uk-UA"/>
        </w:rPr>
        <w:t xml:space="preserve"> </w:t>
      </w:r>
      <w:r w:rsidRPr="009C5045">
        <w:rPr>
          <w:sz w:val="28"/>
          <w:szCs w:val="28"/>
          <w:lang w:eastAsia="uk-UA"/>
        </w:rPr>
        <w:t xml:space="preserve">Циганкова </w:t>
      </w:r>
      <w:r>
        <w:rPr>
          <w:sz w:val="28"/>
          <w:szCs w:val="28"/>
          <w:lang w:eastAsia="uk-UA"/>
        </w:rPr>
        <w:t>зауважують, що</w:t>
      </w:r>
      <w:r w:rsidRPr="009C5045">
        <w:rPr>
          <w:sz w:val="28"/>
          <w:szCs w:val="28"/>
          <w:lang w:eastAsia="uk-UA"/>
        </w:rPr>
        <w:t xml:space="preserve"> у молоді з високим рівнем соціально приписаного перфекціонізму перев</w:t>
      </w:r>
      <w:r>
        <w:rPr>
          <w:sz w:val="28"/>
          <w:szCs w:val="28"/>
          <w:lang w:eastAsia="uk-UA"/>
        </w:rPr>
        <w:t>ажають</w:t>
      </w:r>
      <w:r w:rsidRPr="009C5045">
        <w:rPr>
          <w:sz w:val="28"/>
          <w:szCs w:val="28"/>
          <w:lang w:eastAsia="uk-UA"/>
        </w:rPr>
        <w:t xml:space="preserve"> егоцентричн</w:t>
      </w:r>
      <w:r>
        <w:rPr>
          <w:sz w:val="28"/>
          <w:szCs w:val="28"/>
          <w:lang w:eastAsia="uk-UA"/>
        </w:rPr>
        <w:t>і</w:t>
      </w:r>
      <w:r w:rsidRPr="009C5045">
        <w:rPr>
          <w:sz w:val="28"/>
          <w:szCs w:val="28"/>
          <w:lang w:eastAsia="uk-UA"/>
        </w:rPr>
        <w:t xml:space="preserve"> цінност</w:t>
      </w:r>
      <w:r>
        <w:rPr>
          <w:sz w:val="28"/>
          <w:szCs w:val="28"/>
          <w:lang w:eastAsia="uk-UA"/>
        </w:rPr>
        <w:t>і, порівняно з абстрактними, і дану</w:t>
      </w:r>
      <w:r w:rsidRPr="009C5045">
        <w:rPr>
          <w:sz w:val="28"/>
          <w:szCs w:val="28"/>
          <w:lang w:eastAsia="uk-UA"/>
        </w:rPr>
        <w:t xml:space="preserve"> тенденцію називають проявом "парадоксальної перфекціоністської мотивації"</w:t>
      </w:r>
      <w:r w:rsidRPr="009F66D4">
        <w:rPr>
          <w:sz w:val="28"/>
          <w:szCs w:val="28"/>
          <w:lang w:eastAsia="uk-UA"/>
        </w:rPr>
        <w:t xml:space="preserve"> [121]</w:t>
      </w:r>
      <w:r>
        <w:rPr>
          <w:sz w:val="28"/>
          <w:szCs w:val="28"/>
          <w:lang w:eastAsia="uk-UA"/>
        </w:rPr>
        <w:t>. Суть її полягає у тому, що</w:t>
      </w:r>
      <w:r w:rsidRPr="009C5045">
        <w:rPr>
          <w:sz w:val="28"/>
          <w:szCs w:val="28"/>
          <w:lang w:eastAsia="uk-UA"/>
        </w:rPr>
        <w:t xml:space="preserve"> при </w:t>
      </w:r>
      <w:r>
        <w:rPr>
          <w:sz w:val="28"/>
          <w:szCs w:val="28"/>
          <w:lang w:eastAsia="uk-UA"/>
        </w:rPr>
        <w:t>вираженій</w:t>
      </w:r>
      <w:r w:rsidRPr="009C5045">
        <w:rPr>
          <w:sz w:val="28"/>
          <w:szCs w:val="28"/>
          <w:lang w:eastAsia="uk-UA"/>
        </w:rPr>
        <w:t xml:space="preserve"> залежності від оцінок та думок оточуючих спостерігається прояв егоцентричності та </w:t>
      </w:r>
      <w:r>
        <w:rPr>
          <w:sz w:val="28"/>
          <w:szCs w:val="28"/>
          <w:lang w:eastAsia="uk-UA"/>
        </w:rPr>
        <w:t>зосередженості</w:t>
      </w:r>
      <w:r w:rsidRPr="009C5045">
        <w:rPr>
          <w:sz w:val="28"/>
          <w:szCs w:val="28"/>
          <w:lang w:eastAsia="uk-UA"/>
        </w:rPr>
        <w:t xml:space="preserve"> інтересу на </w:t>
      </w:r>
      <w:r>
        <w:rPr>
          <w:sz w:val="28"/>
          <w:szCs w:val="28"/>
          <w:lang w:eastAsia="uk-UA"/>
        </w:rPr>
        <w:t>власному Я</w:t>
      </w:r>
      <w:r w:rsidRPr="009C5045">
        <w:rPr>
          <w:sz w:val="28"/>
          <w:szCs w:val="28"/>
          <w:lang w:eastAsia="uk-UA"/>
        </w:rPr>
        <w:t>.</w:t>
      </w:r>
    </w:p>
    <w:p w:rsidR="00353C02" w:rsidRDefault="00736342" w:rsidP="00353C02">
      <w:pPr>
        <w:spacing w:line="360" w:lineRule="auto"/>
        <w:ind w:firstLine="708"/>
        <w:rPr>
          <w:sz w:val="28"/>
          <w:szCs w:val="28"/>
          <w:lang w:eastAsia="uk-UA"/>
        </w:rPr>
      </w:pPr>
      <w:r w:rsidRPr="009C5045">
        <w:rPr>
          <w:sz w:val="28"/>
          <w:szCs w:val="28"/>
          <w:lang w:eastAsia="uk-UA"/>
        </w:rPr>
        <w:lastRenderedPageBreak/>
        <w:t xml:space="preserve">О. Лоза </w:t>
      </w:r>
      <w:r>
        <w:rPr>
          <w:sz w:val="28"/>
          <w:szCs w:val="28"/>
          <w:lang w:eastAsia="uk-UA"/>
        </w:rPr>
        <w:t xml:space="preserve">ототожнює </w:t>
      </w:r>
      <w:r w:rsidRPr="009C5045">
        <w:rPr>
          <w:sz w:val="28"/>
          <w:szCs w:val="28"/>
          <w:lang w:eastAsia="uk-UA"/>
        </w:rPr>
        <w:t xml:space="preserve">соціально приписаний перфекціонізм </w:t>
      </w:r>
      <w:r>
        <w:rPr>
          <w:sz w:val="28"/>
          <w:szCs w:val="28"/>
          <w:lang w:eastAsia="uk-UA"/>
        </w:rPr>
        <w:t xml:space="preserve">з </w:t>
      </w:r>
      <w:r w:rsidRPr="009C5045">
        <w:rPr>
          <w:sz w:val="28"/>
          <w:szCs w:val="28"/>
          <w:lang w:eastAsia="uk-UA"/>
        </w:rPr>
        <w:t>перфекціоністськ</w:t>
      </w:r>
      <w:r>
        <w:rPr>
          <w:sz w:val="28"/>
          <w:szCs w:val="28"/>
          <w:lang w:eastAsia="uk-UA"/>
        </w:rPr>
        <w:t>ою</w:t>
      </w:r>
      <w:r w:rsidRPr="009C5045">
        <w:rPr>
          <w:sz w:val="28"/>
          <w:szCs w:val="28"/>
          <w:lang w:eastAsia="uk-UA"/>
        </w:rPr>
        <w:t xml:space="preserve"> самопрезентаці</w:t>
      </w:r>
      <w:r>
        <w:rPr>
          <w:sz w:val="28"/>
          <w:szCs w:val="28"/>
          <w:lang w:eastAsia="uk-UA"/>
        </w:rPr>
        <w:t>єю</w:t>
      </w:r>
      <w:r w:rsidRPr="009C5045">
        <w:rPr>
          <w:sz w:val="28"/>
          <w:szCs w:val="28"/>
          <w:lang w:eastAsia="uk-UA"/>
        </w:rPr>
        <w:t xml:space="preserve">, </w:t>
      </w:r>
      <w:r>
        <w:rPr>
          <w:sz w:val="28"/>
          <w:szCs w:val="28"/>
          <w:lang w:eastAsia="uk-UA"/>
        </w:rPr>
        <w:t>що</w:t>
      </w:r>
      <w:r w:rsidRPr="009C5045">
        <w:rPr>
          <w:sz w:val="28"/>
          <w:szCs w:val="28"/>
          <w:lang w:eastAsia="uk-UA"/>
        </w:rPr>
        <w:t xml:space="preserve"> базується на зовнішній мотивації, </w:t>
      </w:r>
      <w:r>
        <w:rPr>
          <w:sz w:val="28"/>
          <w:szCs w:val="28"/>
          <w:lang w:eastAsia="uk-UA"/>
        </w:rPr>
        <w:t xml:space="preserve">яка передбачає прагнення здаватися досконалим, </w:t>
      </w:r>
      <w:r w:rsidRPr="009C5045">
        <w:rPr>
          <w:sz w:val="28"/>
          <w:szCs w:val="28"/>
          <w:lang w:eastAsia="uk-UA"/>
        </w:rPr>
        <w:t xml:space="preserve"> і </w:t>
      </w:r>
      <w:r>
        <w:rPr>
          <w:sz w:val="28"/>
          <w:szCs w:val="28"/>
          <w:lang w:eastAsia="uk-UA"/>
        </w:rPr>
        <w:t xml:space="preserve">може </w:t>
      </w:r>
      <w:r w:rsidRPr="009C5045">
        <w:rPr>
          <w:sz w:val="28"/>
          <w:szCs w:val="28"/>
          <w:lang w:eastAsia="uk-UA"/>
        </w:rPr>
        <w:t>не має нічого спільного з високими особистісними стандартами [</w:t>
      </w:r>
      <w:r w:rsidRPr="009F66D4">
        <w:rPr>
          <w:sz w:val="28"/>
          <w:szCs w:val="28"/>
          <w:lang w:eastAsia="uk-UA"/>
        </w:rPr>
        <w:t>75</w:t>
      </w:r>
      <w:r w:rsidRPr="009C5045">
        <w:rPr>
          <w:sz w:val="28"/>
          <w:szCs w:val="28"/>
          <w:lang w:eastAsia="uk-UA"/>
        </w:rPr>
        <w:t>]</w:t>
      </w:r>
      <w:r>
        <w:rPr>
          <w:sz w:val="28"/>
          <w:szCs w:val="28"/>
          <w:lang w:eastAsia="uk-UA"/>
        </w:rPr>
        <w:t>. Г. Чепурна, також погоджується з</w:t>
      </w:r>
      <w:r w:rsidRPr="009C5045">
        <w:rPr>
          <w:sz w:val="28"/>
          <w:szCs w:val="28"/>
          <w:lang w:eastAsia="uk-UA"/>
        </w:rPr>
        <w:t xml:space="preserve"> існування</w:t>
      </w:r>
      <w:r>
        <w:rPr>
          <w:sz w:val="28"/>
          <w:szCs w:val="28"/>
          <w:lang w:eastAsia="uk-UA"/>
        </w:rPr>
        <w:t>м</w:t>
      </w:r>
      <w:r w:rsidRPr="009C5045">
        <w:rPr>
          <w:sz w:val="28"/>
          <w:szCs w:val="28"/>
          <w:lang w:eastAsia="uk-UA"/>
        </w:rPr>
        <w:t xml:space="preserve"> соціально приписаного перфекціонізму незалежно від високих особистісних с</w:t>
      </w:r>
      <w:r>
        <w:rPr>
          <w:sz w:val="28"/>
          <w:szCs w:val="28"/>
          <w:lang w:eastAsia="uk-UA"/>
        </w:rPr>
        <w:t xml:space="preserve">тандартів особистості, проте не </w:t>
      </w:r>
      <w:r w:rsidRPr="009C5045">
        <w:rPr>
          <w:sz w:val="28"/>
          <w:szCs w:val="28"/>
          <w:lang w:eastAsia="uk-UA"/>
        </w:rPr>
        <w:t>ототожн</w:t>
      </w:r>
      <w:r>
        <w:rPr>
          <w:sz w:val="28"/>
          <w:szCs w:val="28"/>
          <w:lang w:eastAsia="uk-UA"/>
        </w:rPr>
        <w:t>ює його</w:t>
      </w:r>
      <w:r w:rsidRPr="009C5045">
        <w:rPr>
          <w:sz w:val="28"/>
          <w:szCs w:val="28"/>
          <w:lang w:eastAsia="uk-UA"/>
        </w:rPr>
        <w:t xml:space="preserve"> із перфекціоністсько</w:t>
      </w:r>
      <w:r>
        <w:rPr>
          <w:sz w:val="28"/>
          <w:szCs w:val="28"/>
          <w:lang w:eastAsia="uk-UA"/>
        </w:rPr>
        <w:t>ю</w:t>
      </w:r>
      <w:r w:rsidRPr="009C5045">
        <w:rPr>
          <w:sz w:val="28"/>
          <w:szCs w:val="28"/>
          <w:lang w:eastAsia="uk-UA"/>
        </w:rPr>
        <w:t xml:space="preserve"> самопрезентацією. </w:t>
      </w:r>
      <w:r>
        <w:rPr>
          <w:sz w:val="28"/>
          <w:szCs w:val="28"/>
          <w:lang w:eastAsia="uk-UA"/>
        </w:rPr>
        <w:t>П</w:t>
      </w:r>
      <w:r w:rsidRPr="009C5045">
        <w:rPr>
          <w:sz w:val="28"/>
          <w:szCs w:val="28"/>
          <w:lang w:eastAsia="uk-UA"/>
        </w:rPr>
        <w:t xml:space="preserve">ерфекціоністська </w:t>
      </w:r>
      <w:r>
        <w:rPr>
          <w:sz w:val="28"/>
          <w:szCs w:val="28"/>
          <w:lang w:eastAsia="uk-UA"/>
        </w:rPr>
        <w:t>самопрезентація, на її думку,</w:t>
      </w:r>
      <w:r w:rsidRPr="009C5045">
        <w:rPr>
          <w:sz w:val="28"/>
          <w:szCs w:val="28"/>
          <w:lang w:eastAsia="uk-UA"/>
        </w:rPr>
        <w:t xml:space="preserve"> може виступати як мотиваційна складова соціально приписаного перфекціонізму</w:t>
      </w:r>
      <w:r>
        <w:rPr>
          <w:sz w:val="28"/>
          <w:szCs w:val="28"/>
          <w:lang w:eastAsia="uk-UA"/>
        </w:rPr>
        <w:t xml:space="preserve"> [</w:t>
      </w:r>
      <w:r w:rsidRPr="009F66D4">
        <w:rPr>
          <w:sz w:val="28"/>
          <w:szCs w:val="28"/>
          <w:lang w:val="ru-RU" w:eastAsia="uk-UA"/>
        </w:rPr>
        <w:t>123,126</w:t>
      </w:r>
      <w:r>
        <w:rPr>
          <w:sz w:val="28"/>
          <w:szCs w:val="28"/>
          <w:lang w:eastAsia="uk-UA"/>
        </w:rPr>
        <w:t>]</w:t>
      </w:r>
      <w:r w:rsidRPr="009C5045">
        <w:rPr>
          <w:sz w:val="28"/>
          <w:szCs w:val="28"/>
          <w:lang w:eastAsia="uk-UA"/>
        </w:rPr>
        <w:t>.</w:t>
      </w:r>
    </w:p>
    <w:p w:rsidR="00353C02" w:rsidRDefault="00313FF6" w:rsidP="00353C02">
      <w:pPr>
        <w:spacing w:line="360" w:lineRule="auto"/>
        <w:ind w:firstLine="708"/>
        <w:rPr>
          <w:sz w:val="28"/>
          <w:szCs w:val="28"/>
          <w:lang w:eastAsia="uk-UA"/>
        </w:rPr>
      </w:pPr>
      <w:r>
        <w:rPr>
          <w:sz w:val="28"/>
          <w:szCs w:val="28"/>
        </w:rPr>
        <w:t xml:space="preserve">Сімейне виховання також здатне впливати на виражене прагнення особистості до досягнення досконалості. </w:t>
      </w:r>
      <w:r w:rsidR="00353C02">
        <w:rPr>
          <w:sz w:val="28"/>
          <w:szCs w:val="28"/>
        </w:rPr>
        <w:t>Більшість дослідників сходяться на думці, що виникнення перфекціонізму залежить від особливостей сімейного виховання</w:t>
      </w:r>
      <w:r w:rsidR="005626EC">
        <w:rPr>
          <w:sz w:val="28"/>
          <w:szCs w:val="28"/>
        </w:rPr>
        <w:t xml:space="preserve"> </w:t>
      </w:r>
      <w:r w:rsidR="005626EC" w:rsidRPr="00353C02">
        <w:rPr>
          <w:sz w:val="28"/>
          <w:szCs w:val="28"/>
        </w:rPr>
        <w:t>[20,21,37,125]</w:t>
      </w:r>
      <w:r w:rsidR="00353C02">
        <w:rPr>
          <w:sz w:val="28"/>
          <w:szCs w:val="28"/>
        </w:rPr>
        <w:t xml:space="preserve">. </w:t>
      </w:r>
      <w:r w:rsidR="00353C02" w:rsidRPr="007725E9">
        <w:rPr>
          <w:sz w:val="28"/>
          <w:szCs w:val="28"/>
        </w:rPr>
        <w:t>Перфекціоністська орієнтація формується ще в дитинстві, зазвичай в молодшому шкільному віці, а іноді й раніше.</w:t>
      </w:r>
    </w:p>
    <w:p w:rsidR="00353C02" w:rsidRPr="00821FA3" w:rsidRDefault="00353C02" w:rsidP="00353C02">
      <w:pPr>
        <w:spacing w:line="360" w:lineRule="auto"/>
        <w:rPr>
          <w:sz w:val="28"/>
          <w:szCs w:val="28"/>
        </w:rPr>
      </w:pPr>
      <w:r>
        <w:rPr>
          <w:sz w:val="28"/>
          <w:szCs w:val="28"/>
        </w:rPr>
        <w:tab/>
        <w:t xml:space="preserve">Авторитарний стиль виховання (високі вимоги, недостатня емоційна підтримка, жорстка дисципліна і т.д.) – один з основних чинників розвитку </w:t>
      </w:r>
      <w:r w:rsidRPr="00821FA3">
        <w:rPr>
          <w:sz w:val="28"/>
          <w:szCs w:val="28"/>
        </w:rPr>
        <w:t>перфекціонізму [</w:t>
      </w:r>
      <w:r w:rsidR="00AE6156">
        <w:rPr>
          <w:sz w:val="28"/>
          <w:szCs w:val="28"/>
        </w:rPr>
        <w:t>37,47,125,</w:t>
      </w:r>
      <w:r w:rsidR="00AE6156" w:rsidRPr="00AE6156">
        <w:rPr>
          <w:sz w:val="28"/>
          <w:szCs w:val="28"/>
        </w:rPr>
        <w:t>144,153,162,191</w:t>
      </w:r>
      <w:r w:rsidRPr="00821FA3">
        <w:rPr>
          <w:sz w:val="28"/>
          <w:szCs w:val="28"/>
        </w:rPr>
        <w:t>]. Д. Хамачек вважає</w:t>
      </w:r>
      <w:r w:rsidR="00AE6156" w:rsidRPr="00AE6156">
        <w:rPr>
          <w:sz w:val="28"/>
          <w:szCs w:val="28"/>
        </w:rPr>
        <w:t xml:space="preserve"> </w:t>
      </w:r>
      <w:r w:rsidR="00AE6156" w:rsidRPr="00821FA3">
        <w:rPr>
          <w:sz w:val="28"/>
          <w:szCs w:val="28"/>
        </w:rPr>
        <w:t>[</w:t>
      </w:r>
      <w:r w:rsidR="00AE6156" w:rsidRPr="00AE6156">
        <w:rPr>
          <w:sz w:val="28"/>
          <w:szCs w:val="28"/>
        </w:rPr>
        <w:t>162</w:t>
      </w:r>
      <w:r w:rsidR="00AE6156" w:rsidRPr="00821FA3">
        <w:rPr>
          <w:sz w:val="28"/>
          <w:szCs w:val="28"/>
        </w:rPr>
        <w:t>]</w:t>
      </w:r>
      <w:r w:rsidRPr="00821FA3">
        <w:rPr>
          <w:sz w:val="28"/>
          <w:szCs w:val="28"/>
        </w:rPr>
        <w:t xml:space="preserve">, що невротичний перфекціонізм виникає внаслідок досвіду взаємодії з батьками, які проявляють свою любов в залежності від результатів діяльності дитини. Якщо батьки не схвалюють вчинки дитини, то вона намагається стати досконалою, не лише для того, щоб уникнути незадоволення інших, але й для того, щоб нарешті прийняти себе через надлюдські зусилля і досягнення. Якщо ж батьки частково схвалюють вчинки дитини, то вона починає усвідомлювати, що лише хороше виконання діяльності визначає її цінність. Батьки перфекціоніста надзвичайно критичні, вимогливі і загалом, не дають достатньої підтримки. Дитина повинна бути «безпомилковою», щоб задовольнити батьківські очікування і уникнути критики. Будь-які труднощі в досягненні цього статусу, помилки, невдачі – фруструюють дитину, породжуючи постійний стресовий стан, і навіть можуть бути причиною </w:t>
      </w:r>
      <w:r w:rsidRPr="00821FA3">
        <w:rPr>
          <w:sz w:val="28"/>
          <w:szCs w:val="28"/>
        </w:rPr>
        <w:lastRenderedPageBreak/>
        <w:t xml:space="preserve">суїцидальної поведінки. </w:t>
      </w:r>
    </w:p>
    <w:p w:rsidR="00353C02" w:rsidRPr="00821FA3" w:rsidRDefault="00353C02" w:rsidP="00353C02">
      <w:pPr>
        <w:pStyle w:val="13"/>
        <w:spacing w:line="360" w:lineRule="auto"/>
        <w:ind w:left="0" w:firstLine="709"/>
        <w:rPr>
          <w:sz w:val="28"/>
          <w:szCs w:val="28"/>
        </w:rPr>
      </w:pPr>
      <w:r w:rsidRPr="00821FA3">
        <w:rPr>
          <w:sz w:val="28"/>
          <w:szCs w:val="28"/>
        </w:rPr>
        <w:t>Виявлено чотири типи батьківської поведінки, що мають вплив на формування перфекціоністичного мислення у дитини</w:t>
      </w:r>
      <w:r w:rsidRPr="00353C02">
        <w:rPr>
          <w:sz w:val="28"/>
          <w:szCs w:val="28"/>
          <w:lang w:val="ru-RU"/>
        </w:rPr>
        <w:t xml:space="preserve"> </w:t>
      </w:r>
      <w:r w:rsidRPr="00AE6156">
        <w:rPr>
          <w:sz w:val="28"/>
          <w:szCs w:val="28"/>
          <w:lang w:val="ru-RU"/>
        </w:rPr>
        <w:t>[</w:t>
      </w:r>
      <w:r w:rsidR="00AE6156">
        <w:rPr>
          <w:sz w:val="28"/>
          <w:szCs w:val="28"/>
          <w:lang w:val="ru-RU"/>
        </w:rPr>
        <w:t>37</w:t>
      </w:r>
      <w:r w:rsidRPr="00AE6156">
        <w:rPr>
          <w:sz w:val="28"/>
          <w:szCs w:val="28"/>
          <w:lang w:val="ru-RU"/>
        </w:rPr>
        <w:t>]</w:t>
      </w:r>
      <w:r w:rsidRPr="00821FA3">
        <w:rPr>
          <w:sz w:val="28"/>
          <w:szCs w:val="28"/>
        </w:rPr>
        <w:t>:</w:t>
      </w:r>
    </w:p>
    <w:p w:rsidR="00353C02" w:rsidRPr="00821FA3" w:rsidRDefault="00353C02" w:rsidP="00C97E3C">
      <w:pPr>
        <w:pStyle w:val="13"/>
        <w:widowControl/>
        <w:numPr>
          <w:ilvl w:val="0"/>
          <w:numId w:val="38"/>
        </w:numPr>
        <w:autoSpaceDE/>
        <w:autoSpaceDN/>
        <w:adjustRightInd/>
        <w:spacing w:line="360" w:lineRule="auto"/>
        <w:textAlignment w:val="auto"/>
        <w:rPr>
          <w:sz w:val="28"/>
          <w:szCs w:val="28"/>
        </w:rPr>
      </w:pPr>
      <w:r w:rsidRPr="00821FA3">
        <w:rPr>
          <w:sz w:val="28"/>
          <w:szCs w:val="28"/>
        </w:rPr>
        <w:t>батьки надто критичні й вимогливі;</w:t>
      </w:r>
    </w:p>
    <w:p w:rsidR="00353C02" w:rsidRPr="00821FA3" w:rsidRDefault="00353C02" w:rsidP="00C97E3C">
      <w:pPr>
        <w:pStyle w:val="13"/>
        <w:widowControl/>
        <w:numPr>
          <w:ilvl w:val="0"/>
          <w:numId w:val="38"/>
        </w:numPr>
        <w:autoSpaceDE/>
        <w:autoSpaceDN/>
        <w:adjustRightInd/>
        <w:spacing w:line="360" w:lineRule="auto"/>
        <w:textAlignment w:val="auto"/>
        <w:rPr>
          <w:sz w:val="28"/>
          <w:szCs w:val="28"/>
        </w:rPr>
      </w:pPr>
      <w:r w:rsidRPr="00821FA3">
        <w:rPr>
          <w:sz w:val="28"/>
          <w:szCs w:val="28"/>
        </w:rPr>
        <w:t>батьківські очікування і стандарти надто високі; критика при цьому не пряма;</w:t>
      </w:r>
    </w:p>
    <w:p w:rsidR="00353C02" w:rsidRPr="00821FA3" w:rsidRDefault="00353C02" w:rsidP="00C97E3C">
      <w:pPr>
        <w:pStyle w:val="13"/>
        <w:widowControl/>
        <w:numPr>
          <w:ilvl w:val="0"/>
          <w:numId w:val="38"/>
        </w:numPr>
        <w:autoSpaceDE/>
        <w:autoSpaceDN/>
        <w:adjustRightInd/>
        <w:spacing w:line="360" w:lineRule="auto"/>
        <w:textAlignment w:val="auto"/>
        <w:rPr>
          <w:sz w:val="28"/>
          <w:szCs w:val="28"/>
        </w:rPr>
      </w:pPr>
      <w:r w:rsidRPr="00821FA3">
        <w:rPr>
          <w:sz w:val="28"/>
          <w:szCs w:val="28"/>
        </w:rPr>
        <w:t>батьківське схвалення відсутнє або ж воно непослідовне і обумовлене;</w:t>
      </w:r>
    </w:p>
    <w:p w:rsidR="00353C02" w:rsidRPr="00821FA3" w:rsidRDefault="00353C02" w:rsidP="00C97E3C">
      <w:pPr>
        <w:pStyle w:val="13"/>
        <w:widowControl/>
        <w:numPr>
          <w:ilvl w:val="0"/>
          <w:numId w:val="38"/>
        </w:numPr>
        <w:autoSpaceDE/>
        <w:autoSpaceDN/>
        <w:adjustRightInd/>
        <w:spacing w:line="360" w:lineRule="auto"/>
        <w:textAlignment w:val="auto"/>
        <w:rPr>
          <w:sz w:val="28"/>
          <w:szCs w:val="28"/>
        </w:rPr>
      </w:pPr>
      <w:r w:rsidRPr="00821FA3">
        <w:rPr>
          <w:sz w:val="28"/>
          <w:szCs w:val="28"/>
        </w:rPr>
        <w:t>батьки-перфекціоністи є моделями для формування перфекціоністських установок і форм поведінки.</w:t>
      </w:r>
    </w:p>
    <w:p w:rsidR="00353C02" w:rsidRPr="005145A4" w:rsidRDefault="00353C02" w:rsidP="00353C02">
      <w:pPr>
        <w:pStyle w:val="13"/>
        <w:spacing w:line="360" w:lineRule="auto"/>
        <w:ind w:left="0" w:firstLine="709"/>
        <w:rPr>
          <w:sz w:val="28"/>
          <w:szCs w:val="28"/>
        </w:rPr>
      </w:pPr>
      <w:r>
        <w:rPr>
          <w:sz w:val="28"/>
          <w:szCs w:val="28"/>
        </w:rPr>
        <w:t>Американськими дослідниками</w:t>
      </w:r>
      <w:r w:rsidRPr="005145A4">
        <w:rPr>
          <w:sz w:val="28"/>
          <w:szCs w:val="28"/>
        </w:rPr>
        <w:t xml:space="preserve"> на студентській вибірці було виявлено прямий кореляційний зв'язок між перфекціонізмом у матерів і перфекціонізмом у доньок, проте не встановлений зв'язок по цьому параметру між показниками батька і доньки</w:t>
      </w:r>
      <w:r w:rsidRPr="00353C02">
        <w:rPr>
          <w:sz w:val="28"/>
          <w:szCs w:val="28"/>
          <w:lang w:val="ru-RU"/>
        </w:rPr>
        <w:t xml:space="preserve"> </w:t>
      </w:r>
      <w:r w:rsidRPr="00AE6156">
        <w:rPr>
          <w:sz w:val="28"/>
          <w:szCs w:val="28"/>
          <w:lang w:val="ru-RU"/>
        </w:rPr>
        <w:t>[</w:t>
      </w:r>
      <w:r w:rsidR="00AE6156">
        <w:rPr>
          <w:sz w:val="28"/>
          <w:szCs w:val="28"/>
          <w:lang w:val="ru-RU"/>
        </w:rPr>
        <w:t>191</w:t>
      </w:r>
      <w:r w:rsidRPr="00AE6156">
        <w:rPr>
          <w:sz w:val="28"/>
          <w:szCs w:val="28"/>
          <w:lang w:val="ru-RU"/>
        </w:rPr>
        <w:t>]</w:t>
      </w:r>
      <w:r w:rsidRPr="005145A4">
        <w:rPr>
          <w:sz w:val="28"/>
          <w:szCs w:val="28"/>
        </w:rPr>
        <w:t>. Однак, як відзначає Н.Г.Гаранян, залишається незрозумілим – ці батьки насправді встановлюють надто високі стандарти для своїх дітей чи діти схильні сприймати своїх батьків як таких, що встановлюють дуже високі стандарти і надто критичні? [</w:t>
      </w:r>
      <w:r w:rsidR="00AE6156">
        <w:rPr>
          <w:sz w:val="28"/>
          <w:szCs w:val="28"/>
        </w:rPr>
        <w:t>28</w:t>
      </w:r>
      <w:r w:rsidRPr="005145A4">
        <w:rPr>
          <w:sz w:val="28"/>
          <w:szCs w:val="28"/>
        </w:rPr>
        <w:t xml:space="preserve">] </w:t>
      </w:r>
    </w:p>
    <w:p w:rsidR="00353C02" w:rsidRPr="005145A4" w:rsidRDefault="00353C02" w:rsidP="00353C02">
      <w:pPr>
        <w:pStyle w:val="13"/>
        <w:tabs>
          <w:tab w:val="left" w:pos="7088"/>
        </w:tabs>
        <w:spacing w:line="360" w:lineRule="auto"/>
        <w:ind w:left="0" w:firstLine="709"/>
        <w:rPr>
          <w:sz w:val="28"/>
          <w:szCs w:val="28"/>
        </w:rPr>
      </w:pPr>
      <w:r w:rsidRPr="005145A4">
        <w:rPr>
          <w:sz w:val="28"/>
          <w:szCs w:val="28"/>
        </w:rPr>
        <w:t>С.</w:t>
      </w:r>
      <w:r w:rsidR="00AE6156" w:rsidRPr="005145A4">
        <w:rPr>
          <w:sz w:val="28"/>
          <w:szCs w:val="28"/>
        </w:rPr>
        <w:t xml:space="preserve"> </w:t>
      </w:r>
      <w:r w:rsidRPr="005145A4">
        <w:rPr>
          <w:sz w:val="28"/>
          <w:szCs w:val="28"/>
        </w:rPr>
        <w:t xml:space="preserve">Степанов зауважує, що у школі успіхи дитини часто формалізуються у вигляді оцінок. Лише статус відмінника, першого учня в класі, переможця всеможливих конкурсів та олімпіад дозволяє відчути дитині свою значимість, переживати необхідне їй схвалення з боку близьких. Будь-які труднощі у досягненні цього статусу фруструють дитину, породжують хронічний стрес. Невдачі сприймаються надто болісно, вкрай до суїцидальних </w:t>
      </w:r>
      <w:r w:rsidR="000108E5">
        <w:rPr>
          <w:sz w:val="28"/>
          <w:szCs w:val="28"/>
        </w:rPr>
        <w:t>спроб [</w:t>
      </w:r>
      <w:r w:rsidR="00720C29">
        <w:rPr>
          <w:sz w:val="28"/>
          <w:szCs w:val="28"/>
        </w:rPr>
        <w:t>99</w:t>
      </w:r>
      <w:r w:rsidRPr="000108E5">
        <w:rPr>
          <w:sz w:val="28"/>
          <w:szCs w:val="28"/>
        </w:rPr>
        <w:t>].</w:t>
      </w:r>
      <w:r w:rsidRPr="005145A4">
        <w:rPr>
          <w:sz w:val="28"/>
          <w:szCs w:val="28"/>
        </w:rPr>
        <w:t xml:space="preserve"> Така ситуація є причиною виникнення «синдрому відмінника», який ототожнюють з перфекціонізмом.</w:t>
      </w:r>
    </w:p>
    <w:p w:rsidR="00353C02" w:rsidRPr="005145A4" w:rsidRDefault="00353C02" w:rsidP="00353C02">
      <w:pPr>
        <w:pStyle w:val="13"/>
        <w:spacing w:line="360" w:lineRule="auto"/>
        <w:ind w:left="0" w:firstLine="709"/>
        <w:rPr>
          <w:sz w:val="28"/>
          <w:szCs w:val="28"/>
        </w:rPr>
      </w:pPr>
      <w:r w:rsidRPr="005145A4">
        <w:rPr>
          <w:sz w:val="28"/>
          <w:szCs w:val="28"/>
        </w:rPr>
        <w:t>Найчастіше перфекціоністами стають діти-одинаки. Коли дітей в сім’ї декілька, то найбільш вразливими є первістки</w:t>
      </w:r>
      <w:r w:rsidRPr="00353C02">
        <w:rPr>
          <w:sz w:val="28"/>
          <w:szCs w:val="28"/>
          <w:lang w:val="ru-RU"/>
        </w:rPr>
        <w:t xml:space="preserve"> </w:t>
      </w:r>
      <w:r w:rsidRPr="00AE6156">
        <w:rPr>
          <w:sz w:val="28"/>
          <w:szCs w:val="28"/>
          <w:lang w:val="ru-RU"/>
        </w:rPr>
        <w:t>[</w:t>
      </w:r>
      <w:r w:rsidR="00AE6156">
        <w:rPr>
          <w:sz w:val="28"/>
          <w:szCs w:val="28"/>
          <w:lang w:val="ru-RU"/>
        </w:rPr>
        <w:t>144</w:t>
      </w:r>
      <w:r w:rsidRPr="00AE6156">
        <w:rPr>
          <w:sz w:val="28"/>
          <w:szCs w:val="28"/>
          <w:lang w:val="ru-RU"/>
        </w:rPr>
        <w:t>]</w:t>
      </w:r>
      <w:r w:rsidRPr="00AE6156">
        <w:rPr>
          <w:sz w:val="28"/>
          <w:szCs w:val="28"/>
        </w:rPr>
        <w:t>.</w:t>
      </w:r>
    </w:p>
    <w:p w:rsidR="00481ABA" w:rsidRPr="00481ABA" w:rsidRDefault="00353C02" w:rsidP="00481ABA">
      <w:pPr>
        <w:spacing w:line="360" w:lineRule="auto"/>
        <w:rPr>
          <w:sz w:val="28"/>
          <w:szCs w:val="28"/>
        </w:rPr>
      </w:pPr>
      <w:r w:rsidRPr="00EC13F6">
        <w:rPr>
          <w:color w:val="000000" w:themeColor="text1"/>
          <w:sz w:val="28"/>
          <w:szCs w:val="28"/>
        </w:rPr>
        <w:tab/>
      </w:r>
      <w:r w:rsidR="00961EE0">
        <w:rPr>
          <w:color w:val="000000" w:themeColor="text1"/>
          <w:sz w:val="28"/>
          <w:szCs w:val="28"/>
        </w:rPr>
        <w:t>С</w:t>
      </w:r>
      <w:r w:rsidRPr="000D37AE">
        <w:rPr>
          <w:color w:val="000000" w:themeColor="text1"/>
          <w:sz w:val="28"/>
          <w:szCs w:val="28"/>
        </w:rPr>
        <w:t>. Блатт досліджу</w:t>
      </w:r>
      <w:r w:rsidR="00961EE0">
        <w:rPr>
          <w:color w:val="000000" w:themeColor="text1"/>
          <w:sz w:val="28"/>
          <w:szCs w:val="28"/>
        </w:rPr>
        <w:t>ючи</w:t>
      </w:r>
      <w:r w:rsidRPr="000D37AE">
        <w:rPr>
          <w:color w:val="000000" w:themeColor="text1"/>
          <w:sz w:val="28"/>
          <w:szCs w:val="28"/>
        </w:rPr>
        <w:t xml:space="preserve"> </w:t>
      </w:r>
      <w:r>
        <w:rPr>
          <w:color w:val="000000" w:themeColor="text1"/>
          <w:sz w:val="28"/>
          <w:szCs w:val="28"/>
        </w:rPr>
        <w:t>проблему</w:t>
      </w:r>
      <w:r w:rsidRPr="000D37AE">
        <w:rPr>
          <w:color w:val="000000" w:themeColor="text1"/>
          <w:sz w:val="28"/>
          <w:szCs w:val="28"/>
        </w:rPr>
        <w:t xml:space="preserve"> батьківського перфекціонізму </w:t>
      </w:r>
      <w:r>
        <w:rPr>
          <w:color w:val="000000" w:themeColor="text1"/>
          <w:sz w:val="28"/>
          <w:szCs w:val="28"/>
        </w:rPr>
        <w:t xml:space="preserve">і його вплив на формування </w:t>
      </w:r>
      <w:r w:rsidRPr="000D37AE">
        <w:rPr>
          <w:color w:val="000000" w:themeColor="text1"/>
          <w:sz w:val="28"/>
          <w:szCs w:val="28"/>
        </w:rPr>
        <w:t>емоційних порушень у дітей виявила, що батьк</w:t>
      </w:r>
      <w:r>
        <w:rPr>
          <w:color w:val="000000" w:themeColor="text1"/>
          <w:sz w:val="28"/>
          <w:szCs w:val="28"/>
        </w:rPr>
        <w:t>ам</w:t>
      </w:r>
      <w:r w:rsidRPr="000D37AE">
        <w:rPr>
          <w:color w:val="000000" w:themeColor="text1"/>
          <w:sz w:val="28"/>
          <w:szCs w:val="28"/>
        </w:rPr>
        <w:t xml:space="preserve"> з </w:t>
      </w:r>
      <w:r w:rsidRPr="000D37AE">
        <w:rPr>
          <w:color w:val="000000" w:themeColor="text1"/>
          <w:sz w:val="28"/>
          <w:szCs w:val="28"/>
        </w:rPr>
        <w:lastRenderedPageBreak/>
        <w:t xml:space="preserve">високий рівнем перфекціонізму </w:t>
      </w:r>
      <w:r>
        <w:rPr>
          <w:color w:val="000000" w:themeColor="text1"/>
          <w:sz w:val="28"/>
          <w:szCs w:val="28"/>
        </w:rPr>
        <w:t>надзвичайно важко прийняти як власні успіхи, так і успіхи дітей. Таким батькам надзвичайно важко похвалити дитину за старання та досягнення, і вони часто</w:t>
      </w:r>
      <w:r w:rsidRPr="000D37AE">
        <w:rPr>
          <w:color w:val="000000" w:themeColor="text1"/>
          <w:sz w:val="28"/>
          <w:szCs w:val="28"/>
        </w:rPr>
        <w:t xml:space="preserve"> </w:t>
      </w:r>
      <w:r>
        <w:rPr>
          <w:color w:val="000000" w:themeColor="text1"/>
          <w:sz w:val="28"/>
          <w:szCs w:val="28"/>
        </w:rPr>
        <w:t>з</w:t>
      </w:r>
      <w:r w:rsidRPr="000D37AE">
        <w:rPr>
          <w:color w:val="000000" w:themeColor="text1"/>
          <w:sz w:val="28"/>
          <w:szCs w:val="28"/>
        </w:rPr>
        <w:t xml:space="preserve">мушують робити </w:t>
      </w:r>
      <w:r>
        <w:rPr>
          <w:color w:val="000000" w:themeColor="text1"/>
          <w:sz w:val="28"/>
          <w:szCs w:val="28"/>
        </w:rPr>
        <w:t xml:space="preserve">будь-яку діяльність </w:t>
      </w:r>
      <w:r w:rsidRPr="000D37AE">
        <w:rPr>
          <w:color w:val="000000" w:themeColor="text1"/>
          <w:sz w:val="28"/>
          <w:szCs w:val="28"/>
        </w:rPr>
        <w:t xml:space="preserve">все більше </w:t>
      </w:r>
      <w:r>
        <w:rPr>
          <w:color w:val="000000" w:themeColor="text1"/>
          <w:sz w:val="28"/>
          <w:szCs w:val="28"/>
        </w:rPr>
        <w:t>й</w:t>
      </w:r>
      <w:r w:rsidRPr="000D37AE">
        <w:rPr>
          <w:color w:val="000000" w:themeColor="text1"/>
          <w:sz w:val="28"/>
          <w:szCs w:val="28"/>
        </w:rPr>
        <w:t xml:space="preserve"> краще. В якості основного покарання за неуспіх може виступати відмова в</w:t>
      </w:r>
      <w:r>
        <w:rPr>
          <w:color w:val="000000" w:themeColor="text1"/>
          <w:sz w:val="28"/>
          <w:szCs w:val="28"/>
        </w:rPr>
        <w:t>ід</w:t>
      </w:r>
      <w:r w:rsidRPr="000D37AE">
        <w:rPr>
          <w:color w:val="000000" w:themeColor="text1"/>
          <w:sz w:val="28"/>
          <w:szCs w:val="28"/>
        </w:rPr>
        <w:t xml:space="preserve"> батьківській любові. Дитина змушена прагнути все робити без помилок, майже ідеально, щоб задовольнити батьківські очікування, уникнути критики й заслужити батьківську любов</w:t>
      </w:r>
      <w:r>
        <w:rPr>
          <w:sz w:val="28"/>
          <w:szCs w:val="28"/>
        </w:rPr>
        <w:t xml:space="preserve"> </w:t>
      </w:r>
      <w:r w:rsidRPr="00AE6156">
        <w:rPr>
          <w:sz w:val="28"/>
          <w:szCs w:val="28"/>
        </w:rPr>
        <w:t>[</w:t>
      </w:r>
      <w:r w:rsidR="00AE6156" w:rsidRPr="00AE6156">
        <w:rPr>
          <w:sz w:val="28"/>
          <w:szCs w:val="28"/>
          <w:lang w:val="ru-RU"/>
        </w:rPr>
        <w:t>144</w:t>
      </w:r>
      <w:r w:rsidRPr="00AE6156">
        <w:rPr>
          <w:sz w:val="28"/>
          <w:szCs w:val="28"/>
        </w:rPr>
        <w:t>].</w:t>
      </w:r>
      <w:r>
        <w:rPr>
          <w:sz w:val="28"/>
          <w:szCs w:val="28"/>
        </w:rPr>
        <w:t xml:space="preserve"> </w:t>
      </w:r>
      <w:r w:rsidRPr="000D37AE">
        <w:rPr>
          <w:sz w:val="28"/>
          <w:szCs w:val="28"/>
        </w:rPr>
        <w:t xml:space="preserve"> </w:t>
      </w:r>
    </w:p>
    <w:p w:rsidR="00DC5483" w:rsidRDefault="00DC5483" w:rsidP="00353C02">
      <w:pPr>
        <w:spacing w:line="360" w:lineRule="auto"/>
        <w:rPr>
          <w:sz w:val="28"/>
          <w:szCs w:val="28"/>
          <w:lang w:eastAsia="uk-UA"/>
        </w:rPr>
      </w:pPr>
      <w:r>
        <w:rPr>
          <w:sz w:val="28"/>
          <w:szCs w:val="28"/>
        </w:rPr>
        <w:tab/>
        <w:t xml:space="preserve">Узагальнюючи результати теоретичних досліджень </w:t>
      </w:r>
      <w:r w:rsidR="005626EC">
        <w:rPr>
          <w:sz w:val="28"/>
          <w:szCs w:val="28"/>
        </w:rPr>
        <w:t>побудовано</w:t>
      </w:r>
      <w:r>
        <w:rPr>
          <w:sz w:val="28"/>
          <w:szCs w:val="28"/>
        </w:rPr>
        <w:t xml:space="preserve"> схему мотиваційних чинників перфекціонізму студентської молоді, </w:t>
      </w:r>
      <w:r w:rsidRPr="000108E5">
        <w:rPr>
          <w:sz w:val="28"/>
          <w:szCs w:val="28"/>
          <w:lang w:eastAsia="uk-UA"/>
        </w:rPr>
        <w:t>рис. 1.</w:t>
      </w:r>
      <w:r w:rsidR="00123373">
        <w:rPr>
          <w:sz w:val="28"/>
          <w:szCs w:val="28"/>
          <w:lang w:eastAsia="uk-UA"/>
        </w:rPr>
        <w:t>2.</w:t>
      </w:r>
    </w:p>
    <w:p w:rsidR="004D47D4" w:rsidRDefault="002F2ACE" w:rsidP="00353C02">
      <w:pPr>
        <w:spacing w:line="360" w:lineRule="auto"/>
        <w:rPr>
          <w:sz w:val="28"/>
          <w:szCs w:val="28"/>
          <w:lang w:eastAsia="uk-UA"/>
        </w:rPr>
      </w:pPr>
      <w:r>
        <w:rPr>
          <w:noProof/>
          <w:sz w:val="28"/>
          <w:szCs w:val="28"/>
          <w:lang w:eastAsia="uk-UA"/>
        </w:rPr>
        <mc:AlternateContent>
          <mc:Choice Requires="wps">
            <w:drawing>
              <wp:anchor distT="0" distB="0" distL="114300" distR="114300" simplePos="0" relativeHeight="252061696" behindDoc="0" locked="0" layoutInCell="1" allowOverlap="1">
                <wp:simplePos x="0" y="0"/>
                <wp:positionH relativeFrom="column">
                  <wp:posOffset>24130</wp:posOffset>
                </wp:positionH>
                <wp:positionV relativeFrom="paragraph">
                  <wp:posOffset>106680</wp:posOffset>
                </wp:positionV>
                <wp:extent cx="653415" cy="3315335"/>
                <wp:effectExtent l="8890" t="12700" r="13970" b="5715"/>
                <wp:wrapNone/>
                <wp:docPr id="206" name="Rectangle 5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 cy="3315335"/>
                        </a:xfrm>
                        <a:prstGeom prst="rect">
                          <a:avLst/>
                        </a:prstGeom>
                        <a:solidFill>
                          <a:srgbClr val="FFFFFF"/>
                        </a:solidFill>
                        <a:ln w="9525">
                          <a:solidFill>
                            <a:srgbClr val="000000"/>
                          </a:solidFill>
                          <a:miter lim="800000"/>
                          <a:headEnd/>
                          <a:tailEnd/>
                        </a:ln>
                      </wps:spPr>
                      <wps:txbx>
                        <w:txbxContent>
                          <w:p w:rsidR="006B0AB3" w:rsidRPr="00C14D91" w:rsidRDefault="006B0AB3" w:rsidP="004E1425">
                            <w:pPr>
                              <w:jc w:val="center"/>
                              <w:rPr>
                                <w:b/>
                                <w:sz w:val="28"/>
                                <w:szCs w:val="28"/>
                              </w:rPr>
                            </w:pPr>
                            <w:r w:rsidRPr="00C14D91">
                              <w:rPr>
                                <w:b/>
                                <w:sz w:val="28"/>
                                <w:szCs w:val="28"/>
                              </w:rPr>
                              <w:t xml:space="preserve">ІНДИВІДУАЛЬНО-ПСИХОЛОГІЧНІ  </w:t>
                            </w:r>
                          </w:p>
                          <w:p w:rsidR="006B0AB3" w:rsidRPr="00C14D91" w:rsidRDefault="006B0AB3" w:rsidP="004E1425">
                            <w:pPr>
                              <w:jc w:val="center"/>
                              <w:rPr>
                                <w:b/>
                                <w:sz w:val="28"/>
                                <w:szCs w:val="28"/>
                              </w:rPr>
                            </w:pPr>
                            <w:r w:rsidRPr="00C14D91">
                              <w:rPr>
                                <w:b/>
                                <w:sz w:val="28"/>
                                <w:szCs w:val="28"/>
                              </w:rPr>
                              <w:t>ЧИННИКИ</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5" o:spid="_x0000_s1028" style="position:absolute;left:0;text-align:left;margin-left:1.9pt;margin-top:8.4pt;width:51.45pt;height:261.0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JzELwIAAFUEAAAOAAAAZHJzL2Uyb0RvYy54bWysVNuO0zAQfUfiHyy/01zadLtR09WqSxHS&#10;sqxY+ADHcRIL37DdJv17xk5busATIg+WxzM+njlnJuu7UQp0YNZxrSqczVKMmKK64aqr8Levu3cr&#10;jJwnqiFCK1bhI3P4bvP2zXowJct1r0XDLAIQ5crBVLj33pRJ4mjPJHEzbZgCZ6utJB5M2yWNJQOg&#10;S5HkabpMBm0bYzVlzsHpw+TEm4jftoz6z23rmEeiwpCbj6uNax3WZLMmZWeJ6Tk9pUH+IQtJuIJH&#10;L1APxBO0t/wPKMmp1U63fka1THTbcspiDVBNlv5WzUtPDIu1ADnOXGhy/w+WPh2eLeJNhfN0iZEi&#10;EkT6ArQR1QmGilURKBqMKyHyxTzbUKQzj5p+d0jpbQ9x7N5aPfSMNJBYFuKTVxeC4eAqqodPugF8&#10;svc6sjW2VgZA4AGNUZTjRRQ2ekThcFnMF1mBEQXXfJ4V83lMKSHl+baxzn9gWqKwqbCF7CM6OTw6&#10;H7Ih5TkkZq8Fb3ZciGjYrt4Kiw4EGmQXv1gAFHkdJhQaKnxb5EVEfuVz1xBp/P4GIbmHThdcVnh1&#10;CSJloO29amIfesLFtIeUhTrxGKibJPBjPU5anUWpdXMEYq2eGhsGETZhzW+g2wfo6wq7H3tiGUbi&#10;owJ9brPFIgxCNBbFTQ6GvfbU1x6iaK9hXDxG03brp+HZG8u7Hh7LIiFK34OmLY90B72nxE4VQO9G&#10;FU5zFobj2o5Rv/4Gm58AAAD//wMAUEsDBBQABgAIAAAAIQDdin7Z3QAAAAgBAAAPAAAAZHJzL2Rv&#10;d25yZXYueG1sTI/NTsMwEITvSLyDtUjcqAOloQlxKoToBS4l/JzdeJtE2Otgu214e7YnOK1mZzXz&#10;bbWanBUHDHHwpOB6loFAar0ZqFPw/ra+WoKISZPR1hMq+MEIq/r8rNKl8Ud6xUOTOsEhFEutoE9p&#10;LKWMbY9Ox5kfkdjb+eB0Yhk6aYI+criz8ibLcun0QNzQ6xEfe2y/mr1T8NF8Ina7b3tbrJ+nRUHB&#10;P21elLq8mB7uQSSc0t8xnPAZHWpm2vo9mSisgjmDJ17nPE92lt+B2CpYzJcFyLqS/x+ofwEAAP//&#10;AwBQSwECLQAUAAYACAAAACEAtoM4kv4AAADhAQAAEwAAAAAAAAAAAAAAAAAAAAAAW0NvbnRlbnRf&#10;VHlwZXNdLnhtbFBLAQItABQABgAIAAAAIQA4/SH/1gAAAJQBAAALAAAAAAAAAAAAAAAAAC8BAABf&#10;cmVscy8ucmVsc1BLAQItABQABgAIAAAAIQDyeJzELwIAAFUEAAAOAAAAAAAAAAAAAAAAAC4CAABk&#10;cnMvZTJvRG9jLnhtbFBLAQItABQABgAIAAAAIQDdin7Z3QAAAAgBAAAPAAAAAAAAAAAAAAAAAIkE&#10;AABkcnMvZG93bnJldi54bWxQSwUGAAAAAAQABADzAAAAkwUAAAAA&#10;">
                <v:textbox style="layout-flow:vertical;mso-layout-flow-alt:bottom-to-top">
                  <w:txbxContent>
                    <w:p w:rsidR="006B0AB3" w:rsidRPr="00C14D91" w:rsidRDefault="006B0AB3" w:rsidP="004E1425">
                      <w:pPr>
                        <w:jc w:val="center"/>
                        <w:rPr>
                          <w:b/>
                          <w:sz w:val="28"/>
                          <w:szCs w:val="28"/>
                        </w:rPr>
                      </w:pPr>
                      <w:r w:rsidRPr="00C14D91">
                        <w:rPr>
                          <w:b/>
                          <w:sz w:val="28"/>
                          <w:szCs w:val="28"/>
                        </w:rPr>
                        <w:t xml:space="preserve">ІНДИВІДУАЛЬНО-ПСИХОЛОГІЧНІ  </w:t>
                      </w:r>
                    </w:p>
                    <w:p w:rsidR="006B0AB3" w:rsidRPr="00C14D91" w:rsidRDefault="006B0AB3" w:rsidP="004E1425">
                      <w:pPr>
                        <w:jc w:val="center"/>
                        <w:rPr>
                          <w:b/>
                          <w:sz w:val="28"/>
                          <w:szCs w:val="28"/>
                        </w:rPr>
                      </w:pPr>
                      <w:r w:rsidRPr="00C14D91">
                        <w:rPr>
                          <w:b/>
                          <w:sz w:val="28"/>
                          <w:szCs w:val="28"/>
                        </w:rPr>
                        <w:t>ЧИННИКИ</w:t>
                      </w:r>
                    </w:p>
                  </w:txbxContent>
                </v:textbox>
              </v:rect>
            </w:pict>
          </mc:Fallback>
        </mc:AlternateContent>
      </w:r>
    </w:p>
    <w:p w:rsidR="00DC5483" w:rsidRPr="00FA5B21" w:rsidRDefault="002F2ACE" w:rsidP="00353C02">
      <w:pPr>
        <w:spacing w:line="360" w:lineRule="auto"/>
        <w:rPr>
          <w:color w:val="000000" w:themeColor="text1"/>
          <w:sz w:val="28"/>
          <w:szCs w:val="28"/>
        </w:rPr>
      </w:pPr>
      <w:r>
        <w:rPr>
          <w:noProof/>
          <w:sz w:val="28"/>
          <w:szCs w:val="28"/>
          <w:lang w:eastAsia="uk-UA"/>
        </w:rPr>
        <mc:AlternateContent>
          <mc:Choice Requires="wps">
            <w:drawing>
              <wp:anchor distT="0" distB="0" distL="114300" distR="114300" simplePos="0" relativeHeight="252062720" behindDoc="0" locked="0" layoutInCell="1" allowOverlap="1">
                <wp:simplePos x="0" y="0"/>
                <wp:positionH relativeFrom="column">
                  <wp:posOffset>5558155</wp:posOffset>
                </wp:positionH>
                <wp:positionV relativeFrom="paragraph">
                  <wp:posOffset>152400</wp:posOffset>
                </wp:positionV>
                <wp:extent cx="498475" cy="2867660"/>
                <wp:effectExtent l="8890" t="12700" r="6985" b="5715"/>
                <wp:wrapNone/>
                <wp:docPr id="205" name="Rectangle 5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475" cy="2867660"/>
                        </a:xfrm>
                        <a:prstGeom prst="rect">
                          <a:avLst/>
                        </a:prstGeom>
                        <a:solidFill>
                          <a:srgbClr val="FFFFFF"/>
                        </a:solidFill>
                        <a:ln w="9525">
                          <a:solidFill>
                            <a:srgbClr val="000000"/>
                          </a:solidFill>
                          <a:miter lim="800000"/>
                          <a:headEnd/>
                          <a:tailEnd/>
                        </a:ln>
                      </wps:spPr>
                      <wps:txbx>
                        <w:txbxContent>
                          <w:p w:rsidR="006B0AB3" w:rsidRPr="00C14D91" w:rsidRDefault="006B0AB3" w:rsidP="004E1425">
                            <w:pPr>
                              <w:jc w:val="center"/>
                              <w:rPr>
                                <w:b/>
                                <w:sz w:val="28"/>
                                <w:szCs w:val="28"/>
                              </w:rPr>
                            </w:pPr>
                            <w:r w:rsidRPr="00C14D91">
                              <w:rPr>
                                <w:b/>
                                <w:sz w:val="28"/>
                                <w:szCs w:val="28"/>
                              </w:rPr>
                              <w:t>СОЦІОКУЛЬТУРНІ  ЧИННИКИ</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6" o:spid="_x0000_s1029" style="position:absolute;left:0;text-align:left;margin-left:437.65pt;margin-top:12pt;width:39.25pt;height:225.8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p+hLwIAAFUEAAAOAAAAZHJzL2Uyb0RvYy54bWysVNuO0zAQfUfiHyy/06Sh16jpatWlCGmB&#10;FQsf4DhOYuHYZuw26d8zdtrSBZ4QebA8nvHxzDkz2dwNnSJHAU4aXdDpJKVEaG4qqZuCfvu6f7Oi&#10;xHmmK6aMFgU9CUfvtq9fbXqbi8y0RlUCCIJol/e2oK33Nk8Sx1vRMTcxVmh01gY65tGEJqmA9Yje&#10;qSRL00XSG6gsGC6cw9OH0Um3Eb+uBfef69oJT1RBMTcfV4hrGdZku2F5A8y2kp/TYP+QRcekxkev&#10;UA/MM3IA+QdUJzkYZ2o/4aZLTF1LLmINWM00/a2a55ZZEWtBcpy90uT+Hyz/dHwCIquCZumcEs06&#10;FOkL0sZ0owSZrxaBot66HCOf7ROEIp19NPy7I9rsWowT9wCmbwWrMLFpiE9eXAiGw6uk7D+aCvHZ&#10;wZvI1lBDFwCRBzJEUU5XUcTgCcfD2Xo1W2JqHF3ZarFcLKJqCcsvty04/16YjoRNQQGzj+js+Oh8&#10;yIbll5CYvVGy2kulogFNuVNAjgwbZB+/WAAWeRumNOkLup5n84j8wuduIdL4/Q2ikx47XcmuoKtr&#10;EMsDbe90FfvQM6nGPaas9JnHQN0ogR/KIWr19iJKaaoTEgtmbGwcRNyENVtit/fY1wV1Pw4MBCXq&#10;g0Z91tPZLAxCNGbzZYYG3HrKWw/TvDU4Lp6Scbvz4/AcLMimxcemkRBt7lHTWka6g95jYucKsHej&#10;Cuc5C8Nxa8eoX3+D7U8AAAD//wMAUEsDBBQABgAIAAAAIQArCC1h3wAAAAoBAAAPAAAAZHJzL2Rv&#10;d25yZXYueG1sTI/LTsMwEEX3SPyDNUjsqEObtE2IUyFEN7Ap4bF2k2kSYY+D7bbh7xlWsBzN1b3n&#10;lJvJGnFCHwZHCm5nCQikxrUDdQreXrc3axAhamq1cYQKvjHAprq8KHXRujO94KmOneASCoVW0Mc4&#10;FlKGpkerw8yNSPw7OG915NN3svX6zOXWyHmSLKXVA/FCr0d86LH5rI9WwXv9gdgdvkyab5+mLCfv&#10;HnfPSl1fTfd3ICJO8S8Mv/iMDhUz7d2R2iCMgvUqW3BUwTxlJw7k2YJd9grSVbYEWZXyv0L1AwAA&#10;//8DAFBLAQItABQABgAIAAAAIQC2gziS/gAAAOEBAAATAAAAAAAAAAAAAAAAAAAAAABbQ29udGVu&#10;dF9UeXBlc10ueG1sUEsBAi0AFAAGAAgAAAAhADj9If/WAAAAlAEAAAsAAAAAAAAAAAAAAAAALwEA&#10;AF9yZWxzLy5yZWxzUEsBAi0AFAAGAAgAAAAhABJCn6EvAgAAVQQAAA4AAAAAAAAAAAAAAAAALgIA&#10;AGRycy9lMm9Eb2MueG1sUEsBAi0AFAAGAAgAAAAhACsILWHfAAAACgEAAA8AAAAAAAAAAAAAAAAA&#10;iQQAAGRycy9kb3ducmV2LnhtbFBLBQYAAAAABAAEAPMAAACVBQAAAAA=&#10;">
                <v:textbox style="layout-flow:vertical;mso-layout-flow-alt:bottom-to-top">
                  <w:txbxContent>
                    <w:p w:rsidR="006B0AB3" w:rsidRPr="00C14D91" w:rsidRDefault="006B0AB3" w:rsidP="004E1425">
                      <w:pPr>
                        <w:jc w:val="center"/>
                        <w:rPr>
                          <w:b/>
                          <w:sz w:val="28"/>
                          <w:szCs w:val="28"/>
                        </w:rPr>
                      </w:pPr>
                      <w:r w:rsidRPr="00C14D91">
                        <w:rPr>
                          <w:b/>
                          <w:sz w:val="28"/>
                          <w:szCs w:val="28"/>
                        </w:rPr>
                        <w:t>СОЦІОКУЛЬТУРНІ  ЧИННИКИ</w:t>
                      </w:r>
                    </w:p>
                  </w:txbxContent>
                </v:textbox>
              </v:rect>
            </w:pict>
          </mc:Fallback>
        </mc:AlternateContent>
      </w:r>
      <w:r>
        <w:rPr>
          <w:noProof/>
          <w:sz w:val="28"/>
          <w:szCs w:val="28"/>
          <w:lang w:eastAsia="uk-UA"/>
        </w:rPr>
        <mc:AlternateContent>
          <mc:Choice Requires="wps">
            <w:drawing>
              <wp:anchor distT="0" distB="0" distL="114300" distR="114300" simplePos="0" relativeHeight="252063744" behindDoc="0" locked="0" layoutInCell="1" allowOverlap="1">
                <wp:simplePos x="0" y="0"/>
                <wp:positionH relativeFrom="column">
                  <wp:posOffset>1081405</wp:posOffset>
                </wp:positionH>
                <wp:positionV relativeFrom="paragraph">
                  <wp:posOffset>259715</wp:posOffset>
                </wp:positionV>
                <wp:extent cx="3877310" cy="546100"/>
                <wp:effectExtent l="8890" t="5715" r="9525" b="10160"/>
                <wp:wrapNone/>
                <wp:docPr id="204" name="Rectangle 5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7310" cy="546100"/>
                        </a:xfrm>
                        <a:prstGeom prst="rect">
                          <a:avLst/>
                        </a:prstGeom>
                        <a:solidFill>
                          <a:srgbClr val="FFFFFF"/>
                        </a:solidFill>
                        <a:ln w="9525">
                          <a:solidFill>
                            <a:srgbClr val="000000"/>
                          </a:solidFill>
                          <a:miter lim="800000"/>
                          <a:headEnd/>
                          <a:tailEnd/>
                        </a:ln>
                      </wps:spPr>
                      <wps:txbx>
                        <w:txbxContent>
                          <w:p w:rsidR="006B0AB3" w:rsidRPr="00C14D91" w:rsidRDefault="006B0AB3" w:rsidP="004E1425">
                            <w:pPr>
                              <w:jc w:val="center"/>
                              <w:rPr>
                                <w:b/>
                                <w:sz w:val="28"/>
                                <w:szCs w:val="28"/>
                              </w:rPr>
                            </w:pPr>
                            <w:r w:rsidRPr="00C14D91">
                              <w:rPr>
                                <w:b/>
                                <w:sz w:val="28"/>
                                <w:szCs w:val="28"/>
                              </w:rPr>
                              <w:t>МОТИВАЦІЯ ПЕРФЕКЦІОНІЗМУ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7" o:spid="_x0000_s1030" style="position:absolute;left:0;text-align:left;margin-left:85.15pt;margin-top:20.45pt;width:305.3pt;height:43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fDLwIAAFIEAAAOAAAAZHJzL2Uyb0RvYy54bWysVMGO0zAQvSPxD5bvNEk33XajpqtVlyKk&#10;BVYsfIDjOImFY5ux22T5esZOW7rACZGD5cmMX968N876duwVOQhw0uiSZrOUEqG5qaVuS/r1y+7N&#10;ihLnma6ZMlqU9Fk4ert5/Wo92ELMTWdULYAgiHbFYEvaeW+LJHG8Ez1zM2OFxmRjoGceQ2iTGtiA&#10;6L1K5ml6nQwGaguGC+fw7f2UpJuI3zSC+09N44QnqqTIzccV4lqFNdmsWdECs53kRxrsH1j0TGr8&#10;6BnqnnlG9iD/gOolB+NM42fc9IlpGslF7AG7ydLfunnqmBWxFxTH2bNM7v/B8o+HRyCyLuk8zSnR&#10;rEeTPqNsTLdKkMVqGSQarCuw8sk+QmjS2QfDvzmizbbDOnEHYIZOsBqJZaE+eXEgBA6Pkmr4YGrE&#10;Z3tvolpjA30ARB3IGE15PpsiRk84vrxaLZdXGXrHMbfIr7M0upaw4nTagvPvhOlJ2JQUkH1EZ4cH&#10;5wMbVpxKInujZL2TSsUA2mqrgBwYDsguPrEBbPKyTGkylPRmMV9E5Bc5dwmRxudvEL30OOlK9iVd&#10;nYtYEWR7q+s4h55JNe2RstJHHYN0kwV+rMboVX4ypTL1MwoLZhpsvIi46Qz8oGTAoS6p+75nIChR&#10;7zWac5PlebgFMcgXyzkGcJmpLjNMc4Qqqadk2m79dHP2FmTb4ZeyqIY2d2hoI6PWweyJ1ZE+Dm60&#10;4HjJws24jGPVr1/B5icAAAD//wMAUEsDBBQABgAIAAAAIQB3isID3gAAAAoBAAAPAAAAZHJzL2Rv&#10;d25yZXYueG1sTI/BTsMwEETvSPyDtUjcqE2K2ibEqRCoSBzb9MJtEy9JILaj2GkDX8/2BLcdzdPs&#10;TL6dbS9ONIbOOw33CwWCXO1N5xoNx3J3twERIjqDvXek4ZsCbIvrqxwz489uT6dDbASHuJChhjbG&#10;IZMy1C1ZDAs/kGPvw48WI8uxkWbEM4fbXiZKraTFzvGHFgd6bqn+OkxWQ9UlR/zZl6/KprtlfJvL&#10;z+n9Revbm/npEUSkOf7BcKnP1aHgTpWfnAmiZ71WS0Y1PKgUBAPrzeWo2ElWKcgil/8nFL8AAAD/&#10;/wMAUEsBAi0AFAAGAAgAAAAhALaDOJL+AAAA4QEAABMAAAAAAAAAAAAAAAAAAAAAAFtDb250ZW50&#10;X1R5cGVzXS54bWxQSwECLQAUAAYACAAAACEAOP0h/9YAAACUAQAACwAAAAAAAAAAAAAAAAAvAQAA&#10;X3JlbHMvLnJlbHNQSwECLQAUAAYACAAAACEA1f03wy8CAABSBAAADgAAAAAAAAAAAAAAAAAuAgAA&#10;ZHJzL2Uyb0RvYy54bWxQSwECLQAUAAYACAAAACEAd4rCA94AAAAKAQAADwAAAAAAAAAAAAAAAACJ&#10;BAAAZHJzL2Rvd25yZXYueG1sUEsFBgAAAAAEAAQA8wAAAJQFAAAAAA==&#10;">
                <v:textbox>
                  <w:txbxContent>
                    <w:p w:rsidR="006B0AB3" w:rsidRPr="00C14D91" w:rsidRDefault="006B0AB3" w:rsidP="004E1425">
                      <w:pPr>
                        <w:jc w:val="center"/>
                        <w:rPr>
                          <w:b/>
                          <w:sz w:val="28"/>
                          <w:szCs w:val="28"/>
                        </w:rPr>
                      </w:pPr>
                      <w:r w:rsidRPr="00C14D91">
                        <w:rPr>
                          <w:b/>
                          <w:sz w:val="28"/>
                          <w:szCs w:val="28"/>
                        </w:rPr>
                        <w:t>МОТИВАЦІЯ ПЕРФЕКЦІОНІЗМУ</w:t>
                      </w:r>
                    </w:p>
                  </w:txbxContent>
                </v:textbox>
              </v:rect>
            </w:pict>
          </mc:Fallback>
        </mc:AlternateContent>
      </w:r>
    </w:p>
    <w:p w:rsidR="00736342" w:rsidRDefault="002F2ACE" w:rsidP="00736342">
      <w:pPr>
        <w:spacing w:line="360" w:lineRule="auto"/>
        <w:rPr>
          <w:sz w:val="28"/>
          <w:szCs w:val="28"/>
          <w:lang w:eastAsia="uk-UA"/>
        </w:rPr>
      </w:pPr>
      <w:r>
        <w:rPr>
          <w:noProof/>
          <w:sz w:val="28"/>
          <w:szCs w:val="28"/>
          <w:lang w:eastAsia="uk-UA"/>
        </w:rPr>
        <mc:AlternateContent>
          <mc:Choice Requires="wps">
            <w:drawing>
              <wp:anchor distT="0" distB="0" distL="114300" distR="114300" simplePos="0" relativeHeight="252064768" behindDoc="0" locked="0" layoutInCell="1" allowOverlap="1">
                <wp:simplePos x="0" y="0"/>
                <wp:positionH relativeFrom="column">
                  <wp:posOffset>677545</wp:posOffset>
                </wp:positionH>
                <wp:positionV relativeFrom="paragraph">
                  <wp:posOffset>116840</wp:posOffset>
                </wp:positionV>
                <wp:extent cx="403860" cy="213995"/>
                <wp:effectExtent l="14605" t="26670" r="19685" b="26035"/>
                <wp:wrapNone/>
                <wp:docPr id="203" name="AutoShape 5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213995"/>
                        </a:xfrm>
                        <a:prstGeom prst="leftRightArrow">
                          <a:avLst>
                            <a:gd name="adj1" fmla="val 50000"/>
                            <a:gd name="adj2" fmla="val 3774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C3B4BB"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588" o:spid="_x0000_s1026" type="#_x0000_t69" style="position:absolute;margin-left:53.35pt;margin-top:9.2pt;width:31.8pt;height:16.8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sBsRwIAAJoEAAAOAAAAZHJzL2Uyb0RvYy54bWysVNuO0zAQfUfiHyy/06Rpu22jpqtVlyKk&#10;BVYsfIBrO43BN2y3afl6xk5aUnhD5MHyeMZnzszxZHV/UhIdufPC6AqPRzlGXFPDhN5X+OuX7ZsF&#10;Rj4QzYg0mlf4zD2+X79+tWptyQvTGMm4QwCifdnaCjch2DLLPG24In5kLNfgrI1TJIDp9hlzpAV0&#10;JbMiz++y1jhmnaHcezh97Jx4nfDrmtPwqa49D0hWGLiFtLq07uKarVek3DtiG0F7GuQfWCgiNCS9&#10;Qj2SQNDBib+glKDOeFOHETUqM3UtKE81QDXj/I9qXhpieaoFmuPttU3+/8HSj8dnhwSrcJFPMNJE&#10;gUgPh2BSbjRbLGKLWutLiHyxzy4W6e2Tod890mbTEL3nD86ZtuGEAbFxjM9uLkTDw1W0az8YBvgE&#10;8FO3TrVTERD6gE5JlPNVFH4KiMLhNJ8s7kA6Cq5iPFkuZykDKS+XrfPhHTcKxU2FJa/DZ7FvQmKV&#10;0pDjkw9JHdZXSNi3MUa1kiD2kUg0y+HrH8MgphjGTObz6SV3j5iR8pI99cVIwbZCymS4/W4jHQL4&#10;Cm/T1xP3wzCpUVvh5ayYJao3Pj+EiAw7jpD1JkyJADMkharw4hpEyijIW83SCw9EyG4Pl6XuFYqi&#10;dOLuDDuDQM50AwIDDZvGuJ8YtTAcFfY/DsRxjOR7DSIvx9NpnKZkTGfzAgw39OyGHqIpQFU4YNRt&#10;N6GbwIN1Uaj4aGLHtIkPrxbh8oI6Vj1ZGADY3UzY0E5Rv38p618AAAD//wMAUEsDBBQABgAIAAAA&#10;IQCvhFBN3AAAAAkBAAAPAAAAZHJzL2Rvd25yZXYueG1sTI9BT8MwDIXvSPyHyEjcWLIOuqk0nSYE&#10;J05sTFzTxrQVjRM12db+e7wT3Pzk5+fvldvJDeKMY+w9aVguFAikxtueWg2fh7eHDYiYDFkzeEIN&#10;M0bYVrc3pSmsv9AHnvepFRxCsTAaupRCIWVsOnQmLnxA4t23H51JLMdW2tFcONwNMlMql870xB86&#10;E/Clw+Znf3KMYftwnPPD/Jo10r/vjl+hnlZa399Nu2cQCaf0Z4YrPt9AxUy1P5GNYmCt8jVbedg8&#10;grga1moFotbwlC1BVqX836D6BQAA//8DAFBLAQItABQABgAIAAAAIQC2gziS/gAAAOEBAAATAAAA&#10;AAAAAAAAAAAAAAAAAABbQ29udGVudF9UeXBlc10ueG1sUEsBAi0AFAAGAAgAAAAhADj9If/WAAAA&#10;lAEAAAsAAAAAAAAAAAAAAAAALwEAAF9yZWxzLy5yZWxzUEsBAi0AFAAGAAgAAAAhACwmwGxHAgAA&#10;mgQAAA4AAAAAAAAAAAAAAAAALgIAAGRycy9lMm9Eb2MueG1sUEsBAi0AFAAGAAgAAAAhAK+EUE3c&#10;AAAACQEAAA8AAAAAAAAAAAAAAAAAoQQAAGRycy9kb3ducmV2LnhtbFBLBQYAAAAABAAEAPMAAACq&#10;BQAAAAA=&#10;"/>
            </w:pict>
          </mc:Fallback>
        </mc:AlternateContent>
      </w:r>
      <w:r>
        <w:rPr>
          <w:noProof/>
          <w:sz w:val="28"/>
          <w:szCs w:val="28"/>
          <w:lang w:eastAsia="uk-UA"/>
        </w:rPr>
        <mc:AlternateContent>
          <mc:Choice Requires="wps">
            <w:drawing>
              <wp:anchor distT="0" distB="0" distL="114300" distR="114300" simplePos="0" relativeHeight="252065792" behindDoc="0" locked="0" layoutInCell="1" allowOverlap="1">
                <wp:simplePos x="0" y="0"/>
                <wp:positionH relativeFrom="column">
                  <wp:posOffset>4964430</wp:posOffset>
                </wp:positionH>
                <wp:positionV relativeFrom="paragraph">
                  <wp:posOffset>116840</wp:posOffset>
                </wp:positionV>
                <wp:extent cx="593725" cy="213995"/>
                <wp:effectExtent l="15240" t="17145" r="19685" b="16510"/>
                <wp:wrapNone/>
                <wp:docPr id="202" name="AutoShape 5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213995"/>
                        </a:xfrm>
                        <a:prstGeom prst="leftRightArrow">
                          <a:avLst>
                            <a:gd name="adj1" fmla="val 50000"/>
                            <a:gd name="adj2" fmla="val 5549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747AF" id="AutoShape 589" o:spid="_x0000_s1026" type="#_x0000_t69" style="position:absolute;margin-left:390.9pt;margin-top:9.2pt;width:46.75pt;height:16.8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jZORQIAAJoEAAAOAAAAZHJzL2Uyb0RvYy54bWysVG1v0zAQ/o7Ef7D8nabNGrZES6epYwhp&#10;wMTgB1xtpzH4DdttOn49ZycrHUh8QOSDdec7P/fy3OXy6qAV2QsfpDUtXczmlAjDLJdm29Ivn29f&#10;XVASIhgOyhrR0kcR6NXq5YvLwTWitL1VXHiCICY0g2tpH6NriiKwXmgIM+uEQWNnvYaIqt8W3MOA&#10;6FoV5Xz+uhis585bJkLA25vRSFcZv+sEix+7LohIVEsxt5hPn89NOovVJTRbD66XbEoD/iELDdJg&#10;0CPUDUQgOy//gNKSeRtsF2fM6sJ2nWQi14DVLOa/VfPQgxO5FmxOcMc2hf8Hyz7s7z2RvKXlvKTE&#10;gEaSrnfR5tikuqhTiwYXGvR8cPc+FRncnWXfAjF23YPZimvv7dAL4JjYIvkXzx4kJeBTshneW474&#10;gPi5W4fO6wSIfSCHTMrjkRRxiIThZVWfnZcVJQxN5eKsrqscAZqnx86H+FZYTZLQUiW6+Elu+5iz&#10;ymFgfxdiZodPFQL/uqCk0wrJ3oMi1Ry/aRhOfLAjJz7Vss4+BTQTIkpP0XNfrJL8ViqVFb/drJUn&#10;CN/S2/xNiYdTN2XI0NK6whL/DpEyHHPEqM8gtIy4Q0rqll4cnaBJhLwxPE94BKlGGR8rMzGUSBnJ&#10;3Vj+iAR5Oy4ILjQKvfU/KBlwOVoavu/AC0rUO4Mk14vlMm1TVpbVeYmKP7VsTi1gGEK1NFIyius4&#10;buDO+URUGppUu7Fp8DoZnyZozGpKFhcApWcbdqpnr1+/lNVPAAAA//8DAFBLAwQUAAYACAAAACEA&#10;0yQFKt0AAAAJAQAADwAAAGRycy9kb3ducmV2LnhtbEyPwU7DMBBE70j8g7VI3KiTlLZRGqeqEJw4&#10;0VJxdeJtEhGvrdhtk79nOcFxNLMzb8vdZAdxxTH0jhSkiwQEUuNMT62Cz+PbUw4iRE1GD45QwYwB&#10;dtX9XakL4270gddDbAWXUCi0gi5GX0gZmg6tDgvnkdg7u9HqyHJspRn1jcvtILMkWUure+KFTnt8&#10;6bD5PlwsY5jen+b1cX7NGune96cvX09LpR4fpv0WRMQp/oXhF59voGKm2l3IBDEo2OQpo0c28mcQ&#10;HMg3qyWIWsEqS0FWpfz/QfUDAAD//wMAUEsBAi0AFAAGAAgAAAAhALaDOJL+AAAA4QEAABMAAAAA&#10;AAAAAAAAAAAAAAAAAFtDb250ZW50X1R5cGVzXS54bWxQSwECLQAUAAYACAAAACEAOP0h/9YAAACU&#10;AQAACwAAAAAAAAAAAAAAAAAvAQAAX3JlbHMvLnJlbHNQSwECLQAUAAYACAAAACEAQ542TkUCAACa&#10;BAAADgAAAAAAAAAAAAAAAAAuAgAAZHJzL2Uyb0RvYy54bWxQSwECLQAUAAYACAAAACEA0yQFKt0A&#10;AAAJAQAADwAAAAAAAAAAAAAAAACfBAAAZHJzL2Rvd25yZXYueG1sUEsFBgAAAAAEAAQA8wAAAKkF&#10;AAAAAA==&#10;"/>
            </w:pict>
          </mc:Fallback>
        </mc:AlternateContent>
      </w:r>
    </w:p>
    <w:p w:rsidR="00736342" w:rsidRPr="00683FA1" w:rsidRDefault="002F2ACE" w:rsidP="00736342">
      <w:pPr>
        <w:spacing w:line="360" w:lineRule="auto"/>
        <w:rPr>
          <w:sz w:val="28"/>
          <w:szCs w:val="28"/>
          <w:lang w:eastAsia="uk-UA"/>
        </w:rPr>
      </w:pPr>
      <w:r>
        <w:rPr>
          <w:noProof/>
          <w:sz w:val="28"/>
          <w:szCs w:val="28"/>
          <w:lang w:eastAsia="uk-UA"/>
        </w:rPr>
        <mc:AlternateContent>
          <mc:Choice Requires="wps">
            <w:drawing>
              <wp:anchor distT="0" distB="0" distL="114300" distR="114300" simplePos="0" relativeHeight="252055552" behindDoc="0" locked="0" layoutInCell="1" allowOverlap="1">
                <wp:simplePos x="0" y="0"/>
                <wp:positionH relativeFrom="column">
                  <wp:posOffset>3135630</wp:posOffset>
                </wp:positionH>
                <wp:positionV relativeFrom="paragraph">
                  <wp:posOffset>192405</wp:posOffset>
                </wp:positionV>
                <wp:extent cx="629285" cy="1417320"/>
                <wp:effectExtent l="53340" t="37465" r="12700" b="12065"/>
                <wp:wrapNone/>
                <wp:docPr id="201" name="AutoShape 5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29285" cy="141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7F0F74" id="_x0000_t32" coordsize="21600,21600" o:spt="32" o:oned="t" path="m,l21600,21600e" filled="f">
                <v:path arrowok="t" fillok="f" o:connecttype="none"/>
                <o:lock v:ext="edit" shapetype="t"/>
              </v:shapetype>
              <v:shape id="AutoShape 561" o:spid="_x0000_s1026" type="#_x0000_t32" style="position:absolute;margin-left:246.9pt;margin-top:15.15pt;width:49.55pt;height:111.6pt;flip:x y;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bjKRwIAAHoEAAAOAAAAZHJzL2Uyb0RvYy54bWysVE2P0zAQvSPxHyzf23xs2m2jpqtV0sJh&#10;gUq7cHdtp7FwbMv2Nq0Q/52x+wGFC0Lk4IzjmTczz2+yeDj0Eu25dUKrCmfjFCOuqGZC7Sr8+WU9&#10;mmHkPFGMSK14hY/c4Yfl2zeLwZQ8152WjFsEIMqVg6lw570pk8TRjvfEjbXhCg5bbXviYWt3CbNk&#10;APReJnmaTpNBW2asptw5+NqcDvEy4rctp/5T2zrukaww1ObjauO6DWuyXJByZ4npBD2XQf6hip4I&#10;BUmvUA3xBL1a8QdUL6jVTrd+THWf6LYVlMceoJss/a2b544YHnsBcpy50uT+Hyz9uN9YJFiFIT9G&#10;ivRwSY+vXsfcaDLNAkWDcSV41mpjQ5P0oJ7Nk6ZfHVK67oja8ej+cjQQHSOSm5CwcQYSbYcPmoEP&#10;gQyRr0Nre9RKYd6HwGh9CVZIA+ygQ7yq4/Wq+MEjCh+n+TyfTTCicJQV2f1dHu8yIWVADNHGOv+O&#10;6x4Fo8LOWyJ2na+1UqAKbU85yP7JeegQAi8BIVjptZAyikMqNFR4PsknsSinpWDhMLg5u9vW0qI9&#10;CfKKT6ALwG7crH5VLIJ1nLDV2fZESLCRj6x5K4BHyXHI1nOGkeQwUcE6IUoVMkL/UPDZOins2zyd&#10;r2arWTEq8ulqVKRNM3pc18Vous7uJ81dU9dN9j0UnxVlJxjjKtR/UXtW/J2aznN30ulV71eiklv0&#10;SAIUe3nHoqMogg5OitpqdtzY0F3QBwg8Op+HMUzQr/vo9fOXsfwBAAD//wMAUEsDBBQABgAIAAAA&#10;IQBIUWdb4AAAAAoBAAAPAAAAZHJzL2Rvd25yZXYueG1sTI/BTsMwEETvSPyDtUjcqNOkQSRkUyEk&#10;ToAQbS/c3HibRI3Xbuym4e8xJziOZjTzplrPZhATjb63jLBcJCCIG6t7bhF225e7BxA+KNZqsEwI&#10;3+RhXV9fVarU9sKfNG1CK2IJ+1IhdCG4UkrfdGSUX1hHHL2DHY0KUY6t1KO6xHIzyDRJ7qVRPceF&#10;Tjl67qg5bs4G4ZC45qPYvurTya2m9u1r55bvR8Tbm/npEUSgOfyF4Rc/okMdmfb2zNqLAWFVZBE9&#10;IGRJBiIG8iItQOwR0jzLQdaV/H+h/gEAAP//AwBQSwECLQAUAAYACAAAACEAtoM4kv4AAADhAQAA&#10;EwAAAAAAAAAAAAAAAAAAAAAAW0NvbnRlbnRfVHlwZXNdLnhtbFBLAQItABQABgAIAAAAIQA4/SH/&#10;1gAAAJQBAAALAAAAAAAAAAAAAAAAAC8BAABfcmVscy8ucmVsc1BLAQItABQABgAIAAAAIQAtsbjK&#10;RwIAAHoEAAAOAAAAAAAAAAAAAAAAAC4CAABkcnMvZTJvRG9jLnhtbFBLAQItABQABgAIAAAAIQBI&#10;UWdb4AAAAAoBAAAPAAAAAAAAAAAAAAAAAKEEAABkcnMvZG93bnJldi54bWxQSwUGAAAAAAQABADz&#10;AAAArgUAAAAA&#10;">
                <v:stroke endarrow="block"/>
              </v:shape>
            </w:pict>
          </mc:Fallback>
        </mc:AlternateContent>
      </w:r>
      <w:r>
        <w:rPr>
          <w:noProof/>
          <w:sz w:val="28"/>
          <w:szCs w:val="28"/>
          <w:lang w:eastAsia="uk-UA"/>
        </w:rPr>
        <mc:AlternateContent>
          <mc:Choice Requires="wps">
            <w:drawing>
              <wp:anchor distT="0" distB="0" distL="114300" distR="114300" simplePos="0" relativeHeight="252053504" behindDoc="0" locked="0" layoutInCell="1" allowOverlap="1">
                <wp:simplePos x="0" y="0"/>
                <wp:positionH relativeFrom="column">
                  <wp:posOffset>2301240</wp:posOffset>
                </wp:positionH>
                <wp:positionV relativeFrom="paragraph">
                  <wp:posOffset>192405</wp:posOffset>
                </wp:positionV>
                <wp:extent cx="513715" cy="1417320"/>
                <wp:effectExtent l="9525" t="37465" r="57785" b="12065"/>
                <wp:wrapNone/>
                <wp:docPr id="200" name="AutoShape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13715" cy="141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EBF967" id="AutoShape 559" o:spid="_x0000_s1026" type="#_x0000_t32" style="position:absolute;margin-left:181.2pt;margin-top:15.15pt;width:40.45pt;height:111.6pt;flip:y;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GkqQwIAAHAEAAAOAAAAZHJzL2Uyb0RvYy54bWysVE2P2yAQvVfqf0DcE8eJnQ8rzmplJ71s&#10;u5F22zsBHKNiQEDiRFX/eweSze62l6qqD3gwM2/ezDy8vDt1Eh25dUKrEqfDEUZcUc2E2pf46/Nm&#10;MMfIeaIYkVrxEp+5w3erjx+WvSn4WLdaMm4RgChX9KbErfemSBJHW94RN9SGKzhstO2Ih63dJ8yS&#10;HtA7mYxHo2nSa8uM1ZQ7B1/ryyFeRfym4dQ/No3jHskSAzcfVxvXXViT1ZIUe0tMK+iVBvkHFh0R&#10;CpLeoGriCTpY8QdUJ6jVTjd+SHWX6KYRlMcaoJp09Fs1Ty0xPNYCzXHm1ib3/2Dpl+PWIsFKDN3E&#10;SJEOhnR/8DrmRnm+CC3qjSvAs1JbG4qkJ/VkHjT97pDSVUvUnkf357OB6DREJO9CwsYZSLTrP2sG&#10;PgQyxH6dGtuhRgrzLQQGcOgJOsUBnW8D4iePKHzM08kszTGicJRm6WwyjhNMSBFwQrSxzn/iukPB&#10;KLHzloh96yutFGhB20sOcnxwPrB8DQjBSm+ElFESUqG+xIt8nEdSTkvBwmFwc3a/q6RFRxJEFZ9Y&#10;Mpy8dbP6oFgEazlh66vtiZBgIx975a2A7kmOQ7aOM4wkh3sUrAs9qUJGqB8IX62Lrn4sRov1fD3P&#10;Btl4uh5ko7oe3G+qbDDdpLO8ntRVVac/A/k0K1rBGFeB/4vG0+zvNHS9bRd13lR+a1TyHj12FMi+&#10;vCPpKIUw/YuOdpqdtzZUF1QBso7O1ysY7s3bffR6/VGsfgEAAP//AwBQSwMEFAAGAAgAAAAhAKid&#10;HS/gAAAACgEAAA8AAABkcnMvZG93bnJldi54bWxMj01PwzAMhu9I/IfISFwQS+nHNJWmEwIGp2mi&#10;jHvWmLZa41RNtrX/HnOC22v50evHxXqyvTjj6DtHCh4WEQik2pmOGgX7z839CoQPmozuHaGCGT2s&#10;y+urQufGXegDz1VoBJeQz7WCNoQhl9LXLVrtF25A4t23G60OPI6NNKO+cLntZRxFS2l1R3yh1QM+&#10;t1gfq5NV8FLtss3X3X6K5/p9W72tjjuaX5W6vZmeHkEEnMIfDL/6rA4lOx3ciYwXvYJkGaeMcogS&#10;EAykacLhoCDOkgxkWcj/L5Q/AAAA//8DAFBLAQItABQABgAIAAAAIQC2gziS/gAAAOEBAAATAAAA&#10;AAAAAAAAAAAAAAAAAABbQ29udGVudF9UeXBlc10ueG1sUEsBAi0AFAAGAAgAAAAhADj9If/WAAAA&#10;lAEAAAsAAAAAAAAAAAAAAAAALwEAAF9yZWxzLy5yZWxzUEsBAi0AFAAGAAgAAAAhAIcgaSpDAgAA&#10;cAQAAA4AAAAAAAAAAAAAAAAALgIAAGRycy9lMm9Eb2MueG1sUEsBAi0AFAAGAAgAAAAhAKidHS/g&#10;AAAACgEAAA8AAAAAAAAAAAAAAAAAnQQAAGRycy9kb3ducmV2LnhtbFBLBQYAAAAABAAEAPMAAACq&#10;BQAAAAA=&#10;">
                <v:stroke endarrow="block"/>
              </v:shape>
            </w:pict>
          </mc:Fallback>
        </mc:AlternateContent>
      </w:r>
      <w:r>
        <w:rPr>
          <w:noProof/>
          <w:sz w:val="28"/>
          <w:szCs w:val="28"/>
          <w:lang w:eastAsia="uk-UA"/>
        </w:rPr>
        <mc:AlternateContent>
          <mc:Choice Requires="wps">
            <w:drawing>
              <wp:anchor distT="0" distB="0" distL="114300" distR="114300" simplePos="0" relativeHeight="252054528" behindDoc="0" locked="0" layoutInCell="1" allowOverlap="1">
                <wp:simplePos x="0" y="0"/>
                <wp:positionH relativeFrom="column">
                  <wp:posOffset>3895725</wp:posOffset>
                </wp:positionH>
                <wp:positionV relativeFrom="paragraph">
                  <wp:posOffset>192405</wp:posOffset>
                </wp:positionV>
                <wp:extent cx="396240" cy="645795"/>
                <wp:effectExtent l="51435" t="46990" r="9525" b="12065"/>
                <wp:wrapNone/>
                <wp:docPr id="199" name="AutoShape 5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6240" cy="645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CC784F" id="AutoShape 560" o:spid="_x0000_s1026" type="#_x0000_t32" style="position:absolute;margin-left:306.75pt;margin-top:15.15pt;width:31.2pt;height:50.85pt;flip:x y;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fhnRgIAAHkEAAAOAAAAZHJzL2Uyb0RvYy54bWysVF1v0zAUfUfiP1h+79J0aVmipdOUtPAw&#10;YNIG767tNBaObdle0wrx37nX7ToGLwiRB+c6vh/nHp+b65v9oMlO+qCsqWl+MaVEGm6FMtuafnlc&#10;T64oCZEZwbQ1sqYHGejN8u2b69FVcmZ7q4X0BJKYUI2upn2MrsqywHs5sHBhnTRw2Fk/sAhbv82E&#10;ZyNkH3Q2m04X2Wi9cN5yGQJ8bY+HdJnyd53k8XPXBRmJrilgi2n1ad3gmi2vWbX1zPWKn2Cwf0Ax&#10;MGWg6DlVyyIjT179kWpQ3Ntgu3jB7ZDZrlNcph6gm3z6WzcPPXMy9QLkBHemKfy/tPzT7t4TJeDu&#10;ypISwwa4pNunaFNtMl8kikYXKvBszL3HJvnePLg7y78FYmzTM7OVyf3x4CA6R1KzVyG4CQ4KbcaP&#10;VoAPgwqJr33nB9Jp5T5gYLK+ooVlgB2yT1d1OF+V3EfC4eNluZgVcKEcjhbF/F05T1VZhQkx2PkQ&#10;30s7EDRqGqJnatvHxhoDorD+WILt7kJEuC8BGGzsWmmdtKENGWtazmfzhClYrQQeolvw202jPdkx&#10;VFd6TiheuXn7ZERK1ksmVic7MqXBJjGRFr0CGrWkWG2QghItYaDQOsLTBitC+wD4ZB0F9r2clqur&#10;1VUxKWaL1aSYtu3kdt0Uk8U6fzdvL9umafMfCD4vql4JIQ3ifxZ7XvydmE5jd5TpWe5norLX2ROj&#10;APb5nUAnTaAMcDpDtbHicO+xO9yBvpPzaRZxgH7dJ6+XP8byJwAAAP//AwBQSwMEFAAGAAgAAAAh&#10;AMd3R0XgAAAACgEAAA8AAABkcnMvZG93bnJldi54bWxMj8tOwzAQRfdI/IM1SOyonYYGGuJUCIkV&#10;oKqPDTs3niZR40djNw1/3+mKLkf36N4zxWI0HRuwD62zEpKJAIa2crq1tYTt5vPpFViIymrVOYsS&#10;/jDAory/K1Su3dmucFjHmlGJDbmS0MToc85D1aBRYeI8Wsr2rjcq0tnXXPfqTOWm41MhMm5Ua2mh&#10;UR4/GqwO65ORsBe+Ws43X/p49M9D/f279cnPQcrHh/H9DVjEMf7DcNUndSjJaedOVgfWSciSdEao&#10;hFSkwAjIXmZzYDsi06kAXhb89oXyAgAA//8DAFBLAQItABQABgAIAAAAIQC2gziS/gAAAOEBAAAT&#10;AAAAAAAAAAAAAAAAAAAAAABbQ29udGVudF9UeXBlc10ueG1sUEsBAi0AFAAGAAgAAAAhADj9If/W&#10;AAAAlAEAAAsAAAAAAAAAAAAAAAAALwEAAF9yZWxzLy5yZWxzUEsBAi0AFAAGAAgAAAAhAMWd+GdG&#10;AgAAeQQAAA4AAAAAAAAAAAAAAAAALgIAAGRycy9lMm9Eb2MueG1sUEsBAi0AFAAGAAgAAAAhAMd3&#10;R0XgAAAACgEAAA8AAAAAAAAAAAAAAAAAoAQAAGRycy9kb3ducmV2LnhtbFBLBQYAAAAABAAEAPMA&#10;AACtBQAAAAA=&#10;">
                <v:stroke endarrow="block"/>
              </v:shape>
            </w:pict>
          </mc:Fallback>
        </mc:AlternateContent>
      </w:r>
      <w:r>
        <w:rPr>
          <w:noProof/>
          <w:sz w:val="28"/>
          <w:szCs w:val="28"/>
          <w:lang w:eastAsia="uk-UA"/>
        </w:rPr>
        <mc:AlternateContent>
          <mc:Choice Requires="wps">
            <w:drawing>
              <wp:anchor distT="0" distB="0" distL="114300" distR="114300" simplePos="0" relativeHeight="252052480" behindDoc="0" locked="0" layoutInCell="1" allowOverlap="1">
                <wp:simplePos x="0" y="0"/>
                <wp:positionH relativeFrom="column">
                  <wp:posOffset>1686560</wp:posOffset>
                </wp:positionH>
                <wp:positionV relativeFrom="paragraph">
                  <wp:posOffset>192405</wp:posOffset>
                </wp:positionV>
                <wp:extent cx="233680" cy="645795"/>
                <wp:effectExtent l="13970" t="37465" r="57150" b="12065"/>
                <wp:wrapNone/>
                <wp:docPr id="198" name="AutoShape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3680" cy="6457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523EDF" id="AutoShape 558" o:spid="_x0000_s1026" type="#_x0000_t32" style="position:absolute;margin-left:132.8pt;margin-top:15.15pt;width:18.4pt;height:50.85pt;flip:y;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A7aQAIAAG8EAAAOAAAAZHJzL2Uyb0RvYy54bWysVMGO2jAQvVfqP1i+QwgkLESE1SqBXrYt&#10;0m57N7ZDrDq2ZXsJqOq/d+ywbGkvVdUcnHE88+bNzHNW96dOoiO3TmhV4nQ8wYgrqplQhxJ/ed6O&#10;Fhg5TxQjUite4jN3+H79/t2qNwWf6lZLxi0CEOWK3pS49d4USeJoyzvixtpwBYeNth3xsLWHhFnS&#10;A3onk+lkMk96bZmxmnLn4Gs9HOJ1xG8aTv3npnHcI1li4ObjauO6D2uyXpHiYIlpBb3QIP/AoiNC&#10;QdIrVE08QS9W/AHVCWq1040fU90lumkE5bEGqCad/FbNU0sMj7VAc5y5tsn9P1j66bizSDCY3RJG&#10;pUgHQ3p48TrmRnm+CC3qjSvAs1I7G4qkJ/VkHjX95pDSVUvUgUf357OB6DREJDchYeMMJNr3HzUD&#10;HwIZYr9Oje1QI4X5GgIDOPQEneKAztcB8ZNHFD5OZ7P5AsZI4Wie5XfLPOYiRYAJwcY6/4HrDgWj&#10;xM5bIg6tr7RSIAVthxTk+Oh8IPkWEIKV3gopoyKkQn2Jl/k0j5ycloKFw+Dm7GFfSYuOJGgqPhcW&#10;N25WvygWwVpO2OZieyIk2MjHVnkroHmS45Ct4wwjyeEaBWugJ1XICOUD4Ys1yOr7crLcLDaLbJRN&#10;55tRNqnr0cO2ykbzbXqX17O6qur0RyCfZkUrGOMq8H+VeJr9nYQul20Q51Xk10Ylt+ixo0D29R1J&#10;RyWE4Q8y2mt23tlQXRAFqDo6X25guDa/7qPX239i/RMAAP//AwBQSwMEFAAGAAgAAAAhAA/BbgDf&#10;AAAACgEAAA8AAABkcnMvZG93bnJldi54bWxMj8FOwzAQRO9I/IO1SFwQtXFoVIU4FQIKJ1QRyt1N&#10;liRqvI5it03+nuUEx9U8zbzN15PrxQnH0HkycLdQIJAqX3fUGNh9bm5XIEK0VNveExqYMcC6uLzI&#10;bVb7M33gqYyN4BIKmTXQxjhkUoaqRWfDwg9InH370dnI59jIerRnLne91Eql0tmOeKG1Az61WB3K&#10;ozPwXG6Xm6+b3aTn6u29fF0dtjS/GHN9NT0+gIg4xT8YfvVZHQp22vsj1UH0BnS6TBk1kKgEBAOJ&#10;0vcg9kwmWoEscvn/heIHAAD//wMAUEsBAi0AFAAGAAgAAAAhALaDOJL+AAAA4QEAABMAAAAAAAAA&#10;AAAAAAAAAAAAAFtDb250ZW50X1R5cGVzXS54bWxQSwECLQAUAAYACAAAACEAOP0h/9YAAACUAQAA&#10;CwAAAAAAAAAAAAAAAAAvAQAAX3JlbHMvLnJlbHNQSwECLQAUAAYACAAAACEAIFgO2kACAABvBAAA&#10;DgAAAAAAAAAAAAAAAAAuAgAAZHJzL2Uyb0RvYy54bWxQSwECLQAUAAYACAAAACEAD8FuAN8AAAAK&#10;AQAADwAAAAAAAAAAAAAAAACaBAAAZHJzL2Rvd25yZXYueG1sUEsFBgAAAAAEAAQA8wAAAKYFAAAA&#10;AA==&#10;">
                <v:stroke endarrow="block"/>
              </v:shape>
            </w:pict>
          </mc:Fallback>
        </mc:AlternateContent>
      </w:r>
    </w:p>
    <w:p w:rsidR="00736342" w:rsidRDefault="00736342" w:rsidP="00736342">
      <w:pPr>
        <w:spacing w:line="360" w:lineRule="auto"/>
        <w:ind w:firstLine="708"/>
        <w:rPr>
          <w:sz w:val="28"/>
          <w:szCs w:val="28"/>
          <w:lang w:eastAsia="uk-UA"/>
        </w:rPr>
      </w:pPr>
    </w:p>
    <w:p w:rsidR="00736342" w:rsidRDefault="002F2ACE" w:rsidP="00736342">
      <w:pPr>
        <w:spacing w:line="360" w:lineRule="auto"/>
        <w:ind w:firstLine="708"/>
        <w:rPr>
          <w:sz w:val="28"/>
          <w:szCs w:val="28"/>
          <w:lang w:eastAsia="uk-UA"/>
        </w:rPr>
      </w:pPr>
      <w:r>
        <w:rPr>
          <w:noProof/>
          <w:sz w:val="28"/>
          <w:szCs w:val="28"/>
          <w:lang w:eastAsia="uk-UA"/>
        </w:rPr>
        <mc:AlternateContent>
          <mc:Choice Requires="wps">
            <w:drawing>
              <wp:anchor distT="0" distB="0" distL="114300" distR="114300" simplePos="0" relativeHeight="252049408" behindDoc="0" locked="0" layoutInCell="1" allowOverlap="1">
                <wp:simplePos x="0" y="0"/>
                <wp:positionH relativeFrom="column">
                  <wp:posOffset>3701415</wp:posOffset>
                </wp:positionH>
                <wp:positionV relativeFrom="paragraph">
                  <wp:posOffset>224790</wp:posOffset>
                </wp:positionV>
                <wp:extent cx="1257300" cy="381000"/>
                <wp:effectExtent l="9525" t="6985" r="9525" b="12065"/>
                <wp:wrapNone/>
                <wp:docPr id="197" name="Rectangle 5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81000"/>
                        </a:xfrm>
                        <a:prstGeom prst="rect">
                          <a:avLst/>
                        </a:prstGeom>
                        <a:solidFill>
                          <a:srgbClr val="FFFFFF"/>
                        </a:solidFill>
                        <a:ln w="9525">
                          <a:solidFill>
                            <a:srgbClr val="000000"/>
                          </a:solidFill>
                          <a:miter lim="800000"/>
                          <a:headEnd/>
                          <a:tailEnd/>
                        </a:ln>
                      </wps:spPr>
                      <wps:txbx>
                        <w:txbxContent>
                          <w:p w:rsidR="006B0AB3" w:rsidRPr="00C14D91" w:rsidRDefault="006B0AB3" w:rsidP="00736342">
                            <w:pPr>
                              <w:jc w:val="center"/>
                              <w:rPr>
                                <w:b/>
                                <w:sz w:val="28"/>
                                <w:szCs w:val="28"/>
                              </w:rPr>
                            </w:pPr>
                            <w:r w:rsidRPr="00C14D91">
                              <w:rPr>
                                <w:b/>
                                <w:sz w:val="28"/>
                                <w:szCs w:val="28"/>
                              </w:rPr>
                              <w:t>Мотиви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5" o:spid="_x0000_s1031" style="position:absolute;left:0;text-align:left;margin-left:291.45pt;margin-top:17.7pt;width:99pt;height:30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s8XLAIAAFIEAAAOAAAAZHJzL2Uyb0RvYy54bWysVMGO0zAQvSPxD5bvNEm3oW3UdLXqUoS0&#10;wIqFD3AcJ7FwbDN2m5av37HT7bZwQ/RgeTLj5zfvebq6PfSK7AU4aXRJs0lKidDc1FK3Jf3xfftu&#10;QYnzTNdMGS1KehSO3q7fvlkNthBT0xlVCyAIol0x2JJ23tsiSRzvRM/cxFihMdkY6JnHENqkBjYg&#10;eq+SaZq+TwYDtQXDhXP49X5M0nXEbxrB/demccITVVLk5uMKca3CmqxXrGiB2U7yEw32Dyx6JjVe&#10;eoa6Z56RHci/oHrJwTjT+Ak3fWKaRnIRe8BusvSPbp46ZkXsBcVx9iyT+3+w/Mv+EYis0bvlnBLN&#10;ejTpG8rGdKsEyfM8SDRYV2Dlk32E0KSzD4b/dESbTYd14g7ADJ1gNRLLQn1ydSAEDo+SavhsasRn&#10;O2+iWocG+gCIOpBDNOV4NkUcPOH4MZvm85sUveOYu1lkKe7DFax4OW3B+Y/C9CRsSgrIPqKz/YPz&#10;Y+lLSWRvlKy3UqkYQFttFJA9wweyjb8TurssU5oMJV3m0zwiX+XcJQSyeyV4VdZLjy9dyb6ki3MR&#10;K4JsH3SNNFnhmVTjHrtT+qRjkG60wB+qQ/TqbEpl6iMKC2Z82DiIuOkM/KZkwEddUvdrx0BQoj5p&#10;NGeZzWZhCmIwy+dTDOAyU11mmOYIVVJPybjd+HFydhZk2+FNWVRDmzs0tJFR62D2yOpEHx9udOs0&#10;ZGEyLuNY9fpXsH4GAAD//wMAUEsDBBQABgAIAAAAIQA3Yqwh3gAAAAkBAAAPAAAAZHJzL2Rvd25y&#10;ZXYueG1sTI/BToNAEIbvJr7DZky82UVqFShDYzQ18djSi7eB3QLK7hJ2adGndzzV4/zz5Z9v8s1s&#10;enHSo++cRbhfRCC0rZ3qbINwKLd3CQgfyCrqndUI39rDpri+yilT7mx3+rQPjeAS6zNCaEMYMil9&#10;3WpDfuEGbXl3dKOhwOPYSDXSmctNL+MoepSGOssXWhr0S6vrr/1kEKouPtDPrnyLTLpdhve5/Jw+&#10;XhFvb+bnNYig53CB4U+f1aFgp8pNVnnRI6ySOGUUYbl6AMHAUxJxUCGkHMgil/8/KH4BAAD//wMA&#10;UEsBAi0AFAAGAAgAAAAhALaDOJL+AAAA4QEAABMAAAAAAAAAAAAAAAAAAAAAAFtDb250ZW50X1R5&#10;cGVzXS54bWxQSwECLQAUAAYACAAAACEAOP0h/9YAAACUAQAACwAAAAAAAAAAAAAAAAAvAQAAX3Jl&#10;bHMvLnJlbHNQSwECLQAUAAYACAAAACEA1MrPFywCAABSBAAADgAAAAAAAAAAAAAAAAAuAgAAZHJz&#10;L2Uyb0RvYy54bWxQSwECLQAUAAYACAAAACEAN2KsId4AAAAJAQAADwAAAAAAAAAAAAAAAACGBAAA&#10;ZHJzL2Rvd25yZXYueG1sUEsFBgAAAAAEAAQA8wAAAJEFAAAAAA==&#10;">
                <v:textbox>
                  <w:txbxContent>
                    <w:p w:rsidR="006B0AB3" w:rsidRPr="00C14D91" w:rsidRDefault="006B0AB3" w:rsidP="00736342">
                      <w:pPr>
                        <w:jc w:val="center"/>
                        <w:rPr>
                          <w:b/>
                          <w:sz w:val="28"/>
                          <w:szCs w:val="28"/>
                        </w:rPr>
                      </w:pPr>
                      <w:r w:rsidRPr="00C14D91">
                        <w:rPr>
                          <w:b/>
                          <w:sz w:val="28"/>
                          <w:szCs w:val="28"/>
                        </w:rPr>
                        <w:t>Мотиви</w:t>
                      </w:r>
                    </w:p>
                  </w:txbxContent>
                </v:textbox>
              </v:rect>
            </w:pict>
          </mc:Fallback>
        </mc:AlternateContent>
      </w:r>
      <w:r>
        <w:rPr>
          <w:noProof/>
          <w:sz w:val="28"/>
          <w:szCs w:val="28"/>
          <w:lang w:eastAsia="uk-UA"/>
        </w:rPr>
        <mc:AlternateContent>
          <mc:Choice Requires="wps">
            <w:drawing>
              <wp:anchor distT="0" distB="0" distL="114300" distR="114300" simplePos="0" relativeHeight="252048384" behindDoc="0" locked="0" layoutInCell="1" allowOverlap="1">
                <wp:simplePos x="0" y="0"/>
                <wp:positionH relativeFrom="column">
                  <wp:posOffset>1205865</wp:posOffset>
                </wp:positionH>
                <wp:positionV relativeFrom="paragraph">
                  <wp:posOffset>224790</wp:posOffset>
                </wp:positionV>
                <wp:extent cx="1095375" cy="323850"/>
                <wp:effectExtent l="9525" t="6985" r="9525" b="12065"/>
                <wp:wrapNone/>
                <wp:docPr id="196" name="Rectangle 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323850"/>
                        </a:xfrm>
                        <a:prstGeom prst="rect">
                          <a:avLst/>
                        </a:prstGeom>
                        <a:solidFill>
                          <a:srgbClr val="FFFFFF"/>
                        </a:solidFill>
                        <a:ln w="9525">
                          <a:solidFill>
                            <a:srgbClr val="000000"/>
                          </a:solidFill>
                          <a:miter lim="800000"/>
                          <a:headEnd/>
                          <a:tailEnd/>
                        </a:ln>
                      </wps:spPr>
                      <wps:txbx>
                        <w:txbxContent>
                          <w:p w:rsidR="006B0AB3" w:rsidRPr="00C14D91" w:rsidRDefault="006B0AB3" w:rsidP="00736342">
                            <w:pPr>
                              <w:jc w:val="center"/>
                              <w:rPr>
                                <w:b/>
                                <w:sz w:val="28"/>
                                <w:szCs w:val="28"/>
                              </w:rPr>
                            </w:pPr>
                            <w:r w:rsidRPr="00C14D91">
                              <w:rPr>
                                <w:b/>
                                <w:sz w:val="28"/>
                                <w:szCs w:val="28"/>
                              </w:rPr>
                              <w:t>Потреби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4" o:spid="_x0000_s1032" style="position:absolute;left:0;text-align:left;margin-left:94.95pt;margin-top:17.7pt;width:86.25pt;height:25.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ybvLwIAAFIEAAAOAAAAZHJzL2Uyb0RvYy54bWysVNuO0zAQfUfiHyy/06SXdNuo6WrVpQhp&#10;gRULH+A4TmLh2GbsNlm+nrHTli7whMiD5cmMT86cM87mdugUOQpw0uiCTicpJUJzU0ndFPTrl/2b&#10;FSXOM10xZbQo6LNw9Hb7+tWmt7mYmdaoSgBBEO3y3ha09d7mSeJ4KzrmJsYKjcnaQMc8htAkFbAe&#10;0TuVzNJ0mfQGKguGC+fw7f2YpNuIX9eC+0917YQnqqDIzccV4lqGNdluWN4As63kJxrsH1h0TGr8&#10;6AXqnnlGDiD/gOokB+NM7SfcdImpa8lF7AG7maa/dfPUMitiLyiOsxeZ3P+D5R+Pj0Bkhd6tl5Ro&#10;1qFJn1E2phslSJYtgkS9dTlWPtlHCE06+2D4N0e02bVYJ+4ATN8KViGxaahPXhwIgcOjpOw/mArx&#10;2cGbqNZQQxcAUQcyRFOeL6aIwROOL6fpOpvfZJRwzM1n81UWXUtYfj5twfl3wnQkbAoKyD6is+OD&#10;84ENy88lkb1RstpLpWIATblTQI4MB2Qfn9gANnldpjTpC7rOZllEfpFz1xBpfP4G0UmPk65kV9DV&#10;pYjlQba3uopz6JlU4x4pK33SMUg3WuCHcoheLc+mlKZ6RmHBjIONFxE3rYEflPQ41AV13w8MBCXq&#10;vUZz1tPFItyCGCyymxkGcJ0przNMc4QqqKdk3O78eHMOFmTT4pemUQ1t7tDQWkatg9kjqxN9HNxo&#10;wemShZtxHceqX7+C7U8AAAD//wMAUEsDBBQABgAIAAAAIQArbX1M3gAAAAkBAAAPAAAAZHJzL2Rv&#10;d25yZXYueG1sTI/BToNAEIbvJr7DZky82UWoBJClMZqaeGzppbcBVkDZWcIuLfr0jqf2Nn/myz/f&#10;5JvFDOKkJ9dbUvC4CkBoqm3TU6vgUG4fEhDOIzU4WNIKfrSDTXF7k2PW2DPt9GnvW8El5DJU0Hk/&#10;ZlK6utMG3cqOmnj3aSeDnuPUymbCM5ebQYZBEEuDPfGFDkf92un6ez8bBVUfHvB3V74HJt1G/mMp&#10;v+bjm1L3d8vLMwivF3+B4V+f1aFgp8rO1DgxcE7SlFEF0dMaBANRHPJQKUjiNcgil9cfFH8AAAD/&#10;/wMAUEsBAi0AFAAGAAgAAAAhALaDOJL+AAAA4QEAABMAAAAAAAAAAAAAAAAAAAAAAFtDb250ZW50&#10;X1R5cGVzXS54bWxQSwECLQAUAAYACAAAACEAOP0h/9YAAACUAQAACwAAAAAAAAAAAAAAAAAvAQAA&#10;X3JlbHMvLnJlbHNQSwECLQAUAAYACAAAACEAlNcm7y8CAABSBAAADgAAAAAAAAAAAAAAAAAuAgAA&#10;ZHJzL2Uyb0RvYy54bWxQSwECLQAUAAYACAAAACEAK219TN4AAAAJAQAADwAAAAAAAAAAAAAAAACJ&#10;BAAAZHJzL2Rvd25yZXYueG1sUEsFBgAAAAAEAAQA8wAAAJQFAAAAAA==&#10;">
                <v:textbox>
                  <w:txbxContent>
                    <w:p w:rsidR="006B0AB3" w:rsidRPr="00C14D91" w:rsidRDefault="006B0AB3" w:rsidP="00736342">
                      <w:pPr>
                        <w:jc w:val="center"/>
                        <w:rPr>
                          <w:b/>
                          <w:sz w:val="28"/>
                          <w:szCs w:val="28"/>
                        </w:rPr>
                      </w:pPr>
                      <w:r w:rsidRPr="00C14D91">
                        <w:rPr>
                          <w:b/>
                          <w:sz w:val="28"/>
                          <w:szCs w:val="28"/>
                        </w:rPr>
                        <w:t>Потреби</w:t>
                      </w:r>
                    </w:p>
                  </w:txbxContent>
                </v:textbox>
              </v:rect>
            </w:pict>
          </mc:Fallback>
        </mc:AlternateContent>
      </w:r>
    </w:p>
    <w:p w:rsidR="00736342" w:rsidRDefault="00736342" w:rsidP="00736342">
      <w:pPr>
        <w:spacing w:line="360" w:lineRule="auto"/>
        <w:ind w:firstLine="708"/>
        <w:rPr>
          <w:sz w:val="28"/>
          <w:szCs w:val="28"/>
          <w:lang w:eastAsia="uk-UA"/>
        </w:rPr>
      </w:pPr>
    </w:p>
    <w:p w:rsidR="00736342" w:rsidRDefault="00736342" w:rsidP="00736342">
      <w:pPr>
        <w:spacing w:line="360" w:lineRule="auto"/>
        <w:ind w:firstLine="708"/>
        <w:rPr>
          <w:sz w:val="28"/>
          <w:szCs w:val="28"/>
          <w:lang w:eastAsia="uk-UA"/>
        </w:rPr>
      </w:pPr>
    </w:p>
    <w:p w:rsidR="00736342" w:rsidRDefault="002F2ACE" w:rsidP="00736342">
      <w:pPr>
        <w:spacing w:line="360" w:lineRule="auto"/>
        <w:ind w:firstLine="708"/>
        <w:rPr>
          <w:sz w:val="28"/>
          <w:szCs w:val="28"/>
          <w:lang w:eastAsia="uk-UA"/>
        </w:rPr>
      </w:pPr>
      <w:r>
        <w:rPr>
          <w:noProof/>
          <w:sz w:val="28"/>
          <w:szCs w:val="28"/>
          <w:lang w:eastAsia="uk-UA"/>
        </w:rPr>
        <mc:AlternateContent>
          <mc:Choice Requires="wps">
            <w:drawing>
              <wp:anchor distT="0" distB="0" distL="114300" distR="114300" simplePos="0" relativeHeight="252051456" behindDoc="0" locked="0" layoutInCell="1" allowOverlap="1">
                <wp:simplePos x="0" y="0"/>
                <wp:positionH relativeFrom="column">
                  <wp:posOffset>3421380</wp:posOffset>
                </wp:positionH>
                <wp:positionV relativeFrom="paragraph">
                  <wp:posOffset>76200</wp:posOffset>
                </wp:positionV>
                <wp:extent cx="1247775" cy="342900"/>
                <wp:effectExtent l="5715" t="6985" r="13335" b="12065"/>
                <wp:wrapNone/>
                <wp:docPr id="195" name="Rectangle 5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342900"/>
                        </a:xfrm>
                        <a:prstGeom prst="rect">
                          <a:avLst/>
                        </a:prstGeom>
                        <a:solidFill>
                          <a:srgbClr val="FFFFFF"/>
                        </a:solidFill>
                        <a:ln w="9525">
                          <a:solidFill>
                            <a:srgbClr val="000000"/>
                          </a:solidFill>
                          <a:miter lim="800000"/>
                          <a:headEnd/>
                          <a:tailEnd/>
                        </a:ln>
                      </wps:spPr>
                      <wps:txbx>
                        <w:txbxContent>
                          <w:p w:rsidR="006B0AB3" w:rsidRPr="00C14D91" w:rsidRDefault="006B0AB3" w:rsidP="00736342">
                            <w:pPr>
                              <w:jc w:val="center"/>
                              <w:rPr>
                                <w:b/>
                                <w:sz w:val="28"/>
                                <w:szCs w:val="28"/>
                              </w:rPr>
                            </w:pPr>
                            <w:r w:rsidRPr="00C14D91">
                              <w:rPr>
                                <w:b/>
                                <w:sz w:val="28"/>
                                <w:szCs w:val="28"/>
                              </w:rPr>
                              <w:t>Установки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7" o:spid="_x0000_s1033" style="position:absolute;left:0;text-align:left;margin-left:269.4pt;margin-top:6pt;width:98.25pt;height:27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tz4LQIAAFIEAAAOAAAAZHJzL2Uyb0RvYy54bWysVNuO0zAQfUfiHyy/01xo6DZqulp1KUJa&#10;YMXCBziOk1g4thm7TZavZ+x0Sxd4QuTB8mTGJ2fOGWdzPQ2KHAU4aXRFs0VKidDcNFJ3Ff36Zf/q&#10;ihLnmW6YMlpU9FE4er19+WIz2lLkpjeqEUAQRLtytBXtvbdlkjjei4G5hbFCY7I1MDCPIXRJA2xE&#10;9EEleZq+SUYDjQXDhXP49nZO0m3Eb1vB/ae2dcITVVHk5uMKca3Dmmw3rOyA2V7yEw32DywGJjV+&#10;9Ax1yzwjB5B/QA2Sg3Gm9QtuhsS0reQi9oDdZOlv3Tz0zIrYC4rj7Fkm9/9g+cfjPRDZoHfrghLN&#10;BjTpM8rGdKcEKYpVkGi0rsTKB3sPoUln7wz/5og2ux7rxA2AGXvBGiSWhfrk2YEQODxK6vGDaRCf&#10;HbyJak0tDAEQdSBTNOXxbIqYPOH4MsuXq9UKuXHMvV7m6zS6lrDy6bQF598JM5CwqSgg+4jOjnfO&#10;BzasfCqJ7I2SzV4qFQPo6p0CcmQ4IPv4xAawycsypclY0XWRFxH5Wc5dQqTx+RvEID1OupJDRa/O&#10;RawMsr3VTZxDz6Sa90hZ6ZOOQbrZAj/VU/TqbEptmkcUFsw82HgRcdMb+EHJiENdUff9wEBQot5r&#10;NGedLZfhFsRgWaxyDOAyU19mmOYIVVFPybzd+fnmHCzIrscvZVENbW7Q0FZGrYPZM6sTfRzcaMHp&#10;koWbcRnHql+/gu1PAAAA//8DAFBLAwQUAAYACAAAACEA4GUxlt4AAAAJAQAADwAAAGRycy9kb3du&#10;cmV2LnhtbEyPwU7DMBBE70j8g7VI3KhNooYS4lQIVCSObXrh5sRLEojXUey0ga9nOcFxNKOZN8V2&#10;cYM44RR6TxpuVwoEUuNtT62GY7W72YAI0ZA1gyfU8IUBtuXlRWFy68+0x9MhtoJLKORGQxfjmEsZ&#10;mg6dCSs/IrH37idnIsuplXYyZy53g0yUyqQzPfFCZ0Z86rD5PMxOQ90nR/O9r16Uu9+l8XWpPua3&#10;Z62vr5bHBxARl/gXhl98RoeSmWo/kw1i0LBON4we2Uj4Ewfu0nUKotaQZQpkWcj/D8ofAAAA//8D&#10;AFBLAQItABQABgAIAAAAIQC2gziS/gAAAOEBAAATAAAAAAAAAAAAAAAAAAAAAABbQ29udGVudF9U&#10;eXBlc10ueG1sUEsBAi0AFAAGAAgAAAAhADj9If/WAAAAlAEAAAsAAAAAAAAAAAAAAAAALwEAAF9y&#10;ZWxzLy5yZWxzUEsBAi0AFAAGAAgAAAAhADqu3PgtAgAAUgQAAA4AAAAAAAAAAAAAAAAALgIAAGRy&#10;cy9lMm9Eb2MueG1sUEsBAi0AFAAGAAgAAAAhAOBlMZbeAAAACQEAAA8AAAAAAAAAAAAAAAAAhwQA&#10;AGRycy9kb3ducmV2LnhtbFBLBQYAAAAABAAEAPMAAACSBQAAAAA=&#10;">
                <v:textbox>
                  <w:txbxContent>
                    <w:p w:rsidR="006B0AB3" w:rsidRPr="00C14D91" w:rsidRDefault="006B0AB3" w:rsidP="00736342">
                      <w:pPr>
                        <w:jc w:val="center"/>
                        <w:rPr>
                          <w:b/>
                          <w:sz w:val="28"/>
                          <w:szCs w:val="28"/>
                        </w:rPr>
                      </w:pPr>
                      <w:r w:rsidRPr="00C14D91">
                        <w:rPr>
                          <w:b/>
                          <w:sz w:val="28"/>
                          <w:szCs w:val="28"/>
                        </w:rPr>
                        <w:t>Установки</w:t>
                      </w:r>
                    </w:p>
                  </w:txbxContent>
                </v:textbox>
              </v:rect>
            </w:pict>
          </mc:Fallback>
        </mc:AlternateContent>
      </w:r>
      <w:r>
        <w:rPr>
          <w:noProof/>
          <w:sz w:val="28"/>
          <w:szCs w:val="28"/>
          <w:lang w:eastAsia="uk-UA"/>
        </w:rPr>
        <mc:AlternateContent>
          <mc:Choice Requires="wps">
            <w:drawing>
              <wp:anchor distT="0" distB="0" distL="114300" distR="114300" simplePos="0" relativeHeight="252050432" behindDoc="0" locked="0" layoutInCell="1" allowOverlap="1">
                <wp:simplePos x="0" y="0"/>
                <wp:positionH relativeFrom="column">
                  <wp:posOffset>1686560</wp:posOffset>
                </wp:positionH>
                <wp:positionV relativeFrom="paragraph">
                  <wp:posOffset>76200</wp:posOffset>
                </wp:positionV>
                <wp:extent cx="1019175" cy="342900"/>
                <wp:effectExtent l="13970" t="6985" r="5080" b="12065"/>
                <wp:wrapNone/>
                <wp:docPr id="194" name="Rectangle 5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342900"/>
                        </a:xfrm>
                        <a:prstGeom prst="rect">
                          <a:avLst/>
                        </a:prstGeom>
                        <a:solidFill>
                          <a:srgbClr val="FFFFFF"/>
                        </a:solidFill>
                        <a:ln w="9525">
                          <a:solidFill>
                            <a:srgbClr val="000000"/>
                          </a:solidFill>
                          <a:miter lim="800000"/>
                          <a:headEnd/>
                          <a:tailEnd/>
                        </a:ln>
                      </wps:spPr>
                      <wps:txbx>
                        <w:txbxContent>
                          <w:p w:rsidR="006B0AB3" w:rsidRPr="00C14D91" w:rsidRDefault="006B0AB3" w:rsidP="00736342">
                            <w:pPr>
                              <w:jc w:val="center"/>
                              <w:rPr>
                                <w:b/>
                                <w:sz w:val="28"/>
                                <w:szCs w:val="28"/>
                              </w:rPr>
                            </w:pPr>
                            <w:r w:rsidRPr="00C14D91">
                              <w:rPr>
                                <w:b/>
                                <w:sz w:val="28"/>
                                <w:szCs w:val="28"/>
                              </w:rPr>
                              <w:t>Цінності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6" o:spid="_x0000_s1034" style="position:absolute;left:0;text-align:left;margin-left:132.8pt;margin-top:6pt;width:80.25pt;height:27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lxLLgIAAFIEAAAOAAAAZHJzL2Uyb0RvYy54bWysVMGO0zAQvSPxD5bvNElpdtuo6WrVpQhp&#10;gRULH+A4TmLh2GbsNlm+fsdOW7rACZGD5cmMX968N876ZuwVOQhw0uiSZrOUEqG5qaVuS/rt6+7N&#10;khLnma6ZMlqU9Ek4erN5/Wo92ELMTWdULYAgiHbFYEvaeW+LJHG8Ez1zM2OFxmRjoGceQ2iTGtiA&#10;6L1K5ml6lQwGaguGC+fw7d2UpJuI3zSC+89N44QnqqTIzccV4lqFNdmsWdECs53kRxrsH1j0TGr8&#10;6BnqjnlG9iD/gOolB+NM42fc9IlpGslF7AG7ydLfunnsmBWxFxTH2bNM7v/B8k+HByCyRu9WC0o0&#10;69GkLygb060SJM+vgkSDdQVWPtoHCE06e2/4d0e02XZYJ24BzNAJViOxLNQnLw6EwOFRUg0fTY34&#10;bO9NVGtsoA+AqAMZoylPZ1PE6AnHl1marbLrnBKOubeL+SqNriWsOJ224Px7YXoSNiUFZB/R2eHe&#10;+cCGFaeSyN4oWe+kUjGAttoqIAeGA7KLT2wAm7wsU5oMJV3l8zwiv8i5S4g0Pn+D6KXHSVeyL+ny&#10;XMSKINs7Xcc59EyqaY+UlT7qGKSbLPBjNUavlidTKlM/obBgpsHGi4ibzsBPSgYc6pK6H3sGghL1&#10;QaM5q2yxCLcgBov8eo4BXGaqywzTHKFK6imZtls/3Zy9Bdl2+KUsqqHNLRrayKh1MHtidaSPgxst&#10;OF6ycDMu41j161eweQYAAP//AwBQSwMEFAAGAAgAAAAhAJjrqtrdAAAACQEAAA8AAABkcnMvZG93&#10;bnJldi54bWxMj8FOwzAQRO9I/IO1SNyo3QAWhDgVAhWJY5teuDnxkgTidRQ7beDrWU5wXM3T7Jti&#10;s/hBHHGKfSAD65UCgdQE11Nr4FBtr+5AxGTJ2SEQGvjCCJvy/KywuQsn2uFxn1rBJRRza6BLacyl&#10;jE2H3sZVGJE4ew+Tt4nPqZVusicu94PMlNLS2574Q2dHfOqw+dzP3kDdZwf7vatelL/fXqfXpfqY&#10;356NubxYHh9AJFzSHwy/+qwOJTvVYSYXxWAg07eaUQ4y3sTATabXIGoDWiuQZSH/Lyh/AAAA//8D&#10;AFBLAQItABQABgAIAAAAIQC2gziS/gAAAOEBAAATAAAAAAAAAAAAAAAAAAAAAABbQ29udGVudF9U&#10;eXBlc10ueG1sUEsBAi0AFAAGAAgAAAAhADj9If/WAAAAlAEAAAsAAAAAAAAAAAAAAAAALwEAAF9y&#10;ZWxzLy5yZWxzUEsBAi0AFAAGAAgAAAAhAIVGXEsuAgAAUgQAAA4AAAAAAAAAAAAAAAAALgIAAGRy&#10;cy9lMm9Eb2MueG1sUEsBAi0AFAAGAAgAAAAhAJjrqtrdAAAACQEAAA8AAAAAAAAAAAAAAAAAiAQA&#10;AGRycy9kb3ducmV2LnhtbFBLBQYAAAAABAAEAPMAAACSBQAAAAA=&#10;">
                <v:textbox>
                  <w:txbxContent>
                    <w:p w:rsidR="006B0AB3" w:rsidRPr="00C14D91" w:rsidRDefault="006B0AB3" w:rsidP="00736342">
                      <w:pPr>
                        <w:jc w:val="center"/>
                        <w:rPr>
                          <w:b/>
                          <w:sz w:val="28"/>
                          <w:szCs w:val="28"/>
                        </w:rPr>
                      </w:pPr>
                      <w:r w:rsidRPr="00C14D91">
                        <w:rPr>
                          <w:b/>
                          <w:sz w:val="28"/>
                          <w:szCs w:val="28"/>
                        </w:rPr>
                        <w:t>Цінності</w:t>
                      </w:r>
                    </w:p>
                  </w:txbxContent>
                </v:textbox>
              </v:rect>
            </w:pict>
          </mc:Fallback>
        </mc:AlternateContent>
      </w:r>
    </w:p>
    <w:p w:rsidR="00736342" w:rsidRDefault="00736342" w:rsidP="00736342">
      <w:pPr>
        <w:spacing w:line="360" w:lineRule="auto"/>
        <w:ind w:firstLine="708"/>
        <w:rPr>
          <w:sz w:val="28"/>
          <w:szCs w:val="28"/>
          <w:lang w:eastAsia="uk-UA"/>
        </w:rPr>
      </w:pPr>
    </w:p>
    <w:p w:rsidR="00E454EB" w:rsidRDefault="00E454EB" w:rsidP="00736342">
      <w:pPr>
        <w:spacing w:line="360" w:lineRule="auto"/>
        <w:ind w:firstLine="708"/>
        <w:rPr>
          <w:sz w:val="28"/>
          <w:szCs w:val="28"/>
          <w:lang w:eastAsia="uk-UA"/>
        </w:rPr>
      </w:pPr>
    </w:p>
    <w:p w:rsidR="00341D5C" w:rsidRDefault="00C14D91" w:rsidP="00736342">
      <w:pPr>
        <w:spacing w:line="360" w:lineRule="auto"/>
        <w:ind w:firstLine="708"/>
        <w:jc w:val="center"/>
        <w:rPr>
          <w:sz w:val="28"/>
          <w:szCs w:val="28"/>
          <w:lang w:eastAsia="uk-UA"/>
        </w:rPr>
      </w:pPr>
      <w:r w:rsidRPr="00341D5C">
        <w:rPr>
          <w:sz w:val="28"/>
          <w:szCs w:val="28"/>
          <w:lang w:eastAsia="uk-UA"/>
        </w:rPr>
        <w:t xml:space="preserve">     </w:t>
      </w:r>
    </w:p>
    <w:p w:rsidR="00E454EB" w:rsidRPr="00341D5C" w:rsidRDefault="00C14D91" w:rsidP="00341D5C">
      <w:pPr>
        <w:spacing w:line="360" w:lineRule="auto"/>
        <w:ind w:firstLine="708"/>
        <w:jc w:val="center"/>
        <w:rPr>
          <w:sz w:val="28"/>
          <w:szCs w:val="28"/>
          <w:lang w:eastAsia="uk-UA"/>
        </w:rPr>
      </w:pPr>
      <w:r w:rsidRPr="00341D5C">
        <w:rPr>
          <w:sz w:val="28"/>
          <w:szCs w:val="28"/>
          <w:lang w:eastAsia="uk-UA"/>
        </w:rPr>
        <w:t xml:space="preserve"> </w:t>
      </w:r>
      <w:r w:rsidR="00123373" w:rsidRPr="00341D5C">
        <w:rPr>
          <w:sz w:val="28"/>
          <w:szCs w:val="28"/>
          <w:lang w:eastAsia="uk-UA"/>
        </w:rPr>
        <w:t>Рис. 1.2.</w:t>
      </w:r>
      <w:r w:rsidR="00736342" w:rsidRPr="00341D5C">
        <w:rPr>
          <w:sz w:val="28"/>
          <w:szCs w:val="28"/>
          <w:lang w:eastAsia="uk-UA"/>
        </w:rPr>
        <w:t xml:space="preserve"> Теоретична модель мотиваційних чинників перфекціонізму студентської молоді</w:t>
      </w:r>
    </w:p>
    <w:p w:rsidR="00F254F3" w:rsidRDefault="00F254F3" w:rsidP="00F254F3">
      <w:pPr>
        <w:spacing w:line="360" w:lineRule="auto"/>
        <w:ind w:firstLine="708"/>
        <w:rPr>
          <w:sz w:val="28"/>
          <w:szCs w:val="28"/>
          <w:lang w:eastAsia="uk-UA"/>
        </w:rPr>
      </w:pPr>
      <w:r>
        <w:rPr>
          <w:sz w:val="28"/>
          <w:szCs w:val="28"/>
          <w:lang w:eastAsia="uk-UA"/>
        </w:rPr>
        <w:t>Отож, як вказують наукові дослідження на формування та розвиток перфекціонізму впливають індивідуальн</w:t>
      </w:r>
      <w:r w:rsidR="00C6715C">
        <w:rPr>
          <w:sz w:val="28"/>
          <w:szCs w:val="28"/>
          <w:lang w:eastAsia="uk-UA"/>
        </w:rPr>
        <w:t>о-психологічні</w:t>
      </w:r>
      <w:r>
        <w:rPr>
          <w:sz w:val="28"/>
          <w:szCs w:val="28"/>
          <w:lang w:eastAsia="uk-UA"/>
        </w:rPr>
        <w:t xml:space="preserve"> </w:t>
      </w:r>
      <w:r w:rsidR="00C6715C">
        <w:rPr>
          <w:sz w:val="28"/>
          <w:szCs w:val="28"/>
          <w:lang w:eastAsia="uk-UA"/>
        </w:rPr>
        <w:t>характеристики</w:t>
      </w:r>
      <w:r>
        <w:rPr>
          <w:sz w:val="28"/>
          <w:szCs w:val="28"/>
          <w:lang w:eastAsia="uk-UA"/>
        </w:rPr>
        <w:t>, соціальні фактори</w:t>
      </w:r>
      <w:r w:rsidR="00C6715C">
        <w:rPr>
          <w:sz w:val="28"/>
          <w:szCs w:val="28"/>
          <w:lang w:eastAsia="uk-UA"/>
        </w:rPr>
        <w:t>, сімейні чинники та мотиваційні особливості особистості.</w:t>
      </w:r>
    </w:p>
    <w:p w:rsidR="00F254F3" w:rsidRDefault="00F254F3" w:rsidP="00F254F3">
      <w:pPr>
        <w:spacing w:line="360" w:lineRule="auto"/>
        <w:ind w:firstLine="708"/>
        <w:rPr>
          <w:sz w:val="28"/>
          <w:szCs w:val="28"/>
        </w:rPr>
      </w:pPr>
      <w:r>
        <w:rPr>
          <w:sz w:val="28"/>
          <w:szCs w:val="28"/>
          <w:lang w:eastAsia="uk-UA"/>
        </w:rPr>
        <w:t>До індивідуальн</w:t>
      </w:r>
      <w:r w:rsidR="00C6715C">
        <w:rPr>
          <w:sz w:val="28"/>
          <w:szCs w:val="28"/>
          <w:lang w:eastAsia="uk-UA"/>
        </w:rPr>
        <w:t>о-психологічних</w:t>
      </w:r>
      <w:r>
        <w:rPr>
          <w:sz w:val="28"/>
          <w:szCs w:val="28"/>
          <w:lang w:eastAsia="uk-UA"/>
        </w:rPr>
        <w:t xml:space="preserve"> </w:t>
      </w:r>
      <w:r w:rsidR="00C6715C">
        <w:rPr>
          <w:sz w:val="28"/>
          <w:szCs w:val="28"/>
          <w:lang w:eastAsia="uk-UA"/>
        </w:rPr>
        <w:t>чинників</w:t>
      </w:r>
      <w:r>
        <w:rPr>
          <w:sz w:val="28"/>
          <w:szCs w:val="28"/>
          <w:lang w:eastAsia="uk-UA"/>
        </w:rPr>
        <w:t xml:space="preserve"> відносять стійкі характеристики поведінки людини, що повторюються в різних ситуаціях; стабільна схильність поводитися певним чином, що виражається у різних </w:t>
      </w:r>
      <w:r>
        <w:rPr>
          <w:sz w:val="28"/>
          <w:szCs w:val="28"/>
          <w:lang w:eastAsia="uk-UA"/>
        </w:rPr>
        <w:lastRenderedPageBreak/>
        <w:t xml:space="preserve">соціальних умовах. Зокрема, у дослідженнях психологічних особливостей перфекціоністів – це тривожність, сенсизитивність, ригідність </w:t>
      </w:r>
      <w:r>
        <w:rPr>
          <w:sz w:val="28"/>
          <w:szCs w:val="28"/>
        </w:rPr>
        <w:t xml:space="preserve">(Дж. Флетт, </w:t>
      </w:r>
      <w:r w:rsidR="00EA616E">
        <w:rPr>
          <w:sz w:val="28"/>
          <w:szCs w:val="28"/>
        </w:rPr>
        <w:t xml:space="preserve">  </w:t>
      </w:r>
      <w:r>
        <w:rPr>
          <w:sz w:val="28"/>
          <w:szCs w:val="28"/>
        </w:rPr>
        <w:t>П. Хьїтт, Д. Берн, С. Блатт, Р. Шафран, Л. Данилевич, Н.Г. Гаранян, А.Б. Холмогорова, О. Кашина, Т. Юдєєва, А. Золотарьова).</w:t>
      </w:r>
    </w:p>
    <w:p w:rsidR="00F254F3" w:rsidRDefault="00F254F3" w:rsidP="00F254F3">
      <w:pPr>
        <w:spacing w:line="360" w:lineRule="auto"/>
        <w:ind w:firstLine="708"/>
        <w:rPr>
          <w:sz w:val="28"/>
          <w:szCs w:val="28"/>
        </w:rPr>
      </w:pPr>
      <w:r>
        <w:rPr>
          <w:sz w:val="28"/>
          <w:szCs w:val="28"/>
        </w:rPr>
        <w:t>До соці</w:t>
      </w:r>
      <w:r w:rsidR="00C6715C">
        <w:rPr>
          <w:sz w:val="28"/>
          <w:szCs w:val="28"/>
        </w:rPr>
        <w:t>окультурних</w:t>
      </w:r>
      <w:r>
        <w:rPr>
          <w:sz w:val="28"/>
          <w:szCs w:val="28"/>
        </w:rPr>
        <w:t xml:space="preserve"> факторів відносять </w:t>
      </w:r>
      <w:r w:rsidR="009C21B7">
        <w:rPr>
          <w:sz w:val="28"/>
          <w:szCs w:val="28"/>
        </w:rPr>
        <w:t>цінності</w:t>
      </w:r>
      <w:r>
        <w:rPr>
          <w:sz w:val="28"/>
          <w:szCs w:val="28"/>
        </w:rPr>
        <w:t>, що характерні для сучасного соціуму</w:t>
      </w:r>
      <w:r w:rsidR="00C6715C">
        <w:rPr>
          <w:sz w:val="28"/>
          <w:szCs w:val="28"/>
        </w:rPr>
        <w:t>, а також сімейні чинники</w:t>
      </w:r>
      <w:r>
        <w:rPr>
          <w:sz w:val="28"/>
          <w:szCs w:val="28"/>
        </w:rPr>
        <w:t xml:space="preserve">. </w:t>
      </w:r>
      <w:r w:rsidR="009C21B7">
        <w:rPr>
          <w:sz w:val="28"/>
          <w:szCs w:val="28"/>
        </w:rPr>
        <w:t xml:space="preserve">Зокрема, сучасний світ ставить ставку на успішних, цілеспрямованих людей, які знають, що їм потрібно від життя і які вміють досягати висот. Такі вимоги провокують розвиток перфекціоністських тенденцій та підсилюють прагнення досягати значимих, досконалих результатів діяльності </w:t>
      </w:r>
      <w:r w:rsidR="009C21B7" w:rsidRPr="002463A6">
        <w:rPr>
          <w:sz w:val="28"/>
          <w:szCs w:val="28"/>
        </w:rPr>
        <w:t>[</w:t>
      </w:r>
      <w:r w:rsidR="009C21B7" w:rsidRPr="002463A6">
        <w:rPr>
          <w:sz w:val="28"/>
          <w:szCs w:val="28"/>
          <w:lang w:val="ru-RU"/>
        </w:rPr>
        <w:t>54,59,68,93,166</w:t>
      </w:r>
      <w:r w:rsidR="009C21B7" w:rsidRPr="002463A6">
        <w:rPr>
          <w:sz w:val="28"/>
          <w:szCs w:val="28"/>
        </w:rPr>
        <w:t>]</w:t>
      </w:r>
      <w:r w:rsidR="009C21B7">
        <w:rPr>
          <w:sz w:val="28"/>
          <w:szCs w:val="28"/>
        </w:rPr>
        <w:t>.</w:t>
      </w:r>
    </w:p>
    <w:p w:rsidR="00F254F3" w:rsidRDefault="00F254F3" w:rsidP="00F254F3">
      <w:pPr>
        <w:spacing w:line="360" w:lineRule="auto"/>
        <w:ind w:firstLine="708"/>
        <w:rPr>
          <w:sz w:val="28"/>
          <w:szCs w:val="28"/>
          <w:lang w:eastAsia="uk-UA"/>
        </w:rPr>
      </w:pPr>
      <w:r>
        <w:rPr>
          <w:sz w:val="28"/>
          <w:szCs w:val="28"/>
        </w:rPr>
        <w:t>До сімейних чинників відносять критичність, надмірну вимогливість та «скупість» батьків на похвалу. Як наслідок, дитина прагне стати досконалою, щоб уникнути критики чи несхвалення оточення, і прийняти себе через надлюдські можливості і грандіозні досягнення. Така дитина переконана, що як тільки вона стане досконалою – отримає любов батьків [47,125,144,162,191].</w:t>
      </w:r>
    </w:p>
    <w:p w:rsidR="009C21B7" w:rsidRPr="009C21B7" w:rsidRDefault="00736342" w:rsidP="009C21B7">
      <w:pPr>
        <w:spacing w:line="360" w:lineRule="auto"/>
        <w:ind w:firstLine="709"/>
        <w:rPr>
          <w:color w:val="000000" w:themeColor="text1"/>
          <w:sz w:val="28"/>
          <w:szCs w:val="28"/>
          <w:lang w:eastAsia="uk-UA"/>
        </w:rPr>
      </w:pPr>
      <w:r>
        <w:rPr>
          <w:sz w:val="28"/>
          <w:szCs w:val="28"/>
          <w:lang w:eastAsia="uk-UA"/>
        </w:rPr>
        <w:t>В сукупності, ці фактори впливають на мотивацію особистості (її ціннос</w:t>
      </w:r>
      <w:r w:rsidR="009C21B7">
        <w:rPr>
          <w:sz w:val="28"/>
          <w:szCs w:val="28"/>
          <w:lang w:eastAsia="uk-UA"/>
        </w:rPr>
        <w:t>ті, потреби, установки, мотиви)</w:t>
      </w:r>
      <w:r>
        <w:rPr>
          <w:sz w:val="28"/>
          <w:szCs w:val="28"/>
          <w:lang w:eastAsia="uk-UA"/>
        </w:rPr>
        <w:t xml:space="preserve"> і формують прагнення до активності та </w:t>
      </w:r>
      <w:r w:rsidRPr="009C21B7">
        <w:rPr>
          <w:color w:val="000000" w:themeColor="text1"/>
          <w:sz w:val="28"/>
          <w:szCs w:val="28"/>
          <w:lang w:eastAsia="uk-UA"/>
        </w:rPr>
        <w:t xml:space="preserve">досягнення високих результатів діяльності. </w:t>
      </w:r>
    </w:p>
    <w:p w:rsidR="009C21B7" w:rsidRPr="0089297E" w:rsidRDefault="0089297E" w:rsidP="009C21B7">
      <w:pPr>
        <w:spacing w:line="360" w:lineRule="auto"/>
        <w:ind w:firstLine="709"/>
        <w:rPr>
          <w:sz w:val="28"/>
          <w:szCs w:val="28"/>
        </w:rPr>
      </w:pPr>
      <w:r>
        <w:rPr>
          <w:color w:val="000000" w:themeColor="text1"/>
          <w:sz w:val="28"/>
          <w:szCs w:val="28"/>
          <w:shd w:val="clear" w:color="auto" w:fill="FFFFFF"/>
        </w:rPr>
        <w:t xml:space="preserve">Мотиви </w:t>
      </w:r>
      <w:r w:rsidRPr="0089297E">
        <w:rPr>
          <w:sz w:val="28"/>
          <w:szCs w:val="28"/>
          <w:shd w:val="clear" w:color="auto" w:fill="FFFFFF"/>
        </w:rPr>
        <w:t>виступають</w:t>
      </w:r>
      <w:r w:rsidR="009C21B7" w:rsidRPr="0089297E">
        <w:rPr>
          <w:sz w:val="28"/>
          <w:szCs w:val="28"/>
          <w:shd w:val="clear" w:color="auto" w:fill="FFFFFF"/>
        </w:rPr>
        <w:t xml:space="preserve"> спонукання</w:t>
      </w:r>
      <w:r w:rsidRPr="0089297E">
        <w:rPr>
          <w:sz w:val="28"/>
          <w:szCs w:val="28"/>
          <w:shd w:val="clear" w:color="auto" w:fill="FFFFFF"/>
        </w:rPr>
        <w:t>м</w:t>
      </w:r>
      <w:r w:rsidR="009C21B7" w:rsidRPr="0089297E">
        <w:rPr>
          <w:sz w:val="28"/>
          <w:szCs w:val="28"/>
          <w:shd w:val="clear" w:color="auto" w:fill="FFFFFF"/>
        </w:rPr>
        <w:t xml:space="preserve"> людини до активності, пов’язан</w:t>
      </w:r>
      <w:r w:rsidRPr="0089297E">
        <w:rPr>
          <w:sz w:val="28"/>
          <w:szCs w:val="28"/>
          <w:shd w:val="clear" w:color="auto" w:fill="FFFFFF"/>
        </w:rPr>
        <w:t>і</w:t>
      </w:r>
      <w:r w:rsidR="009C21B7" w:rsidRPr="0089297E">
        <w:rPr>
          <w:sz w:val="28"/>
          <w:szCs w:val="28"/>
          <w:shd w:val="clear" w:color="auto" w:fill="FFFFFF"/>
        </w:rPr>
        <w:t xml:space="preserve"> з намаганням задовольнити певні потреби. Внаслідок переживання потреб у людини виникають певні спонукання до дій, внаслідок яких ці потреби задовольняються. При цьому свідомі дії завжди спрямовані на досягнення певної мети, яка також усвідомлюється людиною. Мотив у цьому разі виступає як причина постановки тих чи інших цілей.</w:t>
      </w:r>
      <w:r w:rsidR="009C21B7" w:rsidRPr="0089297E">
        <w:rPr>
          <w:sz w:val="28"/>
          <w:szCs w:val="28"/>
        </w:rPr>
        <w:t> </w:t>
      </w:r>
    </w:p>
    <w:p w:rsidR="003A2941" w:rsidRPr="0089297E" w:rsidRDefault="003A2941" w:rsidP="0089297E">
      <w:pPr>
        <w:spacing w:line="360" w:lineRule="auto"/>
        <w:ind w:firstLine="709"/>
        <w:rPr>
          <w:sz w:val="28"/>
          <w:szCs w:val="28"/>
          <w:shd w:val="clear" w:color="auto" w:fill="FFFFFF"/>
        </w:rPr>
      </w:pPr>
      <w:r w:rsidRPr="0089297E">
        <w:rPr>
          <w:sz w:val="28"/>
          <w:szCs w:val="28"/>
          <w:shd w:val="clear" w:color="auto" w:fill="FFFFFF"/>
        </w:rPr>
        <w:t xml:space="preserve">Ціннісні орієнтації </w:t>
      </w:r>
      <w:r w:rsidR="0089297E" w:rsidRPr="0089297E">
        <w:rPr>
          <w:sz w:val="28"/>
          <w:szCs w:val="28"/>
          <w:shd w:val="clear" w:color="auto" w:fill="FFFFFF"/>
        </w:rPr>
        <w:t>н</w:t>
      </w:r>
      <w:r w:rsidRPr="0089297E">
        <w:rPr>
          <w:sz w:val="28"/>
          <w:szCs w:val="28"/>
          <w:shd w:val="clear" w:color="auto" w:fill="FFFFFF"/>
        </w:rPr>
        <w:t xml:space="preserve">адають загальну спрямованість інтересам та прагненням особистості, вибудовують ієрархію індивідуального вибору у будь-якій сфері, формують цільову й мотиваційну програму поведінки, визначають рівень домагань та міру рішучості для реалізації власного плану </w:t>
      </w:r>
      <w:r w:rsidRPr="0089297E">
        <w:rPr>
          <w:sz w:val="28"/>
          <w:szCs w:val="28"/>
          <w:shd w:val="clear" w:color="auto" w:fill="FFFFFF"/>
        </w:rPr>
        <w:lastRenderedPageBreak/>
        <w:t>життя.</w:t>
      </w:r>
    </w:p>
    <w:p w:rsidR="0089297E" w:rsidRPr="0089297E" w:rsidRDefault="0089297E" w:rsidP="0089297E">
      <w:pPr>
        <w:spacing w:line="360" w:lineRule="auto"/>
        <w:ind w:firstLine="709"/>
        <w:rPr>
          <w:sz w:val="28"/>
          <w:szCs w:val="28"/>
          <w:lang w:eastAsia="uk-UA"/>
        </w:rPr>
      </w:pPr>
      <w:r w:rsidRPr="0089297E">
        <w:rPr>
          <w:sz w:val="28"/>
          <w:szCs w:val="28"/>
        </w:rPr>
        <w:t>Мотиваційна сфера особистості характеризується певною сталістю. Стійке домінування потреб чи інтересів, що виступає в ролі довгострокових мотиваційних установок, формує стрижн</w:t>
      </w:r>
      <w:r>
        <w:rPr>
          <w:sz w:val="28"/>
          <w:szCs w:val="28"/>
        </w:rPr>
        <w:t>е</w:t>
      </w:r>
      <w:r w:rsidRPr="0089297E">
        <w:rPr>
          <w:sz w:val="28"/>
          <w:szCs w:val="28"/>
        </w:rPr>
        <w:t xml:space="preserve">ву лінію життя. </w:t>
      </w:r>
      <w:r>
        <w:rPr>
          <w:sz w:val="28"/>
          <w:szCs w:val="28"/>
        </w:rPr>
        <w:t>Вони інтегрують ціннісне ставле</w:t>
      </w:r>
      <w:r w:rsidRPr="0089297E">
        <w:rPr>
          <w:sz w:val="28"/>
          <w:szCs w:val="28"/>
        </w:rPr>
        <w:t xml:space="preserve">ння до світу та задають характер </w:t>
      </w:r>
      <w:r>
        <w:rPr>
          <w:sz w:val="28"/>
          <w:szCs w:val="28"/>
        </w:rPr>
        <w:t>активності та самовдосконалення людини</w:t>
      </w:r>
      <w:r w:rsidRPr="0089297E">
        <w:rPr>
          <w:sz w:val="28"/>
          <w:szCs w:val="28"/>
        </w:rPr>
        <w:t>.</w:t>
      </w:r>
    </w:p>
    <w:p w:rsidR="00313FF6" w:rsidRPr="00110B24" w:rsidRDefault="00C6715C" w:rsidP="001D0A6A">
      <w:pPr>
        <w:spacing w:line="360" w:lineRule="auto"/>
        <w:ind w:firstLine="708"/>
        <w:rPr>
          <w:sz w:val="28"/>
          <w:szCs w:val="28"/>
        </w:rPr>
      </w:pPr>
      <w:r>
        <w:rPr>
          <w:color w:val="000000"/>
          <w:sz w:val="28"/>
          <w:szCs w:val="28"/>
          <w:lang w:val="ru-RU"/>
        </w:rPr>
        <w:t>М</w:t>
      </w:r>
      <w:r w:rsidR="00313FF6" w:rsidRPr="00110B24">
        <w:rPr>
          <w:sz w:val="28"/>
          <w:szCs w:val="28"/>
        </w:rPr>
        <w:t xml:space="preserve">отивація досягнення виступає зовнішньою оболонкою перефекціонізму, проте не є стрижневим його елементом. </w:t>
      </w:r>
    </w:p>
    <w:p w:rsidR="00313FF6" w:rsidRPr="00110B24" w:rsidRDefault="00500146" w:rsidP="00110B24">
      <w:pPr>
        <w:spacing w:line="360" w:lineRule="auto"/>
        <w:ind w:firstLine="708"/>
        <w:rPr>
          <w:b/>
          <w:sz w:val="28"/>
          <w:szCs w:val="28"/>
        </w:rPr>
      </w:pPr>
      <w:r w:rsidRPr="00110B24">
        <w:rPr>
          <w:sz w:val="28"/>
          <w:szCs w:val="28"/>
        </w:rPr>
        <w:t>З перфекціонізмом пов’язують мотиви уникнення невдачі (</w:t>
      </w:r>
      <w:r w:rsidR="001D0A6A">
        <w:rPr>
          <w:sz w:val="28"/>
          <w:szCs w:val="28"/>
        </w:rPr>
        <w:t xml:space="preserve">Д.Хамачек, </w:t>
      </w:r>
      <w:r w:rsidRPr="00110B24">
        <w:rPr>
          <w:sz w:val="28"/>
          <w:szCs w:val="28"/>
        </w:rPr>
        <w:t>Т. Юдєєва)</w:t>
      </w:r>
      <w:r w:rsidR="00110B24" w:rsidRPr="00110B24">
        <w:rPr>
          <w:sz w:val="28"/>
          <w:szCs w:val="28"/>
        </w:rPr>
        <w:t>;</w:t>
      </w:r>
      <w:r w:rsidRPr="00110B24">
        <w:rPr>
          <w:sz w:val="28"/>
          <w:szCs w:val="28"/>
        </w:rPr>
        <w:t xml:space="preserve"> мотив досягнення (А. Распопов</w:t>
      </w:r>
      <w:r w:rsidR="00110B24" w:rsidRPr="00110B24">
        <w:rPr>
          <w:sz w:val="28"/>
          <w:szCs w:val="28"/>
        </w:rPr>
        <w:t>а</w:t>
      </w:r>
      <w:r w:rsidR="001D0A6A">
        <w:rPr>
          <w:sz w:val="28"/>
          <w:szCs w:val="28"/>
        </w:rPr>
        <w:t>, І.</w:t>
      </w:r>
      <w:r w:rsidR="00EA616E">
        <w:rPr>
          <w:sz w:val="28"/>
          <w:szCs w:val="28"/>
        </w:rPr>
        <w:t xml:space="preserve"> </w:t>
      </w:r>
      <w:r w:rsidR="001D0A6A">
        <w:rPr>
          <w:sz w:val="28"/>
          <w:szCs w:val="28"/>
        </w:rPr>
        <w:t>Гуляс</w:t>
      </w:r>
      <w:r w:rsidR="00110B24" w:rsidRPr="00110B24">
        <w:rPr>
          <w:sz w:val="28"/>
          <w:szCs w:val="28"/>
        </w:rPr>
        <w:t>);</w:t>
      </w:r>
      <w:r w:rsidRPr="00110B24">
        <w:rPr>
          <w:sz w:val="28"/>
          <w:szCs w:val="28"/>
        </w:rPr>
        <w:t xml:space="preserve"> цінність консерватизму та конформізму (А. Распопова)</w:t>
      </w:r>
      <w:r w:rsidR="00110B24" w:rsidRPr="00110B24">
        <w:rPr>
          <w:sz w:val="28"/>
          <w:szCs w:val="28"/>
        </w:rPr>
        <w:t>;</w:t>
      </w:r>
      <w:r w:rsidR="00650FD5" w:rsidRPr="00110B24">
        <w:rPr>
          <w:sz w:val="28"/>
          <w:szCs w:val="28"/>
        </w:rPr>
        <w:t xml:space="preserve"> </w:t>
      </w:r>
      <w:r w:rsidR="00110B24" w:rsidRPr="00110B24">
        <w:rPr>
          <w:sz w:val="28"/>
          <w:szCs w:val="28"/>
        </w:rPr>
        <w:t xml:space="preserve">егоцентричні цінності </w:t>
      </w:r>
      <w:r w:rsidR="00EA616E">
        <w:rPr>
          <w:sz w:val="28"/>
          <w:szCs w:val="28"/>
        </w:rPr>
        <w:t xml:space="preserve">        </w:t>
      </w:r>
      <w:r w:rsidR="00110B24" w:rsidRPr="00110B24">
        <w:rPr>
          <w:sz w:val="28"/>
          <w:szCs w:val="28"/>
        </w:rPr>
        <w:t>(</w:t>
      </w:r>
      <w:r w:rsidR="00110B24" w:rsidRPr="00110B24">
        <w:rPr>
          <w:sz w:val="28"/>
          <w:szCs w:val="28"/>
          <w:lang w:eastAsia="uk-UA"/>
        </w:rPr>
        <w:t>О. Соколова та П. Циганкова</w:t>
      </w:r>
      <w:r w:rsidR="00110B24" w:rsidRPr="00110B24">
        <w:rPr>
          <w:sz w:val="28"/>
          <w:szCs w:val="28"/>
        </w:rPr>
        <w:t xml:space="preserve">); </w:t>
      </w:r>
      <w:r w:rsidR="00110B24">
        <w:rPr>
          <w:sz w:val="28"/>
          <w:szCs w:val="28"/>
        </w:rPr>
        <w:t>внутрішнє спонукання суперечить перфекціонізму особистості</w:t>
      </w:r>
      <w:r w:rsidR="00650FD5" w:rsidRPr="00110B24">
        <w:rPr>
          <w:sz w:val="28"/>
          <w:szCs w:val="28"/>
        </w:rPr>
        <w:t xml:space="preserve"> (</w:t>
      </w:r>
      <w:r w:rsidR="00650FD5" w:rsidRPr="00110B24">
        <w:rPr>
          <w:sz w:val="28"/>
          <w:szCs w:val="28"/>
          <w:lang w:eastAsia="uk-UA"/>
        </w:rPr>
        <w:t>К. Фоменко та О. Кузнецов</w:t>
      </w:r>
      <w:r w:rsidR="00650FD5" w:rsidRPr="00110B24">
        <w:rPr>
          <w:sz w:val="28"/>
          <w:szCs w:val="28"/>
        </w:rPr>
        <w:t>)</w:t>
      </w:r>
      <w:r w:rsidR="00110B24" w:rsidRPr="00110B24">
        <w:rPr>
          <w:sz w:val="28"/>
          <w:szCs w:val="28"/>
        </w:rPr>
        <w:t>.</w:t>
      </w:r>
    </w:p>
    <w:p w:rsidR="00C6715C" w:rsidRDefault="00EC5EC3" w:rsidP="00C14D91">
      <w:pPr>
        <w:spacing w:line="360" w:lineRule="auto"/>
        <w:ind w:firstLine="708"/>
        <w:rPr>
          <w:bCs/>
          <w:color w:val="000000"/>
          <w:sz w:val="28"/>
          <w:szCs w:val="28"/>
          <w:shd w:val="clear" w:color="auto" w:fill="FFFFFF"/>
        </w:rPr>
      </w:pPr>
      <w:r>
        <w:rPr>
          <w:bCs/>
          <w:color w:val="000000"/>
          <w:sz w:val="28"/>
          <w:szCs w:val="28"/>
          <w:shd w:val="clear" w:color="auto" w:fill="FFFFFF"/>
        </w:rPr>
        <w:t xml:space="preserve">Отже, мотиваційні чинники перфекціонізму не можливо розглядати без індивідуально-психологічних та соціокультурних факторів, що впливають на мотивацію особистості прагнути до досконалості. Риси характеру, особливості самоставлення та саморегуляції взаємопов’язані із потребами, мотивами, цінностями та установками особистості, а також впливають на розвиток та формування перфекціонізму. Особливості соціокультурної ситуації також здійснюють вклад у перфекціоністські тенденції. </w:t>
      </w:r>
      <w:r w:rsidR="001D0A6A" w:rsidRPr="00EC5EC3">
        <w:rPr>
          <w:bCs/>
          <w:color w:val="000000"/>
          <w:sz w:val="28"/>
          <w:szCs w:val="28"/>
          <w:shd w:val="clear" w:color="auto" w:fill="FFFFFF"/>
        </w:rPr>
        <w:t>Виокремлено, що надмірна критичність, вимогливість, відсутність похвали у батьків здатні формувати перфекціоністичні тенденції. Такі діти прагнуть через надвисокі результати задовольнити потребу у батьківській любові.</w:t>
      </w:r>
    </w:p>
    <w:p w:rsidR="00E454EB" w:rsidRPr="00E454EB" w:rsidRDefault="00736342" w:rsidP="00E454EB">
      <w:pPr>
        <w:spacing w:line="360" w:lineRule="auto"/>
        <w:ind w:firstLine="708"/>
        <w:jc w:val="center"/>
        <w:rPr>
          <w:b/>
          <w:sz w:val="28"/>
          <w:szCs w:val="28"/>
          <w:lang w:eastAsia="uk-UA"/>
        </w:rPr>
      </w:pPr>
      <w:r w:rsidRPr="00EC0688">
        <w:rPr>
          <w:b/>
          <w:sz w:val="28"/>
          <w:szCs w:val="28"/>
          <w:lang w:eastAsia="uk-UA"/>
        </w:rPr>
        <w:t>Висновки до розділу 1</w:t>
      </w:r>
    </w:p>
    <w:p w:rsidR="00736342" w:rsidRPr="00A3757B" w:rsidRDefault="00736342" w:rsidP="00C97E3C">
      <w:pPr>
        <w:pStyle w:val="52"/>
        <w:numPr>
          <w:ilvl w:val="0"/>
          <w:numId w:val="32"/>
        </w:numPr>
        <w:spacing w:line="360" w:lineRule="auto"/>
        <w:ind w:left="0" w:firstLine="709"/>
        <w:rPr>
          <w:spacing w:val="7"/>
          <w:sz w:val="28"/>
          <w:szCs w:val="28"/>
        </w:rPr>
      </w:pPr>
      <w:r w:rsidRPr="00A3757B">
        <w:rPr>
          <w:sz w:val="28"/>
          <w:szCs w:val="28"/>
          <w:lang w:eastAsia="uk-UA"/>
        </w:rPr>
        <w:t xml:space="preserve">Проаналізовано </w:t>
      </w:r>
      <w:r w:rsidR="000108E5" w:rsidRPr="00A3757B">
        <w:rPr>
          <w:sz w:val="28"/>
          <w:szCs w:val="28"/>
          <w:lang w:eastAsia="uk-UA"/>
        </w:rPr>
        <w:t>дослідження</w:t>
      </w:r>
      <w:r w:rsidRPr="00A3757B">
        <w:rPr>
          <w:sz w:val="28"/>
          <w:szCs w:val="28"/>
          <w:lang w:eastAsia="uk-UA"/>
        </w:rPr>
        <w:t xml:space="preserve"> перфекціонізму у психологічній площині. Також представлено основні підходи та моделі перфекціонізму </w:t>
      </w:r>
      <w:r w:rsidR="00A3757B">
        <w:rPr>
          <w:sz w:val="28"/>
          <w:szCs w:val="28"/>
          <w:lang w:eastAsia="uk-UA"/>
        </w:rPr>
        <w:t>зарубіжних (Р. Фрост, П. Хьітт, Дж. Флетт, А. Холмогорова, Н. Гаранян) та українських (Л. Данилевич, О. Лоза)</w:t>
      </w:r>
      <w:r w:rsidR="008E2A3B">
        <w:rPr>
          <w:sz w:val="28"/>
          <w:szCs w:val="28"/>
          <w:lang w:eastAsia="uk-UA"/>
        </w:rPr>
        <w:t xml:space="preserve"> науковців</w:t>
      </w:r>
      <w:r w:rsidR="00A3757B">
        <w:rPr>
          <w:sz w:val="28"/>
          <w:szCs w:val="28"/>
          <w:lang w:eastAsia="uk-UA"/>
        </w:rPr>
        <w:t xml:space="preserve">. </w:t>
      </w:r>
    </w:p>
    <w:p w:rsidR="004F2472" w:rsidRDefault="00736342" w:rsidP="00C97E3C">
      <w:pPr>
        <w:pStyle w:val="52"/>
        <w:numPr>
          <w:ilvl w:val="0"/>
          <w:numId w:val="32"/>
        </w:numPr>
        <w:spacing w:line="360" w:lineRule="auto"/>
        <w:ind w:left="0" w:firstLine="709"/>
        <w:rPr>
          <w:spacing w:val="7"/>
          <w:sz w:val="28"/>
          <w:szCs w:val="28"/>
        </w:rPr>
      </w:pPr>
      <w:r w:rsidRPr="00E305C1">
        <w:rPr>
          <w:spacing w:val="7"/>
          <w:sz w:val="28"/>
          <w:szCs w:val="28"/>
        </w:rPr>
        <w:t xml:space="preserve">Запропоновано розглядати </w:t>
      </w:r>
      <w:r w:rsidR="00595D48">
        <w:rPr>
          <w:spacing w:val="7"/>
          <w:sz w:val="28"/>
          <w:szCs w:val="28"/>
        </w:rPr>
        <w:t>перфекціонізм</w:t>
      </w:r>
      <w:r w:rsidRPr="00E305C1">
        <w:rPr>
          <w:spacing w:val="7"/>
          <w:sz w:val="28"/>
          <w:szCs w:val="28"/>
        </w:rPr>
        <w:t xml:space="preserve"> </w:t>
      </w:r>
      <w:r>
        <w:rPr>
          <w:spacing w:val="7"/>
          <w:sz w:val="28"/>
          <w:szCs w:val="28"/>
        </w:rPr>
        <w:t xml:space="preserve">як цілісне явище у </w:t>
      </w:r>
      <w:r>
        <w:rPr>
          <w:spacing w:val="7"/>
          <w:sz w:val="28"/>
          <w:szCs w:val="28"/>
        </w:rPr>
        <w:lastRenderedPageBreak/>
        <w:t xml:space="preserve">якому завжди представлено дві </w:t>
      </w:r>
      <w:r w:rsidRPr="00A3757B">
        <w:rPr>
          <w:spacing w:val="7"/>
          <w:sz w:val="28"/>
          <w:szCs w:val="28"/>
        </w:rPr>
        <w:t xml:space="preserve">сторони: </w:t>
      </w:r>
      <w:r w:rsidR="00EC5EC3">
        <w:rPr>
          <w:spacing w:val="7"/>
          <w:sz w:val="28"/>
          <w:szCs w:val="28"/>
        </w:rPr>
        <w:t>екстрапсихічний</w:t>
      </w:r>
      <w:r w:rsidRPr="00A3757B">
        <w:rPr>
          <w:spacing w:val="7"/>
          <w:sz w:val="28"/>
          <w:szCs w:val="28"/>
        </w:rPr>
        <w:t xml:space="preserve"> та </w:t>
      </w:r>
      <w:r w:rsidR="00EC5EC3" w:rsidRPr="00A3757B">
        <w:rPr>
          <w:spacing w:val="7"/>
          <w:sz w:val="28"/>
          <w:szCs w:val="28"/>
        </w:rPr>
        <w:t xml:space="preserve">інтрапсихічний </w:t>
      </w:r>
      <w:r w:rsidR="00621335">
        <w:rPr>
          <w:spacing w:val="7"/>
          <w:sz w:val="28"/>
          <w:szCs w:val="28"/>
        </w:rPr>
        <w:t>аспекти</w:t>
      </w:r>
      <w:r w:rsidRPr="00A3757B">
        <w:rPr>
          <w:spacing w:val="7"/>
          <w:sz w:val="28"/>
          <w:szCs w:val="28"/>
        </w:rPr>
        <w:t xml:space="preserve">. </w:t>
      </w:r>
      <w:r w:rsidR="00EC5EC3">
        <w:rPr>
          <w:spacing w:val="7"/>
          <w:sz w:val="28"/>
          <w:szCs w:val="28"/>
        </w:rPr>
        <w:t>Екстрапсихічний</w:t>
      </w:r>
      <w:r w:rsidRPr="007A3A4F">
        <w:rPr>
          <w:spacing w:val="7"/>
          <w:sz w:val="28"/>
          <w:szCs w:val="28"/>
        </w:rPr>
        <w:t xml:space="preserve"> аспект представлено </w:t>
      </w:r>
      <w:r w:rsidR="007A3A4F" w:rsidRPr="007A3A4F">
        <w:rPr>
          <w:spacing w:val="7"/>
          <w:sz w:val="28"/>
          <w:szCs w:val="28"/>
        </w:rPr>
        <w:t>соціальним заохоченням та визнанням перфекціоністських тенденцій</w:t>
      </w:r>
      <w:r w:rsidRPr="007A3A4F">
        <w:rPr>
          <w:spacing w:val="7"/>
          <w:sz w:val="28"/>
          <w:szCs w:val="28"/>
        </w:rPr>
        <w:t xml:space="preserve">, а </w:t>
      </w:r>
      <w:r w:rsidR="00EC5EC3">
        <w:rPr>
          <w:spacing w:val="7"/>
          <w:sz w:val="28"/>
          <w:szCs w:val="28"/>
        </w:rPr>
        <w:t>і</w:t>
      </w:r>
      <w:r w:rsidR="00EC5EC3" w:rsidRPr="00A3757B">
        <w:rPr>
          <w:spacing w:val="7"/>
          <w:sz w:val="28"/>
          <w:szCs w:val="28"/>
        </w:rPr>
        <w:t>нтрапсихічний</w:t>
      </w:r>
      <w:r w:rsidRPr="007A3A4F">
        <w:rPr>
          <w:spacing w:val="7"/>
          <w:sz w:val="28"/>
          <w:szCs w:val="28"/>
        </w:rPr>
        <w:t xml:space="preserve"> – </w:t>
      </w:r>
      <w:r w:rsidR="007A3A4F" w:rsidRPr="007A3A4F">
        <w:rPr>
          <w:spacing w:val="7"/>
          <w:sz w:val="28"/>
          <w:szCs w:val="28"/>
        </w:rPr>
        <w:t xml:space="preserve">дисфукціональними особливостями </w:t>
      </w:r>
      <w:r w:rsidR="00EC5EC3">
        <w:rPr>
          <w:spacing w:val="7"/>
          <w:sz w:val="28"/>
          <w:szCs w:val="28"/>
        </w:rPr>
        <w:t xml:space="preserve">(емоційними, </w:t>
      </w:r>
      <w:r w:rsidR="007A3A4F" w:rsidRPr="007A3A4F">
        <w:rPr>
          <w:spacing w:val="7"/>
          <w:sz w:val="28"/>
          <w:szCs w:val="28"/>
        </w:rPr>
        <w:t>когнітивни</w:t>
      </w:r>
      <w:r w:rsidR="00EC5EC3">
        <w:rPr>
          <w:spacing w:val="7"/>
          <w:sz w:val="28"/>
          <w:szCs w:val="28"/>
        </w:rPr>
        <w:t>ми</w:t>
      </w:r>
      <w:r w:rsidR="007A3A4F" w:rsidRPr="007A3A4F">
        <w:rPr>
          <w:spacing w:val="7"/>
          <w:sz w:val="28"/>
          <w:szCs w:val="28"/>
        </w:rPr>
        <w:t xml:space="preserve"> та поведінкови</w:t>
      </w:r>
      <w:r w:rsidR="00EC5EC3">
        <w:rPr>
          <w:spacing w:val="7"/>
          <w:sz w:val="28"/>
          <w:szCs w:val="28"/>
        </w:rPr>
        <w:t>ми)</w:t>
      </w:r>
      <w:r w:rsidR="007A3A4F" w:rsidRPr="007A3A4F">
        <w:rPr>
          <w:spacing w:val="7"/>
          <w:sz w:val="28"/>
          <w:szCs w:val="28"/>
        </w:rPr>
        <w:t xml:space="preserve">, що відображаються у хронічному дискомфорті, </w:t>
      </w:r>
      <w:r w:rsidRPr="007A3A4F">
        <w:rPr>
          <w:spacing w:val="7"/>
          <w:sz w:val="28"/>
          <w:szCs w:val="28"/>
        </w:rPr>
        <w:t>постійними сумнівами у власних діях, невпевненістю, тривожністю</w:t>
      </w:r>
      <w:r w:rsidR="007A3A4F" w:rsidRPr="007A3A4F">
        <w:rPr>
          <w:spacing w:val="7"/>
          <w:sz w:val="28"/>
          <w:szCs w:val="28"/>
        </w:rPr>
        <w:t>, низькою продуктивністю</w:t>
      </w:r>
      <w:r w:rsidRPr="007A3A4F">
        <w:rPr>
          <w:spacing w:val="7"/>
          <w:sz w:val="28"/>
          <w:szCs w:val="28"/>
        </w:rPr>
        <w:t xml:space="preserve"> і т.д.</w:t>
      </w:r>
    </w:p>
    <w:p w:rsidR="004F2472" w:rsidRPr="004F2472" w:rsidRDefault="004F2472" w:rsidP="00C97E3C">
      <w:pPr>
        <w:pStyle w:val="52"/>
        <w:numPr>
          <w:ilvl w:val="0"/>
          <w:numId w:val="32"/>
        </w:numPr>
        <w:spacing w:line="360" w:lineRule="auto"/>
        <w:ind w:left="0" w:firstLine="709"/>
        <w:rPr>
          <w:spacing w:val="7"/>
          <w:sz w:val="28"/>
          <w:szCs w:val="28"/>
        </w:rPr>
      </w:pPr>
      <w:r w:rsidRPr="004F2472">
        <w:rPr>
          <w:spacing w:val="7"/>
          <w:sz w:val="28"/>
          <w:szCs w:val="28"/>
        </w:rPr>
        <w:t xml:space="preserve">Виокремлено спільні та відмінні риси між перфекціонізмом та педантизмом. </w:t>
      </w:r>
      <w:r w:rsidRPr="004F2472">
        <w:rPr>
          <w:sz w:val="28"/>
          <w:szCs w:val="28"/>
        </w:rPr>
        <w:t xml:space="preserve">Спільне для перфекціонізму і педантизму полягає у таких особливостях як підвищений рівень тривожності; ригідність, негнучкість; тривале переживання травмуючих ситуацій; завищена сумлінність; сумніви щодо правильності своїх дій. Відмінності між педантичністю і перфекціонізмом полягають у тому, що: 1. для педантичної особистості </w:t>
      </w:r>
      <w:r w:rsidRPr="004F2472">
        <w:rPr>
          <w:i/>
          <w:sz w:val="28"/>
          <w:szCs w:val="28"/>
        </w:rPr>
        <w:t>форма</w:t>
      </w:r>
      <w:r w:rsidRPr="004F2472">
        <w:rPr>
          <w:sz w:val="28"/>
          <w:szCs w:val="28"/>
        </w:rPr>
        <w:t xml:space="preserve"> важливіша, ніж </w:t>
      </w:r>
      <w:r w:rsidRPr="004F2472">
        <w:rPr>
          <w:i/>
          <w:sz w:val="28"/>
          <w:szCs w:val="28"/>
        </w:rPr>
        <w:t>зміст</w:t>
      </w:r>
      <w:r w:rsidRPr="004F2472">
        <w:rPr>
          <w:sz w:val="28"/>
          <w:szCs w:val="28"/>
        </w:rPr>
        <w:t xml:space="preserve">, натомість перфекціоністи більш фіксовані на змісті, або, точніше, на </w:t>
      </w:r>
      <w:r w:rsidRPr="004F2472">
        <w:rPr>
          <w:i/>
          <w:sz w:val="28"/>
          <w:szCs w:val="28"/>
        </w:rPr>
        <w:t>результаті</w:t>
      </w:r>
      <w:r w:rsidRPr="004F2472">
        <w:rPr>
          <w:sz w:val="28"/>
          <w:szCs w:val="28"/>
        </w:rPr>
        <w:t xml:space="preserve">. 2. Перфекціоністи намагаються досягнути ідеалу в масштабних справах, педанти – в малих. 3. Оцінка перфекціоністом результатів власної діяльності залежить від зовнішніх факторів, педанти ж оцінюють свою роботу відповідно до власних (внутрішніх) переконань, позицій. 4. Педанти є більш консервативними, порівняно з перфекціоністами. </w:t>
      </w:r>
    </w:p>
    <w:p w:rsidR="00E85CF8" w:rsidRDefault="00736342" w:rsidP="00E85CF8">
      <w:pPr>
        <w:pStyle w:val="52"/>
        <w:numPr>
          <w:ilvl w:val="0"/>
          <w:numId w:val="32"/>
        </w:numPr>
        <w:spacing w:line="360" w:lineRule="auto"/>
        <w:ind w:left="0" w:firstLine="709"/>
        <w:rPr>
          <w:spacing w:val="7"/>
          <w:sz w:val="28"/>
          <w:szCs w:val="28"/>
        </w:rPr>
      </w:pPr>
      <w:r>
        <w:rPr>
          <w:spacing w:val="7"/>
          <w:sz w:val="28"/>
          <w:szCs w:val="28"/>
        </w:rPr>
        <w:t>Розроблено теоретичну модель мотиваційних чинників перфекціонізму студентської молоді, у якій мотиваційний аспект представляють: потреби, мотиви, соціально-психологічні установки та ціннісні орієнтації.</w:t>
      </w:r>
      <w:r w:rsidR="00E454EB">
        <w:rPr>
          <w:spacing w:val="7"/>
          <w:sz w:val="28"/>
          <w:szCs w:val="28"/>
        </w:rPr>
        <w:t xml:space="preserve"> Також виокремлено індивідуально-психологічні</w:t>
      </w:r>
      <w:r>
        <w:rPr>
          <w:spacing w:val="7"/>
          <w:sz w:val="28"/>
          <w:szCs w:val="28"/>
        </w:rPr>
        <w:t xml:space="preserve"> особливості </w:t>
      </w:r>
      <w:r w:rsidR="00E454EB">
        <w:rPr>
          <w:spacing w:val="7"/>
          <w:sz w:val="28"/>
          <w:szCs w:val="28"/>
        </w:rPr>
        <w:t xml:space="preserve">та соціокультурні </w:t>
      </w:r>
      <w:r>
        <w:rPr>
          <w:spacing w:val="7"/>
          <w:sz w:val="28"/>
          <w:szCs w:val="28"/>
        </w:rPr>
        <w:t xml:space="preserve">чинники, як важливі складові, що здійснюють вплив на мотиваційну сферу особистості, зокрема, розвитку перфекціонізму. </w:t>
      </w:r>
    </w:p>
    <w:p w:rsidR="00E85CF8" w:rsidRPr="00E85CF8" w:rsidRDefault="00E85CF8" w:rsidP="00E85CF8">
      <w:pPr>
        <w:pStyle w:val="52"/>
        <w:numPr>
          <w:ilvl w:val="0"/>
          <w:numId w:val="32"/>
        </w:numPr>
        <w:spacing w:line="360" w:lineRule="auto"/>
        <w:ind w:left="0" w:firstLine="709"/>
        <w:rPr>
          <w:spacing w:val="7"/>
          <w:sz w:val="28"/>
          <w:szCs w:val="28"/>
        </w:rPr>
      </w:pPr>
      <w:r w:rsidRPr="00E85CF8">
        <w:rPr>
          <w:color w:val="000000" w:themeColor="text1"/>
          <w:spacing w:val="7"/>
          <w:sz w:val="28"/>
          <w:szCs w:val="28"/>
        </w:rPr>
        <w:t xml:space="preserve">Перфекціонізм визначено </w:t>
      </w:r>
      <w:r w:rsidRPr="00E85CF8">
        <w:rPr>
          <w:color w:val="000000" w:themeColor="text1"/>
          <w:sz w:val="28"/>
          <w:szCs w:val="28"/>
          <w:shd w:val="clear" w:color="auto" w:fill="FFFFFF"/>
        </w:rPr>
        <w:t xml:space="preserve">як особистісну рису, що полягає у прагненні до досконалості, пред’явленні до себе високих вимог і нереалістичних стандартів та </w:t>
      </w:r>
      <w:r w:rsidRPr="00E85CF8">
        <w:rPr>
          <w:iCs/>
          <w:color w:val="000000" w:themeColor="text1"/>
          <w:sz w:val="28"/>
          <w:szCs w:val="28"/>
        </w:rPr>
        <w:t xml:space="preserve">одночасно поєднує екстрапсихічний аспект, </w:t>
      </w:r>
      <w:r w:rsidRPr="00E85CF8">
        <w:rPr>
          <w:iCs/>
          <w:color w:val="000000" w:themeColor="text1"/>
          <w:sz w:val="28"/>
          <w:szCs w:val="28"/>
        </w:rPr>
        <w:lastRenderedPageBreak/>
        <w:t xml:space="preserve">який відображає </w:t>
      </w:r>
      <w:r w:rsidRPr="00E85CF8">
        <w:rPr>
          <w:color w:val="000000" w:themeColor="text1"/>
          <w:sz w:val="28"/>
          <w:szCs w:val="28"/>
          <w:shd w:val="clear" w:color="auto" w:fill="FFFFFF"/>
        </w:rPr>
        <w:t>соціальний контекст перфекціонізму і його виразну соціальну детермінацію, культивується сучасним суспільством і передбачає соціальне заохочення та визнання та інтрапсихічний, пов'язаний із низкою дисфункціональних особливостей (когнітивних, емоційних, поведінкових).</w:t>
      </w:r>
    </w:p>
    <w:p w:rsidR="00011684" w:rsidRDefault="00011684" w:rsidP="00011684">
      <w:pPr>
        <w:pStyle w:val="52"/>
        <w:spacing w:line="360" w:lineRule="auto"/>
        <w:ind w:left="0"/>
        <w:rPr>
          <w:color w:val="000000" w:themeColor="text1"/>
          <w:spacing w:val="7"/>
          <w:sz w:val="28"/>
          <w:szCs w:val="28"/>
        </w:rPr>
      </w:pPr>
    </w:p>
    <w:p w:rsidR="00011684" w:rsidRDefault="00011684" w:rsidP="00011684">
      <w:pPr>
        <w:pStyle w:val="52"/>
        <w:spacing w:line="360" w:lineRule="auto"/>
        <w:ind w:left="0"/>
        <w:rPr>
          <w:color w:val="000000" w:themeColor="text1"/>
          <w:spacing w:val="7"/>
          <w:sz w:val="28"/>
          <w:szCs w:val="28"/>
        </w:rPr>
      </w:pPr>
    </w:p>
    <w:p w:rsidR="004D47D4" w:rsidRDefault="004D47D4" w:rsidP="00011684">
      <w:pPr>
        <w:pStyle w:val="52"/>
        <w:spacing w:line="360" w:lineRule="auto"/>
        <w:ind w:left="0"/>
        <w:rPr>
          <w:color w:val="000000" w:themeColor="text1"/>
          <w:spacing w:val="7"/>
          <w:sz w:val="28"/>
          <w:szCs w:val="28"/>
        </w:rPr>
      </w:pPr>
    </w:p>
    <w:p w:rsidR="00C14D91" w:rsidRDefault="00C14D91" w:rsidP="00011684">
      <w:pPr>
        <w:pStyle w:val="52"/>
        <w:spacing w:line="360" w:lineRule="auto"/>
        <w:ind w:left="0"/>
        <w:rPr>
          <w:color w:val="000000" w:themeColor="text1"/>
          <w:spacing w:val="7"/>
          <w:sz w:val="28"/>
          <w:szCs w:val="28"/>
        </w:rPr>
      </w:pPr>
    </w:p>
    <w:p w:rsidR="00C14D91" w:rsidRDefault="00C14D91" w:rsidP="00011684">
      <w:pPr>
        <w:pStyle w:val="52"/>
        <w:spacing w:line="360" w:lineRule="auto"/>
        <w:ind w:left="0"/>
        <w:rPr>
          <w:color w:val="000000" w:themeColor="text1"/>
          <w:spacing w:val="7"/>
          <w:sz w:val="28"/>
          <w:szCs w:val="28"/>
        </w:rPr>
      </w:pPr>
    </w:p>
    <w:p w:rsidR="00C14D91" w:rsidRDefault="00C14D91" w:rsidP="00011684">
      <w:pPr>
        <w:pStyle w:val="52"/>
        <w:spacing w:line="360" w:lineRule="auto"/>
        <w:ind w:left="0"/>
        <w:rPr>
          <w:color w:val="000000" w:themeColor="text1"/>
          <w:spacing w:val="7"/>
          <w:sz w:val="28"/>
          <w:szCs w:val="28"/>
        </w:rPr>
      </w:pPr>
    </w:p>
    <w:p w:rsidR="00C14D91" w:rsidRDefault="00C14D91" w:rsidP="00011684">
      <w:pPr>
        <w:pStyle w:val="52"/>
        <w:spacing w:line="360" w:lineRule="auto"/>
        <w:ind w:left="0"/>
        <w:rPr>
          <w:color w:val="000000" w:themeColor="text1"/>
          <w:spacing w:val="7"/>
          <w:sz w:val="28"/>
          <w:szCs w:val="28"/>
        </w:rPr>
      </w:pPr>
    </w:p>
    <w:p w:rsidR="00C14D91" w:rsidRDefault="00C14D91" w:rsidP="00011684">
      <w:pPr>
        <w:pStyle w:val="52"/>
        <w:spacing w:line="360" w:lineRule="auto"/>
        <w:ind w:left="0"/>
        <w:rPr>
          <w:color w:val="000000" w:themeColor="text1"/>
          <w:spacing w:val="7"/>
          <w:sz w:val="28"/>
          <w:szCs w:val="28"/>
        </w:rPr>
      </w:pPr>
    </w:p>
    <w:p w:rsidR="00C14D91" w:rsidRDefault="00C14D91" w:rsidP="00011684">
      <w:pPr>
        <w:pStyle w:val="52"/>
        <w:spacing w:line="360" w:lineRule="auto"/>
        <w:ind w:left="0"/>
        <w:rPr>
          <w:color w:val="000000" w:themeColor="text1"/>
          <w:spacing w:val="7"/>
          <w:sz w:val="28"/>
          <w:szCs w:val="28"/>
        </w:rPr>
      </w:pPr>
    </w:p>
    <w:p w:rsidR="00C14D91" w:rsidRDefault="00C14D91" w:rsidP="00011684">
      <w:pPr>
        <w:pStyle w:val="52"/>
        <w:spacing w:line="360" w:lineRule="auto"/>
        <w:ind w:left="0"/>
        <w:rPr>
          <w:color w:val="000000" w:themeColor="text1"/>
          <w:spacing w:val="7"/>
          <w:sz w:val="28"/>
          <w:szCs w:val="28"/>
        </w:rPr>
      </w:pPr>
    </w:p>
    <w:p w:rsidR="00C14D91" w:rsidRDefault="00C14D91" w:rsidP="00011684">
      <w:pPr>
        <w:pStyle w:val="52"/>
        <w:spacing w:line="360" w:lineRule="auto"/>
        <w:ind w:left="0"/>
        <w:rPr>
          <w:color w:val="000000" w:themeColor="text1"/>
          <w:spacing w:val="7"/>
          <w:sz w:val="28"/>
          <w:szCs w:val="28"/>
        </w:rPr>
      </w:pPr>
    </w:p>
    <w:p w:rsidR="00C14D91" w:rsidRDefault="00C14D91" w:rsidP="00011684">
      <w:pPr>
        <w:pStyle w:val="52"/>
        <w:spacing w:line="360" w:lineRule="auto"/>
        <w:ind w:left="0"/>
        <w:rPr>
          <w:color w:val="000000" w:themeColor="text1"/>
          <w:spacing w:val="7"/>
          <w:sz w:val="28"/>
          <w:szCs w:val="28"/>
        </w:rPr>
      </w:pPr>
    </w:p>
    <w:p w:rsidR="00C14D91" w:rsidRDefault="00C14D91" w:rsidP="00011684">
      <w:pPr>
        <w:pStyle w:val="52"/>
        <w:spacing w:line="360" w:lineRule="auto"/>
        <w:ind w:left="0"/>
        <w:rPr>
          <w:color w:val="000000" w:themeColor="text1"/>
          <w:spacing w:val="7"/>
          <w:sz w:val="28"/>
          <w:szCs w:val="28"/>
        </w:rPr>
      </w:pPr>
    </w:p>
    <w:p w:rsidR="00C14D91" w:rsidRDefault="00C14D91" w:rsidP="00011684">
      <w:pPr>
        <w:pStyle w:val="52"/>
        <w:spacing w:line="360" w:lineRule="auto"/>
        <w:ind w:left="0"/>
        <w:rPr>
          <w:color w:val="000000" w:themeColor="text1"/>
          <w:spacing w:val="7"/>
          <w:sz w:val="28"/>
          <w:szCs w:val="28"/>
        </w:rPr>
      </w:pPr>
    </w:p>
    <w:p w:rsidR="00C14D91" w:rsidRDefault="00C14D91" w:rsidP="00011684">
      <w:pPr>
        <w:pStyle w:val="52"/>
        <w:spacing w:line="360" w:lineRule="auto"/>
        <w:ind w:left="0"/>
        <w:rPr>
          <w:color w:val="000000" w:themeColor="text1"/>
          <w:spacing w:val="7"/>
          <w:sz w:val="28"/>
          <w:szCs w:val="28"/>
        </w:rPr>
      </w:pPr>
    </w:p>
    <w:p w:rsidR="00C14D91" w:rsidRDefault="00C14D91" w:rsidP="00011684">
      <w:pPr>
        <w:pStyle w:val="52"/>
        <w:spacing w:line="360" w:lineRule="auto"/>
        <w:ind w:left="0"/>
        <w:rPr>
          <w:color w:val="000000" w:themeColor="text1"/>
          <w:spacing w:val="7"/>
          <w:sz w:val="28"/>
          <w:szCs w:val="28"/>
        </w:rPr>
      </w:pPr>
    </w:p>
    <w:p w:rsidR="00C14D91" w:rsidRDefault="00C14D91" w:rsidP="00011684">
      <w:pPr>
        <w:pStyle w:val="52"/>
        <w:spacing w:line="360" w:lineRule="auto"/>
        <w:ind w:left="0"/>
        <w:rPr>
          <w:color w:val="000000" w:themeColor="text1"/>
          <w:spacing w:val="7"/>
          <w:sz w:val="28"/>
          <w:szCs w:val="28"/>
        </w:rPr>
      </w:pPr>
    </w:p>
    <w:p w:rsidR="00341D5C" w:rsidRPr="00E454EB" w:rsidRDefault="00341D5C" w:rsidP="00011684">
      <w:pPr>
        <w:pStyle w:val="52"/>
        <w:spacing w:line="360" w:lineRule="auto"/>
        <w:ind w:left="0"/>
        <w:rPr>
          <w:color w:val="000000" w:themeColor="text1"/>
          <w:spacing w:val="7"/>
          <w:sz w:val="28"/>
          <w:szCs w:val="28"/>
        </w:rPr>
      </w:pPr>
    </w:p>
    <w:p w:rsidR="00DA244B" w:rsidRPr="00F02924" w:rsidRDefault="00DA244B" w:rsidP="004D2EFC">
      <w:pPr>
        <w:spacing w:line="360" w:lineRule="auto"/>
        <w:jc w:val="center"/>
        <w:rPr>
          <w:b/>
          <w:sz w:val="28"/>
          <w:szCs w:val="28"/>
        </w:rPr>
      </w:pPr>
      <w:r w:rsidRPr="00F02924">
        <w:rPr>
          <w:b/>
          <w:sz w:val="28"/>
          <w:szCs w:val="28"/>
        </w:rPr>
        <w:t>Р</w:t>
      </w:r>
      <w:r w:rsidR="00C14D91">
        <w:rPr>
          <w:b/>
          <w:sz w:val="28"/>
          <w:szCs w:val="28"/>
        </w:rPr>
        <w:t>ОЗДІЛ 2</w:t>
      </w:r>
    </w:p>
    <w:p w:rsidR="00DA244B" w:rsidRPr="00F02924" w:rsidRDefault="00EB35F7" w:rsidP="00DA244B">
      <w:pPr>
        <w:spacing w:line="360" w:lineRule="auto"/>
        <w:jc w:val="center"/>
        <w:rPr>
          <w:b/>
          <w:sz w:val="28"/>
          <w:szCs w:val="28"/>
        </w:rPr>
      </w:pPr>
      <w:r>
        <w:rPr>
          <w:b/>
          <w:sz w:val="28"/>
          <w:szCs w:val="28"/>
        </w:rPr>
        <w:t>ОРГАНІЗАЦІЯ ЕМПІРИЧНОГО</w:t>
      </w:r>
      <w:r w:rsidR="00DA244B" w:rsidRPr="00F02924">
        <w:rPr>
          <w:b/>
          <w:sz w:val="28"/>
          <w:szCs w:val="28"/>
        </w:rPr>
        <w:t xml:space="preserve"> ДОСЛІДЖЕННЯ МОТИВАЦІЙНИХ  ЧИННИКІВ ПЕРФЕКЦІОНІЗМУ СТУДЕНСЬКОЇ МОЛОДІ</w:t>
      </w:r>
    </w:p>
    <w:p w:rsidR="009F66D4" w:rsidRPr="00E66589" w:rsidRDefault="009F66D4" w:rsidP="00FE31CB">
      <w:pPr>
        <w:spacing w:line="360" w:lineRule="auto"/>
        <w:jc w:val="center"/>
        <w:rPr>
          <w:rFonts w:eastAsia="TimesNewRomanPSMT"/>
          <w:b/>
          <w:color w:val="000000"/>
          <w:sz w:val="28"/>
          <w:szCs w:val="28"/>
        </w:rPr>
      </w:pPr>
    </w:p>
    <w:p w:rsidR="00EA616E" w:rsidRDefault="00EA616E" w:rsidP="00EA616E">
      <w:pPr>
        <w:spacing w:line="360" w:lineRule="auto"/>
        <w:ind w:firstLine="708"/>
        <w:rPr>
          <w:sz w:val="28"/>
          <w:szCs w:val="28"/>
        </w:rPr>
      </w:pPr>
      <w:r>
        <w:rPr>
          <w:sz w:val="28"/>
          <w:szCs w:val="28"/>
        </w:rPr>
        <w:t xml:space="preserve">У цьому розділі </w:t>
      </w:r>
      <w:r w:rsidRPr="00B75268">
        <w:rPr>
          <w:color w:val="000000" w:themeColor="text1"/>
          <w:sz w:val="28"/>
          <w:szCs w:val="28"/>
        </w:rPr>
        <w:t xml:space="preserve">здійснено опис організації та основних етапів емпіричного дослідження, обґрунтовано обраний дослідницький інструментарій, охарактеризовано групу досліджуваних, а також описано </w:t>
      </w:r>
      <w:r w:rsidRPr="00B75268">
        <w:rPr>
          <w:color w:val="000000" w:themeColor="text1"/>
          <w:sz w:val="28"/>
          <w:szCs w:val="28"/>
        </w:rPr>
        <w:lastRenderedPageBreak/>
        <w:t>процедуру модифікації опитувальника перфекціонізму</w:t>
      </w:r>
      <w:r>
        <w:rPr>
          <w:color w:val="000000" w:themeColor="text1"/>
          <w:sz w:val="28"/>
          <w:szCs w:val="28"/>
        </w:rPr>
        <w:t xml:space="preserve"> Н. Гаранян, А. Холмогорової, в результаті якої </w:t>
      </w:r>
      <w:r w:rsidRPr="00B75268">
        <w:rPr>
          <w:iCs/>
          <w:sz w:val="28"/>
          <w:szCs w:val="28"/>
        </w:rPr>
        <w:t xml:space="preserve">розширено </w:t>
      </w:r>
      <w:r>
        <w:rPr>
          <w:iCs/>
          <w:sz w:val="28"/>
          <w:szCs w:val="28"/>
        </w:rPr>
        <w:t xml:space="preserve">запропоновану ними </w:t>
      </w:r>
      <w:r w:rsidRPr="00B75268">
        <w:rPr>
          <w:iCs/>
          <w:sz w:val="28"/>
          <w:szCs w:val="28"/>
        </w:rPr>
        <w:t>структуру перфекціонізму компонентами «самозвинувачення» та «залежність від оцінок оточення»</w:t>
      </w:r>
      <w:r>
        <w:rPr>
          <w:color w:val="000000" w:themeColor="text1"/>
          <w:sz w:val="28"/>
          <w:szCs w:val="28"/>
        </w:rPr>
        <w:t>.</w:t>
      </w:r>
      <w:r w:rsidRPr="00B75268">
        <w:rPr>
          <w:color w:val="000000" w:themeColor="text1"/>
          <w:sz w:val="28"/>
          <w:szCs w:val="28"/>
        </w:rPr>
        <w:t xml:space="preserve"> </w:t>
      </w:r>
      <w:r>
        <w:rPr>
          <w:color w:val="000000" w:themeColor="text1"/>
          <w:sz w:val="28"/>
          <w:szCs w:val="28"/>
        </w:rPr>
        <w:t>З</w:t>
      </w:r>
      <w:r w:rsidRPr="00B75268">
        <w:rPr>
          <w:color w:val="000000" w:themeColor="text1"/>
          <w:sz w:val="28"/>
          <w:szCs w:val="28"/>
        </w:rPr>
        <w:t>а результатами кластерного аналізу виділено рівні перфекціонізму – високий, середній та низький за якими можливо диференціювати прояви перфекціонізму особистості.</w:t>
      </w:r>
    </w:p>
    <w:p w:rsidR="00EA616E" w:rsidRDefault="00EA616E" w:rsidP="003F1352">
      <w:pPr>
        <w:spacing w:line="360" w:lineRule="auto"/>
        <w:jc w:val="center"/>
        <w:rPr>
          <w:rFonts w:eastAsia="TimesNewRomanPSMT"/>
          <w:b/>
          <w:color w:val="000000"/>
          <w:sz w:val="28"/>
          <w:szCs w:val="28"/>
        </w:rPr>
      </w:pPr>
    </w:p>
    <w:p w:rsidR="003F1352" w:rsidRPr="00E66589" w:rsidRDefault="00FE31CB" w:rsidP="00341D5C">
      <w:pPr>
        <w:spacing w:line="360" w:lineRule="auto"/>
        <w:ind w:firstLine="708"/>
        <w:rPr>
          <w:b/>
          <w:sz w:val="28"/>
          <w:szCs w:val="28"/>
        </w:rPr>
      </w:pPr>
      <w:r>
        <w:rPr>
          <w:rFonts w:eastAsia="TimesNewRomanPSMT"/>
          <w:b/>
          <w:color w:val="000000"/>
          <w:sz w:val="28"/>
          <w:szCs w:val="28"/>
        </w:rPr>
        <w:t xml:space="preserve">2.1. </w:t>
      </w:r>
      <w:r w:rsidR="003F1352" w:rsidRPr="002A4B18">
        <w:rPr>
          <w:b/>
          <w:sz w:val="28"/>
          <w:szCs w:val="28"/>
        </w:rPr>
        <w:t xml:space="preserve">Програма емпіричного дослідження </w:t>
      </w:r>
      <w:r w:rsidR="003F1352">
        <w:rPr>
          <w:b/>
          <w:sz w:val="28"/>
          <w:szCs w:val="28"/>
        </w:rPr>
        <w:t>мотиваційних чинників перфекціонізму студентської молоді</w:t>
      </w:r>
      <w:r w:rsidR="003F1352" w:rsidRPr="002A4B18">
        <w:rPr>
          <w:b/>
          <w:sz w:val="28"/>
          <w:szCs w:val="28"/>
        </w:rPr>
        <w:t>. Характеристика досліджуваної групи</w:t>
      </w:r>
    </w:p>
    <w:p w:rsidR="009F66D4" w:rsidRPr="00E66589" w:rsidRDefault="009F66D4" w:rsidP="003F1352">
      <w:pPr>
        <w:spacing w:line="360" w:lineRule="auto"/>
        <w:jc w:val="center"/>
        <w:rPr>
          <w:b/>
          <w:sz w:val="28"/>
          <w:szCs w:val="28"/>
        </w:rPr>
      </w:pPr>
    </w:p>
    <w:p w:rsidR="00C8582F" w:rsidRPr="002A4B18" w:rsidRDefault="003F1352" w:rsidP="00C8582F">
      <w:pPr>
        <w:spacing w:line="360" w:lineRule="auto"/>
        <w:ind w:firstLine="709"/>
        <w:rPr>
          <w:b/>
          <w:sz w:val="28"/>
          <w:szCs w:val="28"/>
        </w:rPr>
      </w:pPr>
      <w:r w:rsidRPr="002A4B18">
        <w:rPr>
          <w:sz w:val="28"/>
          <w:szCs w:val="28"/>
        </w:rPr>
        <w:t xml:space="preserve">Емпіричне дослідження проводилося у три етапи. </w:t>
      </w:r>
      <w:r w:rsidRPr="00460E9B">
        <w:rPr>
          <w:b/>
          <w:sz w:val="28"/>
          <w:szCs w:val="28"/>
        </w:rPr>
        <w:t xml:space="preserve">На </w:t>
      </w:r>
      <w:r w:rsidR="00460E9B" w:rsidRPr="00460E9B">
        <w:rPr>
          <w:b/>
          <w:sz w:val="28"/>
          <w:szCs w:val="28"/>
        </w:rPr>
        <w:t>пе</w:t>
      </w:r>
      <w:r w:rsidR="000B7B75" w:rsidRPr="001B2071">
        <w:rPr>
          <w:b/>
          <w:sz w:val="28"/>
          <w:szCs w:val="28"/>
        </w:rPr>
        <w:t>р</w:t>
      </w:r>
      <w:r w:rsidR="00460E9B" w:rsidRPr="00460E9B">
        <w:rPr>
          <w:b/>
          <w:sz w:val="28"/>
          <w:szCs w:val="28"/>
        </w:rPr>
        <w:t>шому</w:t>
      </w:r>
      <w:r w:rsidRPr="00460E9B">
        <w:rPr>
          <w:b/>
          <w:sz w:val="28"/>
          <w:szCs w:val="28"/>
        </w:rPr>
        <w:t xml:space="preserve"> етапі – </w:t>
      </w:r>
      <w:r w:rsidRPr="002A4B18">
        <w:rPr>
          <w:b/>
          <w:sz w:val="28"/>
          <w:szCs w:val="28"/>
        </w:rPr>
        <w:t>підготовчому</w:t>
      </w:r>
      <w:r w:rsidRPr="002A4B18">
        <w:rPr>
          <w:sz w:val="28"/>
          <w:szCs w:val="28"/>
        </w:rPr>
        <w:t xml:space="preserve"> –</w:t>
      </w:r>
      <w:r>
        <w:rPr>
          <w:sz w:val="28"/>
          <w:szCs w:val="28"/>
        </w:rPr>
        <w:t xml:space="preserve"> </w:t>
      </w:r>
      <w:r w:rsidR="00C8582F" w:rsidRPr="00155F42">
        <w:rPr>
          <w:sz w:val="28"/>
          <w:szCs w:val="28"/>
        </w:rPr>
        <w:t>було проведено пілотажн</w:t>
      </w:r>
      <w:r w:rsidR="00C8582F">
        <w:rPr>
          <w:sz w:val="28"/>
          <w:szCs w:val="28"/>
        </w:rPr>
        <w:t>е</w:t>
      </w:r>
      <w:r w:rsidR="00C8582F" w:rsidRPr="00155F42">
        <w:rPr>
          <w:sz w:val="28"/>
          <w:szCs w:val="28"/>
        </w:rPr>
        <w:t xml:space="preserve"> дослідження</w:t>
      </w:r>
      <w:r w:rsidR="009F66D4" w:rsidRPr="009F66D4">
        <w:rPr>
          <w:sz w:val="28"/>
          <w:szCs w:val="28"/>
        </w:rPr>
        <w:t xml:space="preserve"> (</w:t>
      </w:r>
      <w:r w:rsidR="009F66D4">
        <w:rPr>
          <w:sz w:val="28"/>
          <w:szCs w:val="28"/>
          <w:lang w:val="en-US"/>
        </w:rPr>
        <w:t>N</w:t>
      </w:r>
      <w:r w:rsidR="009F66D4" w:rsidRPr="009F66D4">
        <w:rPr>
          <w:sz w:val="28"/>
          <w:szCs w:val="28"/>
        </w:rPr>
        <w:t>=124)</w:t>
      </w:r>
      <w:r w:rsidR="00C8582F" w:rsidRPr="00155F42">
        <w:rPr>
          <w:sz w:val="28"/>
          <w:szCs w:val="28"/>
        </w:rPr>
        <w:t xml:space="preserve">, </w:t>
      </w:r>
      <w:r w:rsidR="00C8582F">
        <w:rPr>
          <w:sz w:val="28"/>
          <w:szCs w:val="28"/>
        </w:rPr>
        <w:t>здійснювалися розробка опитувальника перфекціонізму</w:t>
      </w:r>
      <w:r w:rsidR="00C8582F" w:rsidRPr="002A4B18">
        <w:rPr>
          <w:sz w:val="28"/>
          <w:szCs w:val="28"/>
        </w:rPr>
        <w:t xml:space="preserve"> </w:t>
      </w:r>
      <w:r w:rsidR="00C8582F" w:rsidRPr="00155F42">
        <w:rPr>
          <w:sz w:val="28"/>
          <w:szCs w:val="28"/>
        </w:rPr>
        <w:t xml:space="preserve">та </w:t>
      </w:r>
      <w:r w:rsidR="0008482C">
        <w:rPr>
          <w:sz w:val="28"/>
          <w:szCs w:val="28"/>
        </w:rPr>
        <w:t>о</w:t>
      </w:r>
      <w:r w:rsidR="00C8582F" w:rsidRPr="00155F42">
        <w:rPr>
          <w:sz w:val="28"/>
          <w:szCs w:val="28"/>
        </w:rPr>
        <w:t>брано основну групу досліджуваних.</w:t>
      </w:r>
    </w:p>
    <w:p w:rsidR="001528EA" w:rsidRDefault="003F1352" w:rsidP="003F1352">
      <w:pPr>
        <w:spacing w:line="360" w:lineRule="auto"/>
        <w:ind w:firstLine="720"/>
        <w:rPr>
          <w:sz w:val="28"/>
          <w:szCs w:val="28"/>
        </w:rPr>
      </w:pPr>
      <w:r>
        <w:rPr>
          <w:sz w:val="28"/>
          <w:szCs w:val="28"/>
        </w:rPr>
        <w:t>Як показав аналіз літератури, існує низка неоднозначностей, як в теоретичному, так і емпіричному полі щодо визначення та діагностики феномену перфекціонізму. З огляду на це, першопочатково нами було проаналізовано діагностичні інструментарії, що дозволяли виміряти перфекціонізм. Аналізуючи компоненти та структурну модель, що лежала в основі визначення категорії перфекціонізму – найбільш вдалою</w:t>
      </w:r>
      <w:r w:rsidR="001528EA">
        <w:rPr>
          <w:sz w:val="28"/>
          <w:szCs w:val="28"/>
        </w:rPr>
        <w:t xml:space="preserve"> та відповідною,</w:t>
      </w:r>
      <w:r>
        <w:rPr>
          <w:sz w:val="28"/>
          <w:szCs w:val="28"/>
        </w:rPr>
        <w:t xml:space="preserve"> на наш погляд</w:t>
      </w:r>
      <w:r w:rsidR="001528EA">
        <w:rPr>
          <w:sz w:val="28"/>
          <w:szCs w:val="28"/>
        </w:rPr>
        <w:t>,</w:t>
      </w:r>
      <w:r>
        <w:rPr>
          <w:sz w:val="28"/>
          <w:szCs w:val="28"/>
        </w:rPr>
        <w:t xml:space="preserve"> виявилася модель російських дослідників </w:t>
      </w:r>
      <w:r w:rsidR="00345DCF">
        <w:rPr>
          <w:sz w:val="28"/>
          <w:szCs w:val="28"/>
        </w:rPr>
        <w:t xml:space="preserve">          </w:t>
      </w:r>
      <w:r>
        <w:rPr>
          <w:sz w:val="28"/>
          <w:szCs w:val="28"/>
        </w:rPr>
        <w:t>Н. Гаранян та А.Холмогорової.</w:t>
      </w:r>
    </w:p>
    <w:p w:rsidR="004D26A3" w:rsidRDefault="004D26A3" w:rsidP="003F1352">
      <w:pPr>
        <w:spacing w:line="360" w:lineRule="auto"/>
        <w:ind w:firstLine="720"/>
        <w:rPr>
          <w:sz w:val="28"/>
          <w:szCs w:val="28"/>
        </w:rPr>
      </w:pPr>
      <w:r>
        <w:rPr>
          <w:sz w:val="28"/>
          <w:szCs w:val="28"/>
        </w:rPr>
        <w:t>Проте, аналізуючи теоретичні дослідження проблеми перфекціонізму, нами було помічено, що такі особливості перфекціоністів, як схильність до самозвинувачення та висока залежність від позицій оточення – проходить червоною лінією у більшості досліджень психологічних особливостей перфекціоністів. Враховуючи це ми спробували розширити дану модель і додати два відповідні компоненти до загальної структури.</w:t>
      </w:r>
    </w:p>
    <w:p w:rsidR="004D26A3" w:rsidRDefault="004D26A3" w:rsidP="004D26A3">
      <w:pPr>
        <w:spacing w:line="360" w:lineRule="auto"/>
        <w:ind w:firstLine="708"/>
        <w:rPr>
          <w:sz w:val="28"/>
          <w:szCs w:val="28"/>
        </w:rPr>
      </w:pPr>
      <w:r>
        <w:rPr>
          <w:sz w:val="28"/>
          <w:szCs w:val="28"/>
        </w:rPr>
        <w:lastRenderedPageBreak/>
        <w:t>Для цього нами було розроблено 40 тверджень, що стосувалися питання самозвинувачення та залежності від позицій оточення</w:t>
      </w:r>
      <w:r w:rsidRPr="00F02924">
        <w:rPr>
          <w:sz w:val="28"/>
          <w:szCs w:val="28"/>
        </w:rPr>
        <w:t xml:space="preserve">, які гіпотетично б мали вимірювати ці показники. </w:t>
      </w:r>
      <w:r w:rsidRPr="00BE7416">
        <w:rPr>
          <w:sz w:val="28"/>
          <w:szCs w:val="28"/>
        </w:rPr>
        <w:t xml:space="preserve">Проте, </w:t>
      </w:r>
      <w:r w:rsidR="009F66D4" w:rsidRPr="00BE7416">
        <w:rPr>
          <w:sz w:val="28"/>
          <w:szCs w:val="28"/>
        </w:rPr>
        <w:t xml:space="preserve">подальше </w:t>
      </w:r>
      <w:r w:rsidRPr="00BE7416">
        <w:rPr>
          <w:sz w:val="28"/>
          <w:szCs w:val="28"/>
        </w:rPr>
        <w:t>статистичне опрацювання отриманих результатів (показники факторного аналізу та коефіцієнтів α – Кронбаха), вказувало на доцільність виділення лише 14 тверджень (які й складають основу додаткових запитань модифікованого опитувальника перфекціонізму Н. Гаранян, А. Холмогорової), 8 з яких стосуються шкали «самозвинувачення», а 7 – «залежності від позицій оточення» (одне з тверджень входить у дві шкали).</w:t>
      </w:r>
    </w:p>
    <w:p w:rsidR="00BE7416" w:rsidRDefault="00C8582F" w:rsidP="00BE7416">
      <w:pPr>
        <w:spacing w:line="360" w:lineRule="auto"/>
        <w:ind w:firstLine="709"/>
        <w:rPr>
          <w:sz w:val="28"/>
          <w:szCs w:val="28"/>
        </w:rPr>
      </w:pPr>
      <w:r w:rsidRPr="00460E9B">
        <w:rPr>
          <w:b/>
          <w:sz w:val="28"/>
          <w:szCs w:val="28"/>
        </w:rPr>
        <w:t xml:space="preserve">На другому – основному етапі </w:t>
      </w:r>
      <w:r w:rsidRPr="00155F42">
        <w:rPr>
          <w:sz w:val="28"/>
          <w:szCs w:val="28"/>
        </w:rPr>
        <w:t xml:space="preserve">здійснено емпіричне </w:t>
      </w:r>
      <w:r w:rsidR="00441493">
        <w:rPr>
          <w:sz w:val="28"/>
          <w:szCs w:val="28"/>
        </w:rPr>
        <w:t>вивчення</w:t>
      </w:r>
      <w:r w:rsidRPr="00155F42">
        <w:rPr>
          <w:sz w:val="28"/>
          <w:szCs w:val="28"/>
        </w:rPr>
        <w:t xml:space="preserve"> </w:t>
      </w:r>
      <w:r>
        <w:rPr>
          <w:sz w:val="28"/>
          <w:szCs w:val="28"/>
        </w:rPr>
        <w:t>мотиваційних чинників перфекціонізму студентської молоді</w:t>
      </w:r>
      <w:r w:rsidR="00BE7416">
        <w:rPr>
          <w:sz w:val="28"/>
          <w:szCs w:val="28"/>
        </w:rPr>
        <w:t xml:space="preserve"> та модифікацію опитувальника перфекціонізму Н. Гаранян, А.Холмогорової</w:t>
      </w:r>
      <w:r>
        <w:rPr>
          <w:sz w:val="28"/>
          <w:szCs w:val="28"/>
        </w:rPr>
        <w:t xml:space="preserve">. </w:t>
      </w:r>
    </w:p>
    <w:p w:rsidR="00460E9B" w:rsidRDefault="00460E9B" w:rsidP="00BE7416">
      <w:pPr>
        <w:spacing w:line="360" w:lineRule="auto"/>
        <w:ind w:firstLine="709"/>
        <w:rPr>
          <w:sz w:val="28"/>
          <w:szCs w:val="28"/>
        </w:rPr>
      </w:pPr>
      <w:r w:rsidRPr="00155F42">
        <w:rPr>
          <w:sz w:val="28"/>
          <w:szCs w:val="28"/>
        </w:rPr>
        <w:t xml:space="preserve">Процедура проведення тестування відбувалася у </w:t>
      </w:r>
      <w:r>
        <w:rPr>
          <w:sz w:val="28"/>
          <w:szCs w:val="28"/>
        </w:rPr>
        <w:t>груповій</w:t>
      </w:r>
      <w:r w:rsidRPr="00155F42">
        <w:rPr>
          <w:sz w:val="28"/>
          <w:szCs w:val="28"/>
        </w:rPr>
        <w:t xml:space="preserve"> формі</w:t>
      </w:r>
      <w:r>
        <w:rPr>
          <w:sz w:val="28"/>
          <w:szCs w:val="28"/>
        </w:rPr>
        <w:t xml:space="preserve">. </w:t>
      </w:r>
      <w:r w:rsidRPr="002A4B18">
        <w:rPr>
          <w:sz w:val="28"/>
          <w:szCs w:val="28"/>
        </w:rPr>
        <w:t>Дослідження ґрунтувалося на принципах конфіденційності та добровільності, із гарантуванням анонімності результатів.</w:t>
      </w:r>
    </w:p>
    <w:p w:rsidR="00460E9B" w:rsidRPr="00155F42" w:rsidRDefault="00460E9B" w:rsidP="00460E9B">
      <w:pPr>
        <w:tabs>
          <w:tab w:val="left" w:pos="993"/>
        </w:tabs>
        <w:spacing w:line="360" w:lineRule="auto"/>
        <w:ind w:firstLine="709"/>
        <w:rPr>
          <w:sz w:val="28"/>
          <w:szCs w:val="28"/>
        </w:rPr>
      </w:pPr>
      <w:r w:rsidRPr="00155F42">
        <w:rPr>
          <w:sz w:val="28"/>
          <w:szCs w:val="28"/>
        </w:rPr>
        <w:t>Як</w:t>
      </w:r>
      <w:r w:rsidRPr="00155F42">
        <w:rPr>
          <w:i/>
          <w:sz w:val="28"/>
          <w:szCs w:val="28"/>
        </w:rPr>
        <w:t xml:space="preserve"> </w:t>
      </w:r>
      <w:r w:rsidRPr="00460E9B">
        <w:rPr>
          <w:sz w:val="28"/>
          <w:szCs w:val="28"/>
        </w:rPr>
        <w:t>методичний інструментарій</w:t>
      </w:r>
      <w:r w:rsidRPr="00155F42">
        <w:rPr>
          <w:sz w:val="28"/>
          <w:szCs w:val="28"/>
        </w:rPr>
        <w:t xml:space="preserve"> емпіричного дослідження використано: </w:t>
      </w:r>
      <w:r w:rsidRPr="00F360DC">
        <w:rPr>
          <w:sz w:val="28"/>
          <w:szCs w:val="28"/>
        </w:rPr>
        <w:t>анкетування (для визначення демогра</w:t>
      </w:r>
      <w:r>
        <w:rPr>
          <w:sz w:val="28"/>
          <w:szCs w:val="28"/>
        </w:rPr>
        <w:t>фічних характеристик студентів); О</w:t>
      </w:r>
      <w:r w:rsidRPr="00F360DC">
        <w:rPr>
          <w:sz w:val="28"/>
          <w:szCs w:val="28"/>
        </w:rPr>
        <w:t xml:space="preserve">питувальник </w:t>
      </w:r>
      <w:r>
        <w:rPr>
          <w:sz w:val="28"/>
          <w:szCs w:val="28"/>
        </w:rPr>
        <w:t xml:space="preserve">перфекціонізму Н. Гаранян, А. Холмогорової; </w:t>
      </w:r>
      <w:r w:rsidRPr="00996608">
        <w:rPr>
          <w:sz w:val="28"/>
          <w:szCs w:val="28"/>
        </w:rPr>
        <w:t xml:space="preserve">Методика діагностики соціально-психологічних установок особистості </w:t>
      </w:r>
      <w:r w:rsidR="00F563D1">
        <w:rPr>
          <w:sz w:val="28"/>
          <w:szCs w:val="28"/>
        </w:rPr>
        <w:t>у сфері мотивацій та потреб О.</w:t>
      </w:r>
      <w:r w:rsidRPr="00996608">
        <w:rPr>
          <w:sz w:val="28"/>
          <w:szCs w:val="28"/>
        </w:rPr>
        <w:t xml:space="preserve"> Потьомкіної; </w:t>
      </w:r>
      <w:r w:rsidRPr="00996608">
        <w:rPr>
          <w:sz w:val="28"/>
          <w:szCs w:val="28"/>
          <w:lang w:eastAsia="uk-UA"/>
        </w:rPr>
        <w:t>Діагностика мотиваційної структури особистості В. Мільмана</w:t>
      </w:r>
      <w:r>
        <w:rPr>
          <w:sz w:val="28"/>
          <w:szCs w:val="28"/>
          <w:lang w:eastAsia="uk-UA"/>
        </w:rPr>
        <w:t>;</w:t>
      </w:r>
      <w:r w:rsidRPr="00996608">
        <w:rPr>
          <w:sz w:val="28"/>
          <w:szCs w:val="28"/>
          <w:lang w:eastAsia="uk-UA"/>
        </w:rPr>
        <w:t xml:space="preserve"> Методика діагностика рівня задоволення основних потреб </w:t>
      </w:r>
      <w:r w:rsidR="00F563D1">
        <w:rPr>
          <w:sz w:val="28"/>
          <w:szCs w:val="28"/>
          <w:lang w:eastAsia="uk-UA"/>
        </w:rPr>
        <w:t xml:space="preserve">В. </w:t>
      </w:r>
      <w:r w:rsidRPr="00996608">
        <w:rPr>
          <w:sz w:val="28"/>
          <w:szCs w:val="28"/>
          <w:lang w:eastAsia="uk-UA"/>
        </w:rPr>
        <w:t>Скворцова</w:t>
      </w:r>
      <w:r w:rsidRPr="00996608">
        <w:rPr>
          <w:sz w:val="28"/>
          <w:szCs w:val="28"/>
        </w:rPr>
        <w:t xml:space="preserve">; </w:t>
      </w:r>
      <w:r w:rsidRPr="00996608">
        <w:rPr>
          <w:sz w:val="28"/>
          <w:szCs w:val="28"/>
          <w:lang w:eastAsia="uk-UA"/>
        </w:rPr>
        <w:t xml:space="preserve">Мотивація успіху та уникнення невдачі (опитувальник А.А. Реана); Діагностика мотивів афіліації А. Мехрабіана; Опитувальник вимірювання мотивації досягнення А. Мехрабіана; Опитувальник «Стиль саморегуляції поведінки» </w:t>
      </w:r>
      <w:r w:rsidR="00F563D1">
        <w:rPr>
          <w:sz w:val="28"/>
          <w:szCs w:val="28"/>
          <w:lang w:eastAsia="uk-UA"/>
        </w:rPr>
        <w:t xml:space="preserve">В. </w:t>
      </w:r>
      <w:r w:rsidRPr="00996608">
        <w:rPr>
          <w:sz w:val="28"/>
          <w:szCs w:val="28"/>
          <w:lang w:eastAsia="uk-UA"/>
        </w:rPr>
        <w:t>Моросанової;</w:t>
      </w:r>
      <w:r w:rsidRPr="00996608">
        <w:rPr>
          <w:sz w:val="28"/>
          <w:szCs w:val="28"/>
        </w:rPr>
        <w:t xml:space="preserve"> Методика Шварца для вивчення цінностей особистості; Методика «Батьків оцінюють діти» (БОД); Тест-опитувальник самоставлення С. Пантілєєва;</w:t>
      </w:r>
      <w:r>
        <w:rPr>
          <w:sz w:val="28"/>
          <w:szCs w:val="28"/>
        </w:rPr>
        <w:t xml:space="preserve"> Діагностика самоактуалізації особистості; </w:t>
      </w:r>
      <w:r w:rsidRPr="00996608">
        <w:rPr>
          <w:bCs/>
          <w:sz w:val="28"/>
          <w:szCs w:val="28"/>
        </w:rPr>
        <w:t>Методика визначення типу акцентуації рис характеру та темпераменту К. Леонгарда і X. Ш</w:t>
      </w:r>
      <w:r>
        <w:rPr>
          <w:bCs/>
          <w:sz w:val="28"/>
          <w:szCs w:val="28"/>
        </w:rPr>
        <w:t xml:space="preserve">мішека </w:t>
      </w:r>
      <w:r w:rsidRPr="00F360DC">
        <w:rPr>
          <w:sz w:val="28"/>
          <w:szCs w:val="28"/>
        </w:rPr>
        <w:t xml:space="preserve">– </w:t>
      </w:r>
      <w:r w:rsidRPr="00F360DC">
        <w:rPr>
          <w:rStyle w:val="17"/>
          <w:sz w:val="28"/>
          <w:szCs w:val="28"/>
        </w:rPr>
        <w:t>для визначення індивідуально-</w:t>
      </w:r>
      <w:r w:rsidRPr="00F360DC">
        <w:rPr>
          <w:rStyle w:val="17"/>
          <w:sz w:val="28"/>
          <w:szCs w:val="28"/>
        </w:rPr>
        <w:lastRenderedPageBreak/>
        <w:t xml:space="preserve">психологічних властивостей студентів та </w:t>
      </w:r>
      <w:r>
        <w:rPr>
          <w:rStyle w:val="17"/>
          <w:sz w:val="28"/>
          <w:szCs w:val="28"/>
        </w:rPr>
        <w:t>мотиваційних чинників перфекціонізму.</w:t>
      </w:r>
    </w:p>
    <w:p w:rsidR="00460E9B" w:rsidRDefault="00C8582F" w:rsidP="00460E9B">
      <w:pPr>
        <w:tabs>
          <w:tab w:val="left" w:pos="993"/>
        </w:tabs>
        <w:spacing w:line="360" w:lineRule="auto"/>
        <w:ind w:firstLine="709"/>
        <w:rPr>
          <w:sz w:val="28"/>
        </w:rPr>
      </w:pPr>
      <w:r w:rsidRPr="00155F42">
        <w:rPr>
          <w:sz w:val="28"/>
          <w:szCs w:val="28"/>
        </w:rPr>
        <w:t>Збір емпіричних даних проведений у 20</w:t>
      </w:r>
      <w:r>
        <w:rPr>
          <w:sz w:val="28"/>
          <w:szCs w:val="28"/>
        </w:rPr>
        <w:t>11</w:t>
      </w:r>
      <w:r w:rsidRPr="00155F42">
        <w:rPr>
          <w:sz w:val="28"/>
          <w:szCs w:val="28"/>
        </w:rPr>
        <w:t>-20</w:t>
      </w:r>
      <w:r>
        <w:rPr>
          <w:sz w:val="28"/>
          <w:szCs w:val="28"/>
        </w:rPr>
        <w:t>1</w:t>
      </w:r>
      <w:r w:rsidR="00961EE0">
        <w:rPr>
          <w:sz w:val="28"/>
          <w:szCs w:val="28"/>
        </w:rPr>
        <w:t>4</w:t>
      </w:r>
      <w:r w:rsidRPr="00155F42">
        <w:rPr>
          <w:sz w:val="28"/>
          <w:szCs w:val="28"/>
        </w:rPr>
        <w:t xml:space="preserve"> роках. </w:t>
      </w:r>
      <w:r w:rsidR="00460E9B">
        <w:rPr>
          <w:sz w:val="28"/>
          <w:szCs w:val="28"/>
        </w:rPr>
        <w:t>Загальна характеристика групи досліджув</w:t>
      </w:r>
      <w:r w:rsidR="00123373">
        <w:rPr>
          <w:sz w:val="28"/>
          <w:szCs w:val="28"/>
        </w:rPr>
        <w:t>аних представлена у табл. 2.1.</w:t>
      </w:r>
    </w:p>
    <w:p w:rsidR="00460E9B" w:rsidRPr="007B5D72" w:rsidRDefault="00123373" w:rsidP="00460E9B">
      <w:pPr>
        <w:pStyle w:val="af8"/>
        <w:tabs>
          <w:tab w:val="left" w:pos="7785"/>
        </w:tabs>
        <w:wordWrap/>
        <w:spacing w:line="360" w:lineRule="auto"/>
        <w:ind w:left="720"/>
        <w:jc w:val="right"/>
        <w:rPr>
          <w:rFonts w:ascii="Times New Roman" w:eastAsia="TimesNewRomanPSMT"/>
          <w:color w:val="000000"/>
          <w:sz w:val="28"/>
          <w:szCs w:val="28"/>
          <w:lang w:val="uk-UA"/>
        </w:rPr>
      </w:pPr>
      <w:r w:rsidRPr="007B5D72">
        <w:rPr>
          <w:sz w:val="28"/>
          <w:szCs w:val="28"/>
        </w:rPr>
        <w:t>Таблиця</w:t>
      </w:r>
      <w:r w:rsidRPr="007B5D72">
        <w:rPr>
          <w:rFonts w:asciiTheme="minorHAnsi" w:hAnsiTheme="minorHAnsi"/>
          <w:sz w:val="28"/>
          <w:szCs w:val="28"/>
          <w:lang w:val="uk-UA"/>
        </w:rPr>
        <w:t xml:space="preserve"> </w:t>
      </w:r>
      <w:r w:rsidRPr="007B5D72">
        <w:rPr>
          <w:rFonts w:ascii="Times New Roman" w:eastAsia="TimesNewRomanPSMT"/>
          <w:color w:val="000000"/>
          <w:sz w:val="28"/>
          <w:szCs w:val="28"/>
          <w:lang w:val="uk-UA"/>
        </w:rPr>
        <w:t xml:space="preserve"> 2.1.</w:t>
      </w:r>
    </w:p>
    <w:p w:rsidR="00460E9B" w:rsidRDefault="00460E9B" w:rsidP="00460E9B">
      <w:pPr>
        <w:spacing w:line="360" w:lineRule="auto"/>
        <w:jc w:val="center"/>
        <w:rPr>
          <w:rFonts w:eastAsia="TimesNewRomanPSMT"/>
          <w:b/>
          <w:color w:val="000000"/>
          <w:sz w:val="28"/>
          <w:szCs w:val="28"/>
        </w:rPr>
      </w:pPr>
      <w:r>
        <w:rPr>
          <w:rFonts w:eastAsia="TimesNewRomanPSMT"/>
          <w:b/>
          <w:color w:val="000000"/>
          <w:sz w:val="28"/>
          <w:szCs w:val="28"/>
        </w:rPr>
        <w:t>Класифікація груп досліджуваних осіб</w:t>
      </w:r>
    </w:p>
    <w:tbl>
      <w:tblPr>
        <w:tblStyle w:val="a6"/>
        <w:tblW w:w="0" w:type="auto"/>
        <w:jc w:val="center"/>
        <w:tblLook w:val="04A0" w:firstRow="1" w:lastRow="0" w:firstColumn="1" w:lastColumn="0" w:noHBand="0" w:noVBand="1"/>
      </w:tblPr>
      <w:tblGrid>
        <w:gridCol w:w="1050"/>
        <w:gridCol w:w="2332"/>
        <w:gridCol w:w="2332"/>
        <w:gridCol w:w="2332"/>
      </w:tblGrid>
      <w:tr w:rsidR="00460E9B" w:rsidTr="00A446F6">
        <w:trPr>
          <w:jc w:val="center"/>
        </w:trPr>
        <w:tc>
          <w:tcPr>
            <w:tcW w:w="1050" w:type="dxa"/>
          </w:tcPr>
          <w:p w:rsidR="00460E9B" w:rsidRPr="00343AA4" w:rsidRDefault="00460E9B" w:rsidP="00A446F6">
            <w:pPr>
              <w:spacing w:line="240" w:lineRule="auto"/>
              <w:jc w:val="center"/>
              <w:rPr>
                <w:rFonts w:eastAsia="TimesNewRomanPSMT"/>
                <w:color w:val="000000"/>
                <w:sz w:val="28"/>
                <w:szCs w:val="28"/>
              </w:rPr>
            </w:pPr>
          </w:p>
        </w:tc>
        <w:tc>
          <w:tcPr>
            <w:tcW w:w="2332" w:type="dxa"/>
          </w:tcPr>
          <w:p w:rsidR="00460E9B" w:rsidRPr="00897BB6" w:rsidRDefault="00460E9B" w:rsidP="00A446F6">
            <w:pPr>
              <w:spacing w:line="240" w:lineRule="auto"/>
              <w:jc w:val="center"/>
              <w:rPr>
                <w:rFonts w:eastAsia="TimesNewRomanPSMT"/>
                <w:b/>
                <w:color w:val="000000"/>
                <w:sz w:val="28"/>
                <w:szCs w:val="28"/>
              </w:rPr>
            </w:pPr>
            <w:r w:rsidRPr="00897BB6">
              <w:rPr>
                <w:rFonts w:eastAsia="TimesNewRomanPSMT"/>
                <w:b/>
                <w:color w:val="000000"/>
                <w:sz w:val="28"/>
                <w:szCs w:val="28"/>
              </w:rPr>
              <w:t>Група</w:t>
            </w:r>
          </w:p>
        </w:tc>
        <w:tc>
          <w:tcPr>
            <w:tcW w:w="2332" w:type="dxa"/>
          </w:tcPr>
          <w:p w:rsidR="00460E9B" w:rsidRPr="00897BB6" w:rsidRDefault="00460E9B" w:rsidP="00A446F6">
            <w:pPr>
              <w:spacing w:line="240" w:lineRule="auto"/>
              <w:jc w:val="center"/>
              <w:rPr>
                <w:rFonts w:eastAsia="TimesNewRomanPSMT"/>
                <w:b/>
                <w:color w:val="000000"/>
                <w:sz w:val="28"/>
                <w:szCs w:val="28"/>
              </w:rPr>
            </w:pPr>
            <w:r w:rsidRPr="00897BB6">
              <w:rPr>
                <w:rFonts w:eastAsia="TimesNewRomanPSMT"/>
                <w:b/>
                <w:color w:val="000000"/>
                <w:sz w:val="28"/>
                <w:szCs w:val="28"/>
              </w:rPr>
              <w:t>Стать</w:t>
            </w:r>
          </w:p>
        </w:tc>
        <w:tc>
          <w:tcPr>
            <w:tcW w:w="2332" w:type="dxa"/>
          </w:tcPr>
          <w:p w:rsidR="00460E9B" w:rsidRPr="00897BB6" w:rsidRDefault="00460E9B" w:rsidP="00A446F6">
            <w:pPr>
              <w:spacing w:line="240" w:lineRule="auto"/>
              <w:jc w:val="center"/>
              <w:rPr>
                <w:rFonts w:eastAsia="TimesNewRomanPSMT"/>
                <w:b/>
                <w:color w:val="000000"/>
                <w:sz w:val="28"/>
                <w:szCs w:val="28"/>
              </w:rPr>
            </w:pPr>
            <w:r w:rsidRPr="00897BB6">
              <w:rPr>
                <w:rFonts w:eastAsia="TimesNewRomanPSMT"/>
                <w:b/>
                <w:color w:val="000000"/>
                <w:sz w:val="28"/>
                <w:szCs w:val="28"/>
              </w:rPr>
              <w:t>Кількість</w:t>
            </w:r>
          </w:p>
        </w:tc>
      </w:tr>
      <w:tr w:rsidR="00460E9B" w:rsidTr="00A446F6">
        <w:trPr>
          <w:jc w:val="center"/>
        </w:trPr>
        <w:tc>
          <w:tcPr>
            <w:tcW w:w="1050" w:type="dxa"/>
            <w:vMerge w:val="restart"/>
          </w:tcPr>
          <w:p w:rsidR="00460E9B" w:rsidRPr="00343AA4" w:rsidRDefault="00460E9B" w:rsidP="00A446F6">
            <w:pPr>
              <w:spacing w:line="240" w:lineRule="auto"/>
              <w:jc w:val="center"/>
              <w:rPr>
                <w:rFonts w:eastAsia="TimesNewRomanPSMT"/>
                <w:color w:val="000000"/>
                <w:sz w:val="28"/>
                <w:szCs w:val="28"/>
              </w:rPr>
            </w:pPr>
            <w:r>
              <w:rPr>
                <w:rFonts w:eastAsia="TimesNewRomanPSMT"/>
                <w:color w:val="000000"/>
                <w:sz w:val="28"/>
                <w:szCs w:val="28"/>
              </w:rPr>
              <w:t>1.</w:t>
            </w:r>
          </w:p>
        </w:tc>
        <w:tc>
          <w:tcPr>
            <w:tcW w:w="2332" w:type="dxa"/>
            <w:vMerge w:val="restart"/>
          </w:tcPr>
          <w:p w:rsidR="00460E9B" w:rsidRPr="00343AA4" w:rsidRDefault="00460E9B" w:rsidP="00A446F6">
            <w:pPr>
              <w:spacing w:line="240" w:lineRule="auto"/>
              <w:jc w:val="center"/>
              <w:rPr>
                <w:rFonts w:eastAsia="TimesNewRomanPSMT"/>
                <w:color w:val="000000"/>
                <w:sz w:val="28"/>
                <w:szCs w:val="28"/>
              </w:rPr>
            </w:pPr>
            <w:r w:rsidRPr="00343AA4">
              <w:rPr>
                <w:rFonts w:eastAsia="TimesNewRomanPSMT"/>
                <w:color w:val="000000"/>
                <w:sz w:val="28"/>
                <w:szCs w:val="28"/>
              </w:rPr>
              <w:t>Студентська молодь</w:t>
            </w:r>
          </w:p>
        </w:tc>
        <w:tc>
          <w:tcPr>
            <w:tcW w:w="2332" w:type="dxa"/>
          </w:tcPr>
          <w:p w:rsidR="00460E9B" w:rsidRPr="00343AA4" w:rsidRDefault="00460E9B" w:rsidP="00A446F6">
            <w:pPr>
              <w:spacing w:line="240" w:lineRule="auto"/>
              <w:jc w:val="center"/>
              <w:rPr>
                <w:rFonts w:eastAsia="TimesNewRomanPSMT"/>
                <w:color w:val="000000"/>
                <w:sz w:val="28"/>
                <w:szCs w:val="28"/>
              </w:rPr>
            </w:pPr>
            <w:r>
              <w:rPr>
                <w:rFonts w:eastAsia="TimesNewRomanPSMT"/>
                <w:color w:val="000000"/>
                <w:sz w:val="28"/>
                <w:szCs w:val="28"/>
              </w:rPr>
              <w:t>Чоловіки</w:t>
            </w:r>
          </w:p>
        </w:tc>
        <w:tc>
          <w:tcPr>
            <w:tcW w:w="2332" w:type="dxa"/>
          </w:tcPr>
          <w:p w:rsidR="00460E9B" w:rsidRPr="00343AA4" w:rsidRDefault="00460E9B" w:rsidP="00A446F6">
            <w:pPr>
              <w:spacing w:line="240" w:lineRule="auto"/>
              <w:jc w:val="center"/>
              <w:rPr>
                <w:rFonts w:eastAsia="TimesNewRomanPSMT"/>
                <w:color w:val="000000"/>
                <w:sz w:val="28"/>
                <w:szCs w:val="28"/>
              </w:rPr>
            </w:pPr>
            <w:r>
              <w:rPr>
                <w:rFonts w:eastAsia="TimesNewRomanPSMT"/>
                <w:color w:val="000000"/>
                <w:sz w:val="28"/>
                <w:szCs w:val="28"/>
              </w:rPr>
              <w:t>83</w:t>
            </w:r>
          </w:p>
        </w:tc>
      </w:tr>
      <w:tr w:rsidR="00460E9B" w:rsidTr="00A446F6">
        <w:trPr>
          <w:jc w:val="center"/>
        </w:trPr>
        <w:tc>
          <w:tcPr>
            <w:tcW w:w="1050" w:type="dxa"/>
            <w:vMerge/>
          </w:tcPr>
          <w:p w:rsidR="00460E9B" w:rsidRPr="00343AA4" w:rsidRDefault="00460E9B" w:rsidP="00A446F6">
            <w:pPr>
              <w:spacing w:line="240" w:lineRule="auto"/>
              <w:jc w:val="center"/>
              <w:rPr>
                <w:rFonts w:eastAsia="TimesNewRomanPSMT"/>
                <w:color w:val="000000"/>
                <w:sz w:val="28"/>
                <w:szCs w:val="28"/>
              </w:rPr>
            </w:pPr>
          </w:p>
        </w:tc>
        <w:tc>
          <w:tcPr>
            <w:tcW w:w="2332" w:type="dxa"/>
            <w:vMerge/>
          </w:tcPr>
          <w:p w:rsidR="00460E9B" w:rsidRPr="00343AA4" w:rsidRDefault="00460E9B" w:rsidP="00A446F6">
            <w:pPr>
              <w:spacing w:line="240" w:lineRule="auto"/>
              <w:jc w:val="center"/>
              <w:rPr>
                <w:rFonts w:eastAsia="TimesNewRomanPSMT"/>
                <w:color w:val="000000"/>
                <w:sz w:val="28"/>
                <w:szCs w:val="28"/>
              </w:rPr>
            </w:pPr>
          </w:p>
        </w:tc>
        <w:tc>
          <w:tcPr>
            <w:tcW w:w="2332" w:type="dxa"/>
          </w:tcPr>
          <w:p w:rsidR="00460E9B" w:rsidRPr="00343AA4" w:rsidRDefault="00460E9B" w:rsidP="00A446F6">
            <w:pPr>
              <w:spacing w:line="240" w:lineRule="auto"/>
              <w:jc w:val="center"/>
              <w:rPr>
                <w:rFonts w:eastAsia="TimesNewRomanPSMT"/>
                <w:color w:val="000000"/>
                <w:sz w:val="28"/>
                <w:szCs w:val="28"/>
              </w:rPr>
            </w:pPr>
            <w:r>
              <w:rPr>
                <w:rFonts w:eastAsia="TimesNewRomanPSMT"/>
                <w:color w:val="000000"/>
                <w:sz w:val="28"/>
                <w:szCs w:val="28"/>
              </w:rPr>
              <w:t xml:space="preserve">Жінки </w:t>
            </w:r>
          </w:p>
        </w:tc>
        <w:tc>
          <w:tcPr>
            <w:tcW w:w="2332" w:type="dxa"/>
          </w:tcPr>
          <w:p w:rsidR="00460E9B" w:rsidRPr="00343AA4" w:rsidRDefault="00460E9B" w:rsidP="00A446F6">
            <w:pPr>
              <w:spacing w:line="240" w:lineRule="auto"/>
              <w:jc w:val="center"/>
              <w:rPr>
                <w:rFonts w:eastAsia="TimesNewRomanPSMT"/>
                <w:color w:val="000000"/>
                <w:sz w:val="28"/>
                <w:szCs w:val="28"/>
              </w:rPr>
            </w:pPr>
            <w:r>
              <w:rPr>
                <w:rFonts w:eastAsia="TimesNewRomanPSMT"/>
                <w:color w:val="000000"/>
                <w:sz w:val="28"/>
                <w:szCs w:val="28"/>
              </w:rPr>
              <w:t>216</w:t>
            </w:r>
          </w:p>
        </w:tc>
      </w:tr>
      <w:tr w:rsidR="00460E9B" w:rsidTr="00A446F6">
        <w:trPr>
          <w:jc w:val="center"/>
        </w:trPr>
        <w:tc>
          <w:tcPr>
            <w:tcW w:w="1050" w:type="dxa"/>
          </w:tcPr>
          <w:p w:rsidR="00460E9B" w:rsidRPr="00343AA4" w:rsidRDefault="00460E9B" w:rsidP="00A446F6">
            <w:pPr>
              <w:spacing w:line="240" w:lineRule="auto"/>
              <w:jc w:val="center"/>
              <w:rPr>
                <w:rFonts w:eastAsia="TimesNewRomanPSMT"/>
                <w:color w:val="000000"/>
                <w:sz w:val="28"/>
                <w:szCs w:val="28"/>
              </w:rPr>
            </w:pPr>
          </w:p>
        </w:tc>
        <w:tc>
          <w:tcPr>
            <w:tcW w:w="2332" w:type="dxa"/>
          </w:tcPr>
          <w:p w:rsidR="00460E9B" w:rsidRPr="00F611EE" w:rsidRDefault="00460E9B" w:rsidP="00A446F6">
            <w:pPr>
              <w:spacing w:line="240" w:lineRule="auto"/>
              <w:jc w:val="center"/>
              <w:rPr>
                <w:rFonts w:eastAsia="TimesNewRomanPSMT"/>
                <w:b/>
                <w:color w:val="000000"/>
                <w:sz w:val="28"/>
                <w:szCs w:val="28"/>
              </w:rPr>
            </w:pPr>
            <w:r w:rsidRPr="00F611EE">
              <w:rPr>
                <w:rFonts w:eastAsia="TimesNewRomanPSMT"/>
                <w:b/>
                <w:color w:val="000000"/>
                <w:sz w:val="28"/>
                <w:szCs w:val="28"/>
              </w:rPr>
              <w:t>Всього</w:t>
            </w:r>
          </w:p>
        </w:tc>
        <w:tc>
          <w:tcPr>
            <w:tcW w:w="2332" w:type="dxa"/>
          </w:tcPr>
          <w:p w:rsidR="00460E9B" w:rsidRDefault="00460E9B" w:rsidP="00A446F6">
            <w:pPr>
              <w:spacing w:line="240" w:lineRule="auto"/>
              <w:jc w:val="center"/>
              <w:rPr>
                <w:rFonts w:eastAsia="TimesNewRomanPSMT"/>
                <w:color w:val="000000"/>
                <w:sz w:val="28"/>
                <w:szCs w:val="28"/>
              </w:rPr>
            </w:pPr>
          </w:p>
        </w:tc>
        <w:tc>
          <w:tcPr>
            <w:tcW w:w="2332" w:type="dxa"/>
          </w:tcPr>
          <w:p w:rsidR="00460E9B" w:rsidRPr="00F611EE" w:rsidRDefault="00460E9B" w:rsidP="00A446F6">
            <w:pPr>
              <w:spacing w:line="240" w:lineRule="auto"/>
              <w:jc w:val="center"/>
              <w:rPr>
                <w:rFonts w:eastAsia="TimesNewRomanPSMT"/>
                <w:b/>
                <w:color w:val="000000"/>
                <w:sz w:val="28"/>
                <w:szCs w:val="28"/>
              </w:rPr>
            </w:pPr>
            <w:r>
              <w:rPr>
                <w:rFonts w:eastAsia="TimesNewRomanPSMT"/>
                <w:b/>
                <w:color w:val="000000"/>
                <w:sz w:val="28"/>
                <w:szCs w:val="28"/>
              </w:rPr>
              <w:t>299</w:t>
            </w:r>
          </w:p>
        </w:tc>
      </w:tr>
      <w:tr w:rsidR="00460E9B" w:rsidTr="00A446F6">
        <w:trPr>
          <w:jc w:val="center"/>
        </w:trPr>
        <w:tc>
          <w:tcPr>
            <w:tcW w:w="1050" w:type="dxa"/>
            <w:vMerge w:val="restart"/>
          </w:tcPr>
          <w:p w:rsidR="00460E9B" w:rsidRPr="00343AA4" w:rsidRDefault="00460E9B" w:rsidP="00A446F6">
            <w:pPr>
              <w:spacing w:line="240" w:lineRule="auto"/>
              <w:jc w:val="center"/>
              <w:rPr>
                <w:rFonts w:eastAsia="TimesNewRomanPSMT"/>
                <w:color w:val="000000"/>
                <w:sz w:val="28"/>
                <w:szCs w:val="28"/>
              </w:rPr>
            </w:pPr>
            <w:r>
              <w:rPr>
                <w:rFonts w:eastAsia="TimesNewRomanPSMT"/>
                <w:color w:val="000000"/>
                <w:sz w:val="28"/>
                <w:szCs w:val="28"/>
              </w:rPr>
              <w:t>2.</w:t>
            </w:r>
          </w:p>
        </w:tc>
        <w:tc>
          <w:tcPr>
            <w:tcW w:w="2332" w:type="dxa"/>
            <w:vMerge w:val="restart"/>
          </w:tcPr>
          <w:p w:rsidR="00460E9B" w:rsidRPr="00343AA4" w:rsidRDefault="00460E9B" w:rsidP="00A446F6">
            <w:pPr>
              <w:spacing w:line="240" w:lineRule="auto"/>
              <w:jc w:val="center"/>
              <w:rPr>
                <w:rFonts w:eastAsia="TimesNewRomanPSMT"/>
                <w:color w:val="000000"/>
                <w:sz w:val="28"/>
                <w:szCs w:val="28"/>
              </w:rPr>
            </w:pPr>
            <w:r>
              <w:rPr>
                <w:rFonts w:eastAsia="TimesNewRomanPSMT"/>
                <w:color w:val="000000"/>
                <w:sz w:val="28"/>
                <w:szCs w:val="28"/>
              </w:rPr>
              <w:t>Нестудентська молодь</w:t>
            </w:r>
          </w:p>
        </w:tc>
        <w:tc>
          <w:tcPr>
            <w:tcW w:w="2332" w:type="dxa"/>
          </w:tcPr>
          <w:p w:rsidR="00460E9B" w:rsidRPr="00343AA4" w:rsidRDefault="00460E9B" w:rsidP="00A446F6">
            <w:pPr>
              <w:spacing w:line="240" w:lineRule="auto"/>
              <w:jc w:val="center"/>
              <w:rPr>
                <w:rFonts w:eastAsia="TimesNewRomanPSMT"/>
                <w:color w:val="000000"/>
                <w:sz w:val="28"/>
                <w:szCs w:val="28"/>
              </w:rPr>
            </w:pPr>
            <w:r>
              <w:rPr>
                <w:rFonts w:eastAsia="TimesNewRomanPSMT"/>
                <w:color w:val="000000"/>
                <w:sz w:val="28"/>
                <w:szCs w:val="28"/>
              </w:rPr>
              <w:t>Чоловіки</w:t>
            </w:r>
          </w:p>
        </w:tc>
        <w:tc>
          <w:tcPr>
            <w:tcW w:w="2332" w:type="dxa"/>
          </w:tcPr>
          <w:p w:rsidR="00460E9B" w:rsidRPr="00343AA4" w:rsidRDefault="00460E9B" w:rsidP="00A446F6">
            <w:pPr>
              <w:spacing w:line="240" w:lineRule="auto"/>
              <w:jc w:val="center"/>
              <w:rPr>
                <w:rFonts w:eastAsia="TimesNewRomanPSMT"/>
                <w:color w:val="000000"/>
                <w:sz w:val="28"/>
                <w:szCs w:val="28"/>
              </w:rPr>
            </w:pPr>
            <w:r>
              <w:rPr>
                <w:rFonts w:eastAsia="TimesNewRomanPSMT"/>
                <w:color w:val="000000"/>
                <w:sz w:val="28"/>
                <w:szCs w:val="28"/>
              </w:rPr>
              <w:t>53</w:t>
            </w:r>
          </w:p>
        </w:tc>
      </w:tr>
      <w:tr w:rsidR="00460E9B" w:rsidTr="00A446F6">
        <w:trPr>
          <w:jc w:val="center"/>
        </w:trPr>
        <w:tc>
          <w:tcPr>
            <w:tcW w:w="1050" w:type="dxa"/>
            <w:vMerge/>
          </w:tcPr>
          <w:p w:rsidR="00460E9B" w:rsidRPr="00343AA4" w:rsidRDefault="00460E9B" w:rsidP="00A446F6">
            <w:pPr>
              <w:spacing w:line="240" w:lineRule="auto"/>
              <w:jc w:val="center"/>
              <w:rPr>
                <w:rFonts w:eastAsia="TimesNewRomanPSMT"/>
                <w:color w:val="000000"/>
                <w:sz w:val="28"/>
                <w:szCs w:val="28"/>
              </w:rPr>
            </w:pPr>
          </w:p>
        </w:tc>
        <w:tc>
          <w:tcPr>
            <w:tcW w:w="2332" w:type="dxa"/>
            <w:vMerge/>
          </w:tcPr>
          <w:p w:rsidR="00460E9B" w:rsidRPr="00343AA4" w:rsidRDefault="00460E9B" w:rsidP="00A446F6">
            <w:pPr>
              <w:spacing w:line="240" w:lineRule="auto"/>
              <w:jc w:val="center"/>
              <w:rPr>
                <w:rFonts w:eastAsia="TimesNewRomanPSMT"/>
                <w:color w:val="000000"/>
                <w:sz w:val="28"/>
                <w:szCs w:val="28"/>
              </w:rPr>
            </w:pPr>
          </w:p>
        </w:tc>
        <w:tc>
          <w:tcPr>
            <w:tcW w:w="2332" w:type="dxa"/>
          </w:tcPr>
          <w:p w:rsidR="00460E9B" w:rsidRPr="00343AA4" w:rsidRDefault="00460E9B" w:rsidP="00A446F6">
            <w:pPr>
              <w:spacing w:line="240" w:lineRule="auto"/>
              <w:jc w:val="center"/>
              <w:rPr>
                <w:rFonts w:eastAsia="TimesNewRomanPSMT"/>
                <w:color w:val="000000"/>
                <w:sz w:val="28"/>
                <w:szCs w:val="28"/>
              </w:rPr>
            </w:pPr>
            <w:r>
              <w:rPr>
                <w:rFonts w:eastAsia="TimesNewRomanPSMT"/>
                <w:color w:val="000000"/>
                <w:sz w:val="28"/>
                <w:szCs w:val="28"/>
              </w:rPr>
              <w:t xml:space="preserve">Жінки </w:t>
            </w:r>
          </w:p>
        </w:tc>
        <w:tc>
          <w:tcPr>
            <w:tcW w:w="2332" w:type="dxa"/>
          </w:tcPr>
          <w:p w:rsidR="00460E9B" w:rsidRPr="00343AA4" w:rsidRDefault="00460E9B" w:rsidP="00A446F6">
            <w:pPr>
              <w:spacing w:line="240" w:lineRule="auto"/>
              <w:jc w:val="center"/>
              <w:rPr>
                <w:rFonts w:eastAsia="TimesNewRomanPSMT"/>
                <w:color w:val="000000"/>
                <w:sz w:val="28"/>
                <w:szCs w:val="28"/>
              </w:rPr>
            </w:pPr>
            <w:r>
              <w:rPr>
                <w:rFonts w:eastAsia="TimesNewRomanPSMT"/>
                <w:color w:val="000000"/>
                <w:sz w:val="28"/>
                <w:szCs w:val="28"/>
              </w:rPr>
              <w:t>130</w:t>
            </w:r>
          </w:p>
        </w:tc>
      </w:tr>
      <w:tr w:rsidR="00460E9B" w:rsidTr="00A446F6">
        <w:trPr>
          <w:jc w:val="center"/>
        </w:trPr>
        <w:tc>
          <w:tcPr>
            <w:tcW w:w="1050" w:type="dxa"/>
          </w:tcPr>
          <w:p w:rsidR="00460E9B" w:rsidRPr="00343AA4" w:rsidRDefault="00460E9B" w:rsidP="00A446F6">
            <w:pPr>
              <w:spacing w:line="240" w:lineRule="auto"/>
              <w:jc w:val="center"/>
              <w:rPr>
                <w:rFonts w:eastAsia="TimesNewRomanPSMT"/>
                <w:color w:val="000000"/>
                <w:sz w:val="28"/>
                <w:szCs w:val="28"/>
              </w:rPr>
            </w:pPr>
          </w:p>
        </w:tc>
        <w:tc>
          <w:tcPr>
            <w:tcW w:w="2332" w:type="dxa"/>
          </w:tcPr>
          <w:p w:rsidR="00460E9B" w:rsidRPr="00F611EE" w:rsidRDefault="00460E9B" w:rsidP="00A446F6">
            <w:pPr>
              <w:spacing w:line="240" w:lineRule="auto"/>
              <w:jc w:val="center"/>
              <w:rPr>
                <w:rFonts w:eastAsia="TimesNewRomanPSMT"/>
                <w:b/>
                <w:color w:val="000000"/>
                <w:sz w:val="28"/>
                <w:szCs w:val="28"/>
              </w:rPr>
            </w:pPr>
            <w:r w:rsidRPr="00F611EE">
              <w:rPr>
                <w:rFonts w:eastAsia="TimesNewRomanPSMT"/>
                <w:b/>
                <w:color w:val="000000"/>
                <w:sz w:val="28"/>
                <w:szCs w:val="28"/>
              </w:rPr>
              <w:t>Всього</w:t>
            </w:r>
          </w:p>
        </w:tc>
        <w:tc>
          <w:tcPr>
            <w:tcW w:w="2332" w:type="dxa"/>
          </w:tcPr>
          <w:p w:rsidR="00460E9B" w:rsidRDefault="00460E9B" w:rsidP="00A446F6">
            <w:pPr>
              <w:spacing w:line="240" w:lineRule="auto"/>
              <w:jc w:val="center"/>
              <w:rPr>
                <w:rFonts w:eastAsia="TimesNewRomanPSMT"/>
                <w:color w:val="000000"/>
                <w:sz w:val="28"/>
                <w:szCs w:val="28"/>
              </w:rPr>
            </w:pPr>
          </w:p>
        </w:tc>
        <w:tc>
          <w:tcPr>
            <w:tcW w:w="2332" w:type="dxa"/>
          </w:tcPr>
          <w:p w:rsidR="00460E9B" w:rsidRPr="00F611EE" w:rsidRDefault="00460E9B" w:rsidP="00A446F6">
            <w:pPr>
              <w:spacing w:line="240" w:lineRule="auto"/>
              <w:jc w:val="center"/>
              <w:rPr>
                <w:rFonts w:eastAsia="TimesNewRomanPSMT"/>
                <w:b/>
                <w:color w:val="000000"/>
                <w:sz w:val="28"/>
                <w:szCs w:val="28"/>
              </w:rPr>
            </w:pPr>
            <w:r>
              <w:rPr>
                <w:rFonts w:eastAsia="TimesNewRomanPSMT"/>
                <w:b/>
                <w:color w:val="000000"/>
                <w:sz w:val="28"/>
                <w:szCs w:val="28"/>
              </w:rPr>
              <w:t>183</w:t>
            </w:r>
          </w:p>
        </w:tc>
      </w:tr>
      <w:tr w:rsidR="00460E9B" w:rsidTr="00A446F6">
        <w:trPr>
          <w:jc w:val="center"/>
        </w:trPr>
        <w:tc>
          <w:tcPr>
            <w:tcW w:w="1050" w:type="dxa"/>
            <w:vMerge w:val="restart"/>
          </w:tcPr>
          <w:p w:rsidR="00460E9B" w:rsidRPr="00343AA4" w:rsidRDefault="00460E9B" w:rsidP="00A446F6">
            <w:pPr>
              <w:spacing w:line="240" w:lineRule="auto"/>
              <w:jc w:val="center"/>
              <w:rPr>
                <w:rFonts w:eastAsia="TimesNewRomanPSMT"/>
                <w:color w:val="000000"/>
                <w:sz w:val="28"/>
                <w:szCs w:val="28"/>
              </w:rPr>
            </w:pPr>
            <w:r>
              <w:rPr>
                <w:rFonts w:eastAsia="TimesNewRomanPSMT"/>
                <w:color w:val="000000"/>
                <w:sz w:val="28"/>
                <w:szCs w:val="28"/>
              </w:rPr>
              <w:t>3.</w:t>
            </w:r>
          </w:p>
        </w:tc>
        <w:tc>
          <w:tcPr>
            <w:tcW w:w="2332" w:type="dxa"/>
            <w:vMerge w:val="restart"/>
          </w:tcPr>
          <w:p w:rsidR="00460E9B" w:rsidRPr="00343AA4" w:rsidRDefault="00460E9B" w:rsidP="00A446F6">
            <w:pPr>
              <w:spacing w:line="240" w:lineRule="auto"/>
              <w:jc w:val="center"/>
              <w:rPr>
                <w:rFonts w:eastAsia="TimesNewRomanPSMT"/>
                <w:color w:val="000000"/>
                <w:sz w:val="28"/>
                <w:szCs w:val="28"/>
              </w:rPr>
            </w:pPr>
            <w:r>
              <w:rPr>
                <w:rFonts w:eastAsia="TimesNewRomanPSMT"/>
                <w:color w:val="000000"/>
                <w:sz w:val="28"/>
                <w:szCs w:val="28"/>
              </w:rPr>
              <w:t>Батьки студентської молоді</w:t>
            </w:r>
          </w:p>
        </w:tc>
        <w:tc>
          <w:tcPr>
            <w:tcW w:w="2332" w:type="dxa"/>
          </w:tcPr>
          <w:p w:rsidR="00460E9B" w:rsidRPr="00343AA4" w:rsidRDefault="00460E9B" w:rsidP="00A446F6">
            <w:pPr>
              <w:spacing w:line="240" w:lineRule="auto"/>
              <w:jc w:val="center"/>
              <w:rPr>
                <w:rFonts w:eastAsia="TimesNewRomanPSMT"/>
                <w:color w:val="000000"/>
                <w:sz w:val="28"/>
                <w:szCs w:val="28"/>
              </w:rPr>
            </w:pPr>
            <w:r>
              <w:rPr>
                <w:rFonts w:eastAsia="TimesNewRomanPSMT"/>
                <w:color w:val="000000"/>
                <w:sz w:val="28"/>
                <w:szCs w:val="28"/>
              </w:rPr>
              <w:t>Чоловіки</w:t>
            </w:r>
          </w:p>
        </w:tc>
        <w:tc>
          <w:tcPr>
            <w:tcW w:w="2332" w:type="dxa"/>
          </w:tcPr>
          <w:p w:rsidR="00460E9B" w:rsidRPr="00343AA4" w:rsidRDefault="00460E9B" w:rsidP="00A446F6">
            <w:pPr>
              <w:spacing w:line="240" w:lineRule="auto"/>
              <w:jc w:val="center"/>
              <w:rPr>
                <w:rFonts w:eastAsia="TimesNewRomanPSMT"/>
                <w:color w:val="000000"/>
                <w:sz w:val="28"/>
                <w:szCs w:val="28"/>
              </w:rPr>
            </w:pPr>
            <w:r>
              <w:rPr>
                <w:rFonts w:eastAsia="TimesNewRomanPSMT"/>
                <w:color w:val="000000"/>
                <w:sz w:val="28"/>
                <w:szCs w:val="28"/>
              </w:rPr>
              <w:t>67</w:t>
            </w:r>
          </w:p>
        </w:tc>
      </w:tr>
      <w:tr w:rsidR="00460E9B" w:rsidTr="00A446F6">
        <w:trPr>
          <w:jc w:val="center"/>
        </w:trPr>
        <w:tc>
          <w:tcPr>
            <w:tcW w:w="1050" w:type="dxa"/>
            <w:vMerge/>
          </w:tcPr>
          <w:p w:rsidR="00460E9B" w:rsidRPr="00343AA4" w:rsidRDefault="00460E9B" w:rsidP="00A446F6">
            <w:pPr>
              <w:spacing w:line="240" w:lineRule="auto"/>
              <w:jc w:val="center"/>
              <w:rPr>
                <w:rFonts w:eastAsia="TimesNewRomanPSMT"/>
                <w:color w:val="000000"/>
                <w:sz w:val="28"/>
                <w:szCs w:val="28"/>
              </w:rPr>
            </w:pPr>
          </w:p>
        </w:tc>
        <w:tc>
          <w:tcPr>
            <w:tcW w:w="2332" w:type="dxa"/>
            <w:vMerge/>
          </w:tcPr>
          <w:p w:rsidR="00460E9B" w:rsidRPr="00343AA4" w:rsidRDefault="00460E9B" w:rsidP="00A446F6">
            <w:pPr>
              <w:spacing w:line="240" w:lineRule="auto"/>
              <w:jc w:val="center"/>
              <w:rPr>
                <w:rFonts w:eastAsia="TimesNewRomanPSMT"/>
                <w:color w:val="000000"/>
                <w:sz w:val="28"/>
                <w:szCs w:val="28"/>
              </w:rPr>
            </w:pPr>
          </w:p>
        </w:tc>
        <w:tc>
          <w:tcPr>
            <w:tcW w:w="2332" w:type="dxa"/>
          </w:tcPr>
          <w:p w:rsidR="00460E9B" w:rsidRPr="00343AA4" w:rsidRDefault="00460E9B" w:rsidP="00A446F6">
            <w:pPr>
              <w:spacing w:line="240" w:lineRule="auto"/>
              <w:jc w:val="center"/>
              <w:rPr>
                <w:rFonts w:eastAsia="TimesNewRomanPSMT"/>
                <w:color w:val="000000"/>
                <w:sz w:val="28"/>
                <w:szCs w:val="28"/>
              </w:rPr>
            </w:pPr>
            <w:r>
              <w:rPr>
                <w:rFonts w:eastAsia="TimesNewRomanPSMT"/>
                <w:color w:val="000000"/>
                <w:sz w:val="28"/>
                <w:szCs w:val="28"/>
              </w:rPr>
              <w:t xml:space="preserve">Жінки </w:t>
            </w:r>
          </w:p>
        </w:tc>
        <w:tc>
          <w:tcPr>
            <w:tcW w:w="2332" w:type="dxa"/>
          </w:tcPr>
          <w:p w:rsidR="00460E9B" w:rsidRPr="00343AA4" w:rsidRDefault="00460E9B" w:rsidP="00A446F6">
            <w:pPr>
              <w:spacing w:line="240" w:lineRule="auto"/>
              <w:jc w:val="center"/>
              <w:rPr>
                <w:rFonts w:eastAsia="TimesNewRomanPSMT"/>
                <w:color w:val="000000"/>
                <w:sz w:val="28"/>
                <w:szCs w:val="28"/>
              </w:rPr>
            </w:pPr>
            <w:r>
              <w:rPr>
                <w:rFonts w:eastAsia="TimesNewRomanPSMT"/>
                <w:color w:val="000000"/>
                <w:sz w:val="28"/>
                <w:szCs w:val="28"/>
              </w:rPr>
              <w:t>82</w:t>
            </w:r>
          </w:p>
        </w:tc>
      </w:tr>
      <w:tr w:rsidR="00460E9B" w:rsidTr="00A446F6">
        <w:trPr>
          <w:jc w:val="center"/>
        </w:trPr>
        <w:tc>
          <w:tcPr>
            <w:tcW w:w="1050" w:type="dxa"/>
          </w:tcPr>
          <w:p w:rsidR="00460E9B" w:rsidRPr="00343AA4" w:rsidRDefault="00460E9B" w:rsidP="00A446F6">
            <w:pPr>
              <w:spacing w:line="240" w:lineRule="auto"/>
              <w:jc w:val="center"/>
              <w:rPr>
                <w:rFonts w:eastAsia="TimesNewRomanPSMT"/>
                <w:color w:val="000000"/>
                <w:sz w:val="28"/>
                <w:szCs w:val="28"/>
              </w:rPr>
            </w:pPr>
          </w:p>
        </w:tc>
        <w:tc>
          <w:tcPr>
            <w:tcW w:w="2332" w:type="dxa"/>
          </w:tcPr>
          <w:p w:rsidR="00460E9B" w:rsidRPr="00F611EE" w:rsidRDefault="00460E9B" w:rsidP="00A446F6">
            <w:pPr>
              <w:spacing w:line="240" w:lineRule="auto"/>
              <w:jc w:val="center"/>
              <w:rPr>
                <w:rFonts w:eastAsia="TimesNewRomanPSMT"/>
                <w:b/>
                <w:color w:val="000000"/>
                <w:sz w:val="28"/>
                <w:szCs w:val="28"/>
              </w:rPr>
            </w:pPr>
            <w:r w:rsidRPr="00F611EE">
              <w:rPr>
                <w:rFonts w:eastAsia="TimesNewRomanPSMT"/>
                <w:b/>
                <w:color w:val="000000"/>
                <w:sz w:val="28"/>
                <w:szCs w:val="28"/>
              </w:rPr>
              <w:t>Всього</w:t>
            </w:r>
          </w:p>
        </w:tc>
        <w:tc>
          <w:tcPr>
            <w:tcW w:w="2332" w:type="dxa"/>
          </w:tcPr>
          <w:p w:rsidR="00460E9B" w:rsidRDefault="00460E9B" w:rsidP="00A446F6">
            <w:pPr>
              <w:spacing w:line="240" w:lineRule="auto"/>
              <w:jc w:val="center"/>
              <w:rPr>
                <w:rFonts w:eastAsia="TimesNewRomanPSMT"/>
                <w:color w:val="000000"/>
                <w:sz w:val="28"/>
                <w:szCs w:val="28"/>
              </w:rPr>
            </w:pPr>
          </w:p>
        </w:tc>
        <w:tc>
          <w:tcPr>
            <w:tcW w:w="2332" w:type="dxa"/>
          </w:tcPr>
          <w:p w:rsidR="00460E9B" w:rsidRPr="00F611EE" w:rsidRDefault="00460E9B" w:rsidP="00A446F6">
            <w:pPr>
              <w:spacing w:line="240" w:lineRule="auto"/>
              <w:jc w:val="center"/>
              <w:rPr>
                <w:rFonts w:eastAsia="TimesNewRomanPSMT"/>
                <w:b/>
                <w:color w:val="000000"/>
                <w:sz w:val="28"/>
                <w:szCs w:val="28"/>
              </w:rPr>
            </w:pPr>
            <w:r>
              <w:rPr>
                <w:rFonts w:eastAsia="TimesNewRomanPSMT"/>
                <w:b/>
                <w:color w:val="000000"/>
                <w:sz w:val="28"/>
                <w:szCs w:val="28"/>
              </w:rPr>
              <w:t>149</w:t>
            </w:r>
          </w:p>
        </w:tc>
      </w:tr>
      <w:tr w:rsidR="00897BB6" w:rsidTr="00E66589">
        <w:trPr>
          <w:jc w:val="center"/>
        </w:trPr>
        <w:tc>
          <w:tcPr>
            <w:tcW w:w="5714" w:type="dxa"/>
            <w:gridSpan w:val="3"/>
          </w:tcPr>
          <w:p w:rsidR="00897BB6" w:rsidRDefault="00897BB6" w:rsidP="00A446F6">
            <w:pPr>
              <w:spacing w:line="240" w:lineRule="auto"/>
              <w:jc w:val="center"/>
              <w:rPr>
                <w:rFonts w:eastAsia="TimesNewRomanPSMT"/>
                <w:color w:val="000000"/>
                <w:sz w:val="28"/>
                <w:szCs w:val="28"/>
              </w:rPr>
            </w:pPr>
            <w:r w:rsidRPr="00F611EE">
              <w:rPr>
                <w:rFonts w:eastAsia="TimesNewRomanPSMT"/>
                <w:b/>
                <w:color w:val="000000"/>
                <w:sz w:val="28"/>
                <w:szCs w:val="28"/>
              </w:rPr>
              <w:t>Всього</w:t>
            </w:r>
            <w:r>
              <w:rPr>
                <w:rFonts w:eastAsia="TimesNewRomanPSMT"/>
                <w:b/>
                <w:color w:val="000000"/>
                <w:sz w:val="28"/>
                <w:szCs w:val="28"/>
              </w:rPr>
              <w:t xml:space="preserve"> досліджуваних осіб</w:t>
            </w:r>
          </w:p>
        </w:tc>
        <w:tc>
          <w:tcPr>
            <w:tcW w:w="2332" w:type="dxa"/>
          </w:tcPr>
          <w:p w:rsidR="00897BB6" w:rsidRDefault="00897BB6" w:rsidP="00A446F6">
            <w:pPr>
              <w:spacing w:line="240" w:lineRule="auto"/>
              <w:jc w:val="center"/>
              <w:rPr>
                <w:rFonts w:eastAsia="TimesNewRomanPSMT"/>
                <w:b/>
                <w:color w:val="000000"/>
                <w:sz w:val="28"/>
                <w:szCs w:val="28"/>
              </w:rPr>
            </w:pPr>
            <w:r>
              <w:rPr>
                <w:rFonts w:eastAsia="TimesNewRomanPSMT"/>
                <w:b/>
                <w:color w:val="000000"/>
                <w:sz w:val="28"/>
                <w:szCs w:val="28"/>
              </w:rPr>
              <w:t>631</w:t>
            </w:r>
          </w:p>
        </w:tc>
      </w:tr>
    </w:tbl>
    <w:p w:rsidR="00460E9B" w:rsidRPr="00343AA4" w:rsidRDefault="00460E9B" w:rsidP="00460E9B">
      <w:pPr>
        <w:spacing w:line="360" w:lineRule="auto"/>
        <w:jc w:val="center"/>
        <w:rPr>
          <w:rFonts w:eastAsia="TimesNewRomanPSMT"/>
          <w:b/>
          <w:color w:val="000000"/>
          <w:sz w:val="28"/>
          <w:szCs w:val="28"/>
        </w:rPr>
      </w:pPr>
    </w:p>
    <w:p w:rsidR="00460E9B" w:rsidRPr="00541C2E" w:rsidRDefault="00460E9B" w:rsidP="00460E9B">
      <w:pPr>
        <w:spacing w:line="360" w:lineRule="auto"/>
        <w:ind w:firstLine="709"/>
        <w:rPr>
          <w:rFonts w:eastAsia="TimesNewRomanPSMT"/>
          <w:color w:val="000000"/>
          <w:sz w:val="28"/>
          <w:szCs w:val="28"/>
        </w:rPr>
      </w:pPr>
      <w:r>
        <w:rPr>
          <w:sz w:val="28"/>
          <w:szCs w:val="28"/>
        </w:rPr>
        <w:tab/>
      </w:r>
      <w:r w:rsidRPr="00541C2E">
        <w:rPr>
          <w:rFonts w:eastAsia="TimesNewRomanPSMT"/>
          <w:color w:val="000000"/>
          <w:sz w:val="28"/>
          <w:szCs w:val="28"/>
        </w:rPr>
        <w:t>Досліджувані особи:</w:t>
      </w:r>
    </w:p>
    <w:p w:rsidR="00460E9B" w:rsidRPr="00DC0BBA" w:rsidRDefault="00460E9B" w:rsidP="00C97E3C">
      <w:pPr>
        <w:pStyle w:val="af8"/>
        <w:numPr>
          <w:ilvl w:val="0"/>
          <w:numId w:val="24"/>
        </w:numPr>
        <w:wordWrap/>
        <w:spacing w:line="360" w:lineRule="auto"/>
        <w:ind w:left="0" w:firstLine="709"/>
        <w:rPr>
          <w:rFonts w:ascii="Times New Roman" w:eastAsia="TimesNewRomanPSMT"/>
          <w:color w:val="000000"/>
          <w:sz w:val="28"/>
          <w:szCs w:val="28"/>
          <w:lang w:val="uk-UA"/>
        </w:rPr>
      </w:pPr>
      <w:r w:rsidRPr="00541C2E">
        <w:rPr>
          <w:rFonts w:ascii="Times New Roman" w:eastAsia="TimesNewRomanPSMT"/>
          <w:i/>
          <w:color w:val="000000"/>
          <w:sz w:val="28"/>
          <w:szCs w:val="28"/>
          <w:lang w:val="uk-UA"/>
        </w:rPr>
        <w:t>студентська молодь</w:t>
      </w:r>
      <w:r w:rsidRPr="00541C2E">
        <w:rPr>
          <w:rFonts w:ascii="Times New Roman" w:eastAsia="TimesNewRomanPSMT"/>
          <w:color w:val="000000"/>
          <w:sz w:val="28"/>
          <w:szCs w:val="28"/>
          <w:lang w:val="uk-UA"/>
        </w:rPr>
        <w:t xml:space="preserve"> (студенти Львівського національного медичного університету імені Данила Галицького</w:t>
      </w:r>
      <w:r w:rsidR="00BE7416">
        <w:rPr>
          <w:rFonts w:ascii="Times New Roman" w:eastAsia="TimesNewRomanPSMT"/>
          <w:color w:val="000000"/>
          <w:sz w:val="28"/>
          <w:szCs w:val="28"/>
          <w:lang w:val="uk-UA"/>
        </w:rPr>
        <w:t xml:space="preserve"> – медичного та стоматологічного факультетів</w:t>
      </w:r>
      <w:r w:rsidR="00DC0BBA">
        <w:rPr>
          <w:rFonts w:ascii="Times New Roman" w:eastAsia="TimesNewRomanPSMT"/>
          <w:color w:val="000000"/>
          <w:sz w:val="28"/>
          <w:szCs w:val="28"/>
          <w:lang w:val="uk-UA"/>
        </w:rPr>
        <w:t xml:space="preserve"> (</w:t>
      </w:r>
      <w:r w:rsidR="00DC0BBA">
        <w:rPr>
          <w:rFonts w:ascii="Times New Roman" w:eastAsia="TimesNewRomanPSMT"/>
          <w:color w:val="000000"/>
          <w:sz w:val="28"/>
          <w:szCs w:val="28"/>
        </w:rPr>
        <w:t>N</w:t>
      </w:r>
      <w:r w:rsidR="00DC0BBA" w:rsidRPr="00DC0BBA">
        <w:rPr>
          <w:rFonts w:ascii="Times New Roman" w:eastAsia="TimesNewRomanPSMT"/>
          <w:color w:val="000000"/>
          <w:sz w:val="28"/>
          <w:szCs w:val="28"/>
          <w:lang w:val="uk-UA"/>
        </w:rPr>
        <w:t>=</w:t>
      </w:r>
      <w:r w:rsidR="00C06DBE">
        <w:rPr>
          <w:rFonts w:ascii="Times New Roman" w:eastAsia="TimesNewRomanPSMT"/>
          <w:color w:val="000000"/>
          <w:sz w:val="28"/>
          <w:szCs w:val="28"/>
          <w:lang w:val="uk-UA"/>
        </w:rPr>
        <w:t>102</w:t>
      </w:r>
      <w:r w:rsidR="00DC0BBA">
        <w:rPr>
          <w:rFonts w:ascii="Times New Roman" w:eastAsia="TimesNewRomanPSMT"/>
          <w:color w:val="000000"/>
          <w:sz w:val="28"/>
          <w:szCs w:val="28"/>
          <w:lang w:val="uk-UA"/>
        </w:rPr>
        <w:t>)</w:t>
      </w:r>
      <w:r w:rsidR="00BE7416">
        <w:rPr>
          <w:rFonts w:ascii="Times New Roman" w:eastAsia="TimesNewRomanPSMT"/>
          <w:color w:val="000000"/>
          <w:sz w:val="28"/>
          <w:szCs w:val="28"/>
          <w:lang w:val="uk-UA"/>
        </w:rPr>
        <w:t>;</w:t>
      </w:r>
      <w:r w:rsidRPr="00541C2E">
        <w:rPr>
          <w:rFonts w:ascii="Times New Roman" w:eastAsia="TimesNewRomanPSMT"/>
          <w:color w:val="000000"/>
          <w:sz w:val="28"/>
          <w:szCs w:val="28"/>
          <w:lang w:val="uk-UA"/>
        </w:rPr>
        <w:t xml:space="preserve"> Національного університету «Львівська політехніка»</w:t>
      </w:r>
      <w:r w:rsidR="00F131C0">
        <w:rPr>
          <w:rFonts w:ascii="Times New Roman" w:eastAsia="TimesNewRomanPSMT"/>
          <w:color w:val="000000"/>
          <w:sz w:val="28"/>
          <w:szCs w:val="28"/>
          <w:lang w:val="uk-UA"/>
        </w:rPr>
        <w:t xml:space="preserve"> –</w:t>
      </w:r>
      <w:r w:rsidR="00BE7416">
        <w:rPr>
          <w:rFonts w:ascii="Times New Roman" w:eastAsia="TimesNewRomanPSMT"/>
          <w:color w:val="000000"/>
          <w:sz w:val="28"/>
          <w:szCs w:val="28"/>
          <w:lang w:val="uk-UA"/>
        </w:rPr>
        <w:t xml:space="preserve"> </w:t>
      </w:r>
      <w:r w:rsidR="00DC0BBA">
        <w:rPr>
          <w:rFonts w:ascii="Times New Roman" w:eastAsia="TimesNewRomanPSMT"/>
          <w:color w:val="000000"/>
          <w:sz w:val="28"/>
          <w:szCs w:val="28"/>
          <w:lang w:val="uk-UA"/>
        </w:rPr>
        <w:t xml:space="preserve">студенти Інституту комп’ютерних наук та інформаційних технологій </w:t>
      </w:r>
      <w:r w:rsidR="005727AA" w:rsidRPr="005727AA">
        <w:rPr>
          <w:rFonts w:ascii="Times New Roman" w:eastAsia="TimesNewRomanPSMT"/>
          <w:color w:val="000000"/>
          <w:sz w:val="28"/>
          <w:szCs w:val="28"/>
          <w:lang w:val="uk-UA"/>
        </w:rPr>
        <w:t>спец</w:t>
      </w:r>
      <w:r w:rsidR="005727AA">
        <w:rPr>
          <w:rFonts w:ascii="Times New Roman" w:eastAsia="TimesNewRomanPSMT"/>
          <w:color w:val="000000"/>
          <w:sz w:val="28"/>
          <w:szCs w:val="28"/>
          <w:lang w:val="uk-UA"/>
        </w:rPr>
        <w:t xml:space="preserve">іальностей: програмне забезпечення систем та інженерія програмного забезпечення </w:t>
      </w:r>
      <w:r w:rsidR="00DC0BBA">
        <w:rPr>
          <w:rFonts w:ascii="Times New Roman" w:eastAsia="TimesNewRomanPSMT"/>
          <w:color w:val="000000"/>
          <w:sz w:val="28"/>
          <w:szCs w:val="28"/>
          <w:lang w:val="uk-UA"/>
        </w:rPr>
        <w:t>(</w:t>
      </w:r>
      <w:r w:rsidR="00DC0BBA">
        <w:rPr>
          <w:rFonts w:ascii="Times New Roman" w:eastAsia="TimesNewRomanPSMT"/>
          <w:color w:val="000000"/>
          <w:sz w:val="28"/>
          <w:szCs w:val="28"/>
        </w:rPr>
        <w:t>N</w:t>
      </w:r>
      <w:r w:rsidR="00DC0BBA" w:rsidRPr="00DC0BBA">
        <w:rPr>
          <w:rFonts w:ascii="Times New Roman" w:eastAsia="TimesNewRomanPSMT"/>
          <w:color w:val="000000"/>
          <w:sz w:val="28"/>
          <w:szCs w:val="28"/>
          <w:lang w:val="uk-UA"/>
        </w:rPr>
        <w:t>=</w:t>
      </w:r>
      <w:r w:rsidR="00C06DBE">
        <w:rPr>
          <w:rFonts w:ascii="Times New Roman" w:eastAsia="TimesNewRomanPSMT"/>
          <w:color w:val="000000"/>
          <w:sz w:val="28"/>
          <w:szCs w:val="28"/>
          <w:lang w:val="uk-UA"/>
        </w:rPr>
        <w:t>50</w:t>
      </w:r>
      <w:r w:rsidR="00DC0BBA">
        <w:rPr>
          <w:rFonts w:ascii="Times New Roman" w:eastAsia="TimesNewRomanPSMT"/>
          <w:color w:val="000000"/>
          <w:sz w:val="28"/>
          <w:szCs w:val="28"/>
          <w:lang w:val="uk-UA"/>
        </w:rPr>
        <w:t>);</w:t>
      </w:r>
      <w:r w:rsidRPr="00541C2E">
        <w:rPr>
          <w:rFonts w:ascii="Times New Roman" w:eastAsia="TimesNewRomanPSMT"/>
          <w:color w:val="000000"/>
          <w:sz w:val="28"/>
          <w:szCs w:val="28"/>
          <w:lang w:val="uk-UA"/>
        </w:rPr>
        <w:t xml:space="preserve"> Львівського національного університету ветеринарної медицини та біотехнологій С. Ґжицького</w:t>
      </w:r>
      <w:r w:rsidR="00BE7416">
        <w:rPr>
          <w:rFonts w:ascii="Times New Roman" w:eastAsia="TimesNewRomanPSMT"/>
          <w:color w:val="000000"/>
          <w:sz w:val="28"/>
          <w:szCs w:val="28"/>
          <w:lang w:val="uk-UA"/>
        </w:rPr>
        <w:t xml:space="preserve"> </w:t>
      </w:r>
      <w:r w:rsidR="005E0833">
        <w:rPr>
          <w:rFonts w:ascii="Times New Roman" w:eastAsia="TimesNewRomanPSMT"/>
          <w:color w:val="000000"/>
          <w:sz w:val="28"/>
          <w:szCs w:val="28"/>
          <w:lang w:val="uk-UA"/>
        </w:rPr>
        <w:t>–</w:t>
      </w:r>
      <w:r w:rsidR="00BE7416">
        <w:rPr>
          <w:rFonts w:ascii="Times New Roman" w:eastAsia="TimesNewRomanPSMT"/>
          <w:color w:val="000000"/>
          <w:sz w:val="28"/>
          <w:szCs w:val="28"/>
          <w:lang w:val="uk-UA"/>
        </w:rPr>
        <w:t xml:space="preserve"> </w:t>
      </w:r>
      <w:r w:rsidR="00C06DBE">
        <w:rPr>
          <w:rFonts w:ascii="Times New Roman" w:eastAsia="TimesNewRomanPSMT"/>
          <w:color w:val="000000"/>
          <w:sz w:val="28"/>
          <w:szCs w:val="28"/>
          <w:lang w:val="uk-UA"/>
        </w:rPr>
        <w:t>студенти спеціальностей харчових технологій та біотехнологій</w:t>
      </w:r>
      <w:r w:rsidR="00DC0BBA">
        <w:rPr>
          <w:rFonts w:ascii="Times New Roman" w:eastAsia="TimesNewRomanPSMT"/>
          <w:color w:val="000000"/>
          <w:sz w:val="28"/>
          <w:szCs w:val="28"/>
          <w:lang w:val="uk-UA"/>
        </w:rPr>
        <w:t xml:space="preserve"> (</w:t>
      </w:r>
      <w:r w:rsidR="00DC0BBA">
        <w:rPr>
          <w:rFonts w:ascii="Times New Roman" w:eastAsia="TimesNewRomanPSMT"/>
          <w:color w:val="000000"/>
          <w:sz w:val="28"/>
          <w:szCs w:val="28"/>
        </w:rPr>
        <w:t>N</w:t>
      </w:r>
      <w:r w:rsidR="00DC0BBA" w:rsidRPr="00DC0BBA">
        <w:rPr>
          <w:rFonts w:ascii="Times New Roman" w:eastAsia="TimesNewRomanPSMT"/>
          <w:color w:val="000000"/>
          <w:sz w:val="28"/>
          <w:szCs w:val="28"/>
          <w:lang w:val="uk-UA"/>
        </w:rPr>
        <w:t>=</w:t>
      </w:r>
      <w:r w:rsidR="00C06DBE">
        <w:rPr>
          <w:rFonts w:ascii="Times New Roman" w:eastAsia="TimesNewRomanPSMT"/>
          <w:color w:val="000000"/>
          <w:sz w:val="28"/>
          <w:szCs w:val="28"/>
          <w:lang w:val="uk-UA"/>
        </w:rPr>
        <w:t>56</w:t>
      </w:r>
      <w:r w:rsidR="00DC0BBA">
        <w:rPr>
          <w:rFonts w:ascii="Times New Roman" w:eastAsia="TimesNewRomanPSMT"/>
          <w:color w:val="000000"/>
          <w:sz w:val="28"/>
          <w:szCs w:val="28"/>
          <w:lang w:val="uk-UA"/>
        </w:rPr>
        <w:t>)</w:t>
      </w:r>
      <w:r>
        <w:rPr>
          <w:rFonts w:ascii="Times New Roman" w:eastAsia="TimesNewRomanPSMT"/>
          <w:color w:val="000000"/>
          <w:sz w:val="28"/>
          <w:szCs w:val="28"/>
          <w:lang w:val="uk-UA"/>
        </w:rPr>
        <w:t>, Львівського національного університету імені Івана Франка</w:t>
      </w:r>
      <w:r w:rsidR="005E0833">
        <w:rPr>
          <w:rFonts w:ascii="Times New Roman" w:eastAsia="TimesNewRomanPSMT"/>
          <w:color w:val="000000"/>
          <w:sz w:val="28"/>
          <w:szCs w:val="28"/>
          <w:lang w:val="uk-UA"/>
        </w:rPr>
        <w:t xml:space="preserve"> – </w:t>
      </w:r>
      <w:r w:rsidR="00C06DBE">
        <w:rPr>
          <w:rFonts w:ascii="Times New Roman" w:eastAsia="TimesNewRomanPSMT"/>
          <w:color w:val="000000"/>
          <w:sz w:val="28"/>
          <w:szCs w:val="28"/>
          <w:lang w:val="uk-UA"/>
        </w:rPr>
        <w:t>спеціальності соціологія та політологія</w:t>
      </w:r>
      <w:r w:rsidR="00DC0BBA">
        <w:rPr>
          <w:rFonts w:ascii="Times New Roman" w:eastAsia="TimesNewRomanPSMT"/>
          <w:color w:val="000000"/>
          <w:sz w:val="28"/>
          <w:szCs w:val="28"/>
          <w:lang w:val="uk-UA"/>
        </w:rPr>
        <w:t xml:space="preserve"> (</w:t>
      </w:r>
      <w:r w:rsidR="00DC0BBA">
        <w:rPr>
          <w:rFonts w:ascii="Times New Roman" w:eastAsia="TimesNewRomanPSMT"/>
          <w:color w:val="000000"/>
          <w:sz w:val="28"/>
          <w:szCs w:val="28"/>
        </w:rPr>
        <w:t>N</w:t>
      </w:r>
      <w:r w:rsidR="00DC0BBA" w:rsidRPr="00DC0BBA">
        <w:rPr>
          <w:rFonts w:ascii="Times New Roman" w:eastAsia="TimesNewRomanPSMT"/>
          <w:color w:val="000000"/>
          <w:sz w:val="28"/>
          <w:szCs w:val="28"/>
          <w:lang w:val="uk-UA"/>
        </w:rPr>
        <w:t>=</w:t>
      </w:r>
      <w:r w:rsidR="00C06DBE">
        <w:rPr>
          <w:rFonts w:ascii="Times New Roman" w:eastAsia="TimesNewRomanPSMT"/>
          <w:color w:val="000000"/>
          <w:sz w:val="28"/>
          <w:szCs w:val="28"/>
          <w:lang w:val="uk-UA"/>
        </w:rPr>
        <w:t>91</w:t>
      </w:r>
      <w:r w:rsidR="00DC0BBA">
        <w:rPr>
          <w:rFonts w:ascii="Times New Roman" w:eastAsia="TimesNewRomanPSMT"/>
          <w:color w:val="000000"/>
          <w:sz w:val="28"/>
          <w:szCs w:val="28"/>
          <w:lang w:val="uk-UA"/>
        </w:rPr>
        <w:t>)).</w:t>
      </w:r>
    </w:p>
    <w:p w:rsidR="00DC0BBA" w:rsidRDefault="00F131C0" w:rsidP="00DC0BBA">
      <w:pPr>
        <w:pStyle w:val="af8"/>
        <w:wordWrap/>
        <w:spacing w:line="360" w:lineRule="auto"/>
        <w:ind w:left="0" w:firstLine="709"/>
        <w:rPr>
          <w:rFonts w:ascii="Times New Roman" w:eastAsia="TimesNewRomanPSMT"/>
          <w:color w:val="000000"/>
          <w:sz w:val="28"/>
          <w:szCs w:val="28"/>
          <w:lang w:val="uk-UA"/>
        </w:rPr>
      </w:pPr>
      <w:r>
        <w:rPr>
          <w:rFonts w:ascii="Times New Roman" w:eastAsia="TimesNewRomanPSMT"/>
          <w:color w:val="000000"/>
          <w:sz w:val="28"/>
          <w:szCs w:val="28"/>
          <w:lang w:val="uk-UA"/>
        </w:rPr>
        <w:t>Група</w:t>
      </w:r>
      <w:r w:rsidR="00DC0BBA">
        <w:rPr>
          <w:rFonts w:ascii="Times New Roman" w:eastAsia="TimesNewRomanPSMT"/>
          <w:color w:val="000000"/>
          <w:sz w:val="28"/>
          <w:szCs w:val="28"/>
          <w:lang w:val="uk-UA"/>
        </w:rPr>
        <w:t xml:space="preserve"> досліджуваних осіб </w:t>
      </w:r>
      <w:r>
        <w:rPr>
          <w:rFonts w:ascii="Times New Roman" w:eastAsia="TimesNewRomanPSMT"/>
          <w:color w:val="000000"/>
          <w:sz w:val="28"/>
          <w:szCs w:val="28"/>
          <w:lang w:val="uk-UA"/>
        </w:rPr>
        <w:t>обиралася</w:t>
      </w:r>
      <w:r w:rsidR="00DC0BBA">
        <w:rPr>
          <w:rFonts w:ascii="Times New Roman" w:eastAsia="TimesNewRomanPSMT"/>
          <w:color w:val="000000"/>
          <w:sz w:val="28"/>
          <w:szCs w:val="28"/>
          <w:lang w:val="uk-UA"/>
        </w:rPr>
        <w:t xml:space="preserve"> таким чином, щоб охопити </w:t>
      </w:r>
      <w:r w:rsidR="00C06DBE">
        <w:rPr>
          <w:rFonts w:ascii="Times New Roman" w:eastAsia="TimesNewRomanPSMT"/>
          <w:color w:val="000000"/>
          <w:sz w:val="28"/>
          <w:szCs w:val="28"/>
          <w:lang w:val="uk-UA"/>
        </w:rPr>
        <w:t xml:space="preserve">наукові спеціальності за </w:t>
      </w:r>
      <w:r w:rsidR="00086B35">
        <w:rPr>
          <w:rFonts w:ascii="Times New Roman" w:eastAsia="TimesNewRomanPSMT"/>
          <w:color w:val="000000"/>
          <w:sz w:val="28"/>
          <w:szCs w:val="28"/>
          <w:lang w:val="uk-UA"/>
        </w:rPr>
        <w:t xml:space="preserve">різними </w:t>
      </w:r>
      <w:r w:rsidR="00C06DBE">
        <w:rPr>
          <w:rFonts w:ascii="Times New Roman" w:eastAsia="TimesNewRomanPSMT"/>
          <w:color w:val="000000"/>
          <w:sz w:val="28"/>
          <w:szCs w:val="28"/>
          <w:lang w:val="uk-UA"/>
        </w:rPr>
        <w:t>сфер</w:t>
      </w:r>
      <w:r w:rsidR="00086B35">
        <w:rPr>
          <w:rFonts w:ascii="Times New Roman" w:eastAsia="TimesNewRomanPSMT"/>
          <w:color w:val="000000"/>
          <w:sz w:val="28"/>
          <w:szCs w:val="28"/>
          <w:lang w:val="uk-UA"/>
        </w:rPr>
        <w:t>ами</w:t>
      </w:r>
      <w:r w:rsidR="00C06DBE">
        <w:rPr>
          <w:rFonts w:ascii="Times New Roman" w:eastAsia="TimesNewRomanPSMT"/>
          <w:color w:val="000000"/>
          <w:sz w:val="28"/>
          <w:szCs w:val="28"/>
          <w:lang w:val="uk-UA"/>
        </w:rPr>
        <w:t xml:space="preserve"> дослідження: </w:t>
      </w:r>
      <w:r w:rsidR="00DC0BBA">
        <w:rPr>
          <w:rFonts w:ascii="Times New Roman" w:eastAsia="TimesNewRomanPSMT"/>
          <w:color w:val="000000"/>
          <w:sz w:val="28"/>
          <w:szCs w:val="28"/>
          <w:lang w:val="uk-UA"/>
        </w:rPr>
        <w:t>природничі</w:t>
      </w:r>
      <w:r w:rsidR="00C06DBE">
        <w:rPr>
          <w:rFonts w:ascii="Times New Roman" w:eastAsia="TimesNewRomanPSMT"/>
          <w:color w:val="000000"/>
          <w:sz w:val="28"/>
          <w:szCs w:val="28"/>
          <w:lang w:val="uk-UA"/>
        </w:rPr>
        <w:t xml:space="preserve"> – </w:t>
      </w:r>
      <w:r w:rsidR="00C06DBE">
        <w:rPr>
          <w:rFonts w:ascii="Times New Roman" w:eastAsia="TimesNewRomanPSMT"/>
          <w:color w:val="000000"/>
          <w:sz w:val="28"/>
          <w:szCs w:val="28"/>
        </w:rPr>
        <w:t>N</w:t>
      </w:r>
      <w:r w:rsidR="00C06DBE" w:rsidRPr="00C06DBE">
        <w:rPr>
          <w:rFonts w:ascii="Times New Roman" w:eastAsia="TimesNewRomanPSMT"/>
          <w:color w:val="000000"/>
          <w:sz w:val="28"/>
          <w:szCs w:val="28"/>
          <w:lang w:val="uk-UA"/>
        </w:rPr>
        <w:t>=</w:t>
      </w:r>
      <w:r w:rsidR="005727AA">
        <w:rPr>
          <w:rFonts w:ascii="Times New Roman" w:eastAsia="TimesNewRomanPSMT"/>
          <w:color w:val="000000"/>
          <w:sz w:val="28"/>
          <w:szCs w:val="28"/>
          <w:lang w:val="uk-UA"/>
        </w:rPr>
        <w:t xml:space="preserve"> 102</w:t>
      </w:r>
      <w:r w:rsidR="00C06DBE" w:rsidRPr="00C06DBE">
        <w:rPr>
          <w:rFonts w:ascii="Times New Roman" w:eastAsia="TimesNewRomanPSMT"/>
          <w:color w:val="000000"/>
          <w:sz w:val="28"/>
          <w:szCs w:val="28"/>
          <w:lang w:val="uk-UA"/>
        </w:rPr>
        <w:t xml:space="preserve"> </w:t>
      </w:r>
      <w:r w:rsidR="00C06DBE">
        <w:rPr>
          <w:rFonts w:ascii="Times New Roman" w:eastAsia="TimesNewRomanPSMT"/>
          <w:color w:val="000000"/>
          <w:sz w:val="28"/>
          <w:szCs w:val="28"/>
          <w:lang w:val="uk-UA"/>
        </w:rPr>
        <w:t>(медичні та стоматологічні факультети)</w:t>
      </w:r>
      <w:r w:rsidR="00DC0BBA">
        <w:rPr>
          <w:rFonts w:ascii="Times New Roman" w:eastAsia="TimesNewRomanPSMT"/>
          <w:color w:val="000000"/>
          <w:sz w:val="28"/>
          <w:szCs w:val="28"/>
          <w:lang w:val="uk-UA"/>
        </w:rPr>
        <w:t>, суспільні</w:t>
      </w:r>
      <w:r w:rsidR="00C06DBE">
        <w:rPr>
          <w:rFonts w:ascii="Times New Roman" w:eastAsia="TimesNewRomanPSMT"/>
          <w:color w:val="000000"/>
          <w:sz w:val="28"/>
          <w:szCs w:val="28"/>
          <w:lang w:val="uk-UA"/>
        </w:rPr>
        <w:t xml:space="preserve"> – </w:t>
      </w:r>
      <w:r w:rsidR="00C06DBE">
        <w:rPr>
          <w:rFonts w:ascii="Times New Roman" w:eastAsia="TimesNewRomanPSMT"/>
          <w:color w:val="000000"/>
          <w:sz w:val="28"/>
          <w:szCs w:val="28"/>
        </w:rPr>
        <w:t>N</w:t>
      </w:r>
      <w:r w:rsidR="00C06DBE" w:rsidRPr="00C06DBE">
        <w:rPr>
          <w:rFonts w:ascii="Times New Roman" w:eastAsia="TimesNewRomanPSMT"/>
          <w:color w:val="000000"/>
          <w:sz w:val="28"/>
          <w:szCs w:val="28"/>
          <w:lang w:val="uk-UA"/>
        </w:rPr>
        <w:t>=</w:t>
      </w:r>
      <w:r w:rsidR="00C06DBE">
        <w:rPr>
          <w:rFonts w:ascii="Times New Roman" w:eastAsia="TimesNewRomanPSMT"/>
          <w:color w:val="000000"/>
          <w:sz w:val="28"/>
          <w:szCs w:val="28"/>
          <w:lang w:val="uk-UA"/>
        </w:rPr>
        <w:t xml:space="preserve"> </w:t>
      </w:r>
      <w:r w:rsidR="005727AA">
        <w:rPr>
          <w:rFonts w:ascii="Times New Roman" w:eastAsia="TimesNewRomanPSMT"/>
          <w:color w:val="000000"/>
          <w:sz w:val="28"/>
          <w:szCs w:val="28"/>
          <w:lang w:val="uk-UA"/>
        </w:rPr>
        <w:t xml:space="preserve">91 </w:t>
      </w:r>
      <w:r w:rsidR="00C06DBE">
        <w:rPr>
          <w:rFonts w:ascii="Times New Roman" w:eastAsia="TimesNewRomanPSMT"/>
          <w:color w:val="000000"/>
          <w:sz w:val="28"/>
          <w:szCs w:val="28"/>
          <w:lang w:val="uk-UA"/>
        </w:rPr>
        <w:t xml:space="preserve">(спеціальності – соціологія та </w:t>
      </w:r>
      <w:r w:rsidR="00C06DBE">
        <w:rPr>
          <w:rFonts w:ascii="Times New Roman" w:eastAsia="TimesNewRomanPSMT"/>
          <w:color w:val="000000"/>
          <w:sz w:val="28"/>
          <w:szCs w:val="28"/>
          <w:lang w:val="uk-UA"/>
        </w:rPr>
        <w:lastRenderedPageBreak/>
        <w:t>політологія)</w:t>
      </w:r>
      <w:r w:rsidR="00DC0BBA">
        <w:rPr>
          <w:rFonts w:ascii="Times New Roman" w:eastAsia="TimesNewRomanPSMT"/>
          <w:color w:val="000000"/>
          <w:sz w:val="28"/>
          <w:szCs w:val="28"/>
          <w:lang w:val="uk-UA"/>
        </w:rPr>
        <w:t xml:space="preserve"> та технічні науки </w:t>
      </w:r>
      <w:r w:rsidR="00C06DBE">
        <w:rPr>
          <w:rFonts w:ascii="Times New Roman" w:eastAsia="TimesNewRomanPSMT"/>
          <w:color w:val="000000"/>
          <w:sz w:val="28"/>
          <w:szCs w:val="28"/>
          <w:lang w:val="uk-UA"/>
        </w:rPr>
        <w:t xml:space="preserve">– </w:t>
      </w:r>
      <w:r w:rsidR="00C06DBE">
        <w:rPr>
          <w:rFonts w:ascii="Times New Roman" w:eastAsia="TimesNewRomanPSMT"/>
          <w:color w:val="000000"/>
          <w:sz w:val="28"/>
          <w:szCs w:val="28"/>
        </w:rPr>
        <w:t>N</w:t>
      </w:r>
      <w:r w:rsidR="00C06DBE" w:rsidRPr="00C06DBE">
        <w:rPr>
          <w:rFonts w:ascii="Times New Roman" w:eastAsia="TimesNewRomanPSMT"/>
          <w:color w:val="000000"/>
          <w:sz w:val="28"/>
          <w:szCs w:val="28"/>
          <w:lang w:val="uk-UA"/>
        </w:rPr>
        <w:t>=</w:t>
      </w:r>
      <w:r w:rsidR="00C06DBE">
        <w:rPr>
          <w:rFonts w:ascii="Times New Roman" w:eastAsia="TimesNewRomanPSMT"/>
          <w:color w:val="000000"/>
          <w:sz w:val="28"/>
          <w:szCs w:val="28"/>
          <w:lang w:val="uk-UA"/>
        </w:rPr>
        <w:t xml:space="preserve"> </w:t>
      </w:r>
      <w:r w:rsidR="005727AA">
        <w:rPr>
          <w:rFonts w:ascii="Times New Roman" w:eastAsia="TimesNewRomanPSMT"/>
          <w:color w:val="000000"/>
          <w:sz w:val="28"/>
          <w:szCs w:val="28"/>
          <w:lang w:val="uk-UA"/>
        </w:rPr>
        <w:t xml:space="preserve">106 </w:t>
      </w:r>
      <w:r w:rsidR="00DC0BBA">
        <w:rPr>
          <w:rFonts w:ascii="Times New Roman" w:eastAsia="TimesNewRomanPSMT"/>
          <w:color w:val="000000"/>
          <w:sz w:val="28"/>
          <w:szCs w:val="28"/>
          <w:lang w:val="uk-UA"/>
        </w:rPr>
        <w:t>(</w:t>
      </w:r>
      <w:r w:rsidR="00C06DBE">
        <w:rPr>
          <w:rFonts w:ascii="Times New Roman" w:eastAsia="TimesNewRomanPSMT"/>
          <w:color w:val="000000"/>
          <w:sz w:val="28"/>
          <w:szCs w:val="28"/>
          <w:lang w:val="uk-UA"/>
        </w:rPr>
        <w:t xml:space="preserve">біотехнологи, харчові технологи, </w:t>
      </w:r>
      <w:r w:rsidR="005727AA">
        <w:rPr>
          <w:rFonts w:ascii="Times New Roman" w:eastAsia="TimesNewRomanPSMT"/>
          <w:color w:val="000000"/>
          <w:sz w:val="28"/>
          <w:szCs w:val="28"/>
          <w:lang w:val="uk-UA"/>
        </w:rPr>
        <w:t>спеціалісти програмного забезпечення систем та інженерії програмного забезпечення</w:t>
      </w:r>
      <w:r w:rsidR="00DC0BBA">
        <w:rPr>
          <w:rFonts w:ascii="Times New Roman" w:eastAsia="TimesNewRomanPSMT"/>
          <w:color w:val="000000"/>
          <w:sz w:val="28"/>
          <w:szCs w:val="28"/>
          <w:lang w:val="uk-UA"/>
        </w:rPr>
        <w:t>).</w:t>
      </w:r>
    </w:p>
    <w:p w:rsidR="00086B35" w:rsidRPr="00DC0BBA" w:rsidRDefault="00086B35" w:rsidP="00DC0BBA">
      <w:pPr>
        <w:pStyle w:val="af8"/>
        <w:wordWrap/>
        <w:spacing w:line="360" w:lineRule="auto"/>
        <w:ind w:left="0" w:firstLine="709"/>
        <w:rPr>
          <w:rFonts w:ascii="Times New Roman" w:eastAsia="TimesNewRomanPSMT"/>
          <w:color w:val="000000"/>
          <w:sz w:val="28"/>
          <w:szCs w:val="28"/>
          <w:lang w:val="uk-UA"/>
        </w:rPr>
      </w:pPr>
      <w:r>
        <w:rPr>
          <w:rFonts w:ascii="Times New Roman" w:eastAsia="TimesNewRomanPSMT"/>
          <w:color w:val="000000"/>
          <w:sz w:val="28"/>
          <w:szCs w:val="28"/>
          <w:lang w:val="uk-UA"/>
        </w:rPr>
        <w:t>Вік досліджуваних осіб даної групи – 18-22 роки.</w:t>
      </w:r>
    </w:p>
    <w:p w:rsidR="00086B35" w:rsidRPr="00086B35" w:rsidRDefault="00460E9B" w:rsidP="00C97E3C">
      <w:pPr>
        <w:pStyle w:val="af8"/>
        <w:numPr>
          <w:ilvl w:val="0"/>
          <w:numId w:val="24"/>
        </w:numPr>
        <w:wordWrap/>
        <w:spacing w:line="360" w:lineRule="auto"/>
        <w:ind w:left="0" w:firstLine="709"/>
        <w:rPr>
          <w:rFonts w:ascii="Times New Roman" w:eastAsia="TimesNewRomanPSMT"/>
          <w:color w:val="000000"/>
          <w:sz w:val="28"/>
          <w:szCs w:val="28"/>
          <w:lang w:val="uk-UA"/>
        </w:rPr>
      </w:pPr>
      <w:r w:rsidRPr="00541C2E">
        <w:rPr>
          <w:rFonts w:ascii="Times New Roman" w:eastAsia="TimesNewRomanPSMT"/>
          <w:i/>
          <w:color w:val="000000"/>
          <w:sz w:val="28"/>
          <w:szCs w:val="28"/>
          <w:lang w:val="uk-UA"/>
        </w:rPr>
        <w:t>не студентська молодь</w:t>
      </w:r>
      <w:r w:rsidRPr="00541C2E">
        <w:rPr>
          <w:rFonts w:ascii="Times New Roman" w:eastAsia="TimesNewRomanPSMT"/>
          <w:color w:val="000000"/>
          <w:sz w:val="28"/>
          <w:szCs w:val="28"/>
          <w:lang w:val="uk-UA"/>
        </w:rPr>
        <w:t xml:space="preserve"> (</w:t>
      </w:r>
      <w:r>
        <w:rPr>
          <w:rFonts w:ascii="Times New Roman" w:eastAsia="TimesNewRomanPSMT"/>
          <w:color w:val="000000"/>
          <w:sz w:val="28"/>
          <w:szCs w:val="28"/>
          <w:lang w:val="uk-UA"/>
        </w:rPr>
        <w:t>працівники супермаркетів та магазинів м. Львова</w:t>
      </w:r>
      <w:r w:rsidR="00086B35">
        <w:rPr>
          <w:rFonts w:ascii="Times New Roman" w:eastAsia="TimesNewRomanPSMT"/>
          <w:color w:val="000000"/>
          <w:sz w:val="28"/>
          <w:szCs w:val="28"/>
          <w:lang w:val="uk-UA"/>
        </w:rPr>
        <w:t xml:space="preserve"> (</w:t>
      </w:r>
      <w:r w:rsidR="00086B35">
        <w:rPr>
          <w:rFonts w:ascii="Times New Roman" w:eastAsia="TimesNewRomanPSMT"/>
          <w:color w:val="000000"/>
          <w:sz w:val="28"/>
          <w:szCs w:val="28"/>
        </w:rPr>
        <w:t>N</w:t>
      </w:r>
      <w:r w:rsidR="00086B35" w:rsidRPr="00DC0BBA">
        <w:rPr>
          <w:rFonts w:ascii="Times New Roman" w:eastAsia="TimesNewRomanPSMT"/>
          <w:color w:val="000000"/>
          <w:sz w:val="28"/>
          <w:szCs w:val="28"/>
          <w:lang w:val="uk-UA"/>
        </w:rPr>
        <w:t>=</w:t>
      </w:r>
      <w:r w:rsidR="00086B35">
        <w:rPr>
          <w:rFonts w:ascii="Times New Roman" w:eastAsia="TimesNewRomanPSMT"/>
          <w:color w:val="000000"/>
          <w:sz w:val="28"/>
          <w:szCs w:val="28"/>
          <w:lang w:val="uk-UA"/>
        </w:rPr>
        <w:t>73)</w:t>
      </w:r>
      <w:r>
        <w:rPr>
          <w:rFonts w:ascii="Times New Roman" w:eastAsia="TimesNewRomanPSMT"/>
          <w:color w:val="000000"/>
          <w:sz w:val="28"/>
          <w:szCs w:val="28"/>
          <w:lang w:val="uk-UA"/>
        </w:rPr>
        <w:t>; автозаправних станцій</w:t>
      </w:r>
      <w:r w:rsidR="00086B35">
        <w:rPr>
          <w:rFonts w:ascii="Times New Roman" w:eastAsia="TimesNewRomanPSMT"/>
          <w:color w:val="000000"/>
          <w:sz w:val="28"/>
          <w:szCs w:val="28"/>
          <w:lang w:val="uk-UA"/>
        </w:rPr>
        <w:t xml:space="preserve"> (</w:t>
      </w:r>
      <w:r w:rsidR="00086B35">
        <w:rPr>
          <w:rFonts w:ascii="Times New Roman" w:eastAsia="TimesNewRomanPSMT"/>
          <w:color w:val="000000"/>
          <w:sz w:val="28"/>
          <w:szCs w:val="28"/>
        </w:rPr>
        <w:t>N</w:t>
      </w:r>
      <w:r w:rsidR="00086B35" w:rsidRPr="00DC0BBA">
        <w:rPr>
          <w:rFonts w:ascii="Times New Roman" w:eastAsia="TimesNewRomanPSMT"/>
          <w:color w:val="000000"/>
          <w:sz w:val="28"/>
          <w:szCs w:val="28"/>
          <w:lang w:val="uk-UA"/>
        </w:rPr>
        <w:t>=</w:t>
      </w:r>
      <w:r w:rsidR="00086B35">
        <w:rPr>
          <w:rFonts w:ascii="Times New Roman" w:eastAsia="TimesNewRomanPSMT"/>
          <w:color w:val="000000"/>
          <w:sz w:val="28"/>
          <w:szCs w:val="28"/>
          <w:lang w:val="uk-UA"/>
        </w:rPr>
        <w:t>53)</w:t>
      </w:r>
      <w:r>
        <w:rPr>
          <w:rFonts w:ascii="Times New Roman" w:eastAsia="TimesNewRomanPSMT"/>
          <w:color w:val="000000"/>
          <w:sz w:val="28"/>
          <w:szCs w:val="28"/>
          <w:lang w:val="uk-UA"/>
        </w:rPr>
        <w:t>; непрацююча молодь</w:t>
      </w:r>
      <w:r w:rsidR="00086B35">
        <w:rPr>
          <w:rFonts w:ascii="Times New Roman" w:eastAsia="TimesNewRomanPSMT"/>
          <w:color w:val="000000"/>
          <w:sz w:val="28"/>
          <w:szCs w:val="28"/>
          <w:lang w:val="uk-UA"/>
        </w:rPr>
        <w:t xml:space="preserve"> (</w:t>
      </w:r>
      <w:r w:rsidR="00086B35">
        <w:rPr>
          <w:rFonts w:ascii="Times New Roman" w:eastAsia="TimesNewRomanPSMT"/>
          <w:color w:val="000000"/>
          <w:sz w:val="28"/>
          <w:szCs w:val="28"/>
        </w:rPr>
        <w:t>N</w:t>
      </w:r>
      <w:r w:rsidR="00086B35" w:rsidRPr="00DC0BBA">
        <w:rPr>
          <w:rFonts w:ascii="Times New Roman" w:eastAsia="TimesNewRomanPSMT"/>
          <w:color w:val="000000"/>
          <w:sz w:val="28"/>
          <w:szCs w:val="28"/>
          <w:lang w:val="uk-UA"/>
        </w:rPr>
        <w:t>=</w:t>
      </w:r>
      <w:r w:rsidR="00086B35">
        <w:rPr>
          <w:rFonts w:ascii="Times New Roman" w:eastAsia="TimesNewRomanPSMT"/>
          <w:color w:val="000000"/>
          <w:sz w:val="28"/>
          <w:szCs w:val="28"/>
          <w:lang w:val="uk-UA"/>
        </w:rPr>
        <w:t>57)</w:t>
      </w:r>
      <w:r w:rsidRPr="00541C2E">
        <w:rPr>
          <w:rFonts w:ascii="Times New Roman" w:eastAsia="TimesNewRomanPSMT"/>
          <w:color w:val="000000"/>
          <w:sz w:val="28"/>
          <w:szCs w:val="28"/>
          <w:lang w:val="uk-UA"/>
        </w:rPr>
        <w:t>)</w:t>
      </w:r>
      <w:r w:rsidR="00086B35">
        <w:rPr>
          <w:rFonts w:ascii="Times New Roman" w:eastAsia="TimesNewRomanPSMT"/>
          <w:color w:val="000000"/>
          <w:sz w:val="28"/>
          <w:szCs w:val="28"/>
          <w:lang w:val="uk-UA"/>
        </w:rPr>
        <w:t>.</w:t>
      </w:r>
    </w:p>
    <w:p w:rsidR="00086B35" w:rsidRPr="00086B35" w:rsidRDefault="00086B35" w:rsidP="00086B35">
      <w:pPr>
        <w:pStyle w:val="af8"/>
        <w:wordWrap/>
        <w:spacing w:line="360" w:lineRule="auto"/>
        <w:ind w:left="720"/>
        <w:rPr>
          <w:rFonts w:ascii="Times New Roman" w:eastAsia="TimesNewRomanPSMT"/>
          <w:color w:val="000000"/>
          <w:sz w:val="28"/>
          <w:szCs w:val="28"/>
          <w:lang w:val="uk-UA"/>
        </w:rPr>
      </w:pPr>
      <w:r>
        <w:rPr>
          <w:rFonts w:ascii="Times New Roman" w:eastAsia="TimesNewRomanPSMT"/>
          <w:color w:val="000000"/>
          <w:sz w:val="28"/>
          <w:szCs w:val="28"/>
          <w:lang w:val="uk-UA"/>
        </w:rPr>
        <w:t xml:space="preserve">Вік досліджуваних осіб даної групи – </w:t>
      </w:r>
      <w:r w:rsidR="00825467">
        <w:rPr>
          <w:rFonts w:ascii="Times New Roman" w:eastAsia="TimesNewRomanPSMT"/>
          <w:color w:val="000000"/>
          <w:sz w:val="28"/>
          <w:szCs w:val="28"/>
          <w:lang w:val="uk-UA"/>
        </w:rPr>
        <w:t>19</w:t>
      </w:r>
      <w:r>
        <w:rPr>
          <w:rFonts w:ascii="Times New Roman" w:eastAsia="TimesNewRomanPSMT"/>
          <w:color w:val="000000"/>
          <w:sz w:val="28"/>
          <w:szCs w:val="28"/>
          <w:lang w:val="uk-UA"/>
        </w:rPr>
        <w:t>-27 років.</w:t>
      </w:r>
    </w:p>
    <w:p w:rsidR="00460E9B" w:rsidRDefault="00460E9B" w:rsidP="00C97E3C">
      <w:pPr>
        <w:pStyle w:val="af8"/>
        <w:numPr>
          <w:ilvl w:val="0"/>
          <w:numId w:val="24"/>
        </w:numPr>
        <w:wordWrap/>
        <w:spacing w:line="360" w:lineRule="auto"/>
        <w:ind w:left="0" w:firstLine="709"/>
        <w:rPr>
          <w:rFonts w:ascii="Times New Roman" w:eastAsia="TimesNewRomanPSMT"/>
          <w:color w:val="000000"/>
          <w:sz w:val="28"/>
          <w:szCs w:val="28"/>
          <w:lang w:val="uk-UA"/>
        </w:rPr>
      </w:pPr>
      <w:r w:rsidRPr="00541C2E">
        <w:rPr>
          <w:rFonts w:ascii="Times New Roman" w:eastAsia="TimesNewRomanPSMT"/>
          <w:i/>
          <w:color w:val="000000"/>
          <w:sz w:val="28"/>
          <w:szCs w:val="28"/>
          <w:lang w:val="uk-UA"/>
        </w:rPr>
        <w:t>батьки студентської молод</w:t>
      </w:r>
      <w:r w:rsidRPr="00541C2E">
        <w:rPr>
          <w:rFonts w:ascii="Times New Roman" w:eastAsia="TimesNewRomanPSMT"/>
          <w:color w:val="000000"/>
          <w:sz w:val="28"/>
          <w:szCs w:val="28"/>
          <w:lang w:val="uk-UA"/>
        </w:rPr>
        <w:t>і</w:t>
      </w:r>
      <w:r w:rsidRPr="00A06893">
        <w:rPr>
          <w:rFonts w:ascii="Times New Roman" w:eastAsia="TimesNewRomanPSMT"/>
          <w:color w:val="000000"/>
          <w:sz w:val="28"/>
          <w:szCs w:val="28"/>
          <w:lang w:val="uk-UA"/>
        </w:rPr>
        <w:t>. Цій групі осіб пропонувалось заповнити лише модифікований опитувальник перфекціонізму Н.Гаранян, А.Холмогорової з метою визначення прояву та рівня перфекціонізму.</w:t>
      </w:r>
      <w:r>
        <w:rPr>
          <w:rFonts w:ascii="Times New Roman" w:eastAsia="TimesNewRomanPSMT"/>
          <w:color w:val="000000"/>
          <w:sz w:val="28"/>
          <w:szCs w:val="28"/>
          <w:lang w:val="uk-UA"/>
        </w:rPr>
        <w:t xml:space="preserve"> Таке рішення було зумовлено </w:t>
      </w:r>
      <w:r w:rsidR="00E60B55">
        <w:rPr>
          <w:rFonts w:ascii="Times New Roman" w:eastAsia="TimesNewRomanPSMT"/>
          <w:color w:val="000000"/>
          <w:sz w:val="28"/>
          <w:szCs w:val="28"/>
          <w:lang w:val="uk-UA"/>
        </w:rPr>
        <w:t xml:space="preserve">численністю </w:t>
      </w:r>
      <w:r>
        <w:rPr>
          <w:rFonts w:ascii="Times New Roman" w:eastAsia="TimesNewRomanPSMT"/>
          <w:color w:val="000000"/>
          <w:sz w:val="28"/>
          <w:szCs w:val="28"/>
          <w:lang w:val="uk-UA"/>
        </w:rPr>
        <w:t xml:space="preserve"> досліджен</w:t>
      </w:r>
      <w:r w:rsidR="00E60B55">
        <w:rPr>
          <w:rFonts w:ascii="Times New Roman" w:eastAsia="TimesNewRomanPSMT"/>
          <w:color w:val="000000"/>
          <w:sz w:val="28"/>
          <w:szCs w:val="28"/>
          <w:lang w:val="uk-UA"/>
        </w:rPr>
        <w:t>ь, які</w:t>
      </w:r>
      <w:r>
        <w:rPr>
          <w:rFonts w:ascii="Times New Roman" w:eastAsia="TimesNewRomanPSMT"/>
          <w:color w:val="000000"/>
          <w:sz w:val="28"/>
          <w:szCs w:val="28"/>
          <w:lang w:val="uk-UA"/>
        </w:rPr>
        <w:t xml:space="preserve"> вказують</w:t>
      </w:r>
      <w:r w:rsidR="00E60B55">
        <w:rPr>
          <w:rFonts w:ascii="Times New Roman" w:eastAsia="TimesNewRomanPSMT"/>
          <w:color w:val="000000"/>
          <w:sz w:val="28"/>
          <w:szCs w:val="28"/>
          <w:lang w:val="uk-UA"/>
        </w:rPr>
        <w:t xml:space="preserve"> на те, що</w:t>
      </w:r>
      <w:r>
        <w:rPr>
          <w:rFonts w:ascii="Times New Roman" w:eastAsia="TimesNewRomanPSMT"/>
          <w:color w:val="000000"/>
          <w:sz w:val="28"/>
          <w:szCs w:val="28"/>
          <w:lang w:val="uk-UA"/>
        </w:rPr>
        <w:t xml:space="preserve"> формування перфекціонізму</w:t>
      </w:r>
      <w:r w:rsidR="00E60B55">
        <w:rPr>
          <w:rFonts w:ascii="Times New Roman" w:eastAsia="TimesNewRomanPSMT"/>
          <w:color w:val="000000"/>
          <w:sz w:val="28"/>
          <w:szCs w:val="28"/>
          <w:lang w:val="uk-UA"/>
        </w:rPr>
        <w:t xml:space="preserve"> залежить від сімейних чинників.</w:t>
      </w:r>
      <w:r>
        <w:rPr>
          <w:rFonts w:ascii="Times New Roman" w:eastAsia="TimesNewRomanPSMT"/>
          <w:color w:val="000000"/>
          <w:sz w:val="28"/>
          <w:szCs w:val="28"/>
          <w:lang w:val="uk-UA"/>
        </w:rPr>
        <w:t xml:space="preserve"> </w:t>
      </w:r>
      <w:r w:rsidR="00E60B55">
        <w:rPr>
          <w:rFonts w:ascii="Times New Roman" w:eastAsia="TimesNewRomanPSMT"/>
          <w:color w:val="000000"/>
          <w:sz w:val="28"/>
          <w:szCs w:val="28"/>
          <w:lang w:val="uk-UA"/>
        </w:rPr>
        <w:t>З</w:t>
      </w:r>
      <w:r>
        <w:rPr>
          <w:rFonts w:ascii="Times New Roman" w:eastAsia="TimesNewRomanPSMT"/>
          <w:color w:val="000000"/>
          <w:sz w:val="28"/>
          <w:szCs w:val="28"/>
          <w:lang w:val="uk-UA"/>
        </w:rPr>
        <w:t>окрема, батьки-перфекціоністи здатні «вихову</w:t>
      </w:r>
      <w:r w:rsidR="00F131C0">
        <w:rPr>
          <w:rFonts w:ascii="Times New Roman" w:eastAsia="TimesNewRomanPSMT"/>
          <w:color w:val="000000"/>
          <w:sz w:val="28"/>
          <w:szCs w:val="28"/>
          <w:lang w:val="uk-UA"/>
        </w:rPr>
        <w:t>вати</w:t>
      </w:r>
      <w:r>
        <w:rPr>
          <w:rFonts w:ascii="Times New Roman" w:eastAsia="TimesNewRomanPSMT"/>
          <w:color w:val="000000"/>
          <w:sz w:val="28"/>
          <w:szCs w:val="28"/>
          <w:lang w:val="uk-UA"/>
        </w:rPr>
        <w:t xml:space="preserve">» перфекціонізм у дітей, що є не лише сімейним, а й мотиваційним </w:t>
      </w:r>
      <w:r w:rsidR="00F131C0">
        <w:rPr>
          <w:rFonts w:ascii="Times New Roman" w:eastAsia="TimesNewRomanPSMT"/>
          <w:color w:val="000000"/>
          <w:sz w:val="28"/>
          <w:szCs w:val="28"/>
          <w:lang w:val="uk-UA"/>
        </w:rPr>
        <w:t xml:space="preserve">фактором </w:t>
      </w:r>
      <w:r>
        <w:rPr>
          <w:rFonts w:ascii="Times New Roman" w:eastAsia="TimesNewRomanPSMT"/>
          <w:color w:val="000000"/>
          <w:sz w:val="28"/>
          <w:szCs w:val="28"/>
          <w:lang w:val="uk-UA"/>
        </w:rPr>
        <w:t>у формуванні перфекціонізму (як прагнення задовольнити батьківські очікування, отримати любов, відповідати їх вимогам і т.д.).</w:t>
      </w:r>
    </w:p>
    <w:p w:rsidR="00C8582F" w:rsidRPr="00155F42" w:rsidRDefault="00C8582F" w:rsidP="00460E9B">
      <w:pPr>
        <w:spacing w:line="360" w:lineRule="auto"/>
        <w:ind w:firstLine="709"/>
        <w:rPr>
          <w:sz w:val="28"/>
        </w:rPr>
      </w:pPr>
      <w:r w:rsidRPr="00460E9B">
        <w:rPr>
          <w:b/>
          <w:sz w:val="28"/>
        </w:rPr>
        <w:t>На третьому етапі – аналізу та інтерпретації</w:t>
      </w:r>
      <w:r w:rsidRPr="00155F42">
        <w:rPr>
          <w:sz w:val="28"/>
        </w:rPr>
        <w:t xml:space="preserve"> </w:t>
      </w:r>
      <w:r w:rsidRPr="00460E9B">
        <w:rPr>
          <w:b/>
          <w:sz w:val="28"/>
        </w:rPr>
        <w:t xml:space="preserve">емпіричного дослідження </w:t>
      </w:r>
      <w:r w:rsidRPr="00155F42">
        <w:rPr>
          <w:sz w:val="28"/>
        </w:rPr>
        <w:t xml:space="preserve">проведене статистичне опрацювання емпіричних даних за допомогою комп’ютерної програми STATISTICA (версія 8.0) та психологічна інтерпретація одержаних результатів. Використовувались методи математико-статистичного аналізу, зокрема: </w:t>
      </w:r>
      <w:r w:rsidRPr="00BE7C0A">
        <w:rPr>
          <w:sz w:val="28"/>
          <w:szCs w:val="28"/>
        </w:rPr>
        <w:t>описова математична статистика, кореляційний, багатофакторний, конфірматорний факторний, порівняльний однофакторний дисперсійний (аналіз варіацій та тест Шеффе), дискримінантний аналізи, коефіцієнт α-Кронбаха та графіки розподілу даних</w:t>
      </w:r>
      <w:r w:rsidRPr="00155F42">
        <w:rPr>
          <w:sz w:val="28"/>
        </w:rPr>
        <w:t>.</w:t>
      </w:r>
    </w:p>
    <w:p w:rsidR="00C8582F" w:rsidRPr="00155F42" w:rsidRDefault="00C8582F" w:rsidP="00460E9B">
      <w:pPr>
        <w:spacing w:line="360" w:lineRule="auto"/>
        <w:ind w:firstLine="709"/>
        <w:rPr>
          <w:sz w:val="28"/>
        </w:rPr>
      </w:pPr>
      <w:r w:rsidRPr="00155F42">
        <w:rPr>
          <w:sz w:val="28"/>
        </w:rPr>
        <w:t>Опрацьовані статистично результати були описані та психологічно проінтерпретовані. З метою пояснення отриманих даних використано метод інтерпретації результатів психологічного дослідження.</w:t>
      </w:r>
    </w:p>
    <w:p w:rsidR="00C8582F" w:rsidRPr="00155F42" w:rsidRDefault="00F131C0" w:rsidP="00460E9B">
      <w:pPr>
        <w:spacing w:line="360" w:lineRule="auto"/>
        <w:ind w:firstLine="709"/>
        <w:rPr>
          <w:sz w:val="28"/>
        </w:rPr>
      </w:pPr>
      <w:r>
        <w:rPr>
          <w:sz w:val="28"/>
        </w:rPr>
        <w:t>П</w:t>
      </w:r>
      <w:r w:rsidR="00C8582F" w:rsidRPr="00155F42">
        <w:rPr>
          <w:sz w:val="28"/>
        </w:rPr>
        <w:t xml:space="preserve">рограма емпіричного дослідження </w:t>
      </w:r>
      <w:r w:rsidR="00C8582F">
        <w:rPr>
          <w:sz w:val="28"/>
        </w:rPr>
        <w:t xml:space="preserve">мотиваційних чинників перфекціонізму студентської молоді </w:t>
      </w:r>
      <w:r w:rsidR="00C8582F" w:rsidRPr="00155F42">
        <w:rPr>
          <w:sz w:val="28"/>
        </w:rPr>
        <w:t xml:space="preserve">забезпечила надійність отриманих </w:t>
      </w:r>
      <w:r w:rsidR="00C8582F" w:rsidRPr="00155F42">
        <w:rPr>
          <w:sz w:val="28"/>
        </w:rPr>
        <w:lastRenderedPageBreak/>
        <w:t>результатів та можливість реалізації завдань дисертаційного дослідження.</w:t>
      </w:r>
    </w:p>
    <w:p w:rsidR="00FE31CB" w:rsidRPr="00460E9B" w:rsidRDefault="00FE31CB" w:rsidP="00460E9B">
      <w:pPr>
        <w:spacing w:line="360" w:lineRule="auto"/>
        <w:ind w:firstLine="720"/>
        <w:rPr>
          <w:sz w:val="28"/>
          <w:szCs w:val="28"/>
        </w:rPr>
      </w:pPr>
    </w:p>
    <w:p w:rsidR="00DA244B" w:rsidRDefault="00FE31CB" w:rsidP="00341D5C">
      <w:pPr>
        <w:spacing w:line="360" w:lineRule="auto"/>
        <w:ind w:firstLine="708"/>
        <w:rPr>
          <w:b/>
          <w:sz w:val="28"/>
          <w:szCs w:val="28"/>
        </w:rPr>
      </w:pPr>
      <w:r>
        <w:rPr>
          <w:b/>
          <w:sz w:val="28"/>
          <w:szCs w:val="28"/>
        </w:rPr>
        <w:t>2.2</w:t>
      </w:r>
      <w:r w:rsidR="0059532D">
        <w:rPr>
          <w:b/>
          <w:sz w:val="28"/>
          <w:szCs w:val="28"/>
        </w:rPr>
        <w:t>.</w:t>
      </w:r>
      <w:r>
        <w:rPr>
          <w:b/>
          <w:sz w:val="28"/>
          <w:szCs w:val="28"/>
        </w:rPr>
        <w:t xml:space="preserve"> </w:t>
      </w:r>
      <w:r w:rsidR="00DA244B" w:rsidRPr="00F02924">
        <w:rPr>
          <w:b/>
          <w:sz w:val="28"/>
          <w:szCs w:val="28"/>
        </w:rPr>
        <w:t>Характеристика методик дослідження</w:t>
      </w:r>
    </w:p>
    <w:p w:rsidR="009F66D4" w:rsidRDefault="009F66D4" w:rsidP="00341D5C">
      <w:pPr>
        <w:spacing w:line="360" w:lineRule="auto"/>
        <w:rPr>
          <w:b/>
          <w:sz w:val="28"/>
          <w:szCs w:val="28"/>
        </w:rPr>
      </w:pPr>
    </w:p>
    <w:p w:rsidR="00916EF7" w:rsidRPr="00916EF7" w:rsidRDefault="00916EF7" w:rsidP="00916EF7">
      <w:pPr>
        <w:spacing w:line="360" w:lineRule="auto"/>
        <w:rPr>
          <w:sz w:val="28"/>
          <w:szCs w:val="28"/>
        </w:rPr>
      </w:pPr>
      <w:r>
        <w:rPr>
          <w:sz w:val="28"/>
          <w:szCs w:val="28"/>
        </w:rPr>
        <w:tab/>
        <w:t>Для досягнення поставлених цілей та мети дослідження було використано такі опитувальники.</w:t>
      </w:r>
    </w:p>
    <w:p w:rsidR="00B7569C" w:rsidRPr="00F02924" w:rsidRDefault="00296E92" w:rsidP="00C97E3C">
      <w:pPr>
        <w:pStyle w:val="af8"/>
        <w:widowControl/>
        <w:numPr>
          <w:ilvl w:val="0"/>
          <w:numId w:val="9"/>
        </w:numPr>
        <w:wordWrap/>
        <w:autoSpaceDE/>
        <w:autoSpaceDN/>
        <w:spacing w:line="360" w:lineRule="auto"/>
        <w:ind w:left="0" w:firstLine="709"/>
        <w:contextualSpacing/>
        <w:rPr>
          <w:rFonts w:ascii="Times New Roman"/>
          <w:i/>
          <w:sz w:val="28"/>
          <w:szCs w:val="28"/>
          <w:lang w:val="uk-UA"/>
        </w:rPr>
      </w:pPr>
      <w:r w:rsidRPr="00F02924">
        <w:rPr>
          <w:rFonts w:ascii="Times New Roman"/>
          <w:i/>
          <w:sz w:val="28"/>
          <w:szCs w:val="28"/>
          <w:lang w:val="uk-UA"/>
        </w:rPr>
        <w:t xml:space="preserve">Опитувальник перфекціонізму Н. Гаранян, А. Холмогорової </w:t>
      </w:r>
      <w:r w:rsidRPr="00F02924">
        <w:rPr>
          <w:rFonts w:ascii="Times New Roman"/>
          <w:sz w:val="28"/>
          <w:szCs w:val="28"/>
          <w:lang w:val="uk-UA"/>
        </w:rPr>
        <w:t xml:space="preserve">містить 29 тверджень, кожне з яких слід оцінити досліджуваному за 4-х бальною шкалою. Методика спрямована на визначення загального показника перфекціонізму особистості, а також визначення ступеню прояву його компонентів. </w:t>
      </w:r>
    </w:p>
    <w:p w:rsidR="00296E92" w:rsidRPr="00341D5C" w:rsidRDefault="00296E92" w:rsidP="00341D5C">
      <w:pPr>
        <w:pStyle w:val="af8"/>
        <w:widowControl/>
        <w:tabs>
          <w:tab w:val="left" w:pos="0"/>
        </w:tabs>
        <w:wordWrap/>
        <w:autoSpaceDE/>
        <w:autoSpaceDN/>
        <w:spacing w:line="360" w:lineRule="auto"/>
        <w:ind w:left="0" w:firstLine="709"/>
        <w:contextualSpacing/>
        <w:rPr>
          <w:rFonts w:ascii="Times New Roman"/>
          <w:sz w:val="28"/>
          <w:szCs w:val="28"/>
          <w:lang w:val="uk-UA"/>
        </w:rPr>
      </w:pPr>
      <w:r w:rsidRPr="00F02924">
        <w:rPr>
          <w:rFonts w:ascii="Times New Roman"/>
          <w:sz w:val="28"/>
          <w:szCs w:val="28"/>
          <w:lang w:val="uk-UA"/>
        </w:rPr>
        <w:t xml:space="preserve">Структурну модель перфекціонізму особистості складають такі компоненти як: </w:t>
      </w:r>
      <w:r w:rsidR="00B7569C" w:rsidRPr="00F02924">
        <w:rPr>
          <w:rFonts w:ascii="Times New Roman"/>
          <w:sz w:val="28"/>
          <w:szCs w:val="28"/>
          <w:lang w:val="uk-UA"/>
        </w:rPr>
        <w:t xml:space="preserve">- </w:t>
      </w:r>
      <w:r w:rsidRPr="00F02924">
        <w:rPr>
          <w:rFonts w:ascii="Times New Roman"/>
          <w:sz w:val="28"/>
          <w:szCs w:val="28"/>
          <w:lang w:val="uk-UA"/>
        </w:rPr>
        <w:t xml:space="preserve">cприйняття інших людей як таких, що делегують високі очікування (при постійному порівнянні себе з іншими);  </w:t>
      </w:r>
      <w:r w:rsidR="00B7569C" w:rsidRPr="00341D5C">
        <w:rPr>
          <w:rFonts w:ascii="Times New Roman"/>
          <w:sz w:val="28"/>
          <w:szCs w:val="28"/>
          <w:lang w:val="uk-UA"/>
        </w:rPr>
        <w:t xml:space="preserve">- </w:t>
      </w:r>
      <w:r w:rsidRPr="00341D5C">
        <w:rPr>
          <w:rFonts w:ascii="Times New Roman"/>
          <w:sz w:val="28"/>
          <w:szCs w:val="28"/>
          <w:lang w:val="uk-UA"/>
        </w:rPr>
        <w:t>завищені домагання та вимоги до себе</w:t>
      </w:r>
      <w:r w:rsidR="00B7569C" w:rsidRPr="00341D5C">
        <w:rPr>
          <w:rFonts w:ascii="Times New Roman"/>
          <w:sz w:val="28"/>
          <w:szCs w:val="28"/>
          <w:lang w:val="uk-UA"/>
        </w:rPr>
        <w:t xml:space="preserve">; </w:t>
      </w:r>
      <w:r w:rsidR="00B7569C" w:rsidRPr="00F02924">
        <w:rPr>
          <w:rFonts w:ascii="Times New Roman"/>
          <w:sz w:val="28"/>
          <w:szCs w:val="28"/>
          <w:lang w:val="uk-UA"/>
        </w:rPr>
        <w:t xml:space="preserve">- </w:t>
      </w:r>
      <w:r w:rsidRPr="00F02924">
        <w:rPr>
          <w:rFonts w:ascii="Times New Roman"/>
          <w:sz w:val="28"/>
          <w:szCs w:val="28"/>
          <w:lang w:val="uk-UA"/>
        </w:rPr>
        <w:t>високі стандарти діяльності при орієнтації на полюс «найуспішніший»</w:t>
      </w:r>
      <w:r w:rsidR="00B7569C" w:rsidRPr="00F02924">
        <w:rPr>
          <w:rFonts w:ascii="Times New Roman"/>
          <w:sz w:val="28"/>
          <w:szCs w:val="28"/>
          <w:lang w:val="uk-UA"/>
        </w:rPr>
        <w:t xml:space="preserve">; </w:t>
      </w:r>
      <w:r w:rsidR="00B7569C" w:rsidRPr="00341D5C">
        <w:rPr>
          <w:rFonts w:ascii="Times New Roman"/>
          <w:sz w:val="28"/>
          <w:szCs w:val="28"/>
          <w:lang w:val="uk-UA"/>
        </w:rPr>
        <w:t xml:space="preserve">- </w:t>
      </w:r>
      <w:r w:rsidRPr="00341D5C">
        <w:rPr>
          <w:rFonts w:ascii="Times New Roman"/>
          <w:sz w:val="28"/>
          <w:szCs w:val="28"/>
          <w:lang w:val="uk-UA"/>
        </w:rPr>
        <w:t>селектування інформації про власні помилки й невдачі</w:t>
      </w:r>
      <w:r w:rsidR="00B7569C" w:rsidRPr="00341D5C">
        <w:rPr>
          <w:rFonts w:ascii="Times New Roman"/>
          <w:sz w:val="28"/>
          <w:szCs w:val="28"/>
          <w:lang w:val="uk-UA"/>
        </w:rPr>
        <w:t>;</w:t>
      </w:r>
      <w:r w:rsidRPr="00341D5C">
        <w:rPr>
          <w:rFonts w:ascii="Times New Roman"/>
          <w:sz w:val="28"/>
          <w:szCs w:val="28"/>
          <w:lang w:val="uk-UA"/>
        </w:rPr>
        <w:t xml:space="preserve"> </w:t>
      </w:r>
      <w:r w:rsidR="00B7569C" w:rsidRPr="00341D5C">
        <w:rPr>
          <w:rFonts w:ascii="Times New Roman"/>
          <w:sz w:val="28"/>
          <w:szCs w:val="28"/>
          <w:lang w:val="uk-UA"/>
        </w:rPr>
        <w:t xml:space="preserve">- </w:t>
      </w:r>
      <w:r w:rsidRPr="00341D5C">
        <w:rPr>
          <w:rFonts w:ascii="Times New Roman"/>
          <w:sz w:val="28"/>
          <w:szCs w:val="28"/>
          <w:lang w:val="uk-UA"/>
        </w:rPr>
        <w:t>поляризоване мислення</w:t>
      </w:r>
      <w:r w:rsidR="00B7569C" w:rsidRPr="00341D5C">
        <w:rPr>
          <w:rFonts w:ascii="Times New Roman"/>
          <w:sz w:val="28"/>
          <w:szCs w:val="28"/>
          <w:lang w:val="uk-UA"/>
        </w:rPr>
        <w:t xml:space="preserve"> [24].</w:t>
      </w:r>
    </w:p>
    <w:p w:rsidR="00E61C98" w:rsidRPr="00F02924" w:rsidRDefault="00E61C98" w:rsidP="00C97E3C">
      <w:pPr>
        <w:pStyle w:val="af8"/>
        <w:widowControl/>
        <w:numPr>
          <w:ilvl w:val="0"/>
          <w:numId w:val="9"/>
        </w:numPr>
        <w:wordWrap/>
        <w:autoSpaceDE/>
        <w:autoSpaceDN/>
        <w:spacing w:line="360" w:lineRule="auto"/>
        <w:ind w:left="0" w:firstLine="709"/>
        <w:contextualSpacing/>
        <w:rPr>
          <w:rFonts w:ascii="Times New Roman"/>
          <w:i/>
          <w:sz w:val="28"/>
          <w:szCs w:val="28"/>
          <w:lang w:val="uk-UA"/>
        </w:rPr>
      </w:pPr>
      <w:r w:rsidRPr="00F02924">
        <w:rPr>
          <w:rFonts w:ascii="Times New Roman"/>
          <w:i/>
          <w:sz w:val="28"/>
          <w:szCs w:val="28"/>
          <w:lang w:val="uk-UA"/>
        </w:rPr>
        <w:t>Методика діагностики соціально-психологічних установок особистості у сфері мотивацій та по</w:t>
      </w:r>
      <w:r w:rsidR="00F563D1">
        <w:rPr>
          <w:rFonts w:ascii="Times New Roman"/>
          <w:i/>
          <w:sz w:val="28"/>
          <w:szCs w:val="28"/>
          <w:lang w:val="uk-UA"/>
        </w:rPr>
        <w:t>треб О</w:t>
      </w:r>
      <w:r w:rsidRPr="00F02924">
        <w:rPr>
          <w:rFonts w:ascii="Times New Roman"/>
          <w:i/>
          <w:sz w:val="28"/>
          <w:szCs w:val="28"/>
          <w:lang w:val="uk-UA"/>
        </w:rPr>
        <w:t>. Потьомкіної.</w:t>
      </w:r>
    </w:p>
    <w:p w:rsidR="00E61C98" w:rsidRPr="00F02924" w:rsidRDefault="00E61C98" w:rsidP="00E61C98">
      <w:pPr>
        <w:pStyle w:val="af8"/>
        <w:spacing w:line="360" w:lineRule="auto"/>
        <w:ind w:left="0" w:firstLine="709"/>
        <w:rPr>
          <w:rFonts w:ascii="Times New Roman" w:eastAsia="Times New Roman"/>
          <w:sz w:val="28"/>
          <w:szCs w:val="28"/>
          <w:lang w:val="uk-UA" w:eastAsia="uk-UA"/>
        </w:rPr>
      </w:pPr>
      <w:r w:rsidRPr="00F02924">
        <w:rPr>
          <w:rFonts w:ascii="Times New Roman"/>
          <w:sz w:val="28"/>
          <w:szCs w:val="28"/>
          <w:lang w:val="uk-UA"/>
        </w:rPr>
        <w:t>Методика складається з 80 запитань</w:t>
      </w:r>
      <w:r w:rsidR="009F66D4" w:rsidRPr="009F66D4">
        <w:rPr>
          <w:rFonts w:ascii="Times New Roman"/>
          <w:sz w:val="28"/>
          <w:szCs w:val="28"/>
          <w:lang w:val="ru-RU"/>
        </w:rPr>
        <w:t xml:space="preserve"> [85]</w:t>
      </w:r>
      <w:r w:rsidRPr="00F02924">
        <w:rPr>
          <w:rFonts w:ascii="Times New Roman"/>
          <w:sz w:val="28"/>
          <w:szCs w:val="28"/>
          <w:lang w:val="uk-UA"/>
        </w:rPr>
        <w:t xml:space="preserve"> і спрямована на виявлення ступеня вираження соціально-психологічних установок особистості на альтруїзм, егоїзм, процес, результат, свободу, владу, працю, гроші. Опитувальник базується на роботах Д. Узнадзе, який в свою чергу спирався на роботи К. Юнга та Е. Фромма [</w:t>
      </w:r>
      <w:r w:rsidR="009F66D4" w:rsidRPr="009F66D4">
        <w:rPr>
          <w:rFonts w:ascii="Times New Roman"/>
          <w:sz w:val="28"/>
          <w:szCs w:val="28"/>
          <w:lang w:val="ru-RU"/>
        </w:rPr>
        <w:t>104</w:t>
      </w:r>
      <w:r w:rsidRPr="00F02924">
        <w:rPr>
          <w:rFonts w:ascii="Times New Roman"/>
          <w:sz w:val="28"/>
          <w:szCs w:val="28"/>
          <w:lang w:val="uk-UA"/>
        </w:rPr>
        <w:t xml:space="preserve">]. </w:t>
      </w:r>
      <w:r w:rsidRPr="00F02924">
        <w:rPr>
          <w:rFonts w:ascii="Times New Roman" w:eastAsia="Times New Roman"/>
          <w:sz w:val="28"/>
          <w:szCs w:val="28"/>
          <w:lang w:val="uk-UA" w:eastAsia="uk-UA"/>
        </w:rPr>
        <w:t>Варто зазначити, що усвідомлення молодими людьми своїх основних потреб – це визначальний момент самомотивації та саморегуляції поведінки людини.</w:t>
      </w:r>
    </w:p>
    <w:p w:rsidR="00E61C98" w:rsidRPr="00F02924" w:rsidRDefault="00E61C98" w:rsidP="00E61C98">
      <w:pPr>
        <w:pStyle w:val="af8"/>
        <w:spacing w:line="360" w:lineRule="auto"/>
        <w:ind w:left="0" w:firstLine="709"/>
        <w:rPr>
          <w:rFonts w:ascii="Times New Roman" w:eastAsia="Times New Roman"/>
          <w:sz w:val="28"/>
          <w:szCs w:val="28"/>
          <w:lang w:val="uk-UA" w:eastAsia="uk-UA"/>
        </w:rPr>
      </w:pPr>
      <w:r w:rsidRPr="00F02924">
        <w:rPr>
          <w:rFonts w:ascii="Times New Roman" w:eastAsia="Times New Roman"/>
          <w:sz w:val="28"/>
          <w:szCs w:val="28"/>
          <w:lang w:val="uk-UA" w:eastAsia="uk-UA"/>
        </w:rPr>
        <w:t xml:space="preserve">Особи, орієнтовані на процес, менше замислюються над досягненням результату. Їх процесуальна спрямованість перешкоджає результативності. Люди, які орієнтуються на результат, є одними з найбільш надійних. Вони можуть </w:t>
      </w:r>
      <w:r w:rsidRPr="00F02924">
        <w:rPr>
          <w:rFonts w:ascii="Times New Roman" w:eastAsia="Times New Roman"/>
          <w:sz w:val="28"/>
          <w:szCs w:val="28"/>
          <w:lang w:val="uk-UA" w:eastAsia="uk-UA"/>
        </w:rPr>
        <w:lastRenderedPageBreak/>
        <w:t>досягати результату у своїй діяльності всупереч перешкодам і невдачам.</w:t>
      </w:r>
    </w:p>
    <w:p w:rsidR="00E61C98" w:rsidRPr="00F02924" w:rsidRDefault="00E61C98" w:rsidP="00E61C98">
      <w:pPr>
        <w:pStyle w:val="af8"/>
        <w:spacing w:line="360" w:lineRule="auto"/>
        <w:ind w:left="0" w:firstLine="709"/>
        <w:rPr>
          <w:rFonts w:ascii="Times New Roman" w:eastAsia="Times New Roman"/>
          <w:sz w:val="28"/>
          <w:szCs w:val="28"/>
          <w:lang w:val="uk-UA" w:eastAsia="uk-UA"/>
        </w:rPr>
      </w:pPr>
      <w:r w:rsidRPr="00F02924">
        <w:rPr>
          <w:rFonts w:ascii="Times New Roman" w:eastAsia="Times New Roman"/>
          <w:sz w:val="28"/>
          <w:szCs w:val="28"/>
          <w:lang w:val="uk-UA" w:eastAsia="uk-UA"/>
        </w:rPr>
        <w:t>Люди, які орієнтуються на альтруїстичні цінності, перш за все, спрямовують свою поведінку на користь інших осіб, на шкоду власним інтересам. Люди з надмірно вираженим егоїзмом переважно зосереджуються на власних зацікавленнях. Незначна частка «розумного егоїзму» не може нашкодити людині. Швидше більш шкодить його відсутність.</w:t>
      </w:r>
    </w:p>
    <w:p w:rsidR="00E61C98" w:rsidRPr="00F02924" w:rsidRDefault="00E61C98" w:rsidP="00E61C98">
      <w:pPr>
        <w:pStyle w:val="af8"/>
        <w:spacing w:line="360" w:lineRule="auto"/>
        <w:ind w:left="0" w:firstLine="709"/>
        <w:rPr>
          <w:rFonts w:ascii="Times New Roman" w:eastAsia="Times New Roman"/>
          <w:sz w:val="28"/>
          <w:szCs w:val="28"/>
          <w:lang w:val="uk-UA" w:eastAsia="uk-UA"/>
        </w:rPr>
      </w:pPr>
      <w:r w:rsidRPr="00F02924">
        <w:rPr>
          <w:rFonts w:ascii="Times New Roman" w:eastAsia="Times New Roman"/>
          <w:sz w:val="28"/>
          <w:szCs w:val="28"/>
          <w:lang w:val="uk-UA" w:eastAsia="uk-UA"/>
        </w:rPr>
        <w:t>Зазвичай люди орієнтуються на працю, весь час використовують для того, щоб зробити конкретну справу або виконати дію. Праця приносить їм більше задоволення, ніж інші заняття. При цьому для таких людей важливо, наскільки ця праця схвалюється суспільством. Провідною цінністю для людей з орієнтацією на гроші є прагнення до прагматичного збільшення свого матеріального добробуту.</w:t>
      </w:r>
    </w:p>
    <w:p w:rsidR="00E61C98" w:rsidRPr="00F02924" w:rsidRDefault="00E61C98" w:rsidP="00E61C98">
      <w:pPr>
        <w:pStyle w:val="af8"/>
        <w:spacing w:line="360" w:lineRule="auto"/>
        <w:ind w:left="0" w:firstLine="709"/>
        <w:rPr>
          <w:rFonts w:ascii="Times New Roman" w:eastAsia="Times New Roman"/>
          <w:sz w:val="28"/>
          <w:szCs w:val="28"/>
          <w:lang w:val="uk-UA" w:eastAsia="uk-UA"/>
        </w:rPr>
      </w:pPr>
      <w:r w:rsidRPr="00F02924">
        <w:rPr>
          <w:rFonts w:ascii="Times New Roman" w:eastAsia="Times New Roman"/>
          <w:sz w:val="28"/>
          <w:szCs w:val="28"/>
          <w:lang w:val="uk-UA" w:eastAsia="uk-UA"/>
        </w:rPr>
        <w:t>Орієнтація на свободу. Головна цінність для цих людей – це свобода. Зазвичай людина не сприймає обмежень і готова на жертву заради свободи. Дуже часто орієнтація на свободу поєднується з орієнтацією на працю, рідше це поєднання «свободи» і «грошей». Для людей з орієнтацією на владу провідною цінністю є вплив на інших, на суспільство. Вона досить часто поєднується із орієнтацією на гроші [</w:t>
      </w:r>
      <w:r w:rsidR="009F66D4" w:rsidRPr="00E66589">
        <w:rPr>
          <w:rFonts w:ascii="Times New Roman" w:eastAsia="Times New Roman"/>
          <w:sz w:val="28"/>
          <w:szCs w:val="28"/>
          <w:lang w:val="ru-RU" w:eastAsia="uk-UA"/>
        </w:rPr>
        <w:t>85</w:t>
      </w:r>
      <w:r w:rsidRPr="00F02924">
        <w:rPr>
          <w:rFonts w:ascii="Times New Roman" w:eastAsia="Times New Roman"/>
          <w:sz w:val="28"/>
          <w:szCs w:val="28"/>
          <w:lang w:val="uk-UA" w:eastAsia="uk-UA"/>
        </w:rPr>
        <w:t>].</w:t>
      </w:r>
    </w:p>
    <w:p w:rsidR="00CE4254" w:rsidRPr="00F02924" w:rsidRDefault="00CE4254" w:rsidP="00E61C98">
      <w:pPr>
        <w:pStyle w:val="af8"/>
        <w:spacing w:line="360" w:lineRule="auto"/>
        <w:ind w:left="0" w:firstLine="709"/>
        <w:rPr>
          <w:rFonts w:ascii="Times New Roman" w:eastAsia="Times New Roman"/>
          <w:sz w:val="28"/>
          <w:szCs w:val="28"/>
          <w:lang w:val="uk-UA" w:eastAsia="uk-UA"/>
        </w:rPr>
      </w:pPr>
      <w:r w:rsidRPr="00F02924">
        <w:rPr>
          <w:rFonts w:ascii="Times New Roman" w:eastAsia="Times New Roman"/>
          <w:sz w:val="28"/>
          <w:szCs w:val="28"/>
          <w:lang w:val="uk-UA" w:eastAsia="uk-UA"/>
        </w:rPr>
        <w:t>Також за допомогою опитувальника можна виділити три групи досліджуваних:</w:t>
      </w:r>
    </w:p>
    <w:p w:rsidR="00CE4254" w:rsidRPr="00F02924" w:rsidRDefault="00CE4254" w:rsidP="00341D5C">
      <w:pPr>
        <w:pStyle w:val="af8"/>
        <w:numPr>
          <w:ilvl w:val="0"/>
          <w:numId w:val="13"/>
        </w:numPr>
        <w:spacing w:line="360" w:lineRule="auto"/>
        <w:ind w:left="0" w:firstLine="709"/>
        <w:rPr>
          <w:rFonts w:ascii="Times New Roman" w:eastAsia="Times New Roman"/>
          <w:sz w:val="28"/>
          <w:szCs w:val="28"/>
          <w:lang w:val="uk-UA" w:eastAsia="uk-UA"/>
        </w:rPr>
      </w:pPr>
      <w:r w:rsidRPr="00F02924">
        <w:rPr>
          <w:rFonts w:ascii="Times New Roman" w:eastAsia="Times New Roman"/>
          <w:sz w:val="28"/>
          <w:szCs w:val="28"/>
          <w:lang w:val="uk-UA" w:eastAsia="uk-UA"/>
        </w:rPr>
        <w:t>Група високо мотивованих осіб з гармонійними орієнтаціями – всі орієнтації виражені сильно і в рівній мірі.</w:t>
      </w:r>
    </w:p>
    <w:p w:rsidR="00CE4254" w:rsidRPr="00F02924" w:rsidRDefault="00CE4254" w:rsidP="00341D5C">
      <w:pPr>
        <w:pStyle w:val="af8"/>
        <w:numPr>
          <w:ilvl w:val="0"/>
          <w:numId w:val="13"/>
        </w:numPr>
        <w:spacing w:line="360" w:lineRule="auto"/>
        <w:ind w:left="0" w:firstLine="709"/>
        <w:rPr>
          <w:rFonts w:ascii="Times New Roman" w:eastAsia="Times New Roman"/>
          <w:sz w:val="28"/>
          <w:szCs w:val="28"/>
          <w:lang w:val="uk-UA" w:eastAsia="uk-UA"/>
        </w:rPr>
      </w:pPr>
      <w:r w:rsidRPr="00F02924">
        <w:rPr>
          <w:rFonts w:ascii="Times New Roman" w:eastAsia="Times New Roman"/>
          <w:sz w:val="28"/>
          <w:szCs w:val="28"/>
          <w:lang w:val="uk-UA" w:eastAsia="uk-UA"/>
        </w:rPr>
        <w:t>Група низько мотивованих досліджуваних, у яких всі орієнтації виражені надзвичайно слабо.</w:t>
      </w:r>
    </w:p>
    <w:p w:rsidR="00CE4254" w:rsidRPr="00F02924" w:rsidRDefault="00CE4254" w:rsidP="00341D5C">
      <w:pPr>
        <w:pStyle w:val="af8"/>
        <w:numPr>
          <w:ilvl w:val="0"/>
          <w:numId w:val="13"/>
        </w:numPr>
        <w:spacing w:line="360" w:lineRule="auto"/>
        <w:ind w:left="0" w:firstLine="709"/>
        <w:rPr>
          <w:rFonts w:ascii="Times New Roman" w:eastAsia="Times New Roman"/>
          <w:sz w:val="28"/>
          <w:szCs w:val="28"/>
          <w:lang w:val="uk-UA" w:eastAsia="uk-UA"/>
        </w:rPr>
      </w:pPr>
      <w:r w:rsidRPr="00F02924">
        <w:rPr>
          <w:rFonts w:ascii="Times New Roman" w:eastAsia="Times New Roman"/>
          <w:sz w:val="28"/>
          <w:szCs w:val="28"/>
          <w:lang w:val="uk-UA" w:eastAsia="uk-UA"/>
        </w:rPr>
        <w:t xml:space="preserve">Група осіб з дисгармонійними орієнтаціями, в яких одні орієнтації виражені сильно, а інші – можуть бути відсутніми. </w:t>
      </w:r>
    </w:p>
    <w:p w:rsidR="00E61C98" w:rsidRPr="00F02924" w:rsidRDefault="00E61C98" w:rsidP="00C97E3C">
      <w:pPr>
        <w:pStyle w:val="af8"/>
        <w:widowControl/>
        <w:numPr>
          <w:ilvl w:val="0"/>
          <w:numId w:val="9"/>
        </w:numPr>
        <w:wordWrap/>
        <w:autoSpaceDE/>
        <w:autoSpaceDN/>
        <w:spacing w:line="360" w:lineRule="auto"/>
        <w:ind w:left="0" w:firstLine="709"/>
        <w:contextualSpacing/>
        <w:rPr>
          <w:rFonts w:ascii="Times New Roman" w:eastAsia="Times New Roman"/>
          <w:b/>
          <w:sz w:val="28"/>
          <w:szCs w:val="28"/>
          <w:lang w:val="uk-UA" w:eastAsia="uk-UA"/>
        </w:rPr>
      </w:pPr>
      <w:r w:rsidRPr="00F02924">
        <w:rPr>
          <w:rFonts w:ascii="Times New Roman" w:eastAsia="Times New Roman"/>
          <w:i/>
          <w:sz w:val="28"/>
          <w:szCs w:val="28"/>
          <w:lang w:val="uk-UA" w:eastAsia="uk-UA"/>
        </w:rPr>
        <w:t>Діагностика мотиваційної структури особистості В. Мільмана</w:t>
      </w:r>
      <w:r w:rsidRPr="00F02924">
        <w:rPr>
          <w:rFonts w:ascii="Times New Roman" w:eastAsia="Times New Roman"/>
          <w:b/>
          <w:sz w:val="28"/>
          <w:szCs w:val="28"/>
          <w:lang w:val="uk-UA" w:eastAsia="uk-UA"/>
        </w:rPr>
        <w:t xml:space="preserve"> </w:t>
      </w:r>
      <w:r w:rsidRPr="00F02924">
        <w:rPr>
          <w:rFonts w:ascii="Times New Roman" w:eastAsia="Times New Roman"/>
          <w:sz w:val="28"/>
          <w:szCs w:val="28"/>
          <w:lang w:val="uk-UA" w:eastAsia="uk-UA"/>
        </w:rPr>
        <w:t xml:space="preserve">дозволяє діагностувати мотиваційний та емоційний профілі особистості. До шкал мотиваційного профілю автор відносить: підтримання </w:t>
      </w:r>
      <w:r w:rsidRPr="00F02924">
        <w:rPr>
          <w:rFonts w:ascii="Times New Roman" w:eastAsia="Times New Roman"/>
          <w:sz w:val="28"/>
          <w:szCs w:val="28"/>
          <w:lang w:val="uk-UA" w:eastAsia="uk-UA"/>
        </w:rPr>
        <w:lastRenderedPageBreak/>
        <w:t>життєзабезпечення (Ж), комфорт (К), соціальний статус (СС), спілкування (С), загальна активність (А), творча активність (ТА), суспільна корисність (СК). Шкали емоційного профілю представлені спрямованістю на емоційні переживання, а також поведінки в стані фрустрації – стенічного та астенічного типів</w:t>
      </w:r>
      <w:r w:rsidR="009F66D4" w:rsidRPr="009F66D4">
        <w:rPr>
          <w:rFonts w:ascii="Times New Roman" w:eastAsia="Times New Roman"/>
          <w:sz w:val="28"/>
          <w:szCs w:val="28"/>
          <w:lang w:val="ru-RU" w:eastAsia="uk-UA"/>
        </w:rPr>
        <w:t xml:space="preserve"> [86]</w:t>
      </w:r>
      <w:r w:rsidRPr="00F02924">
        <w:rPr>
          <w:rFonts w:ascii="Times New Roman" w:eastAsia="Times New Roman"/>
          <w:sz w:val="28"/>
          <w:szCs w:val="28"/>
          <w:lang w:val="uk-UA" w:eastAsia="uk-UA"/>
        </w:rPr>
        <w:t>.</w:t>
      </w:r>
    </w:p>
    <w:p w:rsidR="00E61C98" w:rsidRPr="00F02924" w:rsidRDefault="00E61C98" w:rsidP="00E61C98">
      <w:pPr>
        <w:pStyle w:val="af8"/>
        <w:spacing w:line="360" w:lineRule="auto"/>
        <w:ind w:left="0" w:firstLine="709"/>
        <w:rPr>
          <w:rFonts w:ascii="Times New Roman" w:eastAsia="Times New Roman"/>
          <w:sz w:val="28"/>
          <w:szCs w:val="28"/>
          <w:lang w:val="uk-UA" w:eastAsia="uk-UA"/>
        </w:rPr>
      </w:pPr>
      <w:r w:rsidRPr="00F02924">
        <w:rPr>
          <w:rFonts w:ascii="Times New Roman" w:eastAsia="Times New Roman"/>
          <w:sz w:val="28"/>
          <w:szCs w:val="28"/>
          <w:lang w:val="uk-UA" w:eastAsia="uk-UA"/>
        </w:rPr>
        <w:t>В результаті методика дозволяє виділити такі типи мотиваційного профілю як прогресивний, регресивний, імпульсивний, експресивний та сплощений. Типи емоційного профілю представлені стенічним, астенічним, змішаним стенічним та змішаним астенічним типами.</w:t>
      </w:r>
    </w:p>
    <w:p w:rsidR="00E61C98" w:rsidRPr="00F02924" w:rsidRDefault="00E61C98" w:rsidP="00E61C98">
      <w:pPr>
        <w:pStyle w:val="af8"/>
        <w:spacing w:line="360" w:lineRule="auto"/>
        <w:ind w:left="0" w:firstLine="709"/>
        <w:rPr>
          <w:rFonts w:ascii="Times New Roman" w:eastAsia="Times New Roman"/>
          <w:sz w:val="28"/>
          <w:szCs w:val="28"/>
          <w:lang w:val="uk-UA" w:eastAsia="uk-UA"/>
        </w:rPr>
      </w:pPr>
      <w:r w:rsidRPr="00F02924">
        <w:rPr>
          <w:rFonts w:ascii="Times New Roman" w:eastAsia="Times New Roman"/>
          <w:sz w:val="28"/>
          <w:szCs w:val="28"/>
          <w:lang w:val="uk-UA" w:eastAsia="uk-UA"/>
        </w:rPr>
        <w:t>Мотиваційні шкали, що відображають спрямованості особистості, можна представити на координатній осі (</w:t>
      </w:r>
      <w:r w:rsidRPr="0059532D">
        <w:rPr>
          <w:rFonts w:ascii="Times New Roman" w:eastAsia="Times New Roman"/>
          <w:sz w:val="28"/>
          <w:szCs w:val="28"/>
          <w:lang w:val="uk-UA" w:eastAsia="uk-UA"/>
        </w:rPr>
        <w:t>рис.</w:t>
      </w:r>
      <w:r w:rsidR="0059532D" w:rsidRPr="0059532D">
        <w:rPr>
          <w:rFonts w:ascii="Times New Roman" w:eastAsia="Times New Roman"/>
          <w:sz w:val="28"/>
          <w:szCs w:val="28"/>
          <w:lang w:val="uk-UA" w:eastAsia="uk-UA"/>
        </w:rPr>
        <w:t>2</w:t>
      </w:r>
      <w:r w:rsidR="00123373">
        <w:rPr>
          <w:rFonts w:ascii="Times New Roman" w:eastAsia="Times New Roman"/>
          <w:sz w:val="28"/>
          <w:szCs w:val="28"/>
          <w:lang w:val="uk-UA" w:eastAsia="uk-UA"/>
        </w:rPr>
        <w:t>.</w:t>
      </w:r>
      <w:r w:rsidR="0059532D">
        <w:rPr>
          <w:rFonts w:ascii="Times New Roman" w:eastAsia="Times New Roman"/>
          <w:sz w:val="28"/>
          <w:szCs w:val="28"/>
          <w:lang w:val="uk-UA" w:eastAsia="uk-UA"/>
        </w:rPr>
        <w:t>1</w:t>
      </w:r>
      <w:r w:rsidR="00123373">
        <w:rPr>
          <w:rFonts w:ascii="Times New Roman" w:eastAsia="Times New Roman"/>
          <w:sz w:val="28"/>
          <w:szCs w:val="28"/>
          <w:lang w:val="uk-UA" w:eastAsia="uk-UA"/>
        </w:rPr>
        <w:t>.</w:t>
      </w:r>
      <w:r w:rsidRPr="00F02924">
        <w:rPr>
          <w:rFonts w:ascii="Times New Roman" w:eastAsia="Times New Roman"/>
          <w:sz w:val="28"/>
          <w:szCs w:val="28"/>
          <w:lang w:val="uk-UA" w:eastAsia="uk-UA"/>
        </w:rPr>
        <w:t>), в порядку зростання, в континуумі від споживацьких до розвиваючих, або іншими словами від потреб «дефіциту» до потреб «росту» (за А. Маслоу), від «во</w:t>
      </w:r>
      <w:r w:rsidR="000B7B75">
        <w:rPr>
          <w:rFonts w:ascii="Times New Roman" w:eastAsia="Times New Roman"/>
          <w:sz w:val="28"/>
          <w:szCs w:val="28"/>
          <w:lang w:val="uk-UA" w:eastAsia="uk-UA"/>
        </w:rPr>
        <w:t>лодіння» до «буття» (за Е. Фром</w:t>
      </w:r>
      <w:r w:rsidRPr="00F02924">
        <w:rPr>
          <w:rFonts w:ascii="Times New Roman" w:eastAsia="Times New Roman"/>
          <w:sz w:val="28"/>
          <w:szCs w:val="28"/>
          <w:lang w:val="uk-UA" w:eastAsia="uk-UA"/>
        </w:rPr>
        <w:t>ом).</w:t>
      </w:r>
    </w:p>
    <w:p w:rsidR="00E61C98" w:rsidRPr="00F02924" w:rsidRDefault="00E61C98" w:rsidP="00E61C98">
      <w:pPr>
        <w:pStyle w:val="af8"/>
        <w:spacing w:line="360" w:lineRule="auto"/>
        <w:ind w:left="0" w:firstLine="709"/>
        <w:jc w:val="center"/>
        <w:rPr>
          <w:rFonts w:ascii="Times New Roman" w:eastAsia="Times New Roman"/>
          <w:sz w:val="28"/>
          <w:szCs w:val="28"/>
          <w:lang w:val="uk-UA" w:eastAsia="uk-UA"/>
        </w:rPr>
      </w:pPr>
      <w:r w:rsidRPr="00F02924">
        <w:rPr>
          <w:rFonts w:ascii="Times New Roman" w:eastAsia="Times New Roman"/>
          <w:sz w:val="28"/>
          <w:szCs w:val="28"/>
          <w:lang w:val="uk-UA" w:eastAsia="uk-UA"/>
        </w:rPr>
        <w:t>Ж – К – СС – С – А – ТА – СК</w:t>
      </w:r>
    </w:p>
    <w:p w:rsidR="00E61C98" w:rsidRPr="00F02924" w:rsidRDefault="002F2ACE" w:rsidP="00E61C98">
      <w:pPr>
        <w:pStyle w:val="af8"/>
        <w:tabs>
          <w:tab w:val="left" w:pos="3120"/>
          <w:tab w:val="left" w:pos="4320"/>
        </w:tabs>
        <w:spacing w:line="360" w:lineRule="auto"/>
        <w:ind w:left="0" w:firstLine="709"/>
        <w:jc w:val="center"/>
        <w:rPr>
          <w:rFonts w:ascii="Times New Roman" w:eastAsia="Times New Roman"/>
          <w:sz w:val="24"/>
          <w:szCs w:val="24"/>
          <w:lang w:val="uk-UA" w:eastAsia="uk-UA"/>
        </w:rPr>
      </w:pPr>
      <w:r>
        <w:rPr>
          <w:rFonts w:ascii="Times New Roman" w:eastAsia="Times New Roman"/>
          <w:noProof/>
          <w:sz w:val="28"/>
          <w:szCs w:val="28"/>
          <w:lang w:val="uk-UA" w:eastAsia="uk-UA"/>
        </w:rPr>
        <mc:AlternateContent>
          <mc:Choice Requires="wps">
            <w:drawing>
              <wp:anchor distT="0" distB="0" distL="114300" distR="114300" simplePos="0" relativeHeight="251613184" behindDoc="0" locked="0" layoutInCell="1" allowOverlap="1">
                <wp:simplePos x="0" y="0"/>
                <wp:positionH relativeFrom="column">
                  <wp:posOffset>2110105</wp:posOffset>
                </wp:positionH>
                <wp:positionV relativeFrom="paragraph">
                  <wp:posOffset>90805</wp:posOffset>
                </wp:positionV>
                <wp:extent cx="847725" cy="0"/>
                <wp:effectExtent l="8890" t="61595" r="19685" b="52705"/>
                <wp:wrapNone/>
                <wp:docPr id="19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1E2967" id="AutoShape 2" o:spid="_x0000_s1026" type="#_x0000_t32" style="position:absolute;margin-left:166.15pt;margin-top:7.15pt;width:66.75pt;height:0;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0UMMwIAAF4EAAAOAAAAZHJzL2Uyb0RvYy54bWysVE2P2yAQvVfqf0DcE9tZJ5tYcVYrO+ll&#10;24202x9AANuoGBCQOFHV/96BfLS7vVRVfcCDmXnzZubh5cOxl+jArRNalTgbpxhxRTUTqi3x19fN&#10;aI6R80QxIrXiJT5xhx9WHz8sB1Pwie60ZNwiAFGuGEyJO+9NkSSOdrwnbqwNV3DYaNsTD1vbJsyS&#10;AdB7mUzSdJYM2jJjNeXOwdf6fIhXEb9pOPXPTeO4R7LEwM3H1cZ1F9ZktSRFa4npBL3QIP/AoidC&#10;QdIbVE08QXsr/oDqBbXa6caPqe4T3TSC8lgDVJOl76p56YjhsRZojjO3Nrn/B0u/HLYWCQazW9xh&#10;pEgPQ3rcex1zo0lo0GBcAX6V2tpQIj2qF/Ok6TeHlK46oloenV9PBmKzEJG8CQkbZyDNbvisGfgQ&#10;wI/dOja2D5DQB3SMQzndhsKPHlH4OM/v7ydTjOj1KCHFNc5Y5z9x3aNglNh5S0Tb+UorBZPXNotZ&#10;yOHJ+cCKFNeAkFTpjZAyCkAqNJR4MYU84cRpKVg4jBvb7ipp0YEECcUnlvjOzeq9YhGs44StL7Yn&#10;QoKNfOyNtwK6JTkO2XrOMJIcbk2wzvSkChmhciB8sc4q+r5IF+v5ep6P8slsPcrTuh49bqp8NNtk&#10;99P6rq6qOvsRyGd50QnGuAr8r4rO8r9TzOVunbV40/StUclb9NhRIHt9R9Jx9GHaZ93sNDttbagu&#10;qABEHJ0vFy7ckt/30evXb2H1EwAA//8DAFBLAwQUAAYACAAAACEAyP/FH98AAAAJAQAADwAAAGRy&#10;cy9kb3ducmV2LnhtbEyPQU/DMAyF70j8h8hI3FjKOqpRmk7AhOhlSGwT4pg1po1onKrJto5fjxEH&#10;OFn2e3r+XrEYXScOOATrScH1JAGBVHtjqVGw3TxdzUGEqMnozhMqOGGARXl+Vujc+CO94mEdG8Eh&#10;FHKtoI2xz6UMdYtOh4nvkVj78IPTkdehkWbQRw53nZwmSSadtsQfWt3jY4v153rvFMTl+6nN3uqH&#10;W/uyeV5l9quqqqVSlxfj/R2IiGP8M8MPPqNDyUw7vycTRKcgTacpW1mY8WTDLLvhLrvfgywL+b9B&#10;+Q0AAP//AwBQSwECLQAUAAYACAAAACEAtoM4kv4AAADhAQAAEwAAAAAAAAAAAAAAAAAAAAAAW0Nv&#10;bnRlbnRfVHlwZXNdLnhtbFBLAQItABQABgAIAAAAIQA4/SH/1gAAAJQBAAALAAAAAAAAAAAAAAAA&#10;AC8BAABfcmVscy8ucmVsc1BLAQItABQABgAIAAAAIQDH00UMMwIAAF4EAAAOAAAAAAAAAAAAAAAA&#10;AC4CAABkcnMvZTJvRG9jLnhtbFBLAQItABQABgAIAAAAIQDI/8Uf3wAAAAkBAAAPAAAAAAAAAAAA&#10;AAAAAI0EAABkcnMvZG93bnJldi54bWxQSwUGAAAAAAQABADzAAAAmQUAAAAA&#10;">
                <v:stroke endarrow="block"/>
              </v:shape>
            </w:pict>
          </mc:Fallback>
        </mc:AlternateContent>
      </w:r>
      <w:r>
        <w:rPr>
          <w:rFonts w:ascii="Times New Roman" w:eastAsia="Times New Roman"/>
          <w:noProof/>
          <w:sz w:val="28"/>
          <w:szCs w:val="28"/>
          <w:lang w:val="uk-UA" w:eastAsia="uk-UA"/>
        </w:rPr>
        <mc:AlternateContent>
          <mc:Choice Requires="wps">
            <w:drawing>
              <wp:anchor distT="0" distB="0" distL="114300" distR="114300" simplePos="0" relativeHeight="251614208" behindDoc="0" locked="0" layoutInCell="1" allowOverlap="1">
                <wp:simplePos x="0" y="0"/>
                <wp:positionH relativeFrom="column">
                  <wp:posOffset>3586480</wp:posOffset>
                </wp:positionH>
                <wp:positionV relativeFrom="paragraph">
                  <wp:posOffset>90805</wp:posOffset>
                </wp:positionV>
                <wp:extent cx="847725" cy="0"/>
                <wp:effectExtent l="8890" t="61595" r="19685" b="52705"/>
                <wp:wrapNone/>
                <wp:docPr id="19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FDEBED" id="AutoShape 3" o:spid="_x0000_s1026" type="#_x0000_t32" style="position:absolute;margin-left:282.4pt;margin-top:7.15pt;width:66.75pt;height:0;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TgXMwIAAF4EAAAOAAAAZHJzL2Uyb0RvYy54bWysVE2P2yAQvVfqf0DcE9tZJ5tYcVYrO+ll&#10;24202x9AANuoGBCQOFHV/96BfLS7vVRVfcCDmXnzZubh5cOxl+jArRNalTgbpxhxRTUTqi3x19fN&#10;aI6R80QxIrXiJT5xhx9WHz8sB1Pwie60ZNwiAFGuGEyJO+9NkSSOdrwnbqwNV3DYaNsTD1vbJsyS&#10;AdB7mUzSdJYM2jJjNeXOwdf6fIhXEb9pOPXPTeO4R7LEwM3H1cZ1F9ZktSRFa4npBL3QIP/AoidC&#10;QdIbVE08QXsr/oDqBbXa6caPqe4T3TSC8lgDVJOl76p56YjhsRZojjO3Nrn/B0u/HLYWCQazW0ww&#10;UqSHIT3uvY650V1o0GBcAX6V2tpQIj2qF/Ok6TeHlK46oloenV9PBmKzEJG8CQkbZyDNbvisGfgQ&#10;wI/dOja2D5DQB3SMQzndhsKPHlH4OM/v7ydTjOj1KCHFNc5Y5z9x3aNglNh5S0Tb+UorBZPXNotZ&#10;yOHJ+cCKFNeAkFTpjZAyCkAqNJR4MYU84cRpKVg4jBvb7ipp0YEECcUnlvjOzeq9YhGs44StL7Yn&#10;QoKNfOyNtwK6JTkO2XrOMJIcbk2wzvSkChmhciB8sc4q+r5IF+v5ep6P8slsPcrTuh49bqp8NNtk&#10;99P6rq6qOvsRyGd50QnGuAr8r4rO8r9TzOVunbV40/StUclb9NhRIHt9R9Jx9GHaZ93sNDttbagu&#10;qABEHJ0vFy7ckt/30evXb2H1EwAA//8DAFBLAwQUAAYACAAAACEAU1FCPN8AAAAJAQAADwAAAGRy&#10;cy9kb3ducmV2LnhtbEyPQU/DMAyF70j8h8hI3FgKjGorTSdgQvQyJDaEOGaNaSIap2qyrePXY8QB&#10;brbf0/P3ysXoO7HHIbpACi4nGQikJhhHrYLXzePFDERMmozuAqGCI0ZYVKcnpS5MONAL7tepFRxC&#10;sdAKbEp9IWVsLHodJ6FHYu0jDF4nXodWmkEfONx38irLcum1I/5gdY8PFpvP9c4rSMv3o83fmvu5&#10;e948rXL3Vdf1Uqnzs/HuFkTCMf2Z4Qef0aFipm3YkYmiU3CTTxk9sTC9BsGGfD7jYft7kFUp/zeo&#10;vgEAAP//AwBQSwECLQAUAAYACAAAACEAtoM4kv4AAADhAQAAEwAAAAAAAAAAAAAAAAAAAAAAW0Nv&#10;bnRlbnRfVHlwZXNdLnhtbFBLAQItABQABgAIAAAAIQA4/SH/1gAAAJQBAAALAAAAAAAAAAAAAAAA&#10;AC8BAABfcmVscy8ucmVsc1BLAQItABQABgAIAAAAIQB1yTgXMwIAAF4EAAAOAAAAAAAAAAAAAAAA&#10;AC4CAABkcnMvZTJvRG9jLnhtbFBLAQItABQABgAIAAAAIQBTUUI83wAAAAkBAAAPAAAAAAAAAAAA&#10;AAAAAI0EAABkcnMvZG93bnJldi54bWxQSwUGAAAAAAQABADzAAAAmQUAAAAA&#10;">
                <v:stroke endarrow="block"/>
              </v:shape>
            </w:pict>
          </mc:Fallback>
        </mc:AlternateContent>
      </w:r>
    </w:p>
    <w:p w:rsidR="00E61C98" w:rsidRPr="00341D5C" w:rsidRDefault="0059532D" w:rsidP="00E61C98">
      <w:pPr>
        <w:pStyle w:val="af8"/>
        <w:tabs>
          <w:tab w:val="left" w:pos="3120"/>
          <w:tab w:val="left" w:pos="4320"/>
        </w:tabs>
        <w:spacing w:line="360" w:lineRule="auto"/>
        <w:ind w:left="0" w:firstLine="709"/>
        <w:jc w:val="center"/>
        <w:rPr>
          <w:rFonts w:ascii="Times New Roman" w:eastAsia="Times New Roman"/>
          <w:sz w:val="28"/>
          <w:szCs w:val="28"/>
          <w:lang w:val="uk-UA" w:eastAsia="uk-UA"/>
        </w:rPr>
      </w:pPr>
      <w:r w:rsidRPr="00341D5C">
        <w:rPr>
          <w:rFonts w:ascii="Times New Roman" w:eastAsia="Times New Roman"/>
          <w:sz w:val="28"/>
          <w:szCs w:val="28"/>
          <w:lang w:val="uk-UA" w:eastAsia="uk-UA"/>
        </w:rPr>
        <w:t>рис.</w:t>
      </w:r>
      <w:r w:rsidR="00341D5C">
        <w:rPr>
          <w:rFonts w:ascii="Times New Roman" w:eastAsia="Times New Roman"/>
          <w:sz w:val="28"/>
          <w:szCs w:val="28"/>
          <w:lang w:val="uk-UA" w:eastAsia="uk-UA"/>
        </w:rPr>
        <w:t xml:space="preserve"> </w:t>
      </w:r>
      <w:r w:rsidRPr="00341D5C">
        <w:rPr>
          <w:rFonts w:ascii="Times New Roman" w:eastAsia="Times New Roman"/>
          <w:sz w:val="28"/>
          <w:szCs w:val="28"/>
          <w:lang w:val="uk-UA" w:eastAsia="uk-UA"/>
        </w:rPr>
        <w:t>2.</w:t>
      </w:r>
      <w:r w:rsidR="00123373" w:rsidRPr="00341D5C">
        <w:rPr>
          <w:rFonts w:ascii="Times New Roman" w:eastAsia="Times New Roman"/>
          <w:sz w:val="28"/>
          <w:szCs w:val="28"/>
          <w:lang w:val="uk-UA" w:eastAsia="uk-UA"/>
        </w:rPr>
        <w:t xml:space="preserve"> </w:t>
      </w:r>
      <w:r w:rsidRPr="00341D5C">
        <w:rPr>
          <w:rFonts w:ascii="Times New Roman" w:eastAsia="Times New Roman"/>
          <w:sz w:val="28"/>
          <w:szCs w:val="28"/>
          <w:lang w:val="uk-UA" w:eastAsia="uk-UA"/>
        </w:rPr>
        <w:t>1.</w:t>
      </w:r>
      <w:r w:rsidR="00E61C98" w:rsidRPr="00341D5C">
        <w:rPr>
          <w:rFonts w:ascii="Times New Roman" w:eastAsia="Times New Roman"/>
          <w:sz w:val="28"/>
          <w:szCs w:val="28"/>
          <w:lang w:val="uk-UA" w:eastAsia="uk-UA"/>
        </w:rPr>
        <w:t xml:space="preserve"> </w:t>
      </w:r>
      <w:r w:rsidR="00924C96" w:rsidRPr="00341D5C">
        <w:rPr>
          <w:rFonts w:ascii="Times New Roman" w:eastAsia="Times New Roman"/>
          <w:sz w:val="28"/>
          <w:szCs w:val="28"/>
          <w:lang w:val="uk-UA" w:eastAsia="uk-UA"/>
        </w:rPr>
        <w:t xml:space="preserve">Структура мотивації особистості за В. Мільманом </w:t>
      </w:r>
    </w:p>
    <w:p w:rsidR="00924C96" w:rsidRPr="00F02924" w:rsidRDefault="00924C96" w:rsidP="00E61C98">
      <w:pPr>
        <w:pStyle w:val="af8"/>
        <w:tabs>
          <w:tab w:val="left" w:pos="3120"/>
          <w:tab w:val="left" w:pos="4320"/>
        </w:tabs>
        <w:spacing w:line="360" w:lineRule="auto"/>
        <w:ind w:left="0" w:firstLine="709"/>
        <w:jc w:val="center"/>
        <w:rPr>
          <w:rFonts w:ascii="Times New Roman" w:eastAsia="Times New Roman"/>
          <w:sz w:val="24"/>
          <w:szCs w:val="24"/>
          <w:lang w:val="uk-UA" w:eastAsia="uk-UA"/>
        </w:rPr>
      </w:pPr>
    </w:p>
    <w:p w:rsidR="00E61C98" w:rsidRPr="00F02924" w:rsidRDefault="00E61C98" w:rsidP="00E61C98">
      <w:pPr>
        <w:pStyle w:val="af8"/>
        <w:tabs>
          <w:tab w:val="left" w:pos="3120"/>
          <w:tab w:val="left" w:pos="4320"/>
        </w:tabs>
        <w:spacing w:line="360" w:lineRule="auto"/>
        <w:ind w:left="0" w:firstLine="709"/>
        <w:rPr>
          <w:rFonts w:ascii="Times New Roman" w:eastAsia="Times New Roman"/>
          <w:sz w:val="28"/>
          <w:szCs w:val="28"/>
          <w:lang w:val="uk-UA" w:eastAsia="uk-UA"/>
        </w:rPr>
      </w:pPr>
      <w:r w:rsidRPr="00F02924">
        <w:rPr>
          <w:rFonts w:ascii="Times New Roman" w:eastAsia="Times New Roman"/>
          <w:sz w:val="28"/>
          <w:szCs w:val="28"/>
          <w:lang w:val="uk-UA" w:eastAsia="uk-UA"/>
        </w:rPr>
        <w:t xml:space="preserve">Група мотивів (Ж – К – СС) в сукупності утворює споживацьку тенденцію. Група (А – ТА – СК) складає реалізуючу функціональну тенденцію особистості. В даній площині спрямованість на спілкування – вистукає окремим, незалежним фактором, який може мати як споживацький характер, так і розвиваючий. </w:t>
      </w:r>
    </w:p>
    <w:p w:rsidR="00E61C98" w:rsidRPr="00F02924" w:rsidRDefault="00E61C98" w:rsidP="00E61C98">
      <w:pPr>
        <w:pStyle w:val="af8"/>
        <w:tabs>
          <w:tab w:val="left" w:pos="3120"/>
          <w:tab w:val="left" w:pos="4320"/>
        </w:tabs>
        <w:spacing w:line="360" w:lineRule="auto"/>
        <w:ind w:left="0" w:firstLine="709"/>
        <w:rPr>
          <w:rFonts w:ascii="Times New Roman" w:eastAsia="Times New Roman"/>
          <w:sz w:val="28"/>
          <w:szCs w:val="28"/>
          <w:lang w:val="uk-UA" w:eastAsia="uk-UA"/>
        </w:rPr>
      </w:pPr>
      <w:r w:rsidRPr="00F02924">
        <w:rPr>
          <w:rFonts w:ascii="Times New Roman" w:eastAsia="Times New Roman"/>
          <w:sz w:val="28"/>
          <w:szCs w:val="28"/>
          <w:lang w:val="uk-UA" w:eastAsia="uk-UA"/>
        </w:rPr>
        <w:t>Опитувальник складається з 14 запитань, кожне з яких містить 8 тверджень, які слід оцінити. В загальному, досліджуваний має дати 112 відповідей. Для повноти діагностики загальної мотиваційної сфери особистості кожна з семи мотиваційних шкал розділяється на 4 під</w:t>
      </w:r>
      <w:r w:rsidR="000B7B75">
        <w:rPr>
          <w:rFonts w:ascii="Times New Roman" w:eastAsia="Times New Roman"/>
          <w:sz w:val="28"/>
          <w:szCs w:val="28"/>
          <w:lang w:val="uk-UA" w:eastAsia="uk-UA"/>
        </w:rPr>
        <w:t>ш</w:t>
      </w:r>
      <w:r w:rsidRPr="00F02924">
        <w:rPr>
          <w:rFonts w:ascii="Times New Roman" w:eastAsia="Times New Roman"/>
          <w:sz w:val="28"/>
          <w:szCs w:val="28"/>
          <w:lang w:val="uk-UA" w:eastAsia="uk-UA"/>
        </w:rPr>
        <w:t>кали: загальножиттєва та робоча, кожна з них в свою чергу також відображає ідеальн</w:t>
      </w:r>
      <w:r w:rsidR="009F66D4">
        <w:rPr>
          <w:rFonts w:ascii="Times New Roman" w:eastAsia="Times New Roman"/>
          <w:sz w:val="28"/>
          <w:szCs w:val="28"/>
          <w:lang w:val="uk-UA" w:eastAsia="uk-UA"/>
        </w:rPr>
        <w:t>ий та реальний стан мотивів</w:t>
      </w:r>
      <w:r w:rsidRPr="00F02924">
        <w:rPr>
          <w:rFonts w:ascii="Times New Roman" w:eastAsia="Times New Roman"/>
          <w:sz w:val="28"/>
          <w:szCs w:val="28"/>
          <w:lang w:val="uk-UA" w:eastAsia="uk-UA"/>
        </w:rPr>
        <w:t>.</w:t>
      </w:r>
    </w:p>
    <w:p w:rsidR="00E61C98" w:rsidRPr="00F02924" w:rsidRDefault="00E61C98" w:rsidP="00C97E3C">
      <w:pPr>
        <w:pStyle w:val="af8"/>
        <w:widowControl/>
        <w:numPr>
          <w:ilvl w:val="0"/>
          <w:numId w:val="9"/>
        </w:numPr>
        <w:tabs>
          <w:tab w:val="left" w:pos="0"/>
        </w:tabs>
        <w:wordWrap/>
        <w:autoSpaceDE/>
        <w:autoSpaceDN/>
        <w:spacing w:line="360" w:lineRule="auto"/>
        <w:ind w:left="0" w:firstLine="709"/>
        <w:contextualSpacing/>
        <w:rPr>
          <w:rFonts w:ascii="Times New Roman" w:eastAsia="Times New Roman"/>
          <w:i/>
          <w:sz w:val="28"/>
          <w:szCs w:val="28"/>
          <w:lang w:val="uk-UA" w:eastAsia="uk-UA"/>
        </w:rPr>
      </w:pPr>
      <w:r w:rsidRPr="00F02924">
        <w:rPr>
          <w:rFonts w:ascii="Times New Roman" w:eastAsia="Times New Roman"/>
          <w:i/>
          <w:sz w:val="28"/>
          <w:szCs w:val="28"/>
          <w:lang w:val="uk-UA" w:eastAsia="uk-UA"/>
        </w:rPr>
        <w:lastRenderedPageBreak/>
        <w:t>Методика діагностика рівня задоволення основних потреб Скворцова В.В.</w:t>
      </w:r>
    </w:p>
    <w:p w:rsidR="00E61C98" w:rsidRPr="00F02924" w:rsidRDefault="00E61C98" w:rsidP="00E61C98">
      <w:pPr>
        <w:tabs>
          <w:tab w:val="left" w:pos="0"/>
        </w:tabs>
        <w:spacing w:line="360" w:lineRule="auto"/>
        <w:ind w:firstLine="709"/>
        <w:rPr>
          <w:sz w:val="28"/>
          <w:szCs w:val="28"/>
          <w:lang w:eastAsia="uk-UA"/>
        </w:rPr>
      </w:pPr>
      <w:r w:rsidRPr="00F02924">
        <w:rPr>
          <w:sz w:val="28"/>
          <w:szCs w:val="28"/>
          <w:lang w:eastAsia="uk-UA"/>
        </w:rPr>
        <w:t>Методика ґрунтується на теорії мотивації А. Маслоу, однак автор замінив базові потреби за А. Маслоу на матеріальні, оскільки матеріальні ресурси є одним із найважливіших засобів реалізації базових потреб у сучасному суспільстві</w:t>
      </w:r>
      <w:r w:rsidR="009F66D4" w:rsidRPr="009F66D4">
        <w:rPr>
          <w:sz w:val="28"/>
          <w:szCs w:val="28"/>
          <w:lang w:eastAsia="uk-UA"/>
        </w:rPr>
        <w:t xml:space="preserve"> [</w:t>
      </w:r>
      <w:r w:rsidR="00FB1054">
        <w:rPr>
          <w:sz w:val="28"/>
          <w:szCs w:val="28"/>
          <w:lang w:eastAsia="uk-UA"/>
        </w:rPr>
        <w:t>17</w:t>
      </w:r>
      <w:r w:rsidR="00FB1054" w:rsidRPr="00FB1054">
        <w:rPr>
          <w:sz w:val="28"/>
          <w:szCs w:val="28"/>
          <w:lang w:eastAsia="uk-UA"/>
        </w:rPr>
        <w:t>,</w:t>
      </w:r>
      <w:r w:rsidR="009F66D4" w:rsidRPr="009F66D4">
        <w:rPr>
          <w:sz w:val="28"/>
          <w:szCs w:val="28"/>
          <w:lang w:eastAsia="uk-UA"/>
        </w:rPr>
        <w:t>106]</w:t>
      </w:r>
      <w:r w:rsidRPr="009F66D4">
        <w:rPr>
          <w:sz w:val="28"/>
          <w:szCs w:val="28"/>
          <w:lang w:eastAsia="uk-UA"/>
        </w:rPr>
        <w:t>.</w:t>
      </w:r>
    </w:p>
    <w:p w:rsidR="00E61C98" w:rsidRPr="00F02924" w:rsidRDefault="00E61C98" w:rsidP="00E61C98">
      <w:pPr>
        <w:tabs>
          <w:tab w:val="left" w:pos="0"/>
        </w:tabs>
        <w:spacing w:line="360" w:lineRule="auto"/>
        <w:ind w:firstLine="709"/>
        <w:rPr>
          <w:sz w:val="28"/>
          <w:szCs w:val="28"/>
          <w:lang w:eastAsia="uk-UA"/>
        </w:rPr>
      </w:pPr>
      <w:r w:rsidRPr="00F02924">
        <w:rPr>
          <w:sz w:val="28"/>
          <w:szCs w:val="28"/>
          <w:lang w:eastAsia="uk-UA"/>
        </w:rPr>
        <w:t>Методика передбачає визначення п’яти груп основних потреб:</w:t>
      </w:r>
    </w:p>
    <w:p w:rsidR="00E61C98" w:rsidRPr="00F02924" w:rsidRDefault="00E61C98" w:rsidP="00E61C98">
      <w:pPr>
        <w:tabs>
          <w:tab w:val="left" w:pos="0"/>
        </w:tabs>
        <w:spacing w:line="360" w:lineRule="auto"/>
        <w:ind w:firstLine="709"/>
        <w:rPr>
          <w:sz w:val="28"/>
          <w:szCs w:val="28"/>
          <w:lang w:eastAsia="uk-UA"/>
        </w:rPr>
      </w:pPr>
      <w:r w:rsidRPr="00F02924">
        <w:rPr>
          <w:sz w:val="28"/>
          <w:szCs w:val="28"/>
          <w:lang w:eastAsia="uk-UA"/>
        </w:rPr>
        <w:t xml:space="preserve">1. Матеріальні потреби – відображають прагнення людини добре заробляти, забезпечити собі матеріальний комфорт. </w:t>
      </w:r>
    </w:p>
    <w:p w:rsidR="00E61C98" w:rsidRPr="00F02924" w:rsidRDefault="00E61C98" w:rsidP="00E61C98">
      <w:pPr>
        <w:tabs>
          <w:tab w:val="left" w:pos="0"/>
        </w:tabs>
        <w:spacing w:line="360" w:lineRule="auto"/>
        <w:ind w:firstLine="709"/>
        <w:rPr>
          <w:sz w:val="28"/>
          <w:szCs w:val="28"/>
          <w:lang w:eastAsia="uk-UA"/>
        </w:rPr>
      </w:pPr>
      <w:r w:rsidRPr="00F02924">
        <w:rPr>
          <w:sz w:val="28"/>
          <w:szCs w:val="28"/>
          <w:lang w:eastAsia="uk-UA"/>
        </w:rPr>
        <w:t>2. Потреби в безпеці – прагнення до зміцнення свого становища, почуття захищеності, стабільності, бажання уникати неприємностей.</w:t>
      </w:r>
    </w:p>
    <w:p w:rsidR="00E61C98" w:rsidRPr="00F02924" w:rsidRDefault="00E61C98" w:rsidP="00E61C98">
      <w:pPr>
        <w:tabs>
          <w:tab w:val="left" w:pos="0"/>
        </w:tabs>
        <w:spacing w:line="360" w:lineRule="auto"/>
        <w:ind w:firstLine="709"/>
        <w:rPr>
          <w:sz w:val="28"/>
          <w:szCs w:val="28"/>
          <w:lang w:eastAsia="uk-UA"/>
        </w:rPr>
      </w:pPr>
      <w:r w:rsidRPr="00F02924">
        <w:rPr>
          <w:sz w:val="28"/>
          <w:szCs w:val="28"/>
          <w:lang w:eastAsia="uk-UA"/>
        </w:rPr>
        <w:t>3. Соціальні потреби – бажання мати добрі стосунки з іншими, мати добрих друзів, своє коло спілкування, належати до певної групи.</w:t>
      </w:r>
    </w:p>
    <w:p w:rsidR="00E61C98" w:rsidRPr="00F02924" w:rsidRDefault="00E61C98" w:rsidP="00E61C98">
      <w:pPr>
        <w:tabs>
          <w:tab w:val="left" w:pos="0"/>
        </w:tabs>
        <w:spacing w:line="360" w:lineRule="auto"/>
        <w:ind w:firstLine="709"/>
        <w:rPr>
          <w:sz w:val="28"/>
          <w:szCs w:val="28"/>
          <w:lang w:eastAsia="uk-UA"/>
        </w:rPr>
      </w:pPr>
      <w:r w:rsidRPr="00F02924">
        <w:rPr>
          <w:sz w:val="28"/>
          <w:szCs w:val="28"/>
          <w:lang w:eastAsia="uk-UA"/>
        </w:rPr>
        <w:t>4. Потреби в визнанні – прагнення добитись визнання і поваги інших, підвищувати свій рівень майстерності і компетентності, досягати успіхів, забезпечити собі впливове становище в суспільстві.</w:t>
      </w:r>
    </w:p>
    <w:p w:rsidR="00E61C98" w:rsidRPr="00F02924" w:rsidRDefault="00E61C98" w:rsidP="00E61C98">
      <w:pPr>
        <w:tabs>
          <w:tab w:val="left" w:pos="0"/>
        </w:tabs>
        <w:spacing w:line="360" w:lineRule="auto"/>
        <w:ind w:firstLine="709"/>
        <w:rPr>
          <w:sz w:val="28"/>
          <w:szCs w:val="28"/>
          <w:lang w:eastAsia="uk-UA"/>
        </w:rPr>
      </w:pPr>
      <w:r w:rsidRPr="00F02924">
        <w:rPr>
          <w:sz w:val="28"/>
          <w:szCs w:val="28"/>
          <w:lang w:eastAsia="uk-UA"/>
        </w:rPr>
        <w:t>5. Потреби в самоактуалізації – прагнення людини якомога повніше розвивати свої здібності та вміння, реалізувати себе в певній справі.</w:t>
      </w:r>
    </w:p>
    <w:p w:rsidR="00E61C98" w:rsidRPr="00F02924" w:rsidRDefault="00E61C98" w:rsidP="00C97E3C">
      <w:pPr>
        <w:pStyle w:val="af8"/>
        <w:widowControl/>
        <w:numPr>
          <w:ilvl w:val="0"/>
          <w:numId w:val="9"/>
        </w:numPr>
        <w:wordWrap/>
        <w:autoSpaceDE/>
        <w:autoSpaceDN/>
        <w:spacing w:line="360" w:lineRule="auto"/>
        <w:contextualSpacing/>
        <w:rPr>
          <w:rFonts w:ascii="Times New Roman" w:eastAsia="Times New Roman"/>
          <w:i/>
          <w:sz w:val="28"/>
          <w:szCs w:val="28"/>
          <w:lang w:val="uk-UA" w:eastAsia="uk-UA"/>
        </w:rPr>
      </w:pPr>
      <w:r w:rsidRPr="00F02924">
        <w:rPr>
          <w:rFonts w:ascii="Times New Roman" w:eastAsia="Times New Roman"/>
          <w:i/>
          <w:sz w:val="28"/>
          <w:szCs w:val="28"/>
          <w:lang w:val="uk-UA" w:eastAsia="uk-UA"/>
        </w:rPr>
        <w:t>Мотивація успіху та уникнення невдачі (опитувальник А.А. Реана).</w:t>
      </w:r>
    </w:p>
    <w:p w:rsidR="00E61C98" w:rsidRPr="00F02924" w:rsidRDefault="00E61C98" w:rsidP="00E61C98">
      <w:pPr>
        <w:pStyle w:val="af8"/>
        <w:spacing w:line="360" w:lineRule="auto"/>
        <w:ind w:left="0" w:firstLine="709"/>
        <w:rPr>
          <w:rFonts w:ascii="Times New Roman" w:eastAsia="Times New Roman"/>
          <w:sz w:val="28"/>
          <w:szCs w:val="28"/>
          <w:lang w:val="uk-UA" w:eastAsia="uk-UA"/>
        </w:rPr>
      </w:pPr>
      <w:r w:rsidRPr="00F02924">
        <w:rPr>
          <w:rFonts w:ascii="Times New Roman" w:eastAsia="Times New Roman"/>
          <w:sz w:val="28"/>
          <w:szCs w:val="28"/>
          <w:lang w:val="uk-UA" w:eastAsia="uk-UA"/>
        </w:rPr>
        <w:t xml:space="preserve">Опитувальник складається з 20 запитань та спрямований на діагностику мотиваційної спрямованості в площині прагнення </w:t>
      </w:r>
      <w:r w:rsidR="00720C29">
        <w:rPr>
          <w:rFonts w:ascii="Times New Roman" w:eastAsia="Times New Roman"/>
          <w:sz w:val="28"/>
          <w:szCs w:val="28"/>
          <w:lang w:val="uk-UA" w:eastAsia="uk-UA"/>
        </w:rPr>
        <w:t>до успіху та уникнення невдачі</w:t>
      </w:r>
      <w:r w:rsidRPr="00F02924">
        <w:rPr>
          <w:rFonts w:ascii="Times New Roman" w:eastAsia="Times New Roman"/>
          <w:sz w:val="28"/>
          <w:szCs w:val="28"/>
          <w:lang w:val="uk-UA" w:eastAsia="uk-UA"/>
        </w:rPr>
        <w:t xml:space="preserve">. </w:t>
      </w:r>
    </w:p>
    <w:p w:rsidR="00E61C98" w:rsidRPr="00F02924" w:rsidRDefault="00E61C98" w:rsidP="00E61C98">
      <w:pPr>
        <w:pStyle w:val="af8"/>
        <w:spacing w:line="360" w:lineRule="auto"/>
        <w:ind w:left="0" w:firstLine="709"/>
        <w:rPr>
          <w:rFonts w:ascii="Times New Roman" w:eastAsia="Times New Roman"/>
          <w:sz w:val="28"/>
          <w:szCs w:val="28"/>
          <w:lang w:val="uk-UA" w:eastAsia="uk-UA"/>
        </w:rPr>
      </w:pPr>
      <w:r w:rsidRPr="00F02924">
        <w:rPr>
          <w:rFonts w:ascii="Times New Roman" w:eastAsia="Times New Roman"/>
          <w:sz w:val="28"/>
          <w:szCs w:val="28"/>
          <w:lang w:val="uk-UA" w:eastAsia="uk-UA"/>
        </w:rPr>
        <w:t xml:space="preserve">Мотивація на успіх розглядається як позитивна мотивація, що пов’язана з орієнтацією на досягнення чогось конструктивного, результативного. Боязнь невдачі стосується негативної мотивації, що пов’язана з прагненням людини уникнути неуспіху, покарання, звинувачень. В основі її лежить ідея </w:t>
      </w:r>
      <w:r w:rsidR="00867F75" w:rsidRPr="00F02924">
        <w:rPr>
          <w:rFonts w:ascii="Times New Roman" w:eastAsia="Times New Roman"/>
          <w:sz w:val="28"/>
          <w:szCs w:val="28"/>
          <w:lang w:val="uk-UA" w:eastAsia="uk-UA"/>
        </w:rPr>
        <w:t>н</w:t>
      </w:r>
      <w:r w:rsidRPr="00F02924">
        <w:rPr>
          <w:rFonts w:ascii="Times New Roman" w:eastAsia="Times New Roman"/>
          <w:sz w:val="28"/>
          <w:szCs w:val="28"/>
          <w:lang w:val="uk-UA" w:eastAsia="uk-UA"/>
        </w:rPr>
        <w:t xml:space="preserve">егативних очікувань. </w:t>
      </w:r>
    </w:p>
    <w:p w:rsidR="00867F75" w:rsidRPr="00F02924" w:rsidRDefault="00867F75" w:rsidP="00E61C98">
      <w:pPr>
        <w:pStyle w:val="af8"/>
        <w:spacing w:line="360" w:lineRule="auto"/>
        <w:ind w:left="0" w:firstLine="709"/>
        <w:rPr>
          <w:rFonts w:ascii="Times New Roman" w:eastAsia="Times New Roman"/>
          <w:sz w:val="28"/>
          <w:szCs w:val="28"/>
          <w:lang w:val="uk-UA" w:eastAsia="uk-UA"/>
        </w:rPr>
      </w:pPr>
      <w:r w:rsidRPr="00F02924">
        <w:rPr>
          <w:rFonts w:ascii="Times New Roman" w:eastAsia="Times New Roman"/>
          <w:sz w:val="28"/>
          <w:szCs w:val="28"/>
          <w:lang w:val="uk-UA" w:eastAsia="uk-UA"/>
        </w:rPr>
        <w:t>Якщо досліджуваний набирає кількість балів, що не дозволяє визначити мотиваційни</w:t>
      </w:r>
      <w:r w:rsidR="000B7B75">
        <w:rPr>
          <w:rFonts w:ascii="Times New Roman" w:eastAsia="Times New Roman"/>
          <w:sz w:val="28"/>
          <w:szCs w:val="28"/>
          <w:lang w:val="uk-UA" w:eastAsia="uk-UA"/>
        </w:rPr>
        <w:t>й</w:t>
      </w:r>
      <w:r w:rsidRPr="00F02924">
        <w:rPr>
          <w:rFonts w:ascii="Times New Roman" w:eastAsia="Times New Roman"/>
          <w:sz w:val="28"/>
          <w:szCs w:val="28"/>
          <w:lang w:val="uk-UA" w:eastAsia="uk-UA"/>
        </w:rPr>
        <w:t xml:space="preserve"> полюс, тоді відображаються тенденції або мотивації на успіх аб</w:t>
      </w:r>
      <w:r w:rsidRPr="00F02924">
        <w:rPr>
          <w:rFonts w:ascii="Times New Roman" w:eastAsia="Times New Roman"/>
          <w:sz w:val="28"/>
          <w:szCs w:val="28"/>
          <w:lang w:val="uk-UA" w:eastAsia="uk-UA"/>
        </w:rPr>
        <w:lastRenderedPageBreak/>
        <w:t>о невдачу, в залежності від того до чого більше тяжіє набраний показник.</w:t>
      </w:r>
    </w:p>
    <w:p w:rsidR="00E61C98" w:rsidRPr="00F02924" w:rsidRDefault="00E61C98" w:rsidP="00C97E3C">
      <w:pPr>
        <w:pStyle w:val="af8"/>
        <w:widowControl/>
        <w:numPr>
          <w:ilvl w:val="0"/>
          <w:numId w:val="9"/>
        </w:numPr>
        <w:wordWrap/>
        <w:autoSpaceDE/>
        <w:autoSpaceDN/>
        <w:spacing w:line="360" w:lineRule="auto"/>
        <w:contextualSpacing/>
        <w:rPr>
          <w:rFonts w:ascii="Times New Roman" w:eastAsia="Times New Roman"/>
          <w:i/>
          <w:sz w:val="28"/>
          <w:szCs w:val="28"/>
          <w:lang w:val="uk-UA" w:eastAsia="uk-UA"/>
        </w:rPr>
      </w:pPr>
      <w:r w:rsidRPr="00F02924">
        <w:rPr>
          <w:rFonts w:ascii="Times New Roman" w:eastAsia="Times New Roman"/>
          <w:i/>
          <w:sz w:val="28"/>
          <w:szCs w:val="28"/>
          <w:lang w:val="uk-UA" w:eastAsia="uk-UA"/>
        </w:rPr>
        <w:t>Діагностика мотивів афіліації А. Мехрабіана.</w:t>
      </w:r>
    </w:p>
    <w:p w:rsidR="00E61C98" w:rsidRPr="00F02924" w:rsidRDefault="00E61C98" w:rsidP="00E61C98">
      <w:pPr>
        <w:pStyle w:val="af8"/>
        <w:spacing w:line="360" w:lineRule="auto"/>
        <w:ind w:left="0" w:firstLine="720"/>
        <w:rPr>
          <w:rFonts w:ascii="Times New Roman" w:eastAsia="Times New Roman"/>
          <w:sz w:val="28"/>
          <w:szCs w:val="28"/>
          <w:lang w:val="uk-UA" w:eastAsia="uk-UA"/>
        </w:rPr>
      </w:pPr>
      <w:r w:rsidRPr="00F02924">
        <w:rPr>
          <w:rFonts w:ascii="Times New Roman" w:eastAsia="Times New Roman"/>
          <w:sz w:val="28"/>
          <w:szCs w:val="28"/>
          <w:lang w:val="uk-UA" w:eastAsia="uk-UA"/>
        </w:rPr>
        <w:t>Тест містить 61 запитання, що спрямовані на діагностику двох мотивів особистості: прагнення до прийняття оточенням і страх бути відторгненим іншими людьми. Афіліація – це потреба у тісній, відкритій взаємодії з іншими людьми [</w:t>
      </w:r>
      <w:r w:rsidR="009F66D4" w:rsidRPr="009F66D4">
        <w:rPr>
          <w:rFonts w:ascii="Times New Roman" w:eastAsia="Times New Roman"/>
          <w:sz w:val="28"/>
          <w:szCs w:val="28"/>
          <w:lang w:val="uk-UA" w:eastAsia="uk-UA"/>
        </w:rPr>
        <w:t>106</w:t>
      </w:r>
      <w:r w:rsidRPr="00F02924">
        <w:rPr>
          <w:rFonts w:ascii="Times New Roman" w:eastAsia="Times New Roman"/>
          <w:sz w:val="28"/>
          <w:szCs w:val="28"/>
          <w:lang w:val="uk-UA" w:eastAsia="uk-UA"/>
        </w:rPr>
        <w:t>].</w:t>
      </w:r>
    </w:p>
    <w:p w:rsidR="00E61C98" w:rsidRPr="00F02924" w:rsidRDefault="00E61C98" w:rsidP="00E61C98">
      <w:pPr>
        <w:pStyle w:val="af8"/>
        <w:spacing w:line="360" w:lineRule="auto"/>
        <w:ind w:left="0" w:firstLine="720"/>
        <w:rPr>
          <w:rFonts w:ascii="Times New Roman" w:eastAsia="Times New Roman"/>
          <w:sz w:val="28"/>
          <w:szCs w:val="28"/>
          <w:lang w:val="uk-UA" w:eastAsia="uk-UA"/>
        </w:rPr>
      </w:pPr>
      <w:r w:rsidRPr="00F02924">
        <w:rPr>
          <w:rFonts w:ascii="Times New Roman" w:eastAsia="Times New Roman"/>
          <w:sz w:val="28"/>
          <w:szCs w:val="28"/>
          <w:lang w:val="uk-UA" w:eastAsia="uk-UA"/>
        </w:rPr>
        <w:t>В результаті опитувальник дозволяє виділити чотири групи досліджуваних, в залежності від поєднання мотивів:</w:t>
      </w:r>
    </w:p>
    <w:p w:rsidR="00E61C98" w:rsidRPr="00F02924" w:rsidRDefault="00E61C98" w:rsidP="00C97E3C">
      <w:pPr>
        <w:pStyle w:val="af8"/>
        <w:widowControl/>
        <w:numPr>
          <w:ilvl w:val="0"/>
          <w:numId w:val="11"/>
        </w:numPr>
        <w:wordWrap/>
        <w:autoSpaceDE/>
        <w:autoSpaceDN/>
        <w:spacing w:line="360" w:lineRule="auto"/>
        <w:ind w:left="0" w:firstLine="720"/>
        <w:contextualSpacing/>
        <w:rPr>
          <w:rFonts w:ascii="Times New Roman" w:eastAsia="Times New Roman"/>
          <w:sz w:val="28"/>
          <w:szCs w:val="28"/>
          <w:lang w:val="uk-UA" w:eastAsia="uk-UA"/>
        </w:rPr>
      </w:pPr>
      <w:r w:rsidRPr="00F02924">
        <w:rPr>
          <w:rFonts w:ascii="Times New Roman" w:eastAsia="Times New Roman"/>
          <w:sz w:val="28"/>
          <w:szCs w:val="28"/>
          <w:lang w:val="uk-UA" w:eastAsia="uk-UA"/>
        </w:rPr>
        <w:t>Високий рівень мотиву «прагнення до людей» поєднується з високим рівнем мотиву «страх бути відторгнутим». Людина з такою комбінацією характеризується сильно вираженим внутрішнім конфліктом між прагненням встановлювати відкриті стосунки з оточенням, і уникати їх, що виникає щоразу при спілкуванні з незнайомими людьми.</w:t>
      </w:r>
    </w:p>
    <w:p w:rsidR="00E61C98" w:rsidRPr="00F02924" w:rsidRDefault="00E61C98" w:rsidP="00C97E3C">
      <w:pPr>
        <w:pStyle w:val="af8"/>
        <w:widowControl/>
        <w:numPr>
          <w:ilvl w:val="0"/>
          <w:numId w:val="11"/>
        </w:numPr>
        <w:wordWrap/>
        <w:autoSpaceDE/>
        <w:autoSpaceDN/>
        <w:spacing w:line="360" w:lineRule="auto"/>
        <w:ind w:left="0" w:firstLine="720"/>
        <w:contextualSpacing/>
        <w:rPr>
          <w:rFonts w:ascii="Times New Roman" w:eastAsia="Times New Roman"/>
          <w:sz w:val="28"/>
          <w:szCs w:val="28"/>
          <w:lang w:val="uk-UA" w:eastAsia="uk-UA"/>
        </w:rPr>
      </w:pPr>
      <w:r w:rsidRPr="00F02924">
        <w:rPr>
          <w:rFonts w:ascii="Times New Roman" w:eastAsia="Times New Roman"/>
          <w:sz w:val="28"/>
          <w:szCs w:val="28"/>
          <w:lang w:val="uk-UA" w:eastAsia="uk-UA"/>
        </w:rPr>
        <w:t>Високий рівень розвитку мотиву «прагнення до людей» поєднується з низьким рівнем мотиву «страх бути відторгнутим». Така особа активно шукає контактів і спілкування з оточенням, отримуючи від цього задоволення.</w:t>
      </w:r>
    </w:p>
    <w:p w:rsidR="00E61C98" w:rsidRPr="00F02924" w:rsidRDefault="00E61C98" w:rsidP="00C97E3C">
      <w:pPr>
        <w:pStyle w:val="af8"/>
        <w:widowControl/>
        <w:numPr>
          <w:ilvl w:val="0"/>
          <w:numId w:val="11"/>
        </w:numPr>
        <w:wordWrap/>
        <w:autoSpaceDE/>
        <w:autoSpaceDN/>
        <w:spacing w:line="360" w:lineRule="auto"/>
        <w:ind w:left="0" w:firstLine="720"/>
        <w:contextualSpacing/>
        <w:rPr>
          <w:rFonts w:ascii="Times New Roman" w:eastAsia="Times New Roman"/>
          <w:sz w:val="28"/>
          <w:szCs w:val="28"/>
          <w:lang w:val="uk-UA" w:eastAsia="uk-UA"/>
        </w:rPr>
      </w:pPr>
      <w:r w:rsidRPr="00F02924">
        <w:rPr>
          <w:rFonts w:ascii="Times New Roman" w:eastAsia="Times New Roman"/>
          <w:sz w:val="28"/>
          <w:szCs w:val="28"/>
          <w:lang w:val="uk-UA" w:eastAsia="uk-UA"/>
        </w:rPr>
        <w:t>Низький рівень мотиву «прагнення до людей» поєднується з високим рівнем мотиву «страх бути відторгнутим». Такі люди активно уникають контактів з людьми, прагнуть бути на самоті.</w:t>
      </w:r>
    </w:p>
    <w:p w:rsidR="00867F75" w:rsidRPr="00F02924" w:rsidRDefault="00E61C98" w:rsidP="00C97E3C">
      <w:pPr>
        <w:pStyle w:val="af8"/>
        <w:widowControl/>
        <w:numPr>
          <w:ilvl w:val="0"/>
          <w:numId w:val="11"/>
        </w:numPr>
        <w:wordWrap/>
        <w:autoSpaceDE/>
        <w:autoSpaceDN/>
        <w:spacing w:line="360" w:lineRule="auto"/>
        <w:ind w:left="0" w:firstLine="720"/>
        <w:contextualSpacing/>
        <w:rPr>
          <w:rFonts w:ascii="Times New Roman" w:eastAsia="Times New Roman"/>
          <w:sz w:val="28"/>
          <w:szCs w:val="28"/>
          <w:lang w:val="uk-UA" w:eastAsia="uk-UA"/>
        </w:rPr>
      </w:pPr>
      <w:r w:rsidRPr="00F02924">
        <w:rPr>
          <w:rFonts w:ascii="Times New Roman" w:eastAsia="Times New Roman"/>
          <w:sz w:val="28"/>
          <w:szCs w:val="28"/>
          <w:lang w:val="uk-UA" w:eastAsia="uk-UA"/>
        </w:rPr>
        <w:t>Низький рівень розвитку обох мотивів. Таке поєднання мотиваційних тенденцій характеризує людей, які спілкуючись та перебуваючи в оточенні інших людей, не переживають ні позитивних, ні негативних емоцій</w:t>
      </w:r>
      <w:r w:rsidR="00867F75" w:rsidRPr="00F02924">
        <w:rPr>
          <w:rFonts w:ascii="Times New Roman" w:eastAsia="Times New Roman"/>
          <w:sz w:val="28"/>
          <w:szCs w:val="28"/>
          <w:lang w:val="uk-UA" w:eastAsia="uk-UA"/>
        </w:rPr>
        <w:t>.</w:t>
      </w:r>
    </w:p>
    <w:p w:rsidR="00867F75" w:rsidRPr="00F02924" w:rsidRDefault="00867F75" w:rsidP="00867F75">
      <w:pPr>
        <w:pStyle w:val="af8"/>
        <w:widowControl/>
        <w:wordWrap/>
        <w:autoSpaceDE/>
        <w:autoSpaceDN/>
        <w:spacing w:line="360" w:lineRule="auto"/>
        <w:ind w:left="0" w:firstLine="720"/>
        <w:contextualSpacing/>
        <w:rPr>
          <w:rFonts w:ascii="Times New Roman" w:eastAsia="Times New Roman"/>
          <w:sz w:val="28"/>
          <w:szCs w:val="28"/>
          <w:lang w:val="uk-UA" w:eastAsia="uk-UA"/>
        </w:rPr>
      </w:pPr>
      <w:r w:rsidRPr="00F02924">
        <w:rPr>
          <w:rFonts w:ascii="Times New Roman" w:eastAsia="Times New Roman"/>
          <w:i/>
          <w:sz w:val="28"/>
          <w:szCs w:val="28"/>
          <w:lang w:val="uk-UA" w:eastAsia="uk-UA"/>
        </w:rPr>
        <w:t>7. Опитувальник вимірювання мотивації досягнення А. Мехрабіана.</w:t>
      </w:r>
    </w:p>
    <w:p w:rsidR="00867F75" w:rsidRPr="00F02924" w:rsidRDefault="00867F75" w:rsidP="00867F75">
      <w:pPr>
        <w:widowControl/>
        <w:shd w:val="clear" w:color="auto" w:fill="FFFFFF"/>
        <w:autoSpaceDE/>
        <w:autoSpaceDN/>
        <w:adjustRightInd/>
        <w:spacing w:line="360" w:lineRule="auto"/>
        <w:ind w:firstLine="720"/>
        <w:textAlignment w:val="auto"/>
        <w:rPr>
          <w:color w:val="000000"/>
          <w:sz w:val="28"/>
          <w:szCs w:val="28"/>
        </w:rPr>
      </w:pPr>
      <w:r w:rsidRPr="00F02924">
        <w:rPr>
          <w:color w:val="000000"/>
          <w:sz w:val="28"/>
          <w:szCs w:val="28"/>
        </w:rPr>
        <w:t>Опитувальник побудований на основі теорії мотивації досягнення Дж. Аткінсона і призначений для діагностики двох стійких мотивів особистості: мотиву прагнення до успіху і мотиву уникнення невдачі. При цьому оцінюється, який з цих двох мотивів переважає у досліджуваного.</w:t>
      </w:r>
      <w:r w:rsidR="008203BD" w:rsidRPr="00F02924">
        <w:rPr>
          <w:color w:val="000000"/>
          <w:sz w:val="28"/>
          <w:szCs w:val="28"/>
        </w:rPr>
        <w:t xml:space="preserve"> Також тест </w:t>
      </w:r>
      <w:r w:rsidR="008203BD" w:rsidRPr="00F02924">
        <w:rPr>
          <w:color w:val="000000"/>
          <w:sz w:val="28"/>
          <w:szCs w:val="28"/>
        </w:rPr>
        <w:lastRenderedPageBreak/>
        <w:t>дозволяє виділити рівні прояву кожного з мотивів: високий, середній та низький.</w:t>
      </w:r>
    </w:p>
    <w:p w:rsidR="008203BD" w:rsidRPr="00F02924" w:rsidRDefault="00867F75" w:rsidP="008203BD">
      <w:pPr>
        <w:widowControl/>
        <w:shd w:val="clear" w:color="auto" w:fill="FFFFFF"/>
        <w:autoSpaceDE/>
        <w:autoSpaceDN/>
        <w:adjustRightInd/>
        <w:spacing w:line="360" w:lineRule="auto"/>
        <w:ind w:firstLine="720"/>
        <w:textAlignment w:val="auto"/>
        <w:rPr>
          <w:color w:val="000000"/>
          <w:sz w:val="28"/>
          <w:szCs w:val="28"/>
        </w:rPr>
      </w:pPr>
      <w:r w:rsidRPr="00F02924">
        <w:rPr>
          <w:color w:val="000000"/>
          <w:sz w:val="28"/>
          <w:szCs w:val="28"/>
        </w:rPr>
        <w:t>Тест має дві форми: чоловічу (форма А) і жіночу (форма Б)</w:t>
      </w:r>
      <w:r w:rsidR="008203BD" w:rsidRPr="00F02924">
        <w:rPr>
          <w:color w:val="000000"/>
          <w:sz w:val="28"/>
          <w:szCs w:val="28"/>
        </w:rPr>
        <w:t>, [</w:t>
      </w:r>
      <w:r w:rsidR="009F66D4" w:rsidRPr="009F66D4">
        <w:rPr>
          <w:color w:val="000000"/>
          <w:sz w:val="28"/>
          <w:szCs w:val="28"/>
          <w:lang w:val="ru-RU"/>
        </w:rPr>
        <w:t>106</w:t>
      </w:r>
      <w:r w:rsidR="008203BD" w:rsidRPr="00F02924">
        <w:rPr>
          <w:color w:val="000000"/>
          <w:sz w:val="28"/>
          <w:szCs w:val="28"/>
        </w:rPr>
        <w:t>]</w:t>
      </w:r>
      <w:r w:rsidRPr="00F02924">
        <w:rPr>
          <w:color w:val="000000"/>
          <w:sz w:val="28"/>
          <w:szCs w:val="28"/>
        </w:rPr>
        <w:t>.</w:t>
      </w:r>
      <w:r w:rsidR="008203BD" w:rsidRPr="00F02924">
        <w:rPr>
          <w:color w:val="000000"/>
          <w:sz w:val="28"/>
          <w:szCs w:val="28"/>
        </w:rPr>
        <w:t xml:space="preserve"> </w:t>
      </w:r>
    </w:p>
    <w:p w:rsidR="00E61C98" w:rsidRPr="00F02924" w:rsidRDefault="004F5F4B" w:rsidP="00867F75">
      <w:pPr>
        <w:pStyle w:val="af8"/>
        <w:wordWrap/>
        <w:spacing w:line="360" w:lineRule="auto"/>
        <w:ind w:left="0" w:firstLine="720"/>
        <w:rPr>
          <w:rFonts w:ascii="Times New Roman" w:eastAsia="Times New Roman"/>
          <w:i/>
          <w:sz w:val="28"/>
          <w:szCs w:val="28"/>
          <w:lang w:val="uk-UA" w:eastAsia="uk-UA"/>
        </w:rPr>
      </w:pPr>
      <w:r w:rsidRPr="00F02924">
        <w:rPr>
          <w:rFonts w:ascii="Times New Roman" w:eastAsia="Times New Roman"/>
          <w:i/>
          <w:sz w:val="28"/>
          <w:szCs w:val="28"/>
          <w:lang w:val="uk-UA" w:eastAsia="uk-UA"/>
        </w:rPr>
        <w:t>8</w:t>
      </w:r>
      <w:r w:rsidR="00E61C98" w:rsidRPr="00F02924">
        <w:rPr>
          <w:rFonts w:ascii="Times New Roman" w:eastAsia="Times New Roman"/>
          <w:i/>
          <w:sz w:val="28"/>
          <w:szCs w:val="28"/>
          <w:lang w:val="uk-UA" w:eastAsia="uk-UA"/>
        </w:rPr>
        <w:t xml:space="preserve">. Опитувальник «Стиль саморегуляції поведінки» </w:t>
      </w:r>
      <w:r w:rsidR="00F563D1">
        <w:rPr>
          <w:rFonts w:ascii="Times New Roman" w:eastAsia="Times New Roman"/>
          <w:i/>
          <w:sz w:val="28"/>
          <w:szCs w:val="28"/>
          <w:lang w:val="uk-UA" w:eastAsia="uk-UA"/>
        </w:rPr>
        <w:t>В. Моросанової.</w:t>
      </w:r>
    </w:p>
    <w:p w:rsidR="00E61C98" w:rsidRPr="00F02924" w:rsidRDefault="00E61C98" w:rsidP="00867F75">
      <w:pPr>
        <w:spacing w:line="360" w:lineRule="auto"/>
        <w:rPr>
          <w:sz w:val="28"/>
          <w:szCs w:val="28"/>
          <w:lang w:eastAsia="uk-UA"/>
        </w:rPr>
      </w:pPr>
      <w:r w:rsidRPr="00F02924">
        <w:rPr>
          <w:sz w:val="28"/>
          <w:szCs w:val="28"/>
          <w:lang w:eastAsia="uk-UA"/>
        </w:rPr>
        <w:tab/>
        <w:t>Основна мета методики – діагностика розвитку індивідуальної саморегуляції і її індивідуального профілю, що включає показники планування, моделювання, програмування, оцінки результатів, а також показники розвитку регуляторно-особистісних якостей – гнучкості та самостійності. Опитувальник складається 46 тверджень, діагностує стильові особливості саморегуляції, що стійко проявляються в різних життєвих ситуаціях</w:t>
      </w:r>
      <w:r w:rsidR="009F66D4" w:rsidRPr="009F66D4">
        <w:rPr>
          <w:sz w:val="28"/>
          <w:szCs w:val="28"/>
          <w:lang w:val="ru-RU" w:eastAsia="uk-UA"/>
        </w:rPr>
        <w:t xml:space="preserve"> [87]</w:t>
      </w:r>
      <w:r w:rsidRPr="00F02924">
        <w:rPr>
          <w:sz w:val="28"/>
          <w:szCs w:val="28"/>
          <w:lang w:eastAsia="uk-UA"/>
        </w:rPr>
        <w:t xml:space="preserve">. </w:t>
      </w:r>
    </w:p>
    <w:p w:rsidR="00E61C98" w:rsidRPr="00F02924" w:rsidRDefault="00E61C98" w:rsidP="00E61C98">
      <w:pPr>
        <w:spacing w:line="360" w:lineRule="auto"/>
        <w:rPr>
          <w:sz w:val="28"/>
          <w:szCs w:val="28"/>
          <w:lang w:eastAsia="uk-UA"/>
        </w:rPr>
      </w:pPr>
      <w:r w:rsidRPr="00F02924">
        <w:rPr>
          <w:sz w:val="28"/>
          <w:szCs w:val="28"/>
          <w:lang w:eastAsia="uk-UA"/>
        </w:rPr>
        <w:tab/>
        <w:t xml:space="preserve">Шкала «Планування» характеризує індивідуальні особливості формування і утримання цілей, сформованість у людини  усвідомленого планування діяльності. </w:t>
      </w:r>
    </w:p>
    <w:p w:rsidR="00E61C98" w:rsidRPr="00F02924" w:rsidRDefault="00E61C98" w:rsidP="00E61C98">
      <w:pPr>
        <w:spacing w:line="360" w:lineRule="auto"/>
        <w:rPr>
          <w:sz w:val="28"/>
          <w:szCs w:val="28"/>
          <w:lang w:eastAsia="uk-UA"/>
        </w:rPr>
      </w:pPr>
      <w:r w:rsidRPr="00F02924">
        <w:rPr>
          <w:sz w:val="28"/>
          <w:szCs w:val="28"/>
          <w:lang w:eastAsia="uk-UA"/>
        </w:rPr>
        <w:tab/>
        <w:t>Шкала «Моделювання» дозволяє діагностувати індивідуальний розвиток уявлень про внутрішні та зовнішні значимі умови, ступінь їх усвідомлення, деталізації та адекватності.</w:t>
      </w:r>
    </w:p>
    <w:p w:rsidR="00E61C98" w:rsidRPr="00F02924" w:rsidRDefault="00E61C98" w:rsidP="00E61C98">
      <w:pPr>
        <w:spacing w:line="360" w:lineRule="auto"/>
        <w:rPr>
          <w:sz w:val="28"/>
          <w:szCs w:val="28"/>
          <w:lang w:eastAsia="uk-UA"/>
        </w:rPr>
      </w:pPr>
      <w:r w:rsidRPr="00F02924">
        <w:rPr>
          <w:sz w:val="28"/>
          <w:szCs w:val="28"/>
          <w:lang w:eastAsia="uk-UA"/>
        </w:rPr>
        <w:tab/>
        <w:t>Шкала «Програмування» діагностує індивідуальний розвиток усвідомленого програмування людиною своїх дій.</w:t>
      </w:r>
    </w:p>
    <w:p w:rsidR="00E61C98" w:rsidRPr="00F02924" w:rsidRDefault="00E61C98" w:rsidP="00E61C98">
      <w:pPr>
        <w:spacing w:line="360" w:lineRule="auto"/>
        <w:rPr>
          <w:sz w:val="28"/>
          <w:szCs w:val="28"/>
          <w:lang w:eastAsia="uk-UA"/>
        </w:rPr>
      </w:pPr>
      <w:r w:rsidRPr="00F02924">
        <w:rPr>
          <w:sz w:val="28"/>
          <w:szCs w:val="28"/>
          <w:lang w:eastAsia="uk-UA"/>
        </w:rPr>
        <w:tab/>
        <w:t>Шкала «Оцінка результатів» характеризує індивідуальний розвиток і адекватність оцінки досліджуваним себе і результатів своєї діяльності та поведінки.</w:t>
      </w:r>
    </w:p>
    <w:p w:rsidR="00E61C98" w:rsidRPr="00F02924" w:rsidRDefault="00E61C98" w:rsidP="00E61C98">
      <w:pPr>
        <w:spacing w:line="360" w:lineRule="auto"/>
        <w:rPr>
          <w:sz w:val="28"/>
          <w:szCs w:val="28"/>
          <w:lang w:eastAsia="uk-UA"/>
        </w:rPr>
      </w:pPr>
      <w:r w:rsidRPr="00F02924">
        <w:rPr>
          <w:sz w:val="28"/>
          <w:szCs w:val="28"/>
          <w:lang w:eastAsia="uk-UA"/>
        </w:rPr>
        <w:tab/>
        <w:t>Шкала «Гнучкість» діагностує рівень сформованості регулятивної гнучкості, тобто здатності перебудовувати, вносити корекції в систему саморегуляції при зміні зовнішніх та внутрішніх умов.</w:t>
      </w:r>
    </w:p>
    <w:p w:rsidR="00E61C98" w:rsidRPr="00F02924" w:rsidRDefault="00E61C98" w:rsidP="00E61C98">
      <w:pPr>
        <w:spacing w:line="360" w:lineRule="auto"/>
        <w:rPr>
          <w:sz w:val="28"/>
          <w:szCs w:val="28"/>
          <w:lang w:eastAsia="uk-UA"/>
        </w:rPr>
      </w:pPr>
      <w:r w:rsidRPr="00F02924">
        <w:rPr>
          <w:sz w:val="28"/>
          <w:szCs w:val="28"/>
          <w:lang w:eastAsia="uk-UA"/>
        </w:rPr>
        <w:tab/>
        <w:t>Шкала «Самостійність» характеризує розвиток регулятивної автономності</w:t>
      </w:r>
      <w:r w:rsidR="00CA2A18">
        <w:rPr>
          <w:sz w:val="28"/>
          <w:szCs w:val="28"/>
          <w:lang w:eastAsia="uk-UA"/>
        </w:rPr>
        <w:t xml:space="preserve"> та незалежності</w:t>
      </w:r>
      <w:r w:rsidRPr="00F02924">
        <w:rPr>
          <w:sz w:val="28"/>
          <w:szCs w:val="28"/>
          <w:lang w:eastAsia="uk-UA"/>
        </w:rPr>
        <w:t>.</w:t>
      </w:r>
    </w:p>
    <w:p w:rsidR="00E61C98" w:rsidRPr="00F02924" w:rsidRDefault="00E61C98" w:rsidP="00E61C98">
      <w:pPr>
        <w:spacing w:line="360" w:lineRule="auto"/>
        <w:rPr>
          <w:sz w:val="28"/>
          <w:szCs w:val="28"/>
          <w:lang w:eastAsia="uk-UA"/>
        </w:rPr>
      </w:pPr>
      <w:r w:rsidRPr="00F02924">
        <w:rPr>
          <w:sz w:val="28"/>
          <w:szCs w:val="28"/>
          <w:lang w:eastAsia="uk-UA"/>
        </w:rPr>
        <w:tab/>
        <w:t xml:space="preserve">Опитувальник загалом складається з 46 запитань і працює як єдина шкала «Загальний рівень саморегуляції», що оцінює загальний рівень </w:t>
      </w:r>
      <w:r w:rsidRPr="00F02924">
        <w:rPr>
          <w:sz w:val="28"/>
          <w:szCs w:val="28"/>
          <w:lang w:eastAsia="uk-UA"/>
        </w:rPr>
        <w:lastRenderedPageBreak/>
        <w:t xml:space="preserve">сформованості індивідуальної системи усвідомленої саморегуляції </w:t>
      </w:r>
      <w:r w:rsidR="009F66D4">
        <w:rPr>
          <w:sz w:val="28"/>
          <w:szCs w:val="28"/>
          <w:lang w:eastAsia="uk-UA"/>
        </w:rPr>
        <w:t>довільної активності людини</w:t>
      </w:r>
      <w:r w:rsidRPr="00F02924">
        <w:rPr>
          <w:sz w:val="28"/>
          <w:szCs w:val="28"/>
          <w:lang w:eastAsia="uk-UA"/>
        </w:rPr>
        <w:t>.</w:t>
      </w:r>
    </w:p>
    <w:p w:rsidR="00E61C98" w:rsidRPr="00F02924" w:rsidRDefault="004F5F4B" w:rsidP="00E61C98">
      <w:pPr>
        <w:tabs>
          <w:tab w:val="left" w:pos="0"/>
        </w:tabs>
        <w:spacing w:line="360" w:lineRule="auto"/>
        <w:ind w:firstLine="708"/>
        <w:rPr>
          <w:i/>
          <w:sz w:val="28"/>
          <w:szCs w:val="28"/>
        </w:rPr>
      </w:pPr>
      <w:r w:rsidRPr="00F02924">
        <w:rPr>
          <w:i/>
          <w:sz w:val="28"/>
          <w:szCs w:val="28"/>
          <w:lang w:eastAsia="uk-UA"/>
        </w:rPr>
        <w:t>9</w:t>
      </w:r>
      <w:r w:rsidR="00E61C98" w:rsidRPr="00F02924">
        <w:rPr>
          <w:i/>
          <w:sz w:val="28"/>
          <w:szCs w:val="28"/>
          <w:lang w:eastAsia="uk-UA"/>
        </w:rPr>
        <w:t xml:space="preserve">.  </w:t>
      </w:r>
      <w:r w:rsidR="00E61C98" w:rsidRPr="00F02924">
        <w:rPr>
          <w:i/>
          <w:sz w:val="28"/>
          <w:szCs w:val="28"/>
        </w:rPr>
        <w:t>Методика Шварца для вивчення цінностей особистості.</w:t>
      </w:r>
    </w:p>
    <w:p w:rsidR="00E61C98" w:rsidRPr="00F02924" w:rsidRDefault="00E61C98" w:rsidP="00E61C98">
      <w:pPr>
        <w:tabs>
          <w:tab w:val="left" w:pos="1515"/>
        </w:tabs>
        <w:spacing w:line="360" w:lineRule="auto"/>
        <w:ind w:firstLine="708"/>
        <w:rPr>
          <w:sz w:val="28"/>
          <w:szCs w:val="28"/>
        </w:rPr>
      </w:pPr>
      <w:r w:rsidRPr="00F02924">
        <w:rPr>
          <w:sz w:val="28"/>
          <w:szCs w:val="28"/>
        </w:rPr>
        <w:t xml:space="preserve">На основі власної теорії динамічних стосунків між ціннісними типами, Шварцом розроблений опитувальник, який складається з 57 запитань. Методика спрямована на вивчення цінностей особистості. У дослідженні використовувалась перша частина опитувальника («Огляд цінностей»), що дає можливість вивчити нормативні ідеали, цінності особистості на рівні переконань, а також структуру цінностей, яка має найбільший вплив на особистість загалом, але не завжди проявляється в реальній соціальній поведінці. Перша частина, являє собою два списки слів, що в загальному характеризують 57 цінностей. В першому списку містяться термінальні цінності, в другому списку – інструментальні. Досліджуваному пропонується оцінити рівень важливості кожної цінності як керуючого принципу в житті. Використовується шкала від -1 до 7. </w:t>
      </w:r>
      <w:r w:rsidR="00F131C0">
        <w:rPr>
          <w:sz w:val="28"/>
          <w:szCs w:val="28"/>
        </w:rPr>
        <w:t>Що вищий</w:t>
      </w:r>
      <w:r w:rsidRPr="00F02924">
        <w:rPr>
          <w:sz w:val="28"/>
          <w:szCs w:val="28"/>
        </w:rPr>
        <w:t xml:space="preserve"> бал, т</w:t>
      </w:r>
      <w:r w:rsidR="00F131C0">
        <w:rPr>
          <w:sz w:val="28"/>
          <w:szCs w:val="28"/>
        </w:rPr>
        <w:t>о</w:t>
      </w:r>
      <w:r w:rsidR="001E12C2">
        <w:rPr>
          <w:sz w:val="28"/>
          <w:szCs w:val="28"/>
        </w:rPr>
        <w:t xml:space="preserve"> </w:t>
      </w:r>
      <w:r w:rsidRPr="00F02924">
        <w:rPr>
          <w:sz w:val="28"/>
          <w:szCs w:val="28"/>
        </w:rPr>
        <w:t>важливішою являється цінність для особи.</w:t>
      </w:r>
    </w:p>
    <w:p w:rsidR="00E61C98" w:rsidRPr="00F02924" w:rsidRDefault="00E61C98" w:rsidP="00E61C98">
      <w:pPr>
        <w:tabs>
          <w:tab w:val="left" w:pos="1515"/>
        </w:tabs>
        <w:spacing w:line="360" w:lineRule="auto"/>
        <w:ind w:firstLine="708"/>
        <w:rPr>
          <w:sz w:val="28"/>
          <w:szCs w:val="28"/>
        </w:rPr>
      </w:pPr>
      <w:r w:rsidRPr="00F02924">
        <w:rPr>
          <w:sz w:val="28"/>
          <w:szCs w:val="28"/>
        </w:rPr>
        <w:t>Характеристика шкал:</w:t>
      </w:r>
    </w:p>
    <w:p w:rsidR="00E61C98" w:rsidRPr="00F02924" w:rsidRDefault="00E61C98" w:rsidP="00C97E3C">
      <w:pPr>
        <w:pStyle w:val="af8"/>
        <w:widowControl/>
        <w:numPr>
          <w:ilvl w:val="0"/>
          <w:numId w:val="12"/>
        </w:numPr>
        <w:tabs>
          <w:tab w:val="left" w:pos="1515"/>
        </w:tabs>
        <w:wordWrap/>
        <w:autoSpaceDE/>
        <w:autoSpaceDN/>
        <w:spacing w:line="360" w:lineRule="auto"/>
        <w:ind w:left="0" w:firstLine="708"/>
        <w:contextualSpacing/>
        <w:rPr>
          <w:rFonts w:ascii="Times New Roman"/>
          <w:sz w:val="28"/>
          <w:szCs w:val="28"/>
          <w:lang w:val="uk-UA"/>
        </w:rPr>
      </w:pPr>
      <w:r w:rsidRPr="00F02924">
        <w:rPr>
          <w:rFonts w:ascii="Times New Roman"/>
          <w:sz w:val="28"/>
          <w:szCs w:val="28"/>
          <w:lang w:val="uk-UA"/>
        </w:rPr>
        <w:t>Влада – соціальний статус, домінування над людьми і ресурсами;</w:t>
      </w:r>
    </w:p>
    <w:p w:rsidR="00E61C98" w:rsidRPr="00F02924" w:rsidRDefault="00E61C98" w:rsidP="00C97E3C">
      <w:pPr>
        <w:pStyle w:val="af8"/>
        <w:widowControl/>
        <w:numPr>
          <w:ilvl w:val="0"/>
          <w:numId w:val="12"/>
        </w:numPr>
        <w:tabs>
          <w:tab w:val="left" w:pos="1515"/>
        </w:tabs>
        <w:wordWrap/>
        <w:autoSpaceDE/>
        <w:autoSpaceDN/>
        <w:spacing w:line="360" w:lineRule="auto"/>
        <w:ind w:left="0" w:firstLine="708"/>
        <w:contextualSpacing/>
        <w:rPr>
          <w:rFonts w:ascii="Times New Roman"/>
          <w:sz w:val="28"/>
          <w:szCs w:val="28"/>
          <w:lang w:val="uk-UA"/>
        </w:rPr>
      </w:pPr>
      <w:r w:rsidRPr="00F02924">
        <w:rPr>
          <w:rFonts w:ascii="Times New Roman"/>
          <w:sz w:val="28"/>
          <w:szCs w:val="28"/>
          <w:lang w:val="uk-UA"/>
        </w:rPr>
        <w:t>Досягнення – особистісний успіх у відповідності з соціальними стандартами;</w:t>
      </w:r>
    </w:p>
    <w:p w:rsidR="00E61C98" w:rsidRPr="00F02924" w:rsidRDefault="00E61C98" w:rsidP="00C97E3C">
      <w:pPr>
        <w:pStyle w:val="af8"/>
        <w:widowControl/>
        <w:numPr>
          <w:ilvl w:val="0"/>
          <w:numId w:val="12"/>
        </w:numPr>
        <w:tabs>
          <w:tab w:val="left" w:pos="1515"/>
        </w:tabs>
        <w:wordWrap/>
        <w:autoSpaceDE/>
        <w:autoSpaceDN/>
        <w:spacing w:line="360" w:lineRule="auto"/>
        <w:ind w:left="0" w:firstLine="708"/>
        <w:contextualSpacing/>
        <w:rPr>
          <w:rFonts w:ascii="Times New Roman"/>
          <w:sz w:val="28"/>
          <w:szCs w:val="28"/>
          <w:lang w:val="uk-UA"/>
        </w:rPr>
      </w:pPr>
      <w:r w:rsidRPr="00F02924">
        <w:rPr>
          <w:rFonts w:ascii="Times New Roman"/>
          <w:sz w:val="28"/>
          <w:szCs w:val="28"/>
          <w:lang w:val="uk-UA"/>
        </w:rPr>
        <w:t>Гедонізм – насолода чи почуття задоволеності;</w:t>
      </w:r>
    </w:p>
    <w:p w:rsidR="00E61C98" w:rsidRPr="00F02924" w:rsidRDefault="00E61C98" w:rsidP="00C97E3C">
      <w:pPr>
        <w:pStyle w:val="af8"/>
        <w:widowControl/>
        <w:numPr>
          <w:ilvl w:val="0"/>
          <w:numId w:val="12"/>
        </w:numPr>
        <w:tabs>
          <w:tab w:val="left" w:pos="1515"/>
        </w:tabs>
        <w:wordWrap/>
        <w:autoSpaceDE/>
        <w:autoSpaceDN/>
        <w:spacing w:line="360" w:lineRule="auto"/>
        <w:ind w:left="0" w:firstLine="708"/>
        <w:contextualSpacing/>
        <w:rPr>
          <w:rFonts w:ascii="Times New Roman"/>
          <w:sz w:val="28"/>
          <w:szCs w:val="28"/>
          <w:lang w:val="uk-UA"/>
        </w:rPr>
      </w:pPr>
      <w:r w:rsidRPr="00F02924">
        <w:rPr>
          <w:rFonts w:ascii="Times New Roman"/>
          <w:sz w:val="28"/>
          <w:szCs w:val="28"/>
          <w:lang w:val="uk-UA"/>
        </w:rPr>
        <w:t>Стимуляція – хвилювання й новизна;</w:t>
      </w:r>
    </w:p>
    <w:p w:rsidR="00E61C98" w:rsidRPr="00F02924" w:rsidRDefault="00E61C98" w:rsidP="00C97E3C">
      <w:pPr>
        <w:pStyle w:val="af8"/>
        <w:widowControl/>
        <w:numPr>
          <w:ilvl w:val="0"/>
          <w:numId w:val="12"/>
        </w:numPr>
        <w:tabs>
          <w:tab w:val="left" w:pos="1515"/>
        </w:tabs>
        <w:wordWrap/>
        <w:autoSpaceDE/>
        <w:autoSpaceDN/>
        <w:spacing w:line="360" w:lineRule="auto"/>
        <w:ind w:left="0" w:firstLine="708"/>
        <w:contextualSpacing/>
        <w:rPr>
          <w:rFonts w:ascii="Times New Roman"/>
          <w:sz w:val="28"/>
          <w:szCs w:val="28"/>
          <w:lang w:val="uk-UA"/>
        </w:rPr>
      </w:pPr>
      <w:r w:rsidRPr="00F02924">
        <w:rPr>
          <w:rFonts w:ascii="Times New Roman"/>
          <w:sz w:val="28"/>
          <w:szCs w:val="28"/>
          <w:lang w:val="uk-UA"/>
        </w:rPr>
        <w:t>Самостійність – самостійність думок і дій;</w:t>
      </w:r>
    </w:p>
    <w:p w:rsidR="00E61C98" w:rsidRPr="00F02924" w:rsidRDefault="00E61C98" w:rsidP="00C97E3C">
      <w:pPr>
        <w:pStyle w:val="af8"/>
        <w:widowControl/>
        <w:numPr>
          <w:ilvl w:val="0"/>
          <w:numId w:val="12"/>
        </w:numPr>
        <w:tabs>
          <w:tab w:val="left" w:pos="1515"/>
        </w:tabs>
        <w:wordWrap/>
        <w:autoSpaceDE/>
        <w:autoSpaceDN/>
        <w:spacing w:line="360" w:lineRule="auto"/>
        <w:ind w:left="0" w:firstLine="708"/>
        <w:contextualSpacing/>
        <w:rPr>
          <w:rFonts w:ascii="Times New Roman"/>
          <w:sz w:val="28"/>
          <w:szCs w:val="28"/>
          <w:lang w:val="uk-UA"/>
        </w:rPr>
      </w:pPr>
      <w:r w:rsidRPr="00F02924">
        <w:rPr>
          <w:rFonts w:ascii="Times New Roman"/>
          <w:sz w:val="28"/>
          <w:szCs w:val="28"/>
          <w:lang w:val="uk-UA"/>
        </w:rPr>
        <w:t>Універсалізм – розуміння, терплячість і захист благополуччя всіх людей і природи;</w:t>
      </w:r>
    </w:p>
    <w:p w:rsidR="00E61C98" w:rsidRPr="00F02924" w:rsidRDefault="00E61C98" w:rsidP="00C97E3C">
      <w:pPr>
        <w:pStyle w:val="af8"/>
        <w:widowControl/>
        <w:numPr>
          <w:ilvl w:val="0"/>
          <w:numId w:val="12"/>
        </w:numPr>
        <w:tabs>
          <w:tab w:val="left" w:pos="1515"/>
        </w:tabs>
        <w:wordWrap/>
        <w:autoSpaceDE/>
        <w:autoSpaceDN/>
        <w:spacing w:line="360" w:lineRule="auto"/>
        <w:ind w:left="0" w:firstLine="708"/>
        <w:contextualSpacing/>
        <w:rPr>
          <w:rFonts w:ascii="Times New Roman"/>
          <w:sz w:val="28"/>
          <w:szCs w:val="28"/>
          <w:lang w:val="uk-UA"/>
        </w:rPr>
      </w:pPr>
      <w:r w:rsidRPr="00F02924">
        <w:rPr>
          <w:rFonts w:ascii="Times New Roman"/>
          <w:sz w:val="28"/>
          <w:szCs w:val="28"/>
          <w:lang w:val="uk-UA"/>
        </w:rPr>
        <w:t>Доброта – збереження і підвищення благополуччя близьких людей;</w:t>
      </w:r>
    </w:p>
    <w:p w:rsidR="00E61C98" w:rsidRPr="00F02924" w:rsidRDefault="00E61C98" w:rsidP="00C97E3C">
      <w:pPr>
        <w:pStyle w:val="af8"/>
        <w:widowControl/>
        <w:numPr>
          <w:ilvl w:val="0"/>
          <w:numId w:val="12"/>
        </w:numPr>
        <w:tabs>
          <w:tab w:val="left" w:pos="1515"/>
        </w:tabs>
        <w:wordWrap/>
        <w:autoSpaceDE/>
        <w:autoSpaceDN/>
        <w:spacing w:line="360" w:lineRule="auto"/>
        <w:ind w:left="0" w:firstLine="708"/>
        <w:contextualSpacing/>
        <w:rPr>
          <w:rFonts w:ascii="Times New Roman"/>
          <w:sz w:val="28"/>
          <w:szCs w:val="28"/>
          <w:lang w:val="uk-UA"/>
        </w:rPr>
      </w:pPr>
      <w:r w:rsidRPr="00F02924">
        <w:rPr>
          <w:rFonts w:ascii="Times New Roman"/>
          <w:sz w:val="28"/>
          <w:szCs w:val="28"/>
          <w:lang w:val="uk-UA"/>
        </w:rPr>
        <w:t>Традиції – повага і відповідальність за культурні і релігійні звичаї і ідеї;</w:t>
      </w:r>
    </w:p>
    <w:p w:rsidR="00E61C98" w:rsidRPr="00F02924" w:rsidRDefault="00E61C98" w:rsidP="00C97E3C">
      <w:pPr>
        <w:pStyle w:val="af8"/>
        <w:widowControl/>
        <w:numPr>
          <w:ilvl w:val="0"/>
          <w:numId w:val="12"/>
        </w:numPr>
        <w:tabs>
          <w:tab w:val="left" w:pos="1515"/>
        </w:tabs>
        <w:wordWrap/>
        <w:autoSpaceDE/>
        <w:autoSpaceDN/>
        <w:spacing w:line="360" w:lineRule="auto"/>
        <w:ind w:left="0" w:firstLine="708"/>
        <w:contextualSpacing/>
        <w:rPr>
          <w:rFonts w:ascii="Times New Roman"/>
          <w:sz w:val="28"/>
          <w:szCs w:val="28"/>
          <w:lang w:val="uk-UA"/>
        </w:rPr>
      </w:pPr>
      <w:r w:rsidRPr="00F02924">
        <w:rPr>
          <w:rFonts w:ascii="Times New Roman"/>
          <w:sz w:val="28"/>
          <w:szCs w:val="28"/>
          <w:lang w:val="uk-UA"/>
        </w:rPr>
        <w:lastRenderedPageBreak/>
        <w:t>Конформність – стримування дій і намірів, які можуть нашкодити іншим і не відповідають соціальним очікуванням.</w:t>
      </w:r>
    </w:p>
    <w:p w:rsidR="00E61C98" w:rsidRPr="00F02924" w:rsidRDefault="00E61C98" w:rsidP="00C97E3C">
      <w:pPr>
        <w:pStyle w:val="af8"/>
        <w:widowControl/>
        <w:numPr>
          <w:ilvl w:val="0"/>
          <w:numId w:val="12"/>
        </w:numPr>
        <w:tabs>
          <w:tab w:val="left" w:pos="1515"/>
        </w:tabs>
        <w:wordWrap/>
        <w:autoSpaceDE/>
        <w:autoSpaceDN/>
        <w:spacing w:line="360" w:lineRule="auto"/>
        <w:ind w:left="0" w:firstLine="708"/>
        <w:contextualSpacing/>
        <w:rPr>
          <w:rFonts w:ascii="Times New Roman"/>
          <w:sz w:val="28"/>
          <w:szCs w:val="28"/>
          <w:lang w:val="uk-UA"/>
        </w:rPr>
      </w:pPr>
      <w:r w:rsidRPr="00F02924">
        <w:rPr>
          <w:rFonts w:ascii="Times New Roman"/>
          <w:sz w:val="28"/>
          <w:szCs w:val="28"/>
          <w:lang w:val="uk-UA"/>
        </w:rPr>
        <w:t xml:space="preserve"> Безпека – безпека і стабільність суспільства, стосунків і самого себе.</w:t>
      </w:r>
    </w:p>
    <w:p w:rsidR="00E61C98" w:rsidRPr="00F02924" w:rsidRDefault="00E61C98" w:rsidP="00E61C98">
      <w:pPr>
        <w:tabs>
          <w:tab w:val="left" w:pos="709"/>
        </w:tabs>
        <w:spacing w:line="360" w:lineRule="auto"/>
        <w:rPr>
          <w:sz w:val="28"/>
          <w:szCs w:val="28"/>
        </w:rPr>
      </w:pPr>
      <w:r w:rsidRPr="00F02924">
        <w:rPr>
          <w:sz w:val="28"/>
          <w:szCs w:val="28"/>
        </w:rPr>
        <w:tab/>
        <w:t>Концепція і методологія дослідження цінностей, а також перші результати розроблення Шварцем опитувальника для індивідуальних відмінностей у цінностях, були вперше в систематизованому ви</w:t>
      </w:r>
      <w:r w:rsidR="00711697">
        <w:rPr>
          <w:sz w:val="28"/>
          <w:szCs w:val="28"/>
        </w:rPr>
        <w:t>гляді опубліковані в 1992 році</w:t>
      </w:r>
      <w:r w:rsidRPr="00F02924">
        <w:rPr>
          <w:sz w:val="28"/>
          <w:szCs w:val="28"/>
        </w:rPr>
        <w:t>.</w:t>
      </w:r>
    </w:p>
    <w:p w:rsidR="00672FB9" w:rsidRPr="00F02924" w:rsidRDefault="004F5F4B" w:rsidP="00166083">
      <w:pPr>
        <w:widowControl/>
        <w:autoSpaceDE/>
        <w:autoSpaceDN/>
        <w:spacing w:line="360" w:lineRule="auto"/>
        <w:ind w:firstLine="709"/>
        <w:rPr>
          <w:sz w:val="28"/>
          <w:szCs w:val="28"/>
        </w:rPr>
      </w:pPr>
      <w:r w:rsidRPr="00F02924">
        <w:rPr>
          <w:i/>
          <w:sz w:val="28"/>
          <w:szCs w:val="28"/>
        </w:rPr>
        <w:t>10</w:t>
      </w:r>
      <w:r w:rsidR="00166083" w:rsidRPr="00F02924">
        <w:rPr>
          <w:i/>
          <w:sz w:val="28"/>
          <w:szCs w:val="28"/>
        </w:rPr>
        <w:t xml:space="preserve">. </w:t>
      </w:r>
      <w:r w:rsidR="008361B8" w:rsidRPr="00F02924">
        <w:rPr>
          <w:i/>
          <w:sz w:val="28"/>
          <w:szCs w:val="28"/>
        </w:rPr>
        <w:t>Методика «Батьків оцінюють діти» (БОД)</w:t>
      </w:r>
      <w:r w:rsidR="008361B8" w:rsidRPr="00F02924">
        <w:rPr>
          <w:sz w:val="28"/>
          <w:szCs w:val="28"/>
        </w:rPr>
        <w:t xml:space="preserve"> – створена на основі опитувальника «Аналіз</w:t>
      </w:r>
      <w:r w:rsidR="00F563D1">
        <w:rPr>
          <w:sz w:val="28"/>
          <w:szCs w:val="28"/>
        </w:rPr>
        <w:t xml:space="preserve"> сімейного виховання» (АСВ) І. Фурмановим і А.</w:t>
      </w:r>
      <w:r w:rsidR="008361B8" w:rsidRPr="00F02924">
        <w:rPr>
          <w:sz w:val="28"/>
          <w:szCs w:val="28"/>
        </w:rPr>
        <w:t xml:space="preserve"> Аладьїним. Мета – вивчення уявлень дитини про стиль сімейного виховання. Опитувальник містить 120 тверджень, що дозволяють виокремити показники стилю сімейного виховання за 18-ма шкалами. </w:t>
      </w:r>
      <w:r w:rsidR="00672FB9" w:rsidRPr="00F02924">
        <w:rPr>
          <w:sz w:val="28"/>
          <w:szCs w:val="28"/>
        </w:rPr>
        <w:t>Назви і позначення шкал повністю збігаються з методикою ACB. Відмінністю є відсутність двох останніх шкал опитувальника ACB, що пов’язані з наданням переваги батьками чоловічих чи жіночих якостей дитини.</w:t>
      </w:r>
    </w:p>
    <w:p w:rsidR="008361B8" w:rsidRPr="00F02924" w:rsidRDefault="008361B8" w:rsidP="00672FB9">
      <w:pPr>
        <w:pStyle w:val="af8"/>
        <w:widowControl/>
        <w:wordWrap/>
        <w:autoSpaceDE/>
        <w:autoSpaceDN/>
        <w:spacing w:line="360" w:lineRule="auto"/>
        <w:ind w:left="0" w:firstLine="709"/>
        <w:rPr>
          <w:rFonts w:ascii="Times New Roman"/>
          <w:sz w:val="28"/>
          <w:szCs w:val="28"/>
          <w:lang w:val="uk-UA"/>
        </w:rPr>
      </w:pPr>
      <w:r w:rsidRPr="00F02924">
        <w:rPr>
          <w:rFonts w:ascii="Times New Roman"/>
          <w:sz w:val="28"/>
          <w:szCs w:val="28"/>
          <w:lang w:val="uk-UA"/>
        </w:rPr>
        <w:t xml:space="preserve"> </w:t>
      </w:r>
      <w:r w:rsidR="00672FB9" w:rsidRPr="00F02924">
        <w:rPr>
          <w:rFonts w:ascii="Times New Roman"/>
          <w:sz w:val="28"/>
          <w:szCs w:val="28"/>
          <w:lang w:val="uk-UA"/>
        </w:rPr>
        <w:t>Стилі сімейного виховання (шкали опитувальника)</w:t>
      </w:r>
      <w:r w:rsidR="001E6832" w:rsidRPr="00F02924">
        <w:rPr>
          <w:rFonts w:ascii="Times New Roman"/>
          <w:sz w:val="28"/>
          <w:szCs w:val="28"/>
          <w:lang w:val="uk-UA"/>
        </w:rPr>
        <w:t xml:space="preserve"> [</w:t>
      </w:r>
      <w:r w:rsidR="009F66D4" w:rsidRPr="009F66D4">
        <w:rPr>
          <w:rFonts w:ascii="Times New Roman"/>
          <w:sz w:val="28"/>
          <w:szCs w:val="28"/>
          <w:lang w:val="ru-RU"/>
        </w:rPr>
        <w:t>111</w:t>
      </w:r>
      <w:r w:rsidR="001E6832" w:rsidRPr="00F02924">
        <w:rPr>
          <w:rFonts w:ascii="Times New Roman"/>
          <w:sz w:val="28"/>
          <w:szCs w:val="28"/>
          <w:lang w:val="uk-UA"/>
        </w:rPr>
        <w:t>]</w:t>
      </w:r>
      <w:r w:rsidR="00672FB9" w:rsidRPr="00F02924">
        <w:rPr>
          <w:rFonts w:ascii="Times New Roman"/>
          <w:sz w:val="28"/>
          <w:szCs w:val="28"/>
          <w:lang w:val="uk-UA"/>
        </w:rPr>
        <w:t>:</w:t>
      </w:r>
    </w:p>
    <w:p w:rsidR="008361B8" w:rsidRPr="00F02924" w:rsidRDefault="00672FB9" w:rsidP="00C97E3C">
      <w:pPr>
        <w:pStyle w:val="af8"/>
        <w:widowControl/>
        <w:numPr>
          <w:ilvl w:val="0"/>
          <w:numId w:val="10"/>
        </w:numPr>
        <w:wordWrap/>
        <w:autoSpaceDE/>
        <w:autoSpaceDN/>
        <w:spacing w:line="360" w:lineRule="auto"/>
        <w:ind w:left="0" w:firstLine="709"/>
        <w:rPr>
          <w:rFonts w:ascii="Times New Roman"/>
          <w:sz w:val="28"/>
          <w:szCs w:val="28"/>
          <w:lang w:val="uk-UA"/>
        </w:rPr>
      </w:pPr>
      <w:r w:rsidRPr="00F02924">
        <w:rPr>
          <w:rFonts w:ascii="Times New Roman"/>
          <w:i/>
          <w:sz w:val="28"/>
          <w:szCs w:val="28"/>
          <w:lang w:val="uk-UA"/>
        </w:rPr>
        <w:t>Гіперпротекція</w:t>
      </w:r>
      <w:r w:rsidR="00AA57CB">
        <w:rPr>
          <w:rFonts w:ascii="Times New Roman"/>
          <w:i/>
          <w:sz w:val="28"/>
          <w:szCs w:val="28"/>
          <w:lang w:val="uk-UA"/>
        </w:rPr>
        <w:t xml:space="preserve"> </w:t>
      </w:r>
      <w:r w:rsidR="00AA57CB">
        <w:rPr>
          <w:rFonts w:ascii="Times New Roman"/>
          <w:sz w:val="28"/>
          <w:szCs w:val="28"/>
          <w:lang w:val="uk-UA"/>
        </w:rPr>
        <w:t>(Г+)</w:t>
      </w:r>
      <w:r w:rsidRPr="00F02924">
        <w:rPr>
          <w:rFonts w:ascii="Times New Roman"/>
          <w:sz w:val="28"/>
          <w:szCs w:val="28"/>
          <w:lang w:val="uk-UA"/>
        </w:rPr>
        <w:t xml:space="preserve">. </w:t>
      </w:r>
      <w:r w:rsidR="008361B8" w:rsidRPr="00F02924">
        <w:rPr>
          <w:rFonts w:ascii="Times New Roman"/>
          <w:sz w:val="28"/>
          <w:szCs w:val="28"/>
          <w:lang w:val="uk-UA"/>
        </w:rPr>
        <w:t>Батьки приділяють дитині надто багато сил, уваги, часу. Виховання перетворюється на центральну діяльність в житті батьків, якій вони присвячують власне життя</w:t>
      </w:r>
      <w:r w:rsidRPr="00F02924">
        <w:rPr>
          <w:rFonts w:ascii="Times New Roman"/>
          <w:sz w:val="28"/>
          <w:szCs w:val="28"/>
          <w:lang w:val="uk-UA"/>
        </w:rPr>
        <w:t>.</w:t>
      </w:r>
    </w:p>
    <w:p w:rsidR="008361B8" w:rsidRPr="00F02924" w:rsidRDefault="00672FB9" w:rsidP="00C97E3C">
      <w:pPr>
        <w:pStyle w:val="af8"/>
        <w:widowControl/>
        <w:numPr>
          <w:ilvl w:val="0"/>
          <w:numId w:val="10"/>
        </w:numPr>
        <w:wordWrap/>
        <w:autoSpaceDE/>
        <w:autoSpaceDN/>
        <w:spacing w:line="360" w:lineRule="auto"/>
        <w:ind w:left="0" w:firstLine="709"/>
        <w:rPr>
          <w:rFonts w:ascii="Times New Roman"/>
          <w:sz w:val="28"/>
          <w:szCs w:val="28"/>
          <w:lang w:val="uk-UA"/>
        </w:rPr>
      </w:pPr>
      <w:r w:rsidRPr="00F02924">
        <w:rPr>
          <w:rFonts w:ascii="Times New Roman"/>
          <w:i/>
          <w:iCs/>
          <w:sz w:val="28"/>
          <w:szCs w:val="28"/>
          <w:lang w:val="uk-UA"/>
        </w:rPr>
        <w:t>Гіпопротекція</w:t>
      </w:r>
      <w:r w:rsidR="00AA57CB">
        <w:rPr>
          <w:rFonts w:ascii="Times New Roman"/>
          <w:i/>
          <w:iCs/>
          <w:sz w:val="28"/>
          <w:szCs w:val="28"/>
          <w:lang w:val="uk-UA"/>
        </w:rPr>
        <w:t xml:space="preserve"> </w:t>
      </w:r>
      <w:r w:rsidR="00AA57CB">
        <w:rPr>
          <w:rFonts w:ascii="Times New Roman"/>
          <w:sz w:val="28"/>
          <w:szCs w:val="28"/>
          <w:lang w:val="uk-UA"/>
        </w:rPr>
        <w:t>(Г-)</w:t>
      </w:r>
      <w:r w:rsidRPr="00F02924">
        <w:rPr>
          <w:rFonts w:ascii="Times New Roman"/>
          <w:i/>
          <w:iCs/>
          <w:sz w:val="28"/>
          <w:szCs w:val="28"/>
          <w:lang w:val="uk-UA"/>
        </w:rPr>
        <w:t>.</w:t>
      </w:r>
      <w:r w:rsidR="008361B8" w:rsidRPr="00F02924">
        <w:rPr>
          <w:rFonts w:ascii="Times New Roman"/>
          <w:sz w:val="28"/>
          <w:szCs w:val="28"/>
          <w:lang w:val="uk-UA"/>
        </w:rPr>
        <w:t>Дитина знаходиться на периферії уваги батьків, її проблеми актуальні тільки тоді, к</w:t>
      </w:r>
      <w:r w:rsidR="007F0F2D">
        <w:rPr>
          <w:rFonts w:ascii="Times New Roman"/>
          <w:sz w:val="28"/>
          <w:szCs w:val="28"/>
          <w:lang w:val="uk-UA"/>
        </w:rPr>
        <w:t>оли ситуація вже надто серйозна; характерна</w:t>
      </w:r>
      <w:r w:rsidR="008361B8" w:rsidRPr="00F02924">
        <w:rPr>
          <w:rFonts w:ascii="Times New Roman"/>
          <w:sz w:val="28"/>
          <w:szCs w:val="28"/>
          <w:lang w:val="uk-UA"/>
        </w:rPr>
        <w:t xml:space="preserve"> недо</w:t>
      </w:r>
      <w:r w:rsidRPr="00F02924">
        <w:rPr>
          <w:rFonts w:ascii="Times New Roman"/>
          <w:sz w:val="28"/>
          <w:szCs w:val="28"/>
          <w:lang w:val="uk-UA"/>
        </w:rPr>
        <w:t>статність уваги з боку батьків.</w:t>
      </w:r>
    </w:p>
    <w:p w:rsidR="007F0F2D" w:rsidRPr="007F0F2D" w:rsidRDefault="00672FB9" w:rsidP="00C97E3C">
      <w:pPr>
        <w:pStyle w:val="af8"/>
        <w:widowControl/>
        <w:numPr>
          <w:ilvl w:val="0"/>
          <w:numId w:val="10"/>
        </w:numPr>
        <w:wordWrap/>
        <w:autoSpaceDE/>
        <w:autoSpaceDN/>
        <w:spacing w:line="360" w:lineRule="auto"/>
        <w:ind w:left="0" w:firstLine="709"/>
        <w:rPr>
          <w:rFonts w:ascii="Times New Roman"/>
          <w:sz w:val="28"/>
          <w:szCs w:val="28"/>
          <w:lang w:val="uk-UA"/>
        </w:rPr>
      </w:pPr>
      <w:r w:rsidRPr="00F02924">
        <w:rPr>
          <w:rFonts w:ascii="Times New Roman"/>
          <w:i/>
          <w:sz w:val="28"/>
          <w:szCs w:val="28"/>
          <w:lang w:val="uk-UA"/>
        </w:rPr>
        <w:t>Пот</w:t>
      </w:r>
      <w:r w:rsidR="001E6832" w:rsidRPr="00F02924">
        <w:rPr>
          <w:rFonts w:ascii="Times New Roman"/>
          <w:i/>
          <w:sz w:val="28"/>
          <w:szCs w:val="28"/>
          <w:lang w:val="uk-UA"/>
        </w:rPr>
        <w:t>урання</w:t>
      </w:r>
      <w:r w:rsidR="00AA57CB">
        <w:rPr>
          <w:rFonts w:ascii="Times New Roman"/>
          <w:i/>
          <w:sz w:val="28"/>
          <w:szCs w:val="28"/>
          <w:lang w:val="uk-UA"/>
        </w:rPr>
        <w:t xml:space="preserve"> </w:t>
      </w:r>
      <w:r w:rsidR="00AA57CB">
        <w:rPr>
          <w:rFonts w:ascii="Times New Roman"/>
          <w:sz w:val="28"/>
          <w:szCs w:val="28"/>
          <w:lang w:val="uk-UA"/>
        </w:rPr>
        <w:t>(У+)</w:t>
      </w:r>
      <w:r w:rsidR="001E6832" w:rsidRPr="00F02924">
        <w:rPr>
          <w:rFonts w:ascii="Times New Roman"/>
          <w:sz w:val="28"/>
          <w:szCs w:val="28"/>
          <w:lang w:val="uk-UA"/>
        </w:rPr>
        <w:t>.</w:t>
      </w:r>
      <w:r w:rsidR="007F0F2D">
        <w:rPr>
          <w:rFonts w:ascii="Times New Roman"/>
          <w:sz w:val="28"/>
          <w:szCs w:val="28"/>
          <w:lang w:val="uk-UA"/>
        </w:rPr>
        <w:t xml:space="preserve"> Батьки прагнуть до максимального та некритичного задоволення будь-яких потреб дитини. Бажання дитини для батьків є законом.</w:t>
      </w:r>
    </w:p>
    <w:p w:rsidR="00672FB9" w:rsidRPr="00F02924" w:rsidRDefault="00672FB9" w:rsidP="00C97E3C">
      <w:pPr>
        <w:pStyle w:val="af8"/>
        <w:widowControl/>
        <w:numPr>
          <w:ilvl w:val="0"/>
          <w:numId w:val="10"/>
        </w:numPr>
        <w:wordWrap/>
        <w:autoSpaceDE/>
        <w:autoSpaceDN/>
        <w:spacing w:line="360" w:lineRule="auto"/>
        <w:ind w:left="0" w:firstLine="709"/>
        <w:rPr>
          <w:rFonts w:ascii="Times New Roman"/>
          <w:sz w:val="28"/>
          <w:szCs w:val="28"/>
          <w:lang w:val="uk-UA"/>
        </w:rPr>
      </w:pPr>
      <w:r w:rsidRPr="00F02924">
        <w:rPr>
          <w:rFonts w:ascii="Times New Roman"/>
          <w:i/>
          <w:sz w:val="28"/>
          <w:szCs w:val="28"/>
          <w:lang w:val="uk-UA"/>
        </w:rPr>
        <w:t>Ігнорування потреб дитини</w:t>
      </w:r>
      <w:r w:rsidR="00AA57CB">
        <w:rPr>
          <w:rFonts w:ascii="Times New Roman"/>
          <w:i/>
          <w:sz w:val="28"/>
          <w:szCs w:val="28"/>
          <w:lang w:val="uk-UA"/>
        </w:rPr>
        <w:t xml:space="preserve"> </w:t>
      </w:r>
      <w:r w:rsidR="00AA57CB">
        <w:rPr>
          <w:rFonts w:ascii="Times New Roman"/>
          <w:sz w:val="28"/>
          <w:szCs w:val="28"/>
          <w:lang w:val="uk-UA"/>
        </w:rPr>
        <w:t>(У-)</w:t>
      </w:r>
      <w:r w:rsidRPr="00F02924">
        <w:rPr>
          <w:rFonts w:ascii="Times New Roman"/>
          <w:sz w:val="28"/>
          <w:szCs w:val="28"/>
          <w:lang w:val="uk-UA"/>
        </w:rPr>
        <w:t xml:space="preserve">. </w:t>
      </w:r>
      <w:r w:rsidR="007F0F2D">
        <w:rPr>
          <w:rFonts w:ascii="Times New Roman"/>
          <w:sz w:val="28"/>
          <w:szCs w:val="28"/>
          <w:lang w:val="uk-UA"/>
        </w:rPr>
        <w:t xml:space="preserve">У батьків не виражене прагнення до задоволення дитячих потреб. Найчастіше страждають при цьому духовні </w:t>
      </w:r>
      <w:r w:rsidR="007F0F2D">
        <w:rPr>
          <w:rFonts w:ascii="Times New Roman"/>
          <w:sz w:val="28"/>
          <w:szCs w:val="28"/>
          <w:lang w:val="uk-UA"/>
        </w:rPr>
        <w:lastRenderedPageBreak/>
        <w:t>потреби, особливо потреби в емоційному контакті, спілкуванні з батьками, їх любові.</w:t>
      </w:r>
    </w:p>
    <w:p w:rsidR="00672FB9" w:rsidRPr="00F02924" w:rsidRDefault="00672FB9" w:rsidP="00C97E3C">
      <w:pPr>
        <w:pStyle w:val="af8"/>
        <w:widowControl/>
        <w:numPr>
          <w:ilvl w:val="0"/>
          <w:numId w:val="10"/>
        </w:numPr>
        <w:wordWrap/>
        <w:autoSpaceDE/>
        <w:autoSpaceDN/>
        <w:spacing w:line="360" w:lineRule="auto"/>
        <w:ind w:left="0" w:firstLine="709"/>
        <w:rPr>
          <w:rFonts w:ascii="Times New Roman"/>
          <w:sz w:val="28"/>
          <w:szCs w:val="28"/>
          <w:lang w:val="uk-UA"/>
        </w:rPr>
      </w:pPr>
      <w:r w:rsidRPr="00F02924">
        <w:rPr>
          <w:rFonts w:ascii="Times New Roman"/>
          <w:i/>
          <w:sz w:val="28"/>
          <w:szCs w:val="28"/>
          <w:lang w:val="uk-UA"/>
        </w:rPr>
        <w:t>Надмірність вимог до дитини</w:t>
      </w:r>
      <w:r w:rsidR="00AA57CB">
        <w:rPr>
          <w:rFonts w:ascii="Times New Roman"/>
          <w:i/>
          <w:sz w:val="28"/>
          <w:szCs w:val="28"/>
          <w:lang w:val="uk-UA"/>
        </w:rPr>
        <w:t xml:space="preserve"> </w:t>
      </w:r>
      <w:r w:rsidR="00AA57CB">
        <w:rPr>
          <w:rFonts w:ascii="Times New Roman"/>
          <w:sz w:val="28"/>
          <w:szCs w:val="28"/>
          <w:lang w:val="uk-UA"/>
        </w:rPr>
        <w:t>(Т+)</w:t>
      </w:r>
      <w:r w:rsidRPr="00F02924">
        <w:rPr>
          <w:rFonts w:ascii="Times New Roman"/>
          <w:sz w:val="28"/>
          <w:szCs w:val="28"/>
          <w:lang w:val="uk-UA"/>
        </w:rPr>
        <w:t>.</w:t>
      </w:r>
      <w:r w:rsidR="007F0F2D">
        <w:rPr>
          <w:rFonts w:ascii="Times New Roman"/>
          <w:sz w:val="28"/>
          <w:szCs w:val="28"/>
          <w:lang w:val="uk-UA"/>
        </w:rPr>
        <w:t xml:space="preserve"> </w:t>
      </w:r>
      <w:r w:rsidR="00735275">
        <w:rPr>
          <w:rFonts w:ascii="Times New Roman"/>
          <w:sz w:val="28"/>
          <w:szCs w:val="28"/>
          <w:lang w:val="uk-UA"/>
        </w:rPr>
        <w:t xml:space="preserve">У такому стилі вимоги до дитини вкрай високі, що не відповідають її можливостям, і ставлять під загрозу її нормальний розвиток. </w:t>
      </w:r>
    </w:p>
    <w:p w:rsidR="00672FB9" w:rsidRPr="00F02924" w:rsidRDefault="00672FB9" w:rsidP="00C97E3C">
      <w:pPr>
        <w:pStyle w:val="af8"/>
        <w:widowControl/>
        <w:numPr>
          <w:ilvl w:val="0"/>
          <w:numId w:val="10"/>
        </w:numPr>
        <w:wordWrap/>
        <w:autoSpaceDE/>
        <w:autoSpaceDN/>
        <w:spacing w:line="360" w:lineRule="auto"/>
        <w:ind w:left="0" w:firstLine="709"/>
        <w:rPr>
          <w:rFonts w:ascii="Times New Roman"/>
          <w:sz w:val="28"/>
          <w:szCs w:val="28"/>
          <w:lang w:val="uk-UA"/>
        </w:rPr>
      </w:pPr>
      <w:r w:rsidRPr="00F02924">
        <w:rPr>
          <w:rFonts w:ascii="Times New Roman"/>
          <w:i/>
          <w:sz w:val="28"/>
          <w:szCs w:val="28"/>
          <w:lang w:val="uk-UA"/>
        </w:rPr>
        <w:t>Недостатність обов’язків</w:t>
      </w:r>
      <w:r w:rsidR="00AA57CB">
        <w:rPr>
          <w:rFonts w:ascii="Times New Roman"/>
          <w:i/>
          <w:sz w:val="28"/>
          <w:szCs w:val="28"/>
          <w:lang w:val="uk-UA"/>
        </w:rPr>
        <w:t xml:space="preserve"> </w:t>
      </w:r>
      <w:r w:rsidR="00AA57CB">
        <w:rPr>
          <w:rFonts w:ascii="Times New Roman"/>
          <w:sz w:val="28"/>
          <w:szCs w:val="28"/>
          <w:lang w:val="uk-UA"/>
        </w:rPr>
        <w:t>(Т-)</w:t>
      </w:r>
      <w:r w:rsidR="00735275">
        <w:rPr>
          <w:rFonts w:ascii="Times New Roman"/>
          <w:i/>
          <w:sz w:val="28"/>
          <w:szCs w:val="28"/>
          <w:lang w:val="uk-UA"/>
        </w:rPr>
        <w:t xml:space="preserve">. </w:t>
      </w:r>
      <w:r w:rsidR="00735275">
        <w:rPr>
          <w:rFonts w:ascii="Times New Roman"/>
          <w:sz w:val="28"/>
          <w:szCs w:val="28"/>
          <w:lang w:val="uk-UA"/>
        </w:rPr>
        <w:t>Сімейна</w:t>
      </w:r>
      <w:r w:rsidR="001E6832" w:rsidRPr="00F02924">
        <w:rPr>
          <w:rFonts w:ascii="Times New Roman"/>
          <w:sz w:val="28"/>
          <w:szCs w:val="28"/>
          <w:lang w:val="uk-UA"/>
        </w:rPr>
        <w:t xml:space="preserve"> ситуація, коли </w:t>
      </w:r>
      <w:r w:rsidR="00735275">
        <w:rPr>
          <w:rFonts w:ascii="Times New Roman"/>
          <w:sz w:val="28"/>
          <w:szCs w:val="28"/>
          <w:lang w:val="uk-UA"/>
        </w:rPr>
        <w:t xml:space="preserve">у дитини </w:t>
      </w:r>
      <w:r w:rsidR="001E6832" w:rsidRPr="00F02924">
        <w:rPr>
          <w:rFonts w:ascii="Times New Roman"/>
          <w:sz w:val="28"/>
          <w:szCs w:val="28"/>
          <w:lang w:val="uk-UA"/>
        </w:rPr>
        <w:t>мінімальна кількість обов’язків</w:t>
      </w:r>
      <w:r w:rsidR="00735275">
        <w:rPr>
          <w:rFonts w:ascii="Times New Roman"/>
          <w:sz w:val="28"/>
          <w:szCs w:val="28"/>
          <w:lang w:val="uk-UA"/>
        </w:rPr>
        <w:t>, дитина практично не задіяна у ніякій роботі</w:t>
      </w:r>
      <w:r w:rsidRPr="00F02924">
        <w:rPr>
          <w:rFonts w:ascii="Times New Roman"/>
          <w:sz w:val="28"/>
          <w:szCs w:val="28"/>
          <w:lang w:val="uk-UA"/>
        </w:rPr>
        <w:t xml:space="preserve">. </w:t>
      </w:r>
    </w:p>
    <w:p w:rsidR="00672FB9" w:rsidRPr="00F02924" w:rsidRDefault="00672FB9" w:rsidP="00C97E3C">
      <w:pPr>
        <w:pStyle w:val="af8"/>
        <w:widowControl/>
        <w:numPr>
          <w:ilvl w:val="0"/>
          <w:numId w:val="10"/>
        </w:numPr>
        <w:wordWrap/>
        <w:autoSpaceDE/>
        <w:autoSpaceDN/>
        <w:spacing w:line="360" w:lineRule="auto"/>
        <w:ind w:left="0" w:firstLine="709"/>
        <w:rPr>
          <w:rFonts w:ascii="Times New Roman"/>
          <w:sz w:val="28"/>
          <w:szCs w:val="28"/>
          <w:lang w:val="uk-UA"/>
        </w:rPr>
      </w:pPr>
      <w:r w:rsidRPr="00F02924">
        <w:rPr>
          <w:rFonts w:ascii="Times New Roman"/>
          <w:i/>
          <w:sz w:val="28"/>
          <w:szCs w:val="28"/>
          <w:lang w:val="uk-UA"/>
        </w:rPr>
        <w:t>Надмірн</w:t>
      </w:r>
      <w:r w:rsidR="00AA57CB">
        <w:rPr>
          <w:rFonts w:ascii="Times New Roman"/>
          <w:i/>
          <w:sz w:val="28"/>
          <w:szCs w:val="28"/>
          <w:lang w:val="uk-UA"/>
        </w:rPr>
        <w:t>і</w:t>
      </w:r>
      <w:r w:rsidR="00735275">
        <w:rPr>
          <w:rFonts w:ascii="Times New Roman"/>
          <w:i/>
          <w:sz w:val="28"/>
          <w:szCs w:val="28"/>
          <w:lang w:val="uk-UA"/>
        </w:rPr>
        <w:t>сть вимог-заборон (домінування)</w:t>
      </w:r>
      <w:r w:rsidR="00AA57CB">
        <w:rPr>
          <w:rFonts w:ascii="Times New Roman"/>
          <w:i/>
          <w:sz w:val="28"/>
          <w:szCs w:val="28"/>
          <w:lang w:val="uk-UA"/>
        </w:rPr>
        <w:t xml:space="preserve"> </w:t>
      </w:r>
      <w:r w:rsidR="00AA57CB">
        <w:rPr>
          <w:rFonts w:ascii="Times New Roman"/>
          <w:sz w:val="28"/>
          <w:szCs w:val="28"/>
          <w:lang w:val="uk-UA"/>
        </w:rPr>
        <w:t>(З+)</w:t>
      </w:r>
      <w:r w:rsidR="00735275">
        <w:rPr>
          <w:rFonts w:ascii="Times New Roman"/>
          <w:i/>
          <w:sz w:val="28"/>
          <w:szCs w:val="28"/>
          <w:lang w:val="uk-UA"/>
        </w:rPr>
        <w:t>.</w:t>
      </w:r>
      <w:r w:rsidR="001E6832" w:rsidRPr="00F02924">
        <w:rPr>
          <w:rFonts w:ascii="Times New Roman"/>
          <w:sz w:val="28"/>
          <w:szCs w:val="28"/>
          <w:lang w:val="uk-UA"/>
        </w:rPr>
        <w:t xml:space="preserve"> </w:t>
      </w:r>
      <w:r w:rsidR="00735275" w:rsidRPr="00F02924">
        <w:rPr>
          <w:rFonts w:ascii="Times New Roman"/>
          <w:sz w:val="28"/>
          <w:szCs w:val="28"/>
          <w:lang w:val="uk-UA"/>
        </w:rPr>
        <w:t>Батьки висувають велику кількість вимог, що обмежують свободу і самостійність дитини.</w:t>
      </w:r>
      <w:r w:rsidR="00735275">
        <w:rPr>
          <w:rFonts w:ascii="Times New Roman"/>
          <w:sz w:val="28"/>
          <w:szCs w:val="28"/>
          <w:lang w:val="uk-UA"/>
        </w:rPr>
        <w:t xml:space="preserve"> С</w:t>
      </w:r>
      <w:r w:rsidR="001E6832" w:rsidRPr="00F02924">
        <w:rPr>
          <w:rFonts w:ascii="Times New Roman"/>
          <w:sz w:val="28"/>
          <w:szCs w:val="28"/>
          <w:lang w:val="uk-UA"/>
        </w:rPr>
        <w:t xml:space="preserve">итуація, коли дитині в сім’ї – «все не можна». </w:t>
      </w:r>
    </w:p>
    <w:p w:rsidR="00672FB9" w:rsidRPr="00F02924" w:rsidRDefault="00672FB9" w:rsidP="00C97E3C">
      <w:pPr>
        <w:pStyle w:val="af8"/>
        <w:widowControl/>
        <w:numPr>
          <w:ilvl w:val="0"/>
          <w:numId w:val="10"/>
        </w:numPr>
        <w:wordWrap/>
        <w:autoSpaceDE/>
        <w:autoSpaceDN/>
        <w:spacing w:line="360" w:lineRule="auto"/>
        <w:ind w:left="0" w:firstLine="709"/>
        <w:rPr>
          <w:rFonts w:ascii="Times New Roman"/>
          <w:sz w:val="28"/>
          <w:szCs w:val="28"/>
          <w:lang w:val="uk-UA"/>
        </w:rPr>
      </w:pPr>
      <w:r w:rsidRPr="00F02924">
        <w:rPr>
          <w:rFonts w:ascii="Times New Roman"/>
          <w:i/>
          <w:sz w:val="28"/>
          <w:szCs w:val="28"/>
          <w:lang w:val="uk-UA"/>
        </w:rPr>
        <w:t>Недостатність вимог-заборон</w:t>
      </w:r>
      <w:r w:rsidR="00AA57CB">
        <w:rPr>
          <w:rFonts w:ascii="Times New Roman"/>
          <w:i/>
          <w:sz w:val="28"/>
          <w:szCs w:val="28"/>
          <w:lang w:val="uk-UA"/>
        </w:rPr>
        <w:t xml:space="preserve"> </w:t>
      </w:r>
      <w:r w:rsidR="00AA57CB">
        <w:rPr>
          <w:rFonts w:ascii="Times New Roman"/>
          <w:sz w:val="28"/>
          <w:szCs w:val="28"/>
          <w:lang w:val="uk-UA"/>
        </w:rPr>
        <w:t>(З-)</w:t>
      </w:r>
      <w:r w:rsidRPr="00F02924">
        <w:rPr>
          <w:rFonts w:ascii="Times New Roman"/>
          <w:i/>
          <w:sz w:val="28"/>
          <w:szCs w:val="28"/>
          <w:lang w:val="uk-UA"/>
        </w:rPr>
        <w:t>.</w:t>
      </w:r>
      <w:r w:rsidR="00735275">
        <w:rPr>
          <w:rFonts w:ascii="Times New Roman"/>
          <w:i/>
          <w:sz w:val="28"/>
          <w:szCs w:val="28"/>
          <w:lang w:val="uk-UA"/>
        </w:rPr>
        <w:t xml:space="preserve"> </w:t>
      </w:r>
      <w:r w:rsidR="00735275">
        <w:rPr>
          <w:rFonts w:ascii="Times New Roman"/>
          <w:sz w:val="28"/>
          <w:szCs w:val="28"/>
          <w:lang w:val="uk-UA"/>
        </w:rPr>
        <w:t>Батьками не встановлено жодних рамок в поведінці дитини. Якщо ж певні заборони існують, то дитина з легкістю може їх порушувати, будучи переконаною, що ніякого покарання за це не понесе.</w:t>
      </w:r>
    </w:p>
    <w:p w:rsidR="00672FB9" w:rsidRPr="00F02924" w:rsidRDefault="00672FB9" w:rsidP="00C97E3C">
      <w:pPr>
        <w:pStyle w:val="af8"/>
        <w:widowControl/>
        <w:numPr>
          <w:ilvl w:val="0"/>
          <w:numId w:val="10"/>
        </w:numPr>
        <w:wordWrap/>
        <w:autoSpaceDE/>
        <w:autoSpaceDN/>
        <w:spacing w:line="360" w:lineRule="auto"/>
        <w:ind w:left="0" w:firstLine="709"/>
        <w:rPr>
          <w:rFonts w:ascii="Times New Roman"/>
          <w:sz w:val="28"/>
          <w:szCs w:val="28"/>
          <w:lang w:val="uk-UA"/>
        </w:rPr>
      </w:pPr>
      <w:r w:rsidRPr="00F02924">
        <w:rPr>
          <w:rFonts w:ascii="Times New Roman"/>
          <w:i/>
          <w:sz w:val="28"/>
          <w:szCs w:val="28"/>
          <w:lang w:val="uk-UA"/>
        </w:rPr>
        <w:t>Надмірність санкцій (жорсткий стиль виховання)</w:t>
      </w:r>
      <w:r w:rsidR="00AA57CB">
        <w:rPr>
          <w:rFonts w:ascii="Times New Roman"/>
          <w:i/>
          <w:sz w:val="28"/>
          <w:szCs w:val="28"/>
          <w:lang w:val="uk-UA"/>
        </w:rPr>
        <w:t xml:space="preserve">, </w:t>
      </w:r>
      <w:r w:rsidR="00AA57CB">
        <w:rPr>
          <w:rFonts w:ascii="Times New Roman"/>
          <w:sz w:val="28"/>
          <w:szCs w:val="28"/>
          <w:lang w:val="uk-UA"/>
        </w:rPr>
        <w:t>(С+)</w:t>
      </w:r>
      <w:r w:rsidRPr="00F02924">
        <w:rPr>
          <w:rFonts w:ascii="Times New Roman"/>
          <w:sz w:val="28"/>
          <w:szCs w:val="28"/>
          <w:lang w:val="uk-UA"/>
        </w:rPr>
        <w:t>.</w:t>
      </w:r>
      <w:r w:rsidR="001E6832" w:rsidRPr="00F02924">
        <w:rPr>
          <w:rFonts w:ascii="Times New Roman"/>
          <w:sz w:val="28"/>
          <w:szCs w:val="28"/>
          <w:lang w:val="uk-UA"/>
        </w:rPr>
        <w:t xml:space="preserve"> Батьки переконані у корисності строгого покарання дитини, надмірно реагують навіть на дрібні проступки підлітка</w:t>
      </w:r>
      <w:r w:rsidR="002532A5">
        <w:rPr>
          <w:rFonts w:ascii="Times New Roman"/>
          <w:sz w:val="28"/>
          <w:szCs w:val="28"/>
          <w:lang w:val="uk-UA"/>
        </w:rPr>
        <w:t>.</w:t>
      </w:r>
    </w:p>
    <w:p w:rsidR="00672FB9" w:rsidRPr="00F02924" w:rsidRDefault="00672FB9" w:rsidP="00C97E3C">
      <w:pPr>
        <w:pStyle w:val="af8"/>
        <w:widowControl/>
        <w:numPr>
          <w:ilvl w:val="0"/>
          <w:numId w:val="10"/>
        </w:numPr>
        <w:wordWrap/>
        <w:autoSpaceDE/>
        <w:autoSpaceDN/>
        <w:spacing w:line="360" w:lineRule="auto"/>
        <w:ind w:left="0" w:firstLine="709"/>
        <w:rPr>
          <w:rFonts w:ascii="Times New Roman"/>
          <w:sz w:val="28"/>
          <w:szCs w:val="28"/>
          <w:lang w:val="uk-UA"/>
        </w:rPr>
      </w:pPr>
      <w:r w:rsidRPr="00F02924">
        <w:rPr>
          <w:rFonts w:ascii="Times New Roman"/>
          <w:i/>
          <w:sz w:val="28"/>
          <w:szCs w:val="28"/>
          <w:lang w:val="uk-UA"/>
        </w:rPr>
        <w:t>Мінімальність санкцій</w:t>
      </w:r>
      <w:r w:rsidR="00AA57CB">
        <w:rPr>
          <w:rFonts w:ascii="Times New Roman"/>
          <w:i/>
          <w:sz w:val="28"/>
          <w:szCs w:val="28"/>
          <w:lang w:val="uk-UA"/>
        </w:rPr>
        <w:t xml:space="preserve"> </w:t>
      </w:r>
      <w:r w:rsidR="00AA57CB">
        <w:rPr>
          <w:rFonts w:ascii="Times New Roman"/>
          <w:sz w:val="28"/>
          <w:szCs w:val="28"/>
          <w:lang w:val="uk-UA"/>
        </w:rPr>
        <w:t>(С-)</w:t>
      </w:r>
      <w:r w:rsidRPr="00F02924">
        <w:rPr>
          <w:rFonts w:ascii="Times New Roman"/>
          <w:i/>
          <w:sz w:val="28"/>
          <w:szCs w:val="28"/>
          <w:lang w:val="uk-UA"/>
        </w:rPr>
        <w:t>.</w:t>
      </w:r>
      <w:r w:rsidR="002532A5">
        <w:rPr>
          <w:rFonts w:ascii="Times New Roman"/>
          <w:i/>
          <w:sz w:val="28"/>
          <w:szCs w:val="28"/>
          <w:lang w:val="uk-UA"/>
        </w:rPr>
        <w:t xml:space="preserve"> </w:t>
      </w:r>
      <w:r w:rsidR="002532A5">
        <w:rPr>
          <w:rFonts w:ascii="Times New Roman"/>
          <w:sz w:val="28"/>
          <w:szCs w:val="28"/>
          <w:lang w:val="uk-UA"/>
        </w:rPr>
        <w:t>Батьки практично не використовують покарань, або ж використовують вкрай рідко, в основному через сумніви у їх результативності.</w:t>
      </w:r>
    </w:p>
    <w:p w:rsidR="00672FB9" w:rsidRPr="00F02924" w:rsidRDefault="00672FB9" w:rsidP="00C97E3C">
      <w:pPr>
        <w:pStyle w:val="af8"/>
        <w:widowControl/>
        <w:numPr>
          <w:ilvl w:val="0"/>
          <w:numId w:val="10"/>
        </w:numPr>
        <w:wordWrap/>
        <w:autoSpaceDE/>
        <w:autoSpaceDN/>
        <w:spacing w:line="360" w:lineRule="auto"/>
        <w:ind w:left="0" w:firstLine="709"/>
        <w:rPr>
          <w:rFonts w:ascii="Times New Roman"/>
          <w:sz w:val="28"/>
          <w:szCs w:val="28"/>
          <w:lang w:val="uk-UA"/>
        </w:rPr>
      </w:pPr>
      <w:r w:rsidRPr="00F02924">
        <w:rPr>
          <w:rFonts w:ascii="Times New Roman"/>
          <w:i/>
          <w:sz w:val="28"/>
          <w:szCs w:val="28"/>
          <w:lang w:val="uk-UA"/>
        </w:rPr>
        <w:t>Нестійкий стиль вих</w:t>
      </w:r>
      <w:r w:rsidR="001E6832" w:rsidRPr="00F02924">
        <w:rPr>
          <w:rFonts w:ascii="Times New Roman"/>
          <w:i/>
          <w:sz w:val="28"/>
          <w:szCs w:val="28"/>
          <w:lang w:val="uk-UA"/>
        </w:rPr>
        <w:t>о</w:t>
      </w:r>
      <w:r w:rsidRPr="00F02924">
        <w:rPr>
          <w:rFonts w:ascii="Times New Roman"/>
          <w:i/>
          <w:sz w:val="28"/>
          <w:szCs w:val="28"/>
          <w:lang w:val="uk-UA"/>
        </w:rPr>
        <w:t>вання</w:t>
      </w:r>
      <w:r w:rsidR="00AA57CB">
        <w:rPr>
          <w:rFonts w:ascii="Times New Roman"/>
          <w:i/>
          <w:sz w:val="28"/>
          <w:szCs w:val="28"/>
          <w:lang w:val="uk-UA"/>
        </w:rPr>
        <w:t xml:space="preserve"> </w:t>
      </w:r>
      <w:r w:rsidR="00AA57CB">
        <w:rPr>
          <w:rFonts w:ascii="Times New Roman"/>
          <w:sz w:val="28"/>
          <w:szCs w:val="28"/>
          <w:lang w:val="uk-UA"/>
        </w:rPr>
        <w:t>(Н)</w:t>
      </w:r>
      <w:r w:rsidRPr="00F02924">
        <w:rPr>
          <w:rFonts w:ascii="Times New Roman"/>
          <w:i/>
          <w:sz w:val="28"/>
          <w:szCs w:val="28"/>
          <w:lang w:val="uk-UA"/>
        </w:rPr>
        <w:t>.</w:t>
      </w:r>
      <w:r w:rsidR="001E6832" w:rsidRPr="00F02924">
        <w:rPr>
          <w:rFonts w:ascii="Times New Roman"/>
          <w:sz w:val="28"/>
          <w:szCs w:val="28"/>
          <w:lang w:val="uk-UA"/>
        </w:rPr>
        <w:t xml:space="preserve"> Різка зміна стилю та методів виховання: від авторитарного – до ліберального, від надмірної уваги – до емоційної холодності</w:t>
      </w:r>
    </w:p>
    <w:p w:rsidR="001E6832" w:rsidRPr="00F02924" w:rsidRDefault="001E6832" w:rsidP="00C97E3C">
      <w:pPr>
        <w:pStyle w:val="af8"/>
        <w:widowControl/>
        <w:numPr>
          <w:ilvl w:val="0"/>
          <w:numId w:val="10"/>
        </w:numPr>
        <w:wordWrap/>
        <w:autoSpaceDE/>
        <w:autoSpaceDN/>
        <w:spacing w:line="360" w:lineRule="auto"/>
        <w:ind w:left="0" w:firstLine="709"/>
        <w:rPr>
          <w:rFonts w:ascii="Times New Roman"/>
          <w:sz w:val="28"/>
          <w:szCs w:val="28"/>
          <w:lang w:val="uk-UA"/>
        </w:rPr>
      </w:pPr>
      <w:r w:rsidRPr="00F02924">
        <w:rPr>
          <w:rFonts w:ascii="Times New Roman"/>
          <w:i/>
          <w:sz w:val="28"/>
          <w:szCs w:val="28"/>
          <w:lang w:val="uk-UA"/>
        </w:rPr>
        <w:t>Розширення сфери батьківських почуттів</w:t>
      </w:r>
      <w:r w:rsidR="00AA57CB">
        <w:rPr>
          <w:rFonts w:ascii="Times New Roman"/>
          <w:i/>
          <w:sz w:val="28"/>
          <w:szCs w:val="28"/>
          <w:lang w:val="uk-UA"/>
        </w:rPr>
        <w:t xml:space="preserve"> </w:t>
      </w:r>
      <w:r w:rsidR="00AA57CB">
        <w:rPr>
          <w:rFonts w:ascii="Times New Roman"/>
          <w:sz w:val="28"/>
          <w:szCs w:val="28"/>
          <w:lang w:val="uk-UA"/>
        </w:rPr>
        <w:t>(РРЧ)</w:t>
      </w:r>
      <w:r w:rsidRPr="00F02924">
        <w:rPr>
          <w:rFonts w:ascii="Times New Roman"/>
          <w:i/>
          <w:sz w:val="28"/>
          <w:szCs w:val="28"/>
          <w:lang w:val="uk-UA"/>
        </w:rPr>
        <w:t>.</w:t>
      </w:r>
      <w:r w:rsidRPr="00F02924">
        <w:rPr>
          <w:rFonts w:ascii="Times New Roman"/>
          <w:sz w:val="28"/>
          <w:szCs w:val="28"/>
          <w:lang w:val="uk-UA"/>
        </w:rPr>
        <w:t xml:space="preserve"> Батьки несвідомо прагнуть, щоб дитина в сім’ї виконувала хоча б частину тих обов’язків, які повинен виконувати один з подружжя (взаємна прив’язаність, залежність, частково еротичні потреби). Часто зустрічається в сім’ях, де вихованням займається або батько, або матір (смерть одного з подружжя, розлучення, крайня незадоволеність один одним у парі тощо). Стосунки з </w:t>
      </w:r>
      <w:r w:rsidRPr="00F02924">
        <w:rPr>
          <w:rFonts w:ascii="Times New Roman"/>
          <w:sz w:val="28"/>
          <w:szCs w:val="28"/>
          <w:lang w:val="uk-UA"/>
        </w:rPr>
        <w:lastRenderedPageBreak/>
        <w:t>дитиною є вкрай важливими, і один з батьків через потурання і домінуючу протекцію прагне назавжди прив’язати дитину, що може супроводжуватись постійними ревнощами, підозрами</w:t>
      </w:r>
    </w:p>
    <w:p w:rsidR="00672FB9" w:rsidRPr="00F02924" w:rsidRDefault="00672FB9" w:rsidP="00C97E3C">
      <w:pPr>
        <w:pStyle w:val="af8"/>
        <w:widowControl/>
        <w:numPr>
          <w:ilvl w:val="0"/>
          <w:numId w:val="10"/>
        </w:numPr>
        <w:wordWrap/>
        <w:autoSpaceDE/>
        <w:autoSpaceDN/>
        <w:spacing w:line="360" w:lineRule="auto"/>
        <w:ind w:left="0" w:firstLine="709"/>
        <w:rPr>
          <w:rFonts w:ascii="Times New Roman"/>
          <w:sz w:val="28"/>
          <w:szCs w:val="28"/>
          <w:lang w:val="uk-UA"/>
        </w:rPr>
      </w:pPr>
      <w:r w:rsidRPr="00F02924">
        <w:rPr>
          <w:rFonts w:ascii="Times New Roman"/>
          <w:i/>
          <w:sz w:val="28"/>
          <w:szCs w:val="28"/>
          <w:lang w:val="uk-UA"/>
        </w:rPr>
        <w:t>Надання переваги проявам дитячих якостей у дитині</w:t>
      </w:r>
      <w:r w:rsidR="00AA57CB">
        <w:rPr>
          <w:rFonts w:ascii="Times New Roman"/>
          <w:i/>
          <w:sz w:val="28"/>
          <w:szCs w:val="28"/>
          <w:lang w:val="uk-UA"/>
        </w:rPr>
        <w:t xml:space="preserve"> </w:t>
      </w:r>
      <w:r w:rsidR="00AA57CB">
        <w:rPr>
          <w:rFonts w:ascii="Times New Roman"/>
          <w:sz w:val="28"/>
          <w:szCs w:val="28"/>
          <w:lang w:val="uk-UA"/>
        </w:rPr>
        <w:t>(ПДК)</w:t>
      </w:r>
      <w:r w:rsidRPr="00F02924">
        <w:rPr>
          <w:rFonts w:ascii="Times New Roman"/>
          <w:sz w:val="28"/>
          <w:szCs w:val="28"/>
          <w:lang w:val="uk-UA"/>
        </w:rPr>
        <w:t>.</w:t>
      </w:r>
      <w:r w:rsidR="001E6832" w:rsidRPr="00F02924">
        <w:rPr>
          <w:rFonts w:ascii="Times New Roman"/>
          <w:sz w:val="28"/>
          <w:szCs w:val="28"/>
          <w:lang w:val="uk-UA"/>
        </w:rPr>
        <w:t xml:space="preserve"> Батьки ігнорують дорослішання дитини. Їм хочеться, щоб вона завжди була «маленькою», через що зменшують кількість вимог до дитини, будують домінуючу гіперпротекцію, що може стимулювати розвиток психічного інфантилізму</w:t>
      </w:r>
    </w:p>
    <w:p w:rsidR="00672FB9" w:rsidRPr="00F02924" w:rsidRDefault="000B7B75" w:rsidP="00C97E3C">
      <w:pPr>
        <w:pStyle w:val="af8"/>
        <w:widowControl/>
        <w:numPr>
          <w:ilvl w:val="0"/>
          <w:numId w:val="10"/>
        </w:numPr>
        <w:wordWrap/>
        <w:autoSpaceDE/>
        <w:autoSpaceDN/>
        <w:spacing w:line="360" w:lineRule="auto"/>
        <w:ind w:left="0" w:firstLine="709"/>
        <w:rPr>
          <w:rFonts w:ascii="Times New Roman"/>
          <w:sz w:val="28"/>
          <w:szCs w:val="28"/>
          <w:lang w:val="uk-UA"/>
        </w:rPr>
      </w:pPr>
      <w:r>
        <w:rPr>
          <w:rFonts w:ascii="Times New Roman"/>
          <w:i/>
          <w:sz w:val="28"/>
          <w:szCs w:val="28"/>
          <w:lang w:val="uk-UA"/>
        </w:rPr>
        <w:t>Виховна невпевне</w:t>
      </w:r>
      <w:r w:rsidR="001E6832" w:rsidRPr="00F02924">
        <w:rPr>
          <w:rFonts w:ascii="Times New Roman"/>
          <w:i/>
          <w:sz w:val="28"/>
          <w:szCs w:val="28"/>
          <w:lang w:val="uk-UA"/>
        </w:rPr>
        <w:t>ність батьків</w:t>
      </w:r>
      <w:r w:rsidR="00AA57CB">
        <w:rPr>
          <w:rFonts w:ascii="Times New Roman"/>
          <w:i/>
          <w:sz w:val="28"/>
          <w:szCs w:val="28"/>
          <w:lang w:val="uk-UA"/>
        </w:rPr>
        <w:t xml:space="preserve"> </w:t>
      </w:r>
      <w:r w:rsidR="00AA57CB">
        <w:rPr>
          <w:rFonts w:ascii="Times New Roman"/>
          <w:sz w:val="28"/>
          <w:szCs w:val="28"/>
          <w:lang w:val="uk-UA"/>
        </w:rPr>
        <w:t>(ВН)</w:t>
      </w:r>
      <w:r w:rsidR="001E6832" w:rsidRPr="00F02924">
        <w:rPr>
          <w:rFonts w:ascii="Times New Roman"/>
          <w:i/>
          <w:sz w:val="28"/>
          <w:szCs w:val="28"/>
          <w:lang w:val="uk-UA"/>
        </w:rPr>
        <w:t>.</w:t>
      </w:r>
      <w:r w:rsidR="002532A5">
        <w:rPr>
          <w:rFonts w:ascii="Times New Roman"/>
          <w:i/>
          <w:sz w:val="28"/>
          <w:szCs w:val="28"/>
          <w:lang w:val="uk-UA"/>
        </w:rPr>
        <w:t xml:space="preserve"> </w:t>
      </w:r>
      <w:r w:rsidR="002532A5">
        <w:rPr>
          <w:rFonts w:ascii="Times New Roman"/>
          <w:sz w:val="28"/>
          <w:szCs w:val="28"/>
          <w:lang w:val="uk-UA"/>
        </w:rPr>
        <w:t xml:space="preserve">В такій сімейній ситуації відбувається перерозподіл влади між батьками та дитиною. Зазвичай, дитина знаходить «слабке місце» батьків і </w:t>
      </w:r>
      <w:r w:rsidR="000063B3">
        <w:rPr>
          <w:rFonts w:ascii="Times New Roman"/>
          <w:sz w:val="28"/>
          <w:szCs w:val="28"/>
          <w:lang w:val="uk-UA"/>
        </w:rPr>
        <w:t>досягає для себе ситуації «мінімум вимог – максимум прав».</w:t>
      </w:r>
    </w:p>
    <w:p w:rsidR="001E6832" w:rsidRPr="00F02924" w:rsidRDefault="00AA57CB" w:rsidP="00C97E3C">
      <w:pPr>
        <w:pStyle w:val="af8"/>
        <w:widowControl/>
        <w:numPr>
          <w:ilvl w:val="0"/>
          <w:numId w:val="10"/>
        </w:numPr>
        <w:wordWrap/>
        <w:autoSpaceDE/>
        <w:autoSpaceDN/>
        <w:spacing w:line="360" w:lineRule="auto"/>
        <w:ind w:left="0" w:firstLine="709"/>
        <w:rPr>
          <w:rFonts w:ascii="Times New Roman"/>
          <w:sz w:val="28"/>
          <w:szCs w:val="28"/>
          <w:lang w:val="uk-UA"/>
        </w:rPr>
      </w:pPr>
      <w:r>
        <w:rPr>
          <w:rFonts w:ascii="Times New Roman"/>
          <w:i/>
          <w:sz w:val="28"/>
          <w:szCs w:val="28"/>
          <w:lang w:val="uk-UA"/>
        </w:rPr>
        <w:t>Нав</w:t>
      </w:r>
      <w:r w:rsidRPr="002532A5">
        <w:rPr>
          <w:rFonts w:ascii="Times New Roman"/>
          <w:i/>
          <w:sz w:val="28"/>
          <w:szCs w:val="28"/>
          <w:lang w:val="uk-UA"/>
        </w:rPr>
        <w:t>’</w:t>
      </w:r>
      <w:r>
        <w:rPr>
          <w:rFonts w:ascii="Times New Roman"/>
          <w:i/>
          <w:sz w:val="28"/>
          <w:szCs w:val="28"/>
          <w:lang w:val="uk-UA"/>
        </w:rPr>
        <w:t>язливий с</w:t>
      </w:r>
      <w:r w:rsidR="001E6832" w:rsidRPr="00F02924">
        <w:rPr>
          <w:rFonts w:ascii="Times New Roman"/>
          <w:i/>
          <w:sz w:val="28"/>
          <w:szCs w:val="28"/>
          <w:lang w:val="uk-UA"/>
        </w:rPr>
        <w:t>трах втрати дитини</w:t>
      </w:r>
      <w:r>
        <w:rPr>
          <w:rFonts w:ascii="Times New Roman"/>
          <w:i/>
          <w:sz w:val="28"/>
          <w:szCs w:val="28"/>
          <w:lang w:val="uk-UA"/>
        </w:rPr>
        <w:t xml:space="preserve"> </w:t>
      </w:r>
      <w:r>
        <w:rPr>
          <w:rFonts w:ascii="Times New Roman"/>
          <w:sz w:val="28"/>
          <w:szCs w:val="28"/>
          <w:lang w:val="uk-UA"/>
        </w:rPr>
        <w:t>(ФУ)</w:t>
      </w:r>
      <w:r w:rsidR="001E6832" w:rsidRPr="00F02924">
        <w:rPr>
          <w:rFonts w:ascii="Times New Roman"/>
          <w:i/>
          <w:sz w:val="28"/>
          <w:szCs w:val="28"/>
          <w:lang w:val="uk-UA"/>
        </w:rPr>
        <w:t xml:space="preserve">. </w:t>
      </w:r>
      <w:r w:rsidR="001E6832" w:rsidRPr="00F02924">
        <w:rPr>
          <w:rFonts w:ascii="Times New Roman"/>
          <w:sz w:val="28"/>
          <w:szCs w:val="28"/>
          <w:lang w:val="uk-UA"/>
        </w:rPr>
        <w:t>Страх, тривога батьків за життя дитини, що проявляється в невпевненості батьків, боязні помилитись, перебільшеному уявленні про «вразливість» дитини. В основі лежить домінуюча гіперпротекція</w:t>
      </w:r>
      <w:r w:rsidR="004500F0">
        <w:rPr>
          <w:rFonts w:ascii="Times New Roman"/>
          <w:sz w:val="28"/>
          <w:szCs w:val="28"/>
          <w:lang w:val="uk-UA"/>
        </w:rPr>
        <w:t>.</w:t>
      </w:r>
    </w:p>
    <w:p w:rsidR="001E6832" w:rsidRPr="00F02924" w:rsidRDefault="001E6832" w:rsidP="00C97E3C">
      <w:pPr>
        <w:pStyle w:val="af8"/>
        <w:widowControl/>
        <w:numPr>
          <w:ilvl w:val="0"/>
          <w:numId w:val="10"/>
        </w:numPr>
        <w:wordWrap/>
        <w:autoSpaceDE/>
        <w:autoSpaceDN/>
        <w:spacing w:line="360" w:lineRule="auto"/>
        <w:ind w:left="0" w:firstLine="709"/>
        <w:rPr>
          <w:rFonts w:ascii="Times New Roman"/>
          <w:sz w:val="28"/>
          <w:szCs w:val="28"/>
          <w:lang w:val="uk-UA"/>
        </w:rPr>
      </w:pPr>
      <w:r w:rsidRPr="00F02924">
        <w:rPr>
          <w:rFonts w:ascii="Times New Roman"/>
          <w:i/>
          <w:sz w:val="28"/>
          <w:szCs w:val="28"/>
          <w:lang w:val="uk-UA"/>
        </w:rPr>
        <w:t>Нерозвиненість батьківських почуттів</w:t>
      </w:r>
      <w:r w:rsidR="00AA57CB" w:rsidRPr="00D72C2B">
        <w:rPr>
          <w:rFonts w:ascii="Times New Roman"/>
          <w:i/>
          <w:sz w:val="28"/>
          <w:szCs w:val="28"/>
          <w:lang w:val="uk-UA"/>
        </w:rPr>
        <w:t xml:space="preserve"> </w:t>
      </w:r>
      <w:r w:rsidR="00AA57CB">
        <w:rPr>
          <w:rFonts w:ascii="Times New Roman"/>
          <w:sz w:val="28"/>
          <w:szCs w:val="28"/>
          <w:lang w:val="uk-UA"/>
        </w:rPr>
        <w:t>(НРЧ)</w:t>
      </w:r>
      <w:r w:rsidRPr="00F02924">
        <w:rPr>
          <w:rFonts w:ascii="Times New Roman"/>
          <w:sz w:val="28"/>
          <w:szCs w:val="28"/>
          <w:lang w:val="uk-UA"/>
        </w:rPr>
        <w:t xml:space="preserve">. Батьки (через особистісні труднощі – розлади особистості, психічні порушення, або через негативний власний сімейний досвід, що базувався на емоційній холодності) слабо розуміють значення виховання в житті дитини. Такий стиль може проявлятись через поверхневий інтерес до дитини, небажанні мати з нею справи. Зазвичай, на дитину перекладається значна кількість домашніх обов’язків. </w:t>
      </w:r>
    </w:p>
    <w:p w:rsidR="001E6832" w:rsidRPr="00F02924" w:rsidRDefault="001E6832" w:rsidP="00C97E3C">
      <w:pPr>
        <w:pStyle w:val="af8"/>
        <w:widowControl/>
        <w:numPr>
          <w:ilvl w:val="0"/>
          <w:numId w:val="10"/>
        </w:numPr>
        <w:wordWrap/>
        <w:autoSpaceDE/>
        <w:autoSpaceDN/>
        <w:spacing w:line="360" w:lineRule="auto"/>
        <w:ind w:left="0" w:firstLine="709"/>
        <w:rPr>
          <w:rFonts w:ascii="Times New Roman"/>
          <w:sz w:val="28"/>
          <w:szCs w:val="28"/>
          <w:lang w:val="uk-UA"/>
        </w:rPr>
      </w:pPr>
      <w:r w:rsidRPr="00F02924">
        <w:rPr>
          <w:rFonts w:ascii="Times New Roman"/>
          <w:i/>
          <w:sz w:val="28"/>
          <w:szCs w:val="28"/>
          <w:lang w:val="uk-UA"/>
        </w:rPr>
        <w:t>Проекція на дитину власних небажаних якостей</w:t>
      </w:r>
      <w:r w:rsidR="00AA57CB">
        <w:rPr>
          <w:rFonts w:ascii="Times New Roman"/>
          <w:i/>
          <w:sz w:val="28"/>
          <w:szCs w:val="28"/>
          <w:lang w:val="uk-UA"/>
        </w:rPr>
        <w:t xml:space="preserve"> </w:t>
      </w:r>
      <w:r w:rsidR="00AA57CB">
        <w:rPr>
          <w:rFonts w:ascii="Times New Roman"/>
          <w:sz w:val="28"/>
          <w:szCs w:val="28"/>
          <w:lang w:val="uk-UA"/>
        </w:rPr>
        <w:t>(ПНК)</w:t>
      </w:r>
      <w:r w:rsidRPr="00F02924">
        <w:rPr>
          <w:rFonts w:ascii="Times New Roman"/>
          <w:sz w:val="28"/>
          <w:szCs w:val="28"/>
          <w:lang w:val="uk-UA"/>
        </w:rPr>
        <w:t>. Батьки бачать в дитині ті риси характеру, які не приймають в собі. В основі стилю – емоційне відторгнення, жорстоке поводження з дитиною.</w:t>
      </w:r>
    </w:p>
    <w:p w:rsidR="004F5F4B" w:rsidRPr="00F02924" w:rsidRDefault="001E6832" w:rsidP="00C97E3C">
      <w:pPr>
        <w:pStyle w:val="af8"/>
        <w:widowControl/>
        <w:numPr>
          <w:ilvl w:val="0"/>
          <w:numId w:val="10"/>
        </w:numPr>
        <w:wordWrap/>
        <w:autoSpaceDE/>
        <w:autoSpaceDN/>
        <w:spacing w:line="360" w:lineRule="auto"/>
        <w:ind w:left="0" w:firstLine="709"/>
        <w:rPr>
          <w:rFonts w:ascii="Times New Roman"/>
          <w:sz w:val="28"/>
          <w:szCs w:val="28"/>
          <w:lang w:val="uk-UA"/>
        </w:rPr>
      </w:pPr>
      <w:r w:rsidRPr="00F02924">
        <w:rPr>
          <w:rFonts w:ascii="Times New Roman"/>
          <w:i/>
          <w:sz w:val="28"/>
          <w:szCs w:val="28"/>
          <w:lang w:val="uk-UA"/>
        </w:rPr>
        <w:t>Винесення конфліктів між подружжям в сферу виховання</w:t>
      </w:r>
      <w:r w:rsidR="00AA57CB">
        <w:rPr>
          <w:rFonts w:ascii="Times New Roman"/>
          <w:i/>
          <w:sz w:val="28"/>
          <w:szCs w:val="28"/>
          <w:lang w:val="uk-UA"/>
        </w:rPr>
        <w:t xml:space="preserve"> </w:t>
      </w:r>
      <w:r w:rsidR="00AA57CB">
        <w:rPr>
          <w:rFonts w:ascii="Times New Roman"/>
          <w:sz w:val="28"/>
          <w:szCs w:val="28"/>
          <w:lang w:val="uk-UA"/>
        </w:rPr>
        <w:t>(ВК)</w:t>
      </w:r>
      <w:r w:rsidRPr="00F02924">
        <w:rPr>
          <w:rFonts w:ascii="Times New Roman"/>
          <w:sz w:val="28"/>
          <w:szCs w:val="28"/>
          <w:lang w:val="uk-UA"/>
        </w:rPr>
        <w:t xml:space="preserve">. Виховання перетворюється на «поле битви» конфліктуючих батьків. Вони відкрито висловлюють невдоволення один одним, керуючись «турботою про </w:t>
      </w:r>
      <w:r w:rsidRPr="00F02924">
        <w:rPr>
          <w:rFonts w:ascii="Times New Roman"/>
          <w:sz w:val="28"/>
          <w:szCs w:val="28"/>
          <w:lang w:val="uk-UA"/>
        </w:rPr>
        <w:lastRenderedPageBreak/>
        <w:t>благо дитини». При цьому різниця в думках батьків найчастіше буває діаметрально протилежною: один наполягає на досить суворому вихованні з підвищеними вимогами, заборонами і санкціями, інший же – схильний «жаліти» дитини. Характерне прояв – вираження невдоволення виховними методами другого з подружжя. При цьому легко виявляється, що кожного цікавить не стільки те, як виховувати підлітка, скільки те, хто правий у виховних суперечках.</w:t>
      </w:r>
    </w:p>
    <w:p w:rsidR="002A2F0A" w:rsidRDefault="00924C96" w:rsidP="004F5F4B">
      <w:pPr>
        <w:widowControl/>
        <w:autoSpaceDE/>
        <w:autoSpaceDN/>
        <w:spacing w:line="360" w:lineRule="auto"/>
        <w:ind w:firstLine="708"/>
        <w:rPr>
          <w:bCs/>
          <w:color w:val="000000"/>
          <w:sz w:val="28"/>
          <w:szCs w:val="28"/>
        </w:rPr>
      </w:pPr>
      <w:r w:rsidRPr="004500F0">
        <w:rPr>
          <w:i/>
          <w:sz w:val="28"/>
          <w:szCs w:val="28"/>
        </w:rPr>
        <w:t>1</w:t>
      </w:r>
      <w:r w:rsidR="004F5F4B" w:rsidRPr="004500F0">
        <w:rPr>
          <w:i/>
          <w:sz w:val="28"/>
          <w:szCs w:val="28"/>
        </w:rPr>
        <w:t>1</w:t>
      </w:r>
      <w:r w:rsidRPr="004500F0">
        <w:rPr>
          <w:sz w:val="28"/>
          <w:szCs w:val="28"/>
        </w:rPr>
        <w:t xml:space="preserve">. </w:t>
      </w:r>
      <w:r w:rsidR="004500F0" w:rsidRPr="004500F0">
        <w:rPr>
          <w:rFonts w:eastAsia="Calibri"/>
          <w:bCs/>
          <w:i/>
          <w:color w:val="000000"/>
          <w:sz w:val="28"/>
          <w:szCs w:val="28"/>
        </w:rPr>
        <w:t>Тест самоактуалізації  (САМОАЛ</w:t>
      </w:r>
      <w:r w:rsidR="004F5F4B" w:rsidRPr="004500F0">
        <w:rPr>
          <w:rFonts w:eastAsia="Calibri"/>
          <w:bCs/>
          <w:i/>
          <w:color w:val="000000"/>
          <w:sz w:val="28"/>
          <w:szCs w:val="28"/>
        </w:rPr>
        <w:t>)</w:t>
      </w:r>
      <w:r w:rsidR="004F5F4B" w:rsidRPr="004500F0">
        <w:rPr>
          <w:rFonts w:eastAsia="Calibri"/>
          <w:bCs/>
          <w:color w:val="000000"/>
          <w:sz w:val="28"/>
          <w:szCs w:val="28"/>
        </w:rPr>
        <w:t xml:space="preserve"> призначен</w:t>
      </w:r>
      <w:r w:rsidR="004F5F4B" w:rsidRPr="004500F0">
        <w:rPr>
          <w:bCs/>
          <w:color w:val="000000"/>
          <w:sz w:val="28"/>
          <w:szCs w:val="28"/>
        </w:rPr>
        <w:t>ий</w:t>
      </w:r>
      <w:r w:rsidR="004F5F4B" w:rsidRPr="004500F0">
        <w:rPr>
          <w:rFonts w:eastAsia="Calibri"/>
          <w:bCs/>
          <w:color w:val="000000"/>
          <w:sz w:val="28"/>
          <w:szCs w:val="28"/>
        </w:rPr>
        <w:t xml:space="preserve"> для </w:t>
      </w:r>
      <w:r w:rsidR="004F5F4B" w:rsidRPr="004500F0">
        <w:rPr>
          <w:bCs/>
          <w:color w:val="000000"/>
          <w:sz w:val="28"/>
          <w:szCs w:val="28"/>
        </w:rPr>
        <w:t>діагностики</w:t>
      </w:r>
      <w:r w:rsidR="004F5F4B" w:rsidRPr="004500F0">
        <w:rPr>
          <w:rFonts w:eastAsia="Calibri"/>
          <w:bCs/>
          <w:color w:val="000000"/>
          <w:sz w:val="28"/>
          <w:szCs w:val="28"/>
        </w:rPr>
        <w:t xml:space="preserve"> особистісного потенціалу </w:t>
      </w:r>
      <w:r w:rsidR="004500F0" w:rsidRPr="004500F0">
        <w:rPr>
          <w:rFonts w:eastAsia="Calibri"/>
          <w:bCs/>
          <w:color w:val="000000"/>
          <w:sz w:val="28"/>
          <w:szCs w:val="28"/>
        </w:rPr>
        <w:tab/>
        <w:t xml:space="preserve">осіб </w:t>
      </w:r>
      <w:r w:rsidR="004F5F4B" w:rsidRPr="004500F0">
        <w:rPr>
          <w:rFonts w:eastAsia="Calibri"/>
          <w:bCs/>
          <w:color w:val="000000"/>
          <w:sz w:val="28"/>
          <w:szCs w:val="28"/>
        </w:rPr>
        <w:t>старше 15-</w:t>
      </w:r>
      <w:r w:rsidR="004500F0" w:rsidRPr="004500F0">
        <w:rPr>
          <w:rFonts w:eastAsia="Calibri"/>
          <w:bCs/>
          <w:color w:val="000000"/>
          <w:sz w:val="28"/>
          <w:szCs w:val="28"/>
        </w:rPr>
        <w:t>16</w:t>
      </w:r>
      <w:r w:rsidR="004F5F4B" w:rsidRPr="004500F0">
        <w:rPr>
          <w:rFonts w:eastAsia="Calibri"/>
          <w:bCs/>
          <w:color w:val="000000"/>
          <w:sz w:val="28"/>
          <w:szCs w:val="28"/>
        </w:rPr>
        <w:t xml:space="preserve"> років.</w:t>
      </w:r>
      <w:r w:rsidR="004F5F4B" w:rsidRPr="004500F0">
        <w:rPr>
          <w:bCs/>
          <w:color w:val="000000"/>
          <w:sz w:val="28"/>
          <w:szCs w:val="28"/>
        </w:rPr>
        <w:t xml:space="preserve"> В основі опитувальника лежить ідея самоактуалізації </w:t>
      </w:r>
      <w:r w:rsidR="002A2F0A">
        <w:rPr>
          <w:bCs/>
          <w:color w:val="000000"/>
          <w:sz w:val="28"/>
          <w:szCs w:val="28"/>
        </w:rPr>
        <w:t xml:space="preserve">особистості </w:t>
      </w:r>
      <w:r w:rsidR="004F5F4B" w:rsidRPr="004500F0">
        <w:rPr>
          <w:bCs/>
          <w:color w:val="000000"/>
          <w:sz w:val="28"/>
          <w:szCs w:val="28"/>
        </w:rPr>
        <w:t xml:space="preserve">А. Маслоу та інших теоретиків екзистенційно-гуманістичного напряму. </w:t>
      </w:r>
    </w:p>
    <w:p w:rsidR="004F5F4B" w:rsidRPr="004500F0" w:rsidRDefault="004F5F4B" w:rsidP="004F5F4B">
      <w:pPr>
        <w:widowControl/>
        <w:autoSpaceDE/>
        <w:autoSpaceDN/>
        <w:spacing w:line="360" w:lineRule="auto"/>
        <w:ind w:firstLine="708"/>
        <w:rPr>
          <w:sz w:val="28"/>
          <w:szCs w:val="28"/>
        </w:rPr>
      </w:pPr>
      <w:r w:rsidRPr="004500F0">
        <w:rPr>
          <w:bCs/>
          <w:color w:val="000000"/>
          <w:sz w:val="28"/>
          <w:szCs w:val="28"/>
        </w:rPr>
        <w:t>Шкали характеризують основні сфери самоактуалізації особистості, що відображені через такі показники як: компетентність у часі, ціннісних орієнтацій, г</w:t>
      </w:r>
      <w:r w:rsidRPr="004500F0">
        <w:rPr>
          <w:rFonts w:eastAsia="Calibri"/>
          <w:color w:val="000000"/>
          <w:sz w:val="28"/>
          <w:szCs w:val="28"/>
          <w:shd w:val="clear" w:color="auto" w:fill="FFFFFF"/>
        </w:rPr>
        <w:t xml:space="preserve">нучкості </w:t>
      </w:r>
      <w:r w:rsidR="004500F0">
        <w:rPr>
          <w:rFonts w:eastAsia="Calibri"/>
          <w:color w:val="000000"/>
          <w:sz w:val="28"/>
          <w:szCs w:val="28"/>
          <w:shd w:val="clear" w:color="auto" w:fill="FFFFFF"/>
        </w:rPr>
        <w:t>в спілкуванні</w:t>
      </w:r>
      <w:r w:rsidRPr="004500F0">
        <w:rPr>
          <w:rFonts w:eastAsia="Calibri"/>
          <w:color w:val="000000"/>
          <w:sz w:val="28"/>
          <w:szCs w:val="28"/>
          <w:shd w:val="clear" w:color="auto" w:fill="FFFFFF"/>
        </w:rPr>
        <w:t>,</w:t>
      </w:r>
      <w:r w:rsidR="004500F0">
        <w:rPr>
          <w:rFonts w:eastAsia="Calibri"/>
          <w:color w:val="000000"/>
          <w:sz w:val="28"/>
          <w:szCs w:val="28"/>
          <w:shd w:val="clear" w:color="auto" w:fill="FFFFFF"/>
        </w:rPr>
        <w:t xml:space="preserve"> контактності,</w:t>
      </w:r>
      <w:r w:rsidRPr="004500F0">
        <w:rPr>
          <w:rFonts w:eastAsia="Calibri"/>
          <w:color w:val="000000"/>
          <w:sz w:val="28"/>
          <w:szCs w:val="28"/>
          <w:shd w:val="clear" w:color="auto" w:fill="FFFFFF"/>
        </w:rPr>
        <w:t xml:space="preserve"> спонтанності, </w:t>
      </w:r>
      <w:r w:rsidR="004500F0">
        <w:rPr>
          <w:rFonts w:eastAsia="Calibri"/>
          <w:color w:val="000000"/>
          <w:sz w:val="28"/>
          <w:szCs w:val="28"/>
          <w:shd w:val="clear" w:color="auto" w:fill="FFFFFF"/>
        </w:rPr>
        <w:t>аутосимпатії</w:t>
      </w:r>
      <w:r w:rsidRPr="004500F0">
        <w:rPr>
          <w:rFonts w:eastAsia="Calibri"/>
          <w:color w:val="000000"/>
          <w:sz w:val="28"/>
          <w:szCs w:val="28"/>
          <w:shd w:val="clear" w:color="auto" w:fill="FFFFFF"/>
        </w:rPr>
        <w:t>, само</w:t>
      </w:r>
      <w:r w:rsidR="004500F0">
        <w:rPr>
          <w:rFonts w:eastAsia="Calibri"/>
          <w:color w:val="000000"/>
          <w:sz w:val="28"/>
          <w:szCs w:val="28"/>
          <w:shd w:val="clear" w:color="auto" w:fill="FFFFFF"/>
        </w:rPr>
        <w:t>розуміння</w:t>
      </w:r>
      <w:r w:rsidRPr="004500F0">
        <w:rPr>
          <w:rFonts w:eastAsia="Calibri"/>
          <w:color w:val="000000"/>
          <w:sz w:val="28"/>
          <w:szCs w:val="28"/>
          <w:shd w:val="clear" w:color="auto" w:fill="FFFFFF"/>
        </w:rPr>
        <w:t>, уявлень про природу людини, креативності</w:t>
      </w:r>
      <w:r w:rsidR="004500F0">
        <w:rPr>
          <w:rFonts w:eastAsia="Calibri"/>
          <w:color w:val="000000"/>
          <w:sz w:val="28"/>
          <w:szCs w:val="28"/>
          <w:shd w:val="clear" w:color="auto" w:fill="FFFFFF"/>
        </w:rPr>
        <w:t>, автономності, потреби в пізнанні</w:t>
      </w:r>
      <w:r w:rsidR="009F66D4" w:rsidRPr="009F66D4">
        <w:rPr>
          <w:rFonts w:eastAsia="Calibri"/>
          <w:color w:val="000000"/>
          <w:sz w:val="28"/>
          <w:szCs w:val="28"/>
          <w:shd w:val="clear" w:color="auto" w:fill="FFFFFF"/>
        </w:rPr>
        <w:t xml:space="preserve"> [94,106]</w:t>
      </w:r>
      <w:r w:rsidRPr="004500F0">
        <w:rPr>
          <w:rFonts w:eastAsia="Calibri"/>
          <w:color w:val="000000"/>
          <w:sz w:val="28"/>
          <w:szCs w:val="28"/>
          <w:shd w:val="clear" w:color="auto" w:fill="FFFFFF"/>
        </w:rPr>
        <w:t>.</w:t>
      </w:r>
    </w:p>
    <w:p w:rsidR="004500F0" w:rsidRDefault="004F5F4B" w:rsidP="004500F0">
      <w:pPr>
        <w:spacing w:line="360" w:lineRule="auto"/>
        <w:ind w:firstLine="709"/>
        <w:outlineLvl w:val="3"/>
        <w:rPr>
          <w:rFonts w:eastAsia="Calibri"/>
          <w:bCs/>
          <w:color w:val="000000"/>
          <w:sz w:val="28"/>
          <w:szCs w:val="28"/>
        </w:rPr>
      </w:pPr>
      <w:r w:rsidRPr="004500F0">
        <w:rPr>
          <w:rFonts w:eastAsia="Calibri"/>
          <w:bCs/>
          <w:color w:val="000000"/>
          <w:sz w:val="28"/>
          <w:szCs w:val="28"/>
        </w:rPr>
        <w:t>Методика може бути використана як для індивідуального, так і для групового обстеження</w:t>
      </w:r>
      <w:r w:rsidRPr="004500F0">
        <w:rPr>
          <w:bCs/>
          <w:color w:val="000000"/>
          <w:sz w:val="28"/>
          <w:szCs w:val="28"/>
        </w:rPr>
        <w:t>. Опитувальник складається з 126 питань, кожен з яких містить два варіанти відповіді. Досліджуваному слід обрати лише один.</w:t>
      </w:r>
      <w:r w:rsidRPr="004500F0">
        <w:rPr>
          <w:rFonts w:eastAsia="Calibri"/>
          <w:bCs/>
          <w:color w:val="000000"/>
          <w:sz w:val="28"/>
          <w:szCs w:val="28"/>
        </w:rPr>
        <w:t xml:space="preserve"> Кожна відповідь, що співпадає з варіантом, вказаним в ключах, оцінюється в 1 бал. Далі підраховується сума балів, набраних досліджуваним за кожною шка</w:t>
      </w:r>
      <w:r w:rsidR="000879CB">
        <w:rPr>
          <w:rFonts w:eastAsia="Calibri"/>
          <w:bCs/>
          <w:color w:val="000000"/>
          <w:sz w:val="28"/>
          <w:szCs w:val="28"/>
        </w:rPr>
        <w:t>лою.</w:t>
      </w:r>
    </w:p>
    <w:p w:rsidR="00924C96" w:rsidRDefault="0068642E" w:rsidP="00301956">
      <w:pPr>
        <w:spacing w:line="360" w:lineRule="auto"/>
        <w:ind w:firstLine="709"/>
        <w:outlineLvl w:val="3"/>
        <w:rPr>
          <w:i/>
          <w:sz w:val="28"/>
          <w:szCs w:val="28"/>
        </w:rPr>
      </w:pPr>
      <w:r w:rsidRPr="00301956">
        <w:rPr>
          <w:i/>
          <w:sz w:val="28"/>
          <w:szCs w:val="28"/>
        </w:rPr>
        <w:t xml:space="preserve">12. </w:t>
      </w:r>
      <w:r w:rsidR="007B12BC" w:rsidRPr="00301956">
        <w:rPr>
          <w:i/>
          <w:sz w:val="28"/>
          <w:szCs w:val="28"/>
        </w:rPr>
        <w:t xml:space="preserve">Тест-опитувальник самоставлення </w:t>
      </w:r>
      <w:r w:rsidR="00F563D1">
        <w:rPr>
          <w:i/>
          <w:sz w:val="28"/>
          <w:szCs w:val="28"/>
        </w:rPr>
        <w:t xml:space="preserve">С. </w:t>
      </w:r>
      <w:r w:rsidR="00301956">
        <w:rPr>
          <w:i/>
          <w:sz w:val="28"/>
          <w:szCs w:val="28"/>
        </w:rPr>
        <w:t xml:space="preserve"> Пантілєєва. </w:t>
      </w:r>
    </w:p>
    <w:p w:rsidR="00301956" w:rsidRPr="000B7B75" w:rsidRDefault="00301956" w:rsidP="00301956">
      <w:pPr>
        <w:spacing w:line="360" w:lineRule="auto"/>
        <w:ind w:firstLine="709"/>
        <w:outlineLvl w:val="3"/>
        <w:rPr>
          <w:sz w:val="28"/>
          <w:szCs w:val="28"/>
        </w:rPr>
      </w:pPr>
      <w:r>
        <w:rPr>
          <w:sz w:val="28"/>
          <w:szCs w:val="28"/>
        </w:rPr>
        <w:t>Багатовимірний опитуваль</w:t>
      </w:r>
      <w:r w:rsidR="00F563D1">
        <w:rPr>
          <w:sz w:val="28"/>
          <w:szCs w:val="28"/>
        </w:rPr>
        <w:t>ник самоставлення створений С.</w:t>
      </w:r>
      <w:r>
        <w:rPr>
          <w:sz w:val="28"/>
          <w:szCs w:val="28"/>
        </w:rPr>
        <w:t xml:space="preserve"> </w:t>
      </w:r>
      <w:r w:rsidRPr="000B7B75">
        <w:rPr>
          <w:sz w:val="28"/>
          <w:szCs w:val="28"/>
        </w:rPr>
        <w:t>Пантілєєвим у 1989 році. Результати опитувальника дають важливу інформацію про особливості емоційно-ціннісного компоненту самосвідомості особистості</w:t>
      </w:r>
      <w:r w:rsidR="009F66D4" w:rsidRPr="000B7B75">
        <w:rPr>
          <w:sz w:val="28"/>
          <w:szCs w:val="28"/>
          <w:lang w:val="ru-RU"/>
        </w:rPr>
        <w:t xml:space="preserve"> [94,106]</w:t>
      </w:r>
      <w:r w:rsidRPr="000B7B75">
        <w:rPr>
          <w:sz w:val="28"/>
          <w:szCs w:val="28"/>
        </w:rPr>
        <w:t>. В основі розуміння самоставлення закладена концепція самосвідомості В. Століна, який виділяв три виміри самост</w:t>
      </w:r>
      <w:r w:rsidR="000B7B75" w:rsidRPr="000B7B75">
        <w:rPr>
          <w:sz w:val="28"/>
          <w:szCs w:val="28"/>
          <w:lang w:val="ru-RU"/>
        </w:rPr>
        <w:t>а</w:t>
      </w:r>
      <w:r w:rsidRPr="000B7B75">
        <w:rPr>
          <w:sz w:val="28"/>
          <w:szCs w:val="28"/>
        </w:rPr>
        <w:t>влення: симпатію, повагу та близькість.</w:t>
      </w:r>
    </w:p>
    <w:p w:rsidR="00146C85" w:rsidRPr="000B7B75" w:rsidRDefault="00301956" w:rsidP="00301956">
      <w:pPr>
        <w:widowControl/>
        <w:shd w:val="clear" w:color="auto" w:fill="FFFFFF"/>
        <w:autoSpaceDE/>
        <w:autoSpaceDN/>
        <w:adjustRightInd/>
        <w:spacing w:line="360" w:lineRule="auto"/>
        <w:rPr>
          <w:sz w:val="28"/>
          <w:szCs w:val="28"/>
          <w:lang w:val="ru-RU"/>
        </w:rPr>
      </w:pPr>
      <w:r w:rsidRPr="000B7B75">
        <w:rPr>
          <w:color w:val="000000"/>
          <w:sz w:val="27"/>
          <w:szCs w:val="27"/>
        </w:rPr>
        <w:tab/>
      </w:r>
      <w:r w:rsidRPr="000B7B75">
        <w:rPr>
          <w:sz w:val="28"/>
          <w:szCs w:val="28"/>
          <w:lang w:val="ru-RU"/>
        </w:rPr>
        <w:t>Дана методика містить 110 тверджень і містить 9 шкал:</w:t>
      </w:r>
    </w:p>
    <w:p w:rsidR="00146C85" w:rsidRPr="000B7B75" w:rsidRDefault="00345DCF" w:rsidP="00C97E3C">
      <w:pPr>
        <w:pStyle w:val="af8"/>
        <w:widowControl/>
        <w:numPr>
          <w:ilvl w:val="0"/>
          <w:numId w:val="15"/>
        </w:numPr>
        <w:shd w:val="clear" w:color="auto" w:fill="FFFFFF"/>
        <w:autoSpaceDE/>
        <w:autoSpaceDN/>
        <w:spacing w:line="360" w:lineRule="auto"/>
        <w:ind w:left="0" w:firstLine="709"/>
        <w:rPr>
          <w:rFonts w:ascii="Times New Roman"/>
          <w:sz w:val="28"/>
          <w:szCs w:val="28"/>
          <w:lang w:val="ru-RU"/>
        </w:rPr>
      </w:pPr>
      <w:r>
        <w:rPr>
          <w:rFonts w:ascii="Times New Roman"/>
          <w:sz w:val="28"/>
          <w:szCs w:val="28"/>
          <w:lang w:val="ru-RU"/>
        </w:rPr>
        <w:lastRenderedPageBreak/>
        <w:t>З</w:t>
      </w:r>
      <w:r w:rsidR="00F56722" w:rsidRPr="000B7B75">
        <w:rPr>
          <w:rFonts w:ascii="Times New Roman"/>
          <w:sz w:val="28"/>
          <w:szCs w:val="28"/>
          <w:lang w:val="ru-RU"/>
        </w:rPr>
        <w:t>амкненість (закритість)</w:t>
      </w:r>
      <w:r w:rsidR="00146C85" w:rsidRPr="000B7B75">
        <w:rPr>
          <w:rFonts w:ascii="Times New Roman"/>
          <w:sz w:val="28"/>
          <w:szCs w:val="28"/>
          <w:lang w:val="ru-RU"/>
        </w:rPr>
        <w:t xml:space="preserve"> – визначає переважання однієї з двох тенденцій: або ж конформності, вираженої мотивації соціального схвалення, </w:t>
      </w:r>
      <w:r w:rsidR="00F56722" w:rsidRPr="000B7B75">
        <w:rPr>
          <w:rFonts w:ascii="Times New Roman"/>
          <w:sz w:val="28"/>
          <w:szCs w:val="28"/>
          <w:lang w:val="ru-RU"/>
        </w:rPr>
        <w:t xml:space="preserve">уникнення відкритих взаємин, </w:t>
      </w:r>
      <w:r w:rsidR="00146C85" w:rsidRPr="000B7B75">
        <w:rPr>
          <w:rFonts w:ascii="Times New Roman"/>
          <w:sz w:val="28"/>
          <w:szCs w:val="28"/>
          <w:lang w:val="ru-RU"/>
        </w:rPr>
        <w:t>або ж критичності, глибокого пізнання себе, внутрішньої чесності і відкритості.</w:t>
      </w:r>
    </w:p>
    <w:p w:rsidR="00146C85" w:rsidRPr="000B7B75" w:rsidRDefault="00146C85" w:rsidP="00C97E3C">
      <w:pPr>
        <w:pStyle w:val="af8"/>
        <w:widowControl/>
        <w:numPr>
          <w:ilvl w:val="0"/>
          <w:numId w:val="15"/>
        </w:numPr>
        <w:shd w:val="clear" w:color="auto" w:fill="FFFFFF"/>
        <w:autoSpaceDE/>
        <w:autoSpaceDN/>
        <w:spacing w:line="360" w:lineRule="auto"/>
        <w:ind w:left="0" w:firstLine="709"/>
        <w:rPr>
          <w:rFonts w:ascii="Times New Roman"/>
          <w:sz w:val="28"/>
          <w:szCs w:val="28"/>
          <w:lang w:val="ru-RU"/>
        </w:rPr>
      </w:pPr>
      <w:r w:rsidRPr="000B7B75">
        <w:rPr>
          <w:rFonts w:ascii="Times New Roman"/>
          <w:sz w:val="28"/>
          <w:szCs w:val="28"/>
          <w:lang w:val="ru-RU"/>
        </w:rPr>
        <w:t>С</w:t>
      </w:r>
      <w:r w:rsidR="00301956" w:rsidRPr="000B7B75">
        <w:rPr>
          <w:rFonts w:ascii="Times New Roman"/>
          <w:sz w:val="28"/>
          <w:szCs w:val="28"/>
          <w:lang w:val="ru-RU"/>
        </w:rPr>
        <w:t>амовпевненість</w:t>
      </w:r>
      <w:r w:rsidRPr="000B7B75">
        <w:rPr>
          <w:rFonts w:ascii="Times New Roman"/>
          <w:sz w:val="28"/>
          <w:szCs w:val="28"/>
          <w:lang w:val="ru-RU"/>
        </w:rPr>
        <w:t xml:space="preserve"> – виявляє самоповагу до себе, як впевненої, самостійної особистості, яка знає за що себе поважає.</w:t>
      </w:r>
    </w:p>
    <w:p w:rsidR="003F2268" w:rsidRPr="000B7B75" w:rsidRDefault="00146C85" w:rsidP="00C97E3C">
      <w:pPr>
        <w:pStyle w:val="af8"/>
        <w:widowControl/>
        <w:numPr>
          <w:ilvl w:val="0"/>
          <w:numId w:val="15"/>
        </w:numPr>
        <w:shd w:val="clear" w:color="auto" w:fill="FFFFFF"/>
        <w:autoSpaceDE/>
        <w:autoSpaceDN/>
        <w:spacing w:line="360" w:lineRule="auto"/>
        <w:ind w:left="0" w:firstLine="709"/>
        <w:rPr>
          <w:rFonts w:ascii="Times New Roman"/>
          <w:sz w:val="28"/>
          <w:szCs w:val="28"/>
          <w:lang w:val="ru-RU"/>
        </w:rPr>
      </w:pPr>
      <w:r w:rsidRPr="000B7B75">
        <w:rPr>
          <w:rFonts w:ascii="Times New Roman"/>
          <w:sz w:val="28"/>
          <w:szCs w:val="28"/>
          <w:lang w:val="ru-RU"/>
        </w:rPr>
        <w:t>С</w:t>
      </w:r>
      <w:r w:rsidR="00301956" w:rsidRPr="000B7B75">
        <w:rPr>
          <w:rFonts w:ascii="Times New Roman"/>
          <w:sz w:val="28"/>
          <w:szCs w:val="28"/>
          <w:lang w:val="ru-RU"/>
        </w:rPr>
        <w:t>амокерівництво</w:t>
      </w:r>
      <w:r w:rsidRPr="000B7B75">
        <w:rPr>
          <w:rFonts w:ascii="Times New Roman"/>
          <w:sz w:val="28"/>
          <w:szCs w:val="28"/>
          <w:lang w:val="ru-RU"/>
        </w:rPr>
        <w:t xml:space="preserve"> – відображає уявлення людини про власне джерело активності, результативності та досягнень, про джерело саморозвитку</w:t>
      </w:r>
      <w:r w:rsidR="003F2268" w:rsidRPr="000B7B75">
        <w:rPr>
          <w:rFonts w:ascii="Times New Roman"/>
          <w:sz w:val="28"/>
          <w:szCs w:val="28"/>
          <w:lang w:val="ru-RU"/>
        </w:rPr>
        <w:t>.</w:t>
      </w:r>
    </w:p>
    <w:p w:rsidR="003F2268" w:rsidRPr="003F2268" w:rsidRDefault="008F26A5" w:rsidP="00C97E3C">
      <w:pPr>
        <w:pStyle w:val="af8"/>
        <w:widowControl/>
        <w:numPr>
          <w:ilvl w:val="0"/>
          <w:numId w:val="15"/>
        </w:numPr>
        <w:shd w:val="clear" w:color="auto" w:fill="FFFFFF"/>
        <w:autoSpaceDE/>
        <w:autoSpaceDN/>
        <w:spacing w:line="360" w:lineRule="auto"/>
        <w:ind w:left="0" w:firstLine="709"/>
        <w:rPr>
          <w:sz w:val="28"/>
          <w:szCs w:val="28"/>
          <w:lang w:val="ru-RU"/>
        </w:rPr>
      </w:pPr>
      <w:r>
        <w:rPr>
          <w:rFonts w:ascii="Times New Roman"/>
          <w:sz w:val="28"/>
          <w:szCs w:val="28"/>
          <w:lang w:val="ru-RU"/>
        </w:rPr>
        <w:t>Д</w:t>
      </w:r>
      <w:r w:rsidR="00301956" w:rsidRPr="003F2268">
        <w:rPr>
          <w:rFonts w:ascii="Times New Roman"/>
          <w:sz w:val="28"/>
          <w:szCs w:val="28"/>
          <w:lang w:val="ru-RU"/>
        </w:rPr>
        <w:t>зеркальне Я</w:t>
      </w:r>
      <w:r w:rsidR="003F2268">
        <w:rPr>
          <w:rFonts w:ascii="Times New Roman"/>
          <w:sz w:val="28"/>
          <w:szCs w:val="28"/>
          <w:lang w:val="ru-RU"/>
        </w:rPr>
        <w:t xml:space="preserve"> – характеризує уявлення суб</w:t>
      </w:r>
      <w:r w:rsidR="003F2268" w:rsidRPr="003F2268">
        <w:rPr>
          <w:rFonts w:ascii="Times New Roman"/>
          <w:sz w:val="28"/>
          <w:szCs w:val="28"/>
          <w:lang w:val="ru-RU"/>
        </w:rPr>
        <w:t>’</w:t>
      </w:r>
      <w:r w:rsidR="003F2268">
        <w:rPr>
          <w:rFonts w:ascii="Times New Roman"/>
          <w:sz w:val="28"/>
          <w:szCs w:val="28"/>
          <w:lang w:val="ru-RU"/>
        </w:rPr>
        <w:t>єкта про можливість викликати повагу, симпатію у інших людей. Шкала відображає суб</w:t>
      </w:r>
      <w:r w:rsidR="003F2268" w:rsidRPr="003F2268">
        <w:rPr>
          <w:rFonts w:ascii="Times New Roman"/>
          <w:sz w:val="28"/>
          <w:szCs w:val="28"/>
          <w:lang w:val="ru-RU"/>
        </w:rPr>
        <w:t>’</w:t>
      </w:r>
      <w:r w:rsidR="003F2268">
        <w:rPr>
          <w:rFonts w:ascii="Times New Roman"/>
          <w:sz w:val="28"/>
          <w:szCs w:val="28"/>
          <w:lang w:val="ru-RU"/>
        </w:rPr>
        <w:t>єктивне сприйняття досліджуваним стосунків, що склалися з оточенням.</w:t>
      </w:r>
    </w:p>
    <w:p w:rsidR="003F2268" w:rsidRPr="003F2268" w:rsidRDefault="003F2268" w:rsidP="00C97E3C">
      <w:pPr>
        <w:pStyle w:val="af8"/>
        <w:widowControl/>
        <w:numPr>
          <w:ilvl w:val="0"/>
          <w:numId w:val="15"/>
        </w:numPr>
        <w:shd w:val="clear" w:color="auto" w:fill="FFFFFF"/>
        <w:autoSpaceDE/>
        <w:autoSpaceDN/>
        <w:spacing w:line="360" w:lineRule="auto"/>
        <w:ind w:left="0" w:firstLine="709"/>
        <w:rPr>
          <w:sz w:val="28"/>
          <w:szCs w:val="28"/>
          <w:lang w:val="ru-RU"/>
        </w:rPr>
      </w:pPr>
      <w:r w:rsidRPr="003F2268">
        <w:rPr>
          <w:rFonts w:ascii="Times New Roman"/>
          <w:sz w:val="28"/>
          <w:szCs w:val="28"/>
          <w:lang w:val="ru-RU"/>
        </w:rPr>
        <w:t>С</w:t>
      </w:r>
      <w:r w:rsidR="00301956" w:rsidRPr="003F2268">
        <w:rPr>
          <w:rFonts w:ascii="Times New Roman"/>
          <w:sz w:val="28"/>
          <w:szCs w:val="28"/>
          <w:lang w:val="ru-RU"/>
        </w:rPr>
        <w:t>амоцінність</w:t>
      </w:r>
      <w:r>
        <w:rPr>
          <w:rFonts w:ascii="Times New Roman"/>
          <w:sz w:val="28"/>
          <w:szCs w:val="28"/>
          <w:lang w:val="ru-RU"/>
        </w:rPr>
        <w:t xml:space="preserve"> – відображає цінність особою себе як особистості, а також цінність «Я» для інших людей.</w:t>
      </w:r>
    </w:p>
    <w:p w:rsidR="003F2268" w:rsidRPr="003F2268" w:rsidRDefault="003F2268" w:rsidP="00C97E3C">
      <w:pPr>
        <w:pStyle w:val="af8"/>
        <w:widowControl/>
        <w:numPr>
          <w:ilvl w:val="0"/>
          <w:numId w:val="15"/>
        </w:numPr>
        <w:shd w:val="clear" w:color="auto" w:fill="FFFFFF"/>
        <w:autoSpaceDE/>
        <w:autoSpaceDN/>
        <w:spacing w:line="360" w:lineRule="auto"/>
        <w:ind w:left="0" w:firstLine="709"/>
        <w:rPr>
          <w:sz w:val="28"/>
          <w:szCs w:val="28"/>
          <w:lang w:val="ru-RU"/>
        </w:rPr>
      </w:pPr>
      <w:r w:rsidRPr="003F2268">
        <w:rPr>
          <w:rFonts w:ascii="Times New Roman"/>
          <w:sz w:val="28"/>
          <w:szCs w:val="28"/>
          <w:lang w:val="ru-RU"/>
        </w:rPr>
        <w:t>С</w:t>
      </w:r>
      <w:r w:rsidR="00301956" w:rsidRPr="003F2268">
        <w:rPr>
          <w:rFonts w:ascii="Times New Roman"/>
          <w:sz w:val="28"/>
          <w:szCs w:val="28"/>
          <w:lang w:val="ru-RU"/>
        </w:rPr>
        <w:t>амоприйняття</w:t>
      </w:r>
      <w:r>
        <w:rPr>
          <w:rFonts w:ascii="Times New Roman"/>
          <w:sz w:val="28"/>
          <w:szCs w:val="28"/>
          <w:lang w:val="ru-RU"/>
        </w:rPr>
        <w:t xml:space="preserve"> – дозволяє оцінювати симпатію особи до себе, гармонію із внутрішніми бажаннями, прийняття себе із власними недоліками.</w:t>
      </w:r>
    </w:p>
    <w:p w:rsidR="003F2268" w:rsidRDefault="003F2268" w:rsidP="00C97E3C">
      <w:pPr>
        <w:pStyle w:val="af8"/>
        <w:widowControl/>
        <w:numPr>
          <w:ilvl w:val="0"/>
          <w:numId w:val="15"/>
        </w:numPr>
        <w:shd w:val="clear" w:color="auto" w:fill="FFFFFF"/>
        <w:autoSpaceDE/>
        <w:autoSpaceDN/>
        <w:spacing w:line="360" w:lineRule="auto"/>
        <w:ind w:left="0" w:firstLine="709"/>
        <w:rPr>
          <w:sz w:val="28"/>
          <w:szCs w:val="28"/>
          <w:lang w:val="ru-RU"/>
        </w:rPr>
      </w:pPr>
      <w:r>
        <w:rPr>
          <w:rFonts w:ascii="Times New Roman"/>
          <w:sz w:val="28"/>
          <w:szCs w:val="28"/>
          <w:lang w:val="ru-RU"/>
        </w:rPr>
        <w:t>С</w:t>
      </w:r>
      <w:r w:rsidR="00301956" w:rsidRPr="003F2268">
        <w:rPr>
          <w:rFonts w:ascii="Times New Roman"/>
          <w:sz w:val="28"/>
          <w:szCs w:val="28"/>
          <w:lang w:val="ru-RU"/>
        </w:rPr>
        <w:t>амоприв’язаність</w:t>
      </w:r>
      <w:r>
        <w:rPr>
          <w:rFonts w:ascii="Times New Roman"/>
          <w:sz w:val="28"/>
          <w:szCs w:val="28"/>
          <w:lang w:val="ru-RU"/>
        </w:rPr>
        <w:t xml:space="preserve"> – відображає бажання змінюватися, в залежності від умов реальних здобутків.</w:t>
      </w:r>
    </w:p>
    <w:p w:rsidR="00A938BE" w:rsidRPr="00A938BE" w:rsidRDefault="008F26A5" w:rsidP="00C97E3C">
      <w:pPr>
        <w:pStyle w:val="af8"/>
        <w:widowControl/>
        <w:numPr>
          <w:ilvl w:val="0"/>
          <w:numId w:val="15"/>
        </w:numPr>
        <w:shd w:val="clear" w:color="auto" w:fill="FFFFFF"/>
        <w:autoSpaceDE/>
        <w:autoSpaceDN/>
        <w:spacing w:line="360" w:lineRule="auto"/>
        <w:ind w:left="0" w:firstLine="709"/>
        <w:rPr>
          <w:sz w:val="28"/>
          <w:szCs w:val="28"/>
          <w:lang w:val="ru-RU"/>
        </w:rPr>
      </w:pPr>
      <w:r>
        <w:rPr>
          <w:rFonts w:ascii="Times New Roman"/>
          <w:sz w:val="28"/>
          <w:szCs w:val="28"/>
          <w:lang w:val="ru-RU"/>
        </w:rPr>
        <w:t>В</w:t>
      </w:r>
      <w:r w:rsidR="00301956" w:rsidRPr="003F2268">
        <w:rPr>
          <w:rFonts w:ascii="Times New Roman"/>
          <w:sz w:val="28"/>
          <w:szCs w:val="28"/>
          <w:lang w:val="ru-RU"/>
        </w:rPr>
        <w:t>нутрішня конфліктність</w:t>
      </w:r>
      <w:r w:rsidR="00A938BE">
        <w:rPr>
          <w:rFonts w:ascii="Times New Roman"/>
          <w:sz w:val="28"/>
          <w:szCs w:val="28"/>
          <w:lang w:val="ru-RU"/>
        </w:rPr>
        <w:t xml:space="preserve"> – характеризує наявність внутрішніх конфліктів, сумнівів, вираження тенденції до самоаналізу та рефлексії.</w:t>
      </w:r>
    </w:p>
    <w:p w:rsidR="0006217E" w:rsidRPr="00CA0EA6" w:rsidRDefault="00A938BE" w:rsidP="00C97E3C">
      <w:pPr>
        <w:pStyle w:val="af8"/>
        <w:widowControl/>
        <w:numPr>
          <w:ilvl w:val="0"/>
          <w:numId w:val="15"/>
        </w:numPr>
        <w:shd w:val="clear" w:color="auto" w:fill="FFFFFF"/>
        <w:autoSpaceDE/>
        <w:autoSpaceDN/>
        <w:spacing w:line="360" w:lineRule="auto"/>
        <w:ind w:left="0" w:firstLine="709"/>
        <w:rPr>
          <w:color w:val="000000" w:themeColor="text1"/>
          <w:sz w:val="28"/>
          <w:szCs w:val="28"/>
          <w:lang w:val="ru-RU"/>
        </w:rPr>
      </w:pPr>
      <w:r w:rsidRPr="00A938BE">
        <w:rPr>
          <w:rFonts w:ascii="Times New Roman"/>
          <w:sz w:val="28"/>
          <w:szCs w:val="28"/>
          <w:lang w:val="ru-RU"/>
        </w:rPr>
        <w:t>С</w:t>
      </w:r>
      <w:r w:rsidR="00301956" w:rsidRPr="00A938BE">
        <w:rPr>
          <w:rFonts w:ascii="Times New Roman"/>
          <w:sz w:val="28"/>
          <w:szCs w:val="28"/>
          <w:lang w:val="ru-RU"/>
        </w:rPr>
        <w:t>амозвинувачення</w:t>
      </w:r>
      <w:r>
        <w:rPr>
          <w:rFonts w:ascii="Times New Roman"/>
          <w:sz w:val="28"/>
          <w:szCs w:val="28"/>
          <w:lang w:val="ru-RU"/>
        </w:rPr>
        <w:t xml:space="preserve"> – характеризує вираження негативних емоцій </w:t>
      </w:r>
      <w:r w:rsidRPr="00CA0EA6">
        <w:rPr>
          <w:rFonts w:ascii="Times New Roman"/>
          <w:color w:val="000000" w:themeColor="text1"/>
          <w:sz w:val="28"/>
          <w:szCs w:val="28"/>
          <w:lang w:val="ru-RU"/>
        </w:rPr>
        <w:t>в адрес власного «Я»</w:t>
      </w:r>
      <w:r w:rsidR="00301956" w:rsidRPr="00CA0EA6">
        <w:rPr>
          <w:rFonts w:ascii="Times New Roman"/>
          <w:color w:val="000000" w:themeColor="text1"/>
          <w:sz w:val="28"/>
          <w:szCs w:val="28"/>
          <w:lang w:val="ru-RU"/>
        </w:rPr>
        <w:t>.</w:t>
      </w:r>
      <w:r w:rsidR="003F2268" w:rsidRPr="00CA0EA6">
        <w:rPr>
          <w:rStyle w:val="10"/>
          <w:rFonts w:eastAsia="Batang"/>
          <w:color w:val="000000" w:themeColor="text1"/>
          <w:sz w:val="27"/>
          <w:szCs w:val="27"/>
          <w:lang w:val="ru-RU"/>
        </w:rPr>
        <w:t xml:space="preserve"> </w:t>
      </w:r>
    </w:p>
    <w:p w:rsidR="008F26A5" w:rsidRPr="00CA0EA6" w:rsidRDefault="00CB0E4F" w:rsidP="008F26A5">
      <w:pPr>
        <w:spacing w:line="360" w:lineRule="auto"/>
        <w:ind w:firstLine="709"/>
        <w:outlineLvl w:val="3"/>
        <w:rPr>
          <w:bCs/>
          <w:i/>
          <w:color w:val="000000" w:themeColor="text1"/>
          <w:sz w:val="28"/>
          <w:szCs w:val="28"/>
        </w:rPr>
      </w:pPr>
      <w:r w:rsidRPr="00CA0EA6">
        <w:rPr>
          <w:i/>
          <w:color w:val="000000" w:themeColor="text1"/>
          <w:sz w:val="28"/>
          <w:szCs w:val="28"/>
        </w:rPr>
        <w:t xml:space="preserve">13. </w:t>
      </w:r>
      <w:r w:rsidR="008F26A5" w:rsidRPr="00CA0EA6">
        <w:rPr>
          <w:bCs/>
          <w:i/>
          <w:color w:val="000000" w:themeColor="text1"/>
          <w:sz w:val="28"/>
          <w:szCs w:val="28"/>
        </w:rPr>
        <w:t xml:space="preserve">Методика визначення типу акцентуації рис характеру та темпераменту К. Леонгарда і X. </w:t>
      </w:r>
      <w:r w:rsidR="00A408FC" w:rsidRPr="00CA0EA6">
        <w:rPr>
          <w:bCs/>
          <w:i/>
          <w:color w:val="000000" w:themeColor="text1"/>
          <w:sz w:val="28"/>
          <w:szCs w:val="28"/>
        </w:rPr>
        <w:t>Ш</w:t>
      </w:r>
      <w:r w:rsidR="008F26A5" w:rsidRPr="00CA0EA6">
        <w:rPr>
          <w:bCs/>
          <w:i/>
          <w:color w:val="000000" w:themeColor="text1"/>
          <w:sz w:val="28"/>
          <w:szCs w:val="28"/>
        </w:rPr>
        <w:t>мішека.</w:t>
      </w:r>
    </w:p>
    <w:p w:rsidR="008F26A5" w:rsidRPr="0047750C" w:rsidRDefault="008F26A5" w:rsidP="0047750C">
      <w:pPr>
        <w:spacing w:line="360" w:lineRule="auto"/>
        <w:ind w:firstLine="709"/>
        <w:outlineLvl w:val="3"/>
        <w:rPr>
          <w:color w:val="000000"/>
          <w:sz w:val="28"/>
          <w:szCs w:val="28"/>
        </w:rPr>
      </w:pPr>
      <w:r w:rsidRPr="008F26A5">
        <w:rPr>
          <w:color w:val="000000"/>
          <w:sz w:val="28"/>
          <w:szCs w:val="28"/>
        </w:rPr>
        <w:t xml:space="preserve">Опитувальник призначений для діагностики типу акцентуації особистості. Теоретичною основою опитувальника є концепція «акцентуйованих особистостей» К. Леонгарда, який вважає, що властиві особистості риси можуть бути розділені на основні та додаткові. Основні риси становлять стрижень, ядро особистості. У разі яскравої виразності (акценту) </w:t>
      </w:r>
      <w:r w:rsidRPr="008F26A5">
        <w:rPr>
          <w:color w:val="000000"/>
          <w:sz w:val="28"/>
          <w:szCs w:val="28"/>
        </w:rPr>
        <w:lastRenderedPageBreak/>
        <w:t>основні риси стають акцентуацією характеру. Відповідно особистості, у яких основні риси яскраво виражені, названі Леонгардом «</w:t>
      </w:r>
      <w:r w:rsidRPr="0047750C">
        <w:rPr>
          <w:color w:val="000000"/>
          <w:sz w:val="28"/>
          <w:szCs w:val="28"/>
        </w:rPr>
        <w:t>акцентуйовані»</w:t>
      </w:r>
      <w:r w:rsidR="00051BD0" w:rsidRPr="00051BD0">
        <w:rPr>
          <w:color w:val="000000"/>
          <w:sz w:val="28"/>
          <w:szCs w:val="28"/>
          <w:lang w:val="ru-RU"/>
        </w:rPr>
        <w:t xml:space="preserve"> [94,106]</w:t>
      </w:r>
      <w:r w:rsidRPr="0047750C">
        <w:rPr>
          <w:color w:val="000000"/>
          <w:sz w:val="28"/>
          <w:szCs w:val="28"/>
        </w:rPr>
        <w:t>.</w:t>
      </w:r>
    </w:p>
    <w:p w:rsidR="008F26A5" w:rsidRPr="0047750C" w:rsidRDefault="008F26A5" w:rsidP="0047750C">
      <w:pPr>
        <w:spacing w:line="360" w:lineRule="auto"/>
        <w:ind w:firstLine="709"/>
        <w:outlineLvl w:val="3"/>
        <w:rPr>
          <w:sz w:val="28"/>
          <w:szCs w:val="28"/>
        </w:rPr>
      </w:pPr>
      <w:r w:rsidRPr="0047750C">
        <w:rPr>
          <w:color w:val="000000"/>
          <w:sz w:val="28"/>
          <w:szCs w:val="28"/>
        </w:rPr>
        <w:t xml:space="preserve">Термін «акцентуйовані особистості» зайняв місце між психопатією і нормою. Акцентуйовані особистості не слід розглядати в якості патологічних, але у випадку впливу несприятливих чинників акцентуації можуть набувати патологічний характер, руйнуючи структуру особистості. </w:t>
      </w:r>
      <w:r w:rsidRPr="0047750C">
        <w:rPr>
          <w:color w:val="000000"/>
          <w:sz w:val="28"/>
          <w:szCs w:val="28"/>
        </w:rPr>
        <w:tab/>
      </w:r>
      <w:r w:rsidRPr="0047750C">
        <w:rPr>
          <w:sz w:val="28"/>
          <w:szCs w:val="28"/>
        </w:rPr>
        <w:t>Методика складається з 88 питань, на які потрібно відповісти «так» чи «ні».</w:t>
      </w:r>
    </w:p>
    <w:p w:rsidR="0047750C" w:rsidRPr="0047750C" w:rsidRDefault="0047750C" w:rsidP="0047750C">
      <w:pPr>
        <w:spacing w:line="360" w:lineRule="auto"/>
        <w:ind w:firstLine="709"/>
        <w:outlineLvl w:val="3"/>
        <w:rPr>
          <w:sz w:val="28"/>
          <w:szCs w:val="28"/>
        </w:rPr>
      </w:pPr>
      <w:r w:rsidRPr="0047750C">
        <w:rPr>
          <w:sz w:val="28"/>
          <w:szCs w:val="28"/>
        </w:rPr>
        <w:t>Шкали опитувальника:</w:t>
      </w:r>
    </w:p>
    <w:p w:rsidR="0047750C" w:rsidRPr="0047750C" w:rsidRDefault="0047750C" w:rsidP="00C97E3C">
      <w:pPr>
        <w:pStyle w:val="af8"/>
        <w:numPr>
          <w:ilvl w:val="0"/>
          <w:numId w:val="16"/>
        </w:numPr>
        <w:wordWrap/>
        <w:spacing w:line="360" w:lineRule="auto"/>
        <w:ind w:left="0" w:firstLine="709"/>
        <w:rPr>
          <w:rFonts w:ascii="Times New Roman"/>
          <w:sz w:val="28"/>
          <w:szCs w:val="28"/>
          <w:lang w:val="ru-RU"/>
        </w:rPr>
      </w:pPr>
      <w:r w:rsidRPr="0047750C">
        <w:rPr>
          <w:rFonts w:ascii="Times New Roman"/>
          <w:sz w:val="28"/>
          <w:szCs w:val="28"/>
          <w:lang w:val="ru-RU"/>
        </w:rPr>
        <w:t>Демонстративний тип</w:t>
      </w:r>
      <w:r w:rsidRPr="0047750C">
        <w:rPr>
          <w:rFonts w:ascii="Times New Roman"/>
          <w:sz w:val="28"/>
          <w:szCs w:val="28"/>
          <w:lang w:val="uk-UA"/>
        </w:rPr>
        <w:t xml:space="preserve"> – </w:t>
      </w:r>
      <w:r w:rsidRPr="0047750C">
        <w:rPr>
          <w:rFonts w:ascii="Times New Roman"/>
          <w:sz w:val="28"/>
          <w:szCs w:val="28"/>
          <w:lang w:val="ru-RU"/>
        </w:rPr>
        <w:t>характеризується підвищеною здатністю до витіснення.</w:t>
      </w:r>
    </w:p>
    <w:p w:rsidR="0047750C" w:rsidRPr="0047750C" w:rsidRDefault="0047750C" w:rsidP="00C97E3C">
      <w:pPr>
        <w:pStyle w:val="af8"/>
        <w:numPr>
          <w:ilvl w:val="0"/>
          <w:numId w:val="16"/>
        </w:numPr>
        <w:wordWrap/>
        <w:spacing w:line="360" w:lineRule="auto"/>
        <w:ind w:left="0" w:firstLine="709"/>
        <w:rPr>
          <w:rFonts w:ascii="Times New Roman"/>
          <w:sz w:val="28"/>
          <w:szCs w:val="28"/>
          <w:lang w:val="ru-RU"/>
        </w:rPr>
      </w:pPr>
      <w:r w:rsidRPr="0047750C">
        <w:rPr>
          <w:rFonts w:ascii="Times New Roman"/>
          <w:sz w:val="28"/>
          <w:szCs w:val="28"/>
          <w:lang w:val="uk-UA"/>
        </w:rPr>
        <w:t>Педантичний тип – особи цього типу відрізняються підвищеною ригідністю, інертністю психічних процесів, нездатністю до витіснення травмуючих переживань.</w:t>
      </w:r>
    </w:p>
    <w:p w:rsidR="0047750C" w:rsidRPr="0047750C" w:rsidRDefault="0047750C" w:rsidP="00C97E3C">
      <w:pPr>
        <w:pStyle w:val="af8"/>
        <w:numPr>
          <w:ilvl w:val="0"/>
          <w:numId w:val="16"/>
        </w:numPr>
        <w:wordWrap/>
        <w:spacing w:line="360" w:lineRule="auto"/>
        <w:ind w:left="0" w:firstLine="709"/>
        <w:rPr>
          <w:rFonts w:ascii="Times New Roman"/>
          <w:sz w:val="28"/>
          <w:szCs w:val="28"/>
          <w:lang w:val="ru-RU"/>
        </w:rPr>
      </w:pPr>
      <w:r w:rsidRPr="0047750C">
        <w:rPr>
          <w:rFonts w:ascii="Times New Roman"/>
          <w:sz w:val="28"/>
          <w:szCs w:val="28"/>
          <w:lang w:val="uk-UA"/>
        </w:rPr>
        <w:t>Застрягаючий (неврівноважений) тип – характерна надмірна стійкість афекту.</w:t>
      </w:r>
    </w:p>
    <w:p w:rsidR="0047750C" w:rsidRPr="0047750C" w:rsidRDefault="0047750C" w:rsidP="00C97E3C">
      <w:pPr>
        <w:pStyle w:val="af8"/>
        <w:numPr>
          <w:ilvl w:val="0"/>
          <w:numId w:val="16"/>
        </w:numPr>
        <w:wordWrap/>
        <w:spacing w:line="360" w:lineRule="auto"/>
        <w:ind w:left="0" w:firstLine="709"/>
        <w:rPr>
          <w:rFonts w:ascii="Times New Roman"/>
          <w:sz w:val="28"/>
          <w:szCs w:val="28"/>
          <w:lang w:val="ru-RU"/>
        </w:rPr>
      </w:pPr>
      <w:r>
        <w:rPr>
          <w:rFonts w:ascii="Times New Roman"/>
          <w:sz w:val="28"/>
          <w:szCs w:val="28"/>
          <w:lang w:val="uk-UA"/>
        </w:rPr>
        <w:t>Збудливий тип – п</w:t>
      </w:r>
      <w:r w:rsidRPr="0047750C">
        <w:rPr>
          <w:rFonts w:ascii="Times New Roman"/>
          <w:sz w:val="28"/>
          <w:szCs w:val="28"/>
          <w:lang w:val="uk-UA"/>
        </w:rPr>
        <w:t>ідвищена імпульсивність, ослаблення контролю над потягами і спонуканнями.</w:t>
      </w:r>
    </w:p>
    <w:p w:rsidR="0047750C" w:rsidRPr="0047750C" w:rsidRDefault="0047750C" w:rsidP="00C97E3C">
      <w:pPr>
        <w:pStyle w:val="af8"/>
        <w:numPr>
          <w:ilvl w:val="0"/>
          <w:numId w:val="16"/>
        </w:numPr>
        <w:wordWrap/>
        <w:spacing w:line="360" w:lineRule="auto"/>
        <w:ind w:left="0" w:firstLine="709"/>
        <w:rPr>
          <w:rFonts w:ascii="Times New Roman"/>
          <w:sz w:val="28"/>
          <w:szCs w:val="28"/>
          <w:lang w:val="ru-RU"/>
        </w:rPr>
      </w:pPr>
      <w:r w:rsidRPr="0047750C">
        <w:rPr>
          <w:rFonts w:ascii="Times New Roman"/>
          <w:sz w:val="28"/>
          <w:szCs w:val="28"/>
          <w:lang w:val="uk-UA"/>
        </w:rPr>
        <w:t>Гіпертимний тип</w:t>
      </w:r>
      <w:r>
        <w:rPr>
          <w:rFonts w:ascii="Times New Roman"/>
          <w:sz w:val="28"/>
          <w:szCs w:val="28"/>
          <w:lang w:val="uk-UA"/>
        </w:rPr>
        <w:t xml:space="preserve"> – п</w:t>
      </w:r>
      <w:r w:rsidRPr="0047750C">
        <w:rPr>
          <w:rFonts w:ascii="Times New Roman"/>
          <w:sz w:val="28"/>
          <w:szCs w:val="28"/>
          <w:lang w:val="uk-UA"/>
        </w:rPr>
        <w:t>ідвищений фон настрою у поєднанні з оптимізмом і високою активністю.</w:t>
      </w:r>
    </w:p>
    <w:p w:rsidR="0047750C" w:rsidRPr="0047750C" w:rsidRDefault="0047750C" w:rsidP="00C97E3C">
      <w:pPr>
        <w:pStyle w:val="af8"/>
        <w:numPr>
          <w:ilvl w:val="0"/>
          <w:numId w:val="16"/>
        </w:numPr>
        <w:wordWrap/>
        <w:spacing w:line="360" w:lineRule="auto"/>
        <w:ind w:left="0" w:firstLine="709"/>
        <w:rPr>
          <w:rFonts w:ascii="Times New Roman"/>
          <w:sz w:val="28"/>
          <w:szCs w:val="28"/>
          <w:lang w:val="ru-RU"/>
        </w:rPr>
      </w:pPr>
      <w:r w:rsidRPr="0047750C">
        <w:rPr>
          <w:rFonts w:ascii="Times New Roman"/>
          <w:sz w:val="28"/>
          <w:szCs w:val="28"/>
          <w:lang w:val="uk-UA"/>
        </w:rPr>
        <w:t xml:space="preserve">Дистимний тип </w:t>
      </w:r>
      <w:r>
        <w:rPr>
          <w:rFonts w:ascii="Times New Roman"/>
          <w:sz w:val="28"/>
          <w:szCs w:val="28"/>
          <w:lang w:val="uk-UA"/>
        </w:rPr>
        <w:t>– з</w:t>
      </w:r>
      <w:r w:rsidRPr="0047750C">
        <w:rPr>
          <w:rFonts w:ascii="Times New Roman"/>
          <w:sz w:val="28"/>
          <w:szCs w:val="28"/>
          <w:lang w:val="uk-UA"/>
        </w:rPr>
        <w:t>нижений фон настрою, песимізм, фіксація тіньових сторін життя, загальмованість.</w:t>
      </w:r>
    </w:p>
    <w:p w:rsidR="0047750C" w:rsidRPr="0047750C" w:rsidRDefault="0047750C" w:rsidP="00C97E3C">
      <w:pPr>
        <w:pStyle w:val="af8"/>
        <w:numPr>
          <w:ilvl w:val="0"/>
          <w:numId w:val="16"/>
        </w:numPr>
        <w:wordWrap/>
        <w:spacing w:line="360" w:lineRule="auto"/>
        <w:ind w:left="0" w:firstLine="709"/>
        <w:rPr>
          <w:rFonts w:ascii="Times New Roman"/>
          <w:sz w:val="28"/>
          <w:szCs w:val="28"/>
          <w:lang w:val="ru-RU"/>
        </w:rPr>
      </w:pPr>
      <w:r>
        <w:rPr>
          <w:rFonts w:ascii="Times New Roman"/>
          <w:sz w:val="28"/>
          <w:szCs w:val="28"/>
          <w:lang w:val="uk-UA"/>
        </w:rPr>
        <w:t>Тривожн</w:t>
      </w:r>
      <w:r w:rsidRPr="0047750C">
        <w:rPr>
          <w:rFonts w:ascii="Times New Roman"/>
          <w:sz w:val="28"/>
          <w:szCs w:val="28"/>
          <w:lang w:val="uk-UA"/>
        </w:rPr>
        <w:t>ий</w:t>
      </w:r>
      <w:r>
        <w:rPr>
          <w:rFonts w:ascii="Times New Roman"/>
          <w:sz w:val="28"/>
          <w:szCs w:val="28"/>
          <w:lang w:val="uk-UA"/>
        </w:rPr>
        <w:t xml:space="preserve"> – с</w:t>
      </w:r>
      <w:r w:rsidRPr="0047750C">
        <w:rPr>
          <w:rFonts w:ascii="Times New Roman"/>
          <w:sz w:val="28"/>
          <w:szCs w:val="28"/>
          <w:lang w:val="uk-UA"/>
        </w:rPr>
        <w:t>хильність до страхів, боязкість і лякливість.</w:t>
      </w:r>
    </w:p>
    <w:p w:rsidR="0047750C" w:rsidRPr="0047750C" w:rsidRDefault="0047750C" w:rsidP="00C97E3C">
      <w:pPr>
        <w:pStyle w:val="af8"/>
        <w:numPr>
          <w:ilvl w:val="0"/>
          <w:numId w:val="16"/>
        </w:numPr>
        <w:wordWrap/>
        <w:spacing w:line="360" w:lineRule="auto"/>
        <w:ind w:left="0" w:firstLine="709"/>
        <w:rPr>
          <w:rFonts w:ascii="Times New Roman"/>
          <w:sz w:val="28"/>
          <w:szCs w:val="28"/>
          <w:lang w:val="ru-RU"/>
        </w:rPr>
      </w:pPr>
      <w:r w:rsidRPr="0047750C">
        <w:rPr>
          <w:rFonts w:ascii="Times New Roman"/>
          <w:sz w:val="28"/>
          <w:szCs w:val="28"/>
          <w:lang w:val="uk-UA"/>
        </w:rPr>
        <w:t>Циклотимний тип</w:t>
      </w:r>
      <w:r>
        <w:rPr>
          <w:rFonts w:ascii="Times New Roman"/>
          <w:sz w:val="28"/>
          <w:szCs w:val="28"/>
          <w:lang w:val="uk-UA"/>
        </w:rPr>
        <w:t xml:space="preserve"> – з</w:t>
      </w:r>
      <w:r w:rsidRPr="0047750C">
        <w:rPr>
          <w:rFonts w:ascii="Times New Roman"/>
          <w:sz w:val="28"/>
          <w:szCs w:val="28"/>
          <w:lang w:val="uk-UA"/>
        </w:rPr>
        <w:t>міна гіпертим</w:t>
      </w:r>
      <w:r>
        <w:rPr>
          <w:rFonts w:ascii="Times New Roman"/>
          <w:sz w:val="28"/>
          <w:szCs w:val="28"/>
          <w:lang w:val="uk-UA"/>
        </w:rPr>
        <w:t>них</w:t>
      </w:r>
      <w:r w:rsidRPr="0047750C">
        <w:rPr>
          <w:rFonts w:ascii="Times New Roman"/>
          <w:sz w:val="28"/>
          <w:szCs w:val="28"/>
          <w:lang w:val="uk-UA"/>
        </w:rPr>
        <w:t xml:space="preserve"> і дистим</w:t>
      </w:r>
      <w:r>
        <w:rPr>
          <w:rFonts w:ascii="Times New Roman"/>
          <w:sz w:val="28"/>
          <w:szCs w:val="28"/>
          <w:lang w:val="uk-UA"/>
        </w:rPr>
        <w:t>них</w:t>
      </w:r>
      <w:r w:rsidRPr="0047750C">
        <w:rPr>
          <w:rFonts w:ascii="Times New Roman"/>
          <w:sz w:val="28"/>
          <w:szCs w:val="28"/>
          <w:lang w:val="uk-UA"/>
        </w:rPr>
        <w:t xml:space="preserve"> фаз.</w:t>
      </w:r>
    </w:p>
    <w:p w:rsidR="0047750C" w:rsidRPr="0047750C" w:rsidRDefault="0047750C" w:rsidP="00C97E3C">
      <w:pPr>
        <w:pStyle w:val="af8"/>
        <w:numPr>
          <w:ilvl w:val="0"/>
          <w:numId w:val="16"/>
        </w:numPr>
        <w:wordWrap/>
        <w:spacing w:line="360" w:lineRule="auto"/>
        <w:ind w:left="0" w:firstLine="709"/>
        <w:rPr>
          <w:rFonts w:ascii="Times New Roman"/>
          <w:sz w:val="28"/>
          <w:szCs w:val="28"/>
          <w:lang w:val="ru-RU"/>
        </w:rPr>
      </w:pPr>
      <w:r>
        <w:rPr>
          <w:rFonts w:ascii="Times New Roman"/>
          <w:sz w:val="28"/>
          <w:szCs w:val="28"/>
          <w:lang w:val="uk-UA"/>
        </w:rPr>
        <w:t>Е</w:t>
      </w:r>
      <w:r w:rsidRPr="0047750C">
        <w:rPr>
          <w:rFonts w:ascii="Times New Roman"/>
          <w:sz w:val="28"/>
          <w:szCs w:val="28"/>
          <w:lang w:val="uk-UA"/>
        </w:rPr>
        <w:t>кзальтований</w:t>
      </w:r>
      <w:r>
        <w:rPr>
          <w:rFonts w:ascii="Times New Roman"/>
          <w:sz w:val="28"/>
          <w:szCs w:val="28"/>
          <w:lang w:val="uk-UA"/>
        </w:rPr>
        <w:t xml:space="preserve"> – л</w:t>
      </w:r>
      <w:r w:rsidRPr="0047750C">
        <w:rPr>
          <w:rFonts w:ascii="Times New Roman"/>
          <w:sz w:val="28"/>
          <w:szCs w:val="28"/>
          <w:lang w:val="uk-UA"/>
        </w:rPr>
        <w:t xml:space="preserve">егкість переходу від стану захвату до стану печалі. Захват і печаль </w:t>
      </w:r>
      <w:r>
        <w:rPr>
          <w:rFonts w:ascii="Times New Roman"/>
          <w:sz w:val="28"/>
          <w:szCs w:val="28"/>
          <w:lang w:val="uk-UA"/>
        </w:rPr>
        <w:t>–</w:t>
      </w:r>
      <w:r w:rsidRPr="0047750C">
        <w:rPr>
          <w:rFonts w:ascii="Times New Roman"/>
          <w:sz w:val="28"/>
          <w:szCs w:val="28"/>
          <w:lang w:val="uk-UA"/>
        </w:rPr>
        <w:t xml:space="preserve"> основні супутні цьому типу стану.</w:t>
      </w:r>
    </w:p>
    <w:p w:rsidR="0047750C" w:rsidRDefault="0047750C" w:rsidP="00C97E3C">
      <w:pPr>
        <w:pStyle w:val="af8"/>
        <w:numPr>
          <w:ilvl w:val="0"/>
          <w:numId w:val="16"/>
        </w:numPr>
        <w:wordWrap/>
        <w:spacing w:line="360" w:lineRule="auto"/>
        <w:ind w:left="0" w:firstLine="709"/>
        <w:rPr>
          <w:rFonts w:ascii="Times New Roman"/>
          <w:sz w:val="28"/>
          <w:szCs w:val="28"/>
          <w:lang w:val="ru-RU"/>
        </w:rPr>
      </w:pPr>
      <w:r>
        <w:rPr>
          <w:rFonts w:ascii="Times New Roman"/>
          <w:sz w:val="28"/>
          <w:szCs w:val="28"/>
          <w:lang w:val="uk-UA"/>
        </w:rPr>
        <w:t>Емотивний тип – о</w:t>
      </w:r>
      <w:r w:rsidRPr="0047750C">
        <w:rPr>
          <w:rFonts w:ascii="Times New Roman"/>
          <w:sz w:val="28"/>
          <w:szCs w:val="28"/>
          <w:lang w:val="uk-UA"/>
        </w:rPr>
        <w:t>соби цього типу відрізняються особливою вразливістю і чутливістю.</w:t>
      </w:r>
    </w:p>
    <w:p w:rsidR="00AA0B1E" w:rsidRDefault="0047750C" w:rsidP="00AA0B1E">
      <w:pPr>
        <w:pStyle w:val="af8"/>
        <w:wordWrap/>
        <w:spacing w:line="360" w:lineRule="auto"/>
        <w:ind w:left="0" w:firstLine="709"/>
        <w:rPr>
          <w:rFonts w:ascii="Times New Roman"/>
          <w:sz w:val="28"/>
          <w:szCs w:val="28"/>
          <w:lang w:val="uk-UA"/>
        </w:rPr>
      </w:pPr>
      <w:r w:rsidRPr="0047750C">
        <w:rPr>
          <w:rFonts w:ascii="Times New Roman"/>
          <w:sz w:val="28"/>
          <w:szCs w:val="28"/>
          <w:lang w:val="uk-UA"/>
        </w:rPr>
        <w:t xml:space="preserve">Максимальний показник по кожному типу акцентуації - 24 бали. </w:t>
      </w:r>
      <w:r w:rsidRPr="00AA0B1E">
        <w:rPr>
          <w:rFonts w:ascii="Times New Roman"/>
          <w:sz w:val="28"/>
          <w:szCs w:val="28"/>
          <w:lang w:val="uk-UA"/>
        </w:rPr>
        <w:t xml:space="preserve">Ознакою акцентуації вважається показник вище 12 балів. </w:t>
      </w:r>
    </w:p>
    <w:p w:rsidR="002A2F0A" w:rsidRPr="00F360DC" w:rsidRDefault="002A2F0A" w:rsidP="002A2F0A">
      <w:pPr>
        <w:tabs>
          <w:tab w:val="left" w:pos="993"/>
        </w:tabs>
        <w:spacing w:line="360" w:lineRule="auto"/>
        <w:ind w:firstLine="709"/>
        <w:rPr>
          <w:sz w:val="28"/>
          <w:szCs w:val="28"/>
        </w:rPr>
      </w:pPr>
      <w:r>
        <w:rPr>
          <w:sz w:val="28"/>
          <w:szCs w:val="28"/>
        </w:rPr>
        <w:lastRenderedPageBreak/>
        <w:t>Отож, для дослідження мотиваційних чинників перфекціонізму студентської молоді було використано такі психоіагностичні методики: о</w:t>
      </w:r>
      <w:r w:rsidRPr="00F360DC">
        <w:rPr>
          <w:sz w:val="28"/>
          <w:szCs w:val="28"/>
        </w:rPr>
        <w:t xml:space="preserve">питувальник </w:t>
      </w:r>
      <w:r>
        <w:rPr>
          <w:sz w:val="28"/>
          <w:szCs w:val="28"/>
        </w:rPr>
        <w:t>перфекціонізму Н. Гаранян, А. Холмогорової (</w:t>
      </w:r>
      <w:r w:rsidRPr="00F360DC">
        <w:rPr>
          <w:sz w:val="28"/>
          <w:szCs w:val="28"/>
        </w:rPr>
        <w:t xml:space="preserve">в українськомовній адаптації </w:t>
      </w:r>
      <w:r>
        <w:rPr>
          <w:sz w:val="28"/>
          <w:szCs w:val="28"/>
        </w:rPr>
        <w:t xml:space="preserve">Т. Завади); </w:t>
      </w:r>
      <w:r w:rsidRPr="00996608">
        <w:rPr>
          <w:sz w:val="28"/>
          <w:szCs w:val="28"/>
        </w:rPr>
        <w:t xml:space="preserve">Методика діагностики соціально-психологічних установок особистості у сфері мотивацій та потреб О. Потьомкіної; </w:t>
      </w:r>
      <w:r w:rsidRPr="00996608">
        <w:rPr>
          <w:sz w:val="28"/>
          <w:szCs w:val="28"/>
          <w:lang w:eastAsia="uk-UA"/>
        </w:rPr>
        <w:t>Діагностика мотиваційної структури особистості В. Мільмана</w:t>
      </w:r>
      <w:r>
        <w:rPr>
          <w:sz w:val="28"/>
          <w:szCs w:val="28"/>
          <w:lang w:eastAsia="uk-UA"/>
        </w:rPr>
        <w:t>;</w:t>
      </w:r>
      <w:r w:rsidRPr="00996608">
        <w:rPr>
          <w:sz w:val="28"/>
          <w:szCs w:val="28"/>
          <w:lang w:eastAsia="uk-UA"/>
        </w:rPr>
        <w:t xml:space="preserve"> Методика діагностика рівня задоволення основних потреб </w:t>
      </w:r>
      <w:r>
        <w:rPr>
          <w:sz w:val="28"/>
          <w:szCs w:val="28"/>
          <w:lang w:eastAsia="uk-UA"/>
        </w:rPr>
        <w:t xml:space="preserve">В. </w:t>
      </w:r>
      <w:r w:rsidRPr="00996608">
        <w:rPr>
          <w:sz w:val="28"/>
          <w:szCs w:val="28"/>
          <w:lang w:eastAsia="uk-UA"/>
        </w:rPr>
        <w:t>Скворцова</w:t>
      </w:r>
      <w:r w:rsidRPr="00996608">
        <w:rPr>
          <w:sz w:val="28"/>
          <w:szCs w:val="28"/>
        </w:rPr>
        <w:t xml:space="preserve">; </w:t>
      </w:r>
      <w:r w:rsidRPr="00996608">
        <w:rPr>
          <w:sz w:val="28"/>
          <w:szCs w:val="28"/>
          <w:lang w:eastAsia="uk-UA"/>
        </w:rPr>
        <w:t xml:space="preserve">Мотивація успіху та уникнення невдачі (опитувальник А. Реана); Діагностика мотивів афіліації А. Мехрабіана; Опитувальник вимірювання мотивації досягнення А. Мехрабіана; Опитувальник «Стиль саморегуляції поведінки» </w:t>
      </w:r>
      <w:r>
        <w:rPr>
          <w:sz w:val="28"/>
          <w:szCs w:val="28"/>
          <w:lang w:eastAsia="uk-UA"/>
        </w:rPr>
        <w:t xml:space="preserve">В. </w:t>
      </w:r>
      <w:r w:rsidRPr="00996608">
        <w:rPr>
          <w:sz w:val="28"/>
          <w:szCs w:val="28"/>
          <w:lang w:eastAsia="uk-UA"/>
        </w:rPr>
        <w:t>Моросанової;</w:t>
      </w:r>
      <w:r w:rsidRPr="00996608">
        <w:rPr>
          <w:sz w:val="28"/>
          <w:szCs w:val="28"/>
        </w:rPr>
        <w:t xml:space="preserve"> Методика Шварца для вивчення цінностей особистості; Методика «Батьків оцінюють діти» (БОД); Тест-опитувальник самоставлення С. Пантілєєва;</w:t>
      </w:r>
      <w:r>
        <w:rPr>
          <w:sz w:val="28"/>
          <w:szCs w:val="28"/>
        </w:rPr>
        <w:t xml:space="preserve"> Діагностика самоактуалізації особистості; </w:t>
      </w:r>
      <w:r w:rsidRPr="00996608">
        <w:rPr>
          <w:bCs/>
          <w:sz w:val="28"/>
          <w:szCs w:val="28"/>
        </w:rPr>
        <w:t>Методика визначення типу акцентуації рис характеру та темпераменту К. Леонгарда і X. Ш</w:t>
      </w:r>
      <w:r>
        <w:rPr>
          <w:bCs/>
          <w:sz w:val="28"/>
          <w:szCs w:val="28"/>
        </w:rPr>
        <w:t>мішека</w:t>
      </w:r>
      <w:r>
        <w:rPr>
          <w:sz w:val="28"/>
          <w:szCs w:val="28"/>
        </w:rPr>
        <w:t>.</w:t>
      </w:r>
    </w:p>
    <w:p w:rsidR="00355F90" w:rsidRPr="002A2F0A" w:rsidRDefault="00355F90" w:rsidP="000003DD">
      <w:pPr>
        <w:pStyle w:val="af8"/>
        <w:spacing w:line="360" w:lineRule="auto"/>
        <w:ind w:left="0" w:firstLine="709"/>
        <w:outlineLvl w:val="3"/>
        <w:rPr>
          <w:rFonts w:ascii="Times New Roman"/>
          <w:sz w:val="28"/>
          <w:szCs w:val="28"/>
          <w:lang w:val="uk-UA"/>
        </w:rPr>
      </w:pPr>
    </w:p>
    <w:p w:rsidR="00DA244B" w:rsidRPr="00341D5C" w:rsidRDefault="00DA244B" w:rsidP="00341D5C">
      <w:pPr>
        <w:spacing w:line="360" w:lineRule="auto"/>
        <w:ind w:firstLine="708"/>
        <w:rPr>
          <w:b/>
          <w:sz w:val="28"/>
          <w:szCs w:val="28"/>
        </w:rPr>
      </w:pPr>
      <w:r w:rsidRPr="00F02924">
        <w:rPr>
          <w:b/>
          <w:sz w:val="28"/>
          <w:szCs w:val="28"/>
        </w:rPr>
        <w:t>2.</w:t>
      </w:r>
      <w:r w:rsidR="00FE31CB">
        <w:rPr>
          <w:b/>
          <w:sz w:val="28"/>
          <w:szCs w:val="28"/>
        </w:rPr>
        <w:t>3</w:t>
      </w:r>
      <w:r w:rsidRPr="00F02924">
        <w:rPr>
          <w:b/>
          <w:sz w:val="28"/>
          <w:szCs w:val="28"/>
        </w:rPr>
        <w:t xml:space="preserve">. </w:t>
      </w:r>
      <w:r w:rsidR="0010301F">
        <w:rPr>
          <w:b/>
          <w:sz w:val="28"/>
          <w:szCs w:val="28"/>
        </w:rPr>
        <w:t>Психодіагностичні методи дослідження перфекціонізму</w:t>
      </w:r>
      <w:r w:rsidR="00341D5C">
        <w:rPr>
          <w:b/>
          <w:sz w:val="28"/>
          <w:szCs w:val="28"/>
        </w:rPr>
        <w:t xml:space="preserve"> </w:t>
      </w:r>
      <w:r w:rsidR="0010301F">
        <w:rPr>
          <w:b/>
          <w:sz w:val="28"/>
          <w:szCs w:val="28"/>
        </w:rPr>
        <w:t>та процедур</w:t>
      </w:r>
      <w:r w:rsidR="004D2978">
        <w:rPr>
          <w:b/>
          <w:sz w:val="28"/>
          <w:szCs w:val="28"/>
        </w:rPr>
        <w:t>а</w:t>
      </w:r>
      <w:r w:rsidR="0010301F">
        <w:rPr>
          <w:b/>
          <w:sz w:val="28"/>
          <w:szCs w:val="28"/>
        </w:rPr>
        <w:t xml:space="preserve"> м</w:t>
      </w:r>
      <w:r w:rsidRPr="00F02924">
        <w:rPr>
          <w:b/>
          <w:sz w:val="28"/>
          <w:szCs w:val="28"/>
        </w:rPr>
        <w:t>одифікаці</w:t>
      </w:r>
      <w:r w:rsidR="0010301F">
        <w:rPr>
          <w:b/>
          <w:sz w:val="28"/>
          <w:szCs w:val="28"/>
        </w:rPr>
        <w:t>ї</w:t>
      </w:r>
      <w:r w:rsidRPr="00F02924">
        <w:rPr>
          <w:b/>
          <w:sz w:val="28"/>
          <w:szCs w:val="28"/>
        </w:rPr>
        <w:t xml:space="preserve"> опитувальника перфекціонізму Н.</w:t>
      </w:r>
      <w:r w:rsidR="00F563D1">
        <w:rPr>
          <w:b/>
          <w:sz w:val="28"/>
          <w:szCs w:val="28"/>
        </w:rPr>
        <w:t xml:space="preserve"> </w:t>
      </w:r>
      <w:r w:rsidRPr="00F02924">
        <w:rPr>
          <w:b/>
          <w:sz w:val="28"/>
          <w:szCs w:val="28"/>
        </w:rPr>
        <w:t>Гаранян, А. Холмогорової</w:t>
      </w:r>
    </w:p>
    <w:p w:rsidR="003664BC" w:rsidRPr="00341D5C" w:rsidRDefault="003664BC" w:rsidP="00A408FC">
      <w:pPr>
        <w:spacing w:line="360" w:lineRule="auto"/>
        <w:rPr>
          <w:b/>
          <w:sz w:val="28"/>
          <w:szCs w:val="28"/>
        </w:rPr>
      </w:pPr>
    </w:p>
    <w:p w:rsidR="003B2540" w:rsidRPr="00F02924" w:rsidRDefault="008A6AC6" w:rsidP="003B2540">
      <w:pPr>
        <w:spacing w:line="360" w:lineRule="auto"/>
        <w:rPr>
          <w:sz w:val="28"/>
          <w:szCs w:val="28"/>
        </w:rPr>
      </w:pPr>
      <w:r w:rsidRPr="00F02924">
        <w:rPr>
          <w:sz w:val="28"/>
          <w:szCs w:val="28"/>
        </w:rPr>
        <w:tab/>
        <w:t>Незважаючи на те, що проблема перфекціонізму в псих</w:t>
      </w:r>
      <w:r w:rsidR="00086B35">
        <w:rPr>
          <w:sz w:val="28"/>
          <w:szCs w:val="28"/>
        </w:rPr>
        <w:t xml:space="preserve">ології є досить молодою, все ж </w:t>
      </w:r>
      <w:r w:rsidR="003B2540" w:rsidRPr="00F02924">
        <w:rPr>
          <w:sz w:val="28"/>
          <w:szCs w:val="28"/>
        </w:rPr>
        <w:t>дослідниками було створено психодіагностичн</w:t>
      </w:r>
      <w:r w:rsidR="003E3045">
        <w:rPr>
          <w:sz w:val="28"/>
          <w:szCs w:val="28"/>
        </w:rPr>
        <w:t>і опитувальники</w:t>
      </w:r>
      <w:r w:rsidR="003B2540" w:rsidRPr="00F02924">
        <w:rPr>
          <w:sz w:val="28"/>
          <w:szCs w:val="28"/>
        </w:rPr>
        <w:t xml:space="preserve"> даного концепту, що водночас поясню</w:t>
      </w:r>
      <w:r w:rsidR="001E12C2">
        <w:rPr>
          <w:sz w:val="28"/>
          <w:szCs w:val="28"/>
        </w:rPr>
        <w:t>є</w:t>
      </w:r>
      <w:r w:rsidR="003B2540" w:rsidRPr="00F02924">
        <w:rPr>
          <w:sz w:val="28"/>
          <w:szCs w:val="28"/>
        </w:rPr>
        <w:t xml:space="preserve"> розуміння </w:t>
      </w:r>
      <w:r w:rsidR="003E3045">
        <w:rPr>
          <w:sz w:val="28"/>
          <w:szCs w:val="28"/>
        </w:rPr>
        <w:t>науковцями</w:t>
      </w:r>
      <w:r w:rsidR="003B2540" w:rsidRPr="00F02924">
        <w:rPr>
          <w:sz w:val="28"/>
          <w:szCs w:val="28"/>
        </w:rPr>
        <w:t xml:space="preserve"> його структури. </w:t>
      </w:r>
    </w:p>
    <w:p w:rsidR="003B2540" w:rsidRPr="00F02924" w:rsidRDefault="003B2540" w:rsidP="003B2540">
      <w:pPr>
        <w:spacing w:line="360" w:lineRule="auto"/>
        <w:rPr>
          <w:sz w:val="28"/>
          <w:szCs w:val="28"/>
        </w:rPr>
      </w:pPr>
      <w:r w:rsidRPr="00F02924">
        <w:rPr>
          <w:sz w:val="28"/>
          <w:szCs w:val="28"/>
        </w:rPr>
        <w:tab/>
        <w:t>Розглянемо найбільш відомі психодіагностичні методики перфекціонізму та коротко їх охарактеризуємо.</w:t>
      </w:r>
    </w:p>
    <w:p w:rsidR="003B2540" w:rsidRPr="00F02924" w:rsidRDefault="003B2540" w:rsidP="003B2540">
      <w:pPr>
        <w:spacing w:line="360" w:lineRule="auto"/>
        <w:rPr>
          <w:sz w:val="28"/>
          <w:szCs w:val="28"/>
        </w:rPr>
      </w:pPr>
      <w:r w:rsidRPr="00F02924">
        <w:rPr>
          <w:sz w:val="28"/>
          <w:szCs w:val="28"/>
        </w:rPr>
        <w:tab/>
        <w:t>Слід зазначити, що першим психодіагности</w:t>
      </w:r>
      <w:r w:rsidR="003E3045">
        <w:rPr>
          <w:sz w:val="28"/>
          <w:szCs w:val="28"/>
        </w:rPr>
        <w:t>чни</w:t>
      </w:r>
      <w:r w:rsidRPr="00F02924">
        <w:rPr>
          <w:sz w:val="28"/>
          <w:szCs w:val="28"/>
        </w:rPr>
        <w:t xml:space="preserve">м </w:t>
      </w:r>
      <w:r w:rsidR="003E3045">
        <w:rPr>
          <w:sz w:val="28"/>
          <w:szCs w:val="28"/>
        </w:rPr>
        <w:t>тестом</w:t>
      </w:r>
      <w:r w:rsidRPr="00F02924">
        <w:rPr>
          <w:sz w:val="28"/>
          <w:szCs w:val="28"/>
        </w:rPr>
        <w:t xml:space="preserve"> була </w:t>
      </w:r>
      <w:r w:rsidRPr="00F02924">
        <w:rPr>
          <w:i/>
          <w:sz w:val="28"/>
          <w:szCs w:val="28"/>
        </w:rPr>
        <w:t>Шкала перфекціонізму Д. Бернса</w:t>
      </w:r>
      <w:r w:rsidRPr="00F02924">
        <w:rPr>
          <w:sz w:val="28"/>
          <w:szCs w:val="28"/>
        </w:rPr>
        <w:t xml:space="preserve"> </w:t>
      </w:r>
      <w:r w:rsidRPr="00F02924">
        <w:rPr>
          <w:rFonts w:eastAsia="Calibri"/>
          <w:sz w:val="28"/>
          <w:szCs w:val="28"/>
        </w:rPr>
        <w:t xml:space="preserve">(The Burns Perfectionism Scale) </w:t>
      </w:r>
      <w:r w:rsidRPr="00F02924">
        <w:rPr>
          <w:sz w:val="28"/>
          <w:szCs w:val="28"/>
        </w:rPr>
        <w:t>[</w:t>
      </w:r>
      <w:r w:rsidR="00051BD0" w:rsidRPr="00051BD0">
        <w:rPr>
          <w:sz w:val="28"/>
          <w:szCs w:val="28"/>
        </w:rPr>
        <w:t>145</w:t>
      </w:r>
      <w:r w:rsidRPr="00F02924">
        <w:rPr>
          <w:sz w:val="28"/>
          <w:szCs w:val="28"/>
        </w:rPr>
        <w:t xml:space="preserve">]. Розроблена методика складається з 10 запитань, кожне з яких слід оцінити за 5-ти бальною </w:t>
      </w:r>
      <w:r w:rsidRPr="00F02924">
        <w:rPr>
          <w:sz w:val="28"/>
          <w:szCs w:val="28"/>
        </w:rPr>
        <w:lastRenderedPageBreak/>
        <w:t>шкалою. Дана методика визначала перфекціонізм як одновимірну негативну  особистісну рису.</w:t>
      </w:r>
    </w:p>
    <w:p w:rsidR="003B2540" w:rsidRPr="00F02924" w:rsidRDefault="003B2540" w:rsidP="003B2540">
      <w:pPr>
        <w:spacing w:line="360" w:lineRule="auto"/>
        <w:rPr>
          <w:sz w:val="28"/>
          <w:szCs w:val="28"/>
        </w:rPr>
      </w:pPr>
      <w:r w:rsidRPr="00F02924">
        <w:rPr>
          <w:sz w:val="28"/>
          <w:szCs w:val="28"/>
        </w:rPr>
        <w:tab/>
      </w:r>
      <w:r w:rsidRPr="00F02924">
        <w:rPr>
          <w:i/>
          <w:sz w:val="28"/>
          <w:szCs w:val="28"/>
        </w:rPr>
        <w:t xml:space="preserve">Шкала дисфункціональних установок А. Вайсмана (А. Weissman) </w:t>
      </w:r>
      <w:r w:rsidRPr="00F02924">
        <w:rPr>
          <w:sz w:val="28"/>
          <w:szCs w:val="28"/>
        </w:rPr>
        <w:t>(Dysfunctional Attitude Scale – DAS) [</w:t>
      </w:r>
      <w:r w:rsidR="00051BD0" w:rsidRPr="00051BD0">
        <w:rPr>
          <w:sz w:val="28"/>
          <w:szCs w:val="28"/>
        </w:rPr>
        <w:t>201</w:t>
      </w:r>
      <w:r w:rsidRPr="00F02924">
        <w:rPr>
          <w:sz w:val="28"/>
          <w:szCs w:val="28"/>
        </w:rPr>
        <w:t>], складається з 40 тверджень (7 шкал), які досліджуваним слід оцінити за 7-ми бальною шкалою. Дана методика базується на когнітивній моделі психотерапії А. Бека, і має на меті виявлення ірраціональних когніцій, зокрема тих, що стосуються розвитку і виникнення депресії. Власне, однією з дисфункціональних установок є шкала перфекціонізму.</w:t>
      </w:r>
    </w:p>
    <w:p w:rsidR="003B2540" w:rsidRPr="00F02924" w:rsidRDefault="003B2540" w:rsidP="003B2540">
      <w:pPr>
        <w:spacing w:line="360" w:lineRule="auto"/>
        <w:rPr>
          <w:sz w:val="28"/>
          <w:szCs w:val="28"/>
        </w:rPr>
      </w:pPr>
      <w:r w:rsidRPr="00F02924">
        <w:rPr>
          <w:sz w:val="28"/>
          <w:szCs w:val="28"/>
        </w:rPr>
        <w:tab/>
      </w:r>
      <w:r w:rsidRPr="00F02924">
        <w:rPr>
          <w:i/>
          <w:sz w:val="28"/>
          <w:szCs w:val="28"/>
        </w:rPr>
        <w:t>Багатовимірна шкала перфекціонізму Р. Фроста</w:t>
      </w:r>
      <w:r w:rsidRPr="00F02924">
        <w:rPr>
          <w:sz w:val="28"/>
          <w:szCs w:val="28"/>
        </w:rPr>
        <w:t xml:space="preserve"> (Multidimensional Perfectionism Scale, MPS-F) [</w:t>
      </w:r>
      <w:r w:rsidR="00051BD0" w:rsidRPr="00051BD0">
        <w:rPr>
          <w:sz w:val="28"/>
          <w:szCs w:val="28"/>
        </w:rPr>
        <w:t>163</w:t>
      </w:r>
      <w:r w:rsidRPr="00F02924">
        <w:rPr>
          <w:sz w:val="28"/>
          <w:szCs w:val="28"/>
        </w:rPr>
        <w:t>], складається з 35 тверджень, які слід оцінити за 5-ти бальною шкалою. Автор створює модель перфекціонізму, що містить шість компонентів (і відповідно шкал): заклопотаність помилками; сумніви щодо власних дій; особисті стандарти; батьківські очікування; батьківська критика; організованість.</w:t>
      </w:r>
    </w:p>
    <w:p w:rsidR="003B2540" w:rsidRPr="00F02924" w:rsidRDefault="003B2540" w:rsidP="003B2540">
      <w:pPr>
        <w:spacing w:line="360" w:lineRule="auto"/>
        <w:rPr>
          <w:color w:val="000000" w:themeColor="text1"/>
          <w:sz w:val="28"/>
          <w:szCs w:val="28"/>
        </w:rPr>
      </w:pPr>
      <w:r w:rsidRPr="00F02924">
        <w:rPr>
          <w:i/>
          <w:color w:val="000000" w:themeColor="text1"/>
          <w:sz w:val="28"/>
          <w:szCs w:val="28"/>
        </w:rPr>
        <w:tab/>
        <w:t xml:space="preserve">Шкала недосягнутої довершеності Р. Слейні, Дж. Ашбі (Almost Perfect Scale, APS-r) </w:t>
      </w:r>
      <w:r w:rsidRPr="00F02924">
        <w:rPr>
          <w:sz w:val="28"/>
          <w:szCs w:val="28"/>
        </w:rPr>
        <w:t>[</w:t>
      </w:r>
      <w:r w:rsidR="00051BD0" w:rsidRPr="00051BD0">
        <w:rPr>
          <w:sz w:val="28"/>
          <w:szCs w:val="28"/>
        </w:rPr>
        <w:t>189</w:t>
      </w:r>
      <w:r w:rsidRPr="00F02924">
        <w:rPr>
          <w:sz w:val="28"/>
          <w:szCs w:val="28"/>
        </w:rPr>
        <w:t>]</w:t>
      </w:r>
      <w:r w:rsidRPr="00F02924">
        <w:rPr>
          <w:i/>
          <w:color w:val="000000" w:themeColor="text1"/>
          <w:sz w:val="28"/>
          <w:szCs w:val="28"/>
        </w:rPr>
        <w:t xml:space="preserve">, </w:t>
      </w:r>
      <w:r w:rsidRPr="00F02924">
        <w:rPr>
          <w:color w:val="000000" w:themeColor="text1"/>
          <w:sz w:val="28"/>
          <w:szCs w:val="28"/>
        </w:rPr>
        <w:t>містить 23 твердження, які слід оцінити за 7-ми бальною шкалою. Методика призначена для діагностики перфекіонізму (як адаптивного так дезадаптивного). Адаптивний перфекціонізм вимірюють дві шкали: високі стандарти (High Standards) та цінність порядку</w:t>
      </w:r>
      <w:r w:rsidR="000B7B75" w:rsidRPr="000B7B75">
        <w:rPr>
          <w:color w:val="000000" w:themeColor="text1"/>
          <w:sz w:val="28"/>
          <w:szCs w:val="28"/>
        </w:rPr>
        <w:t xml:space="preserve"> </w:t>
      </w:r>
      <w:r w:rsidRPr="00F02924">
        <w:rPr>
          <w:color w:val="000000" w:themeColor="text1"/>
          <w:sz w:val="28"/>
          <w:szCs w:val="28"/>
        </w:rPr>
        <w:t xml:space="preserve">(Order). Неадаптивний перфекціонізм вимірює шкала невідповідності (Discrepancy) </w:t>
      </w:r>
      <w:r w:rsidRPr="00F02924">
        <w:rPr>
          <w:sz w:val="28"/>
          <w:szCs w:val="28"/>
        </w:rPr>
        <w:t>–</w:t>
      </w:r>
      <w:r w:rsidRPr="00F02924">
        <w:rPr>
          <w:color w:val="000000" w:themeColor="text1"/>
          <w:sz w:val="28"/>
          <w:szCs w:val="28"/>
        </w:rPr>
        <w:t xml:space="preserve"> переконання людей в тому, що вони не можуть відповідати власним високим стандартам.</w:t>
      </w:r>
    </w:p>
    <w:p w:rsidR="003B2540" w:rsidRPr="004E3D71" w:rsidRDefault="003B2540" w:rsidP="003B2540">
      <w:pPr>
        <w:spacing w:line="360" w:lineRule="auto"/>
        <w:rPr>
          <w:sz w:val="28"/>
          <w:szCs w:val="28"/>
        </w:rPr>
      </w:pPr>
      <w:r w:rsidRPr="00F02924">
        <w:rPr>
          <w:color w:val="000000" w:themeColor="text1"/>
          <w:sz w:val="28"/>
          <w:szCs w:val="28"/>
        </w:rPr>
        <w:tab/>
        <w:t xml:space="preserve">Для вимірювання позитивних та негативних аспектів перфекціонізму </w:t>
      </w:r>
      <w:r w:rsidR="00345DCF">
        <w:rPr>
          <w:color w:val="000000" w:themeColor="text1"/>
          <w:sz w:val="28"/>
          <w:szCs w:val="28"/>
        </w:rPr>
        <w:t xml:space="preserve">  </w:t>
      </w:r>
      <w:r w:rsidRPr="00F02924">
        <w:rPr>
          <w:sz w:val="28"/>
          <w:szCs w:val="28"/>
        </w:rPr>
        <w:t>L. Terry-Short, R. Owens, P. Slade, M. Dewey була розроблена</w:t>
      </w:r>
      <w:r w:rsidRPr="00F02924">
        <w:rPr>
          <w:i/>
          <w:color w:val="000000" w:themeColor="text1"/>
          <w:sz w:val="28"/>
          <w:szCs w:val="28"/>
        </w:rPr>
        <w:t xml:space="preserve"> Ш</w:t>
      </w:r>
      <w:r w:rsidRPr="00F02924">
        <w:rPr>
          <w:i/>
          <w:sz w:val="28"/>
          <w:szCs w:val="28"/>
        </w:rPr>
        <w:t xml:space="preserve">кала </w:t>
      </w:r>
      <w:r w:rsidRPr="004E3D71">
        <w:rPr>
          <w:i/>
          <w:sz w:val="28"/>
          <w:szCs w:val="28"/>
        </w:rPr>
        <w:t>позитивного та негативного перфекціонізму</w:t>
      </w:r>
      <w:r w:rsidRPr="004E3D71">
        <w:rPr>
          <w:sz w:val="28"/>
          <w:szCs w:val="28"/>
        </w:rPr>
        <w:t xml:space="preserve"> (Positive and Negative Perfectionism Scale, PNSP) [</w:t>
      </w:r>
      <w:r w:rsidR="00051BD0" w:rsidRPr="004E3D71">
        <w:rPr>
          <w:sz w:val="28"/>
          <w:szCs w:val="28"/>
        </w:rPr>
        <w:t>197</w:t>
      </w:r>
      <w:r w:rsidRPr="004E3D71">
        <w:rPr>
          <w:sz w:val="28"/>
          <w:szCs w:val="28"/>
        </w:rPr>
        <w:t>], що має на меті дослідження дво</w:t>
      </w:r>
      <w:r w:rsidR="000B7B75" w:rsidRPr="000B7B75">
        <w:rPr>
          <w:sz w:val="28"/>
          <w:szCs w:val="28"/>
        </w:rPr>
        <w:t>х</w:t>
      </w:r>
      <w:r w:rsidRPr="004E3D71">
        <w:rPr>
          <w:sz w:val="28"/>
          <w:szCs w:val="28"/>
        </w:rPr>
        <w:t xml:space="preserve"> полярних тенденцій та впливів на особистість. </w:t>
      </w:r>
    </w:p>
    <w:p w:rsidR="003B2540" w:rsidRPr="004E3D71" w:rsidRDefault="003B2540" w:rsidP="003B2540">
      <w:pPr>
        <w:pStyle w:val="13"/>
        <w:spacing w:line="360" w:lineRule="auto"/>
        <w:ind w:left="0" w:firstLine="709"/>
        <w:rPr>
          <w:sz w:val="28"/>
          <w:szCs w:val="28"/>
        </w:rPr>
      </w:pPr>
      <w:r w:rsidRPr="004E3D71">
        <w:rPr>
          <w:i/>
          <w:sz w:val="28"/>
          <w:szCs w:val="28"/>
        </w:rPr>
        <w:t xml:space="preserve">Шкала фізичного перфекціонізму (Тhe Physical Appearance Perfectionism </w:t>
      </w:r>
      <w:r w:rsidRPr="004E3D71">
        <w:rPr>
          <w:i/>
          <w:sz w:val="28"/>
          <w:szCs w:val="28"/>
        </w:rPr>
        <w:lastRenderedPageBreak/>
        <w:t xml:space="preserve">Scale (PAPS) </w:t>
      </w:r>
      <w:r w:rsidRPr="004E3D71">
        <w:rPr>
          <w:sz w:val="28"/>
          <w:szCs w:val="28"/>
        </w:rPr>
        <w:t>[</w:t>
      </w:r>
      <w:r w:rsidR="00051BD0" w:rsidRPr="004E3D71">
        <w:rPr>
          <w:sz w:val="28"/>
          <w:szCs w:val="28"/>
        </w:rPr>
        <w:t>203</w:t>
      </w:r>
      <w:r w:rsidRPr="004E3D71">
        <w:rPr>
          <w:sz w:val="28"/>
          <w:szCs w:val="28"/>
        </w:rPr>
        <w:t>]</w:t>
      </w:r>
      <w:r w:rsidRPr="004E3D71">
        <w:rPr>
          <w:i/>
          <w:sz w:val="28"/>
          <w:szCs w:val="28"/>
        </w:rPr>
        <w:t xml:space="preserve"> – </w:t>
      </w:r>
      <w:r w:rsidRPr="004E3D71">
        <w:rPr>
          <w:sz w:val="28"/>
          <w:szCs w:val="28"/>
        </w:rPr>
        <w:t>призначена для діагностики прагнення особистості до ідеальної зовнішності. Методика містить два показника – занепокоєння про недосконалість (</w:t>
      </w:r>
      <w:r w:rsidRPr="004E3D71">
        <w:rPr>
          <w:iCs/>
          <w:sz w:val="28"/>
          <w:szCs w:val="28"/>
        </w:rPr>
        <w:t>Worry About Imperfection</w:t>
      </w:r>
      <w:r w:rsidRPr="004E3D71">
        <w:rPr>
          <w:sz w:val="28"/>
          <w:szCs w:val="28"/>
        </w:rPr>
        <w:t>) та сподівання досконалості (</w:t>
      </w:r>
      <w:r w:rsidRPr="004E3D71">
        <w:rPr>
          <w:iCs/>
          <w:sz w:val="28"/>
          <w:szCs w:val="28"/>
        </w:rPr>
        <w:t>Hope For Perfection</w:t>
      </w:r>
      <w:r w:rsidRPr="004E3D71">
        <w:rPr>
          <w:sz w:val="28"/>
          <w:szCs w:val="28"/>
        </w:rPr>
        <w:t>).</w:t>
      </w:r>
    </w:p>
    <w:p w:rsidR="003B2540" w:rsidRPr="00F02924" w:rsidRDefault="003B2540" w:rsidP="003B2540">
      <w:pPr>
        <w:spacing w:line="360" w:lineRule="auto"/>
        <w:rPr>
          <w:sz w:val="28"/>
          <w:szCs w:val="28"/>
        </w:rPr>
      </w:pPr>
      <w:r w:rsidRPr="004E3D71">
        <w:rPr>
          <w:sz w:val="28"/>
          <w:szCs w:val="28"/>
        </w:rPr>
        <w:tab/>
      </w:r>
      <w:r w:rsidRPr="004E3D71">
        <w:rPr>
          <w:i/>
          <w:sz w:val="28"/>
          <w:szCs w:val="28"/>
        </w:rPr>
        <w:t xml:space="preserve"> Шкала перфекціоністскої самопрезентації П. Х</w:t>
      </w:r>
      <w:r w:rsidR="00A02D0A">
        <w:rPr>
          <w:i/>
          <w:sz w:val="28"/>
          <w:szCs w:val="28"/>
        </w:rPr>
        <w:t>ю</w:t>
      </w:r>
      <w:r w:rsidRPr="004E3D71">
        <w:rPr>
          <w:i/>
          <w:sz w:val="28"/>
          <w:szCs w:val="28"/>
        </w:rPr>
        <w:t xml:space="preserve">ітта (Perfectionistic Self-Presentation Scale – PSPS) </w:t>
      </w:r>
      <w:r w:rsidRPr="004E3D71">
        <w:rPr>
          <w:sz w:val="28"/>
          <w:szCs w:val="28"/>
        </w:rPr>
        <w:t>складається з 27 тверджень, які слід оцінити  за 7-ми бальною шкалою. Дана методика</w:t>
      </w:r>
      <w:r w:rsidRPr="00F02924">
        <w:rPr>
          <w:sz w:val="28"/>
          <w:szCs w:val="28"/>
        </w:rPr>
        <w:t xml:space="preserve"> має на меті виявити прагнення людини зд</w:t>
      </w:r>
      <w:r w:rsidR="000B7B75">
        <w:rPr>
          <w:sz w:val="28"/>
          <w:szCs w:val="28"/>
        </w:rPr>
        <w:t>аватись досконалою для оточення</w:t>
      </w:r>
      <w:r w:rsidRPr="00F02924">
        <w:rPr>
          <w:sz w:val="28"/>
          <w:szCs w:val="28"/>
        </w:rPr>
        <w:t xml:space="preserve"> та містить три компоненти: само</w:t>
      </w:r>
      <w:r w:rsidR="000B7B75" w:rsidRPr="000B7B75">
        <w:rPr>
          <w:sz w:val="28"/>
          <w:szCs w:val="28"/>
        </w:rPr>
        <w:t>презент</w:t>
      </w:r>
      <w:r w:rsidRPr="00F02924">
        <w:rPr>
          <w:sz w:val="28"/>
          <w:szCs w:val="28"/>
        </w:rPr>
        <w:t>а</w:t>
      </w:r>
      <w:r w:rsidR="000B7B75" w:rsidRPr="000B7B75">
        <w:rPr>
          <w:sz w:val="28"/>
          <w:szCs w:val="28"/>
        </w:rPr>
        <w:t>ц</w:t>
      </w:r>
      <w:r w:rsidR="000B7B75">
        <w:rPr>
          <w:sz w:val="28"/>
          <w:szCs w:val="28"/>
        </w:rPr>
        <w:t>ія</w:t>
      </w:r>
      <w:r w:rsidRPr="00F02924">
        <w:rPr>
          <w:sz w:val="28"/>
          <w:szCs w:val="28"/>
        </w:rPr>
        <w:t xml:space="preserve"> (self-promotion), приховування недосконалості (nondisplay of imperfection) – уникнення поведінкової демонстраці</w:t>
      </w:r>
      <w:r w:rsidR="000B7B75">
        <w:rPr>
          <w:sz w:val="28"/>
          <w:szCs w:val="28"/>
        </w:rPr>
        <w:t>ї</w:t>
      </w:r>
      <w:r w:rsidRPr="00F02924">
        <w:rPr>
          <w:sz w:val="28"/>
          <w:szCs w:val="28"/>
        </w:rPr>
        <w:t xml:space="preserve"> власної недосконалості та нерозголошення недосконалості (nondisclosure of imperfection) – ухилення від словесних зізнань про власну недосконалість [</w:t>
      </w:r>
      <w:r w:rsidR="00051BD0" w:rsidRPr="00051BD0">
        <w:rPr>
          <w:sz w:val="28"/>
          <w:szCs w:val="28"/>
        </w:rPr>
        <w:t>167</w:t>
      </w:r>
      <w:r w:rsidRPr="00F02924">
        <w:rPr>
          <w:sz w:val="28"/>
          <w:szCs w:val="28"/>
        </w:rPr>
        <w:t xml:space="preserve">]. Адаптацію «Шкали перфекціоністської самопрезентації» здійснила російська дослідниця </w:t>
      </w:r>
      <w:r w:rsidR="00345DCF">
        <w:rPr>
          <w:sz w:val="28"/>
          <w:szCs w:val="28"/>
        </w:rPr>
        <w:t xml:space="preserve">           </w:t>
      </w:r>
      <w:r w:rsidRPr="00F02924">
        <w:rPr>
          <w:sz w:val="28"/>
          <w:szCs w:val="28"/>
        </w:rPr>
        <w:t>А. Золотарьова [</w:t>
      </w:r>
      <w:r w:rsidR="00051BD0" w:rsidRPr="00051BD0">
        <w:rPr>
          <w:sz w:val="28"/>
          <w:szCs w:val="28"/>
        </w:rPr>
        <w:t>51</w:t>
      </w:r>
      <w:r w:rsidRPr="00F02924">
        <w:rPr>
          <w:sz w:val="28"/>
          <w:szCs w:val="28"/>
        </w:rPr>
        <w:t>].</w:t>
      </w:r>
    </w:p>
    <w:p w:rsidR="003B2540" w:rsidRPr="00F02924" w:rsidRDefault="003B2540" w:rsidP="003B2540">
      <w:pPr>
        <w:spacing w:line="360" w:lineRule="auto"/>
        <w:rPr>
          <w:sz w:val="28"/>
          <w:szCs w:val="28"/>
        </w:rPr>
      </w:pPr>
      <w:r w:rsidRPr="00F02924">
        <w:rPr>
          <w:sz w:val="28"/>
          <w:szCs w:val="28"/>
        </w:rPr>
        <w:tab/>
      </w:r>
      <w:r w:rsidRPr="00F02924">
        <w:rPr>
          <w:i/>
          <w:sz w:val="28"/>
          <w:szCs w:val="28"/>
        </w:rPr>
        <w:t xml:space="preserve">Опитувальник перфекціонізму (Perfectionism Questionnaire; Rhéaume, Freeston – PQ) </w:t>
      </w:r>
      <w:r w:rsidRPr="00F02924">
        <w:rPr>
          <w:sz w:val="28"/>
          <w:szCs w:val="28"/>
        </w:rPr>
        <w:t>[</w:t>
      </w:r>
      <w:r w:rsidR="00051BD0" w:rsidRPr="00051BD0">
        <w:rPr>
          <w:sz w:val="28"/>
          <w:szCs w:val="28"/>
        </w:rPr>
        <w:t>179,180</w:t>
      </w:r>
      <w:r w:rsidRPr="00F02924">
        <w:rPr>
          <w:sz w:val="28"/>
          <w:szCs w:val="28"/>
        </w:rPr>
        <w:t>]</w:t>
      </w:r>
      <w:r w:rsidRPr="00F02924">
        <w:rPr>
          <w:i/>
          <w:sz w:val="28"/>
          <w:szCs w:val="28"/>
        </w:rPr>
        <w:t xml:space="preserve"> </w:t>
      </w:r>
      <w:r w:rsidRPr="00F02924">
        <w:rPr>
          <w:sz w:val="28"/>
          <w:szCs w:val="28"/>
        </w:rPr>
        <w:t>містить два параметри: перфекціоністські тенденції (Perfectionist tendencies) та негативні наслідки перфекціонізму (Negative consequences of perfectionism).</w:t>
      </w:r>
    </w:p>
    <w:p w:rsidR="003B2540" w:rsidRPr="00F02924" w:rsidRDefault="003B2540" w:rsidP="003B2540">
      <w:pPr>
        <w:spacing w:line="360" w:lineRule="auto"/>
        <w:ind w:firstLine="708"/>
        <w:rPr>
          <w:color w:val="000000" w:themeColor="text1"/>
          <w:sz w:val="28"/>
          <w:szCs w:val="28"/>
        </w:rPr>
      </w:pPr>
      <w:r w:rsidRPr="00F02924">
        <w:rPr>
          <w:i/>
          <w:sz w:val="28"/>
          <w:szCs w:val="28"/>
        </w:rPr>
        <w:t>Багатовимірна шкала перфекціонізму П. Хьітта та Дж. Флетта в адаптації І. Грач</w:t>
      </w:r>
      <w:r w:rsidR="00F2074F" w:rsidRPr="00F2074F">
        <w:rPr>
          <w:i/>
          <w:sz w:val="28"/>
          <w:szCs w:val="28"/>
        </w:rPr>
        <w:t>о</w:t>
      </w:r>
      <w:r w:rsidRPr="00F02924">
        <w:rPr>
          <w:i/>
          <w:sz w:val="28"/>
          <w:szCs w:val="28"/>
        </w:rPr>
        <w:t xml:space="preserve">вої </w:t>
      </w:r>
      <w:r w:rsidRPr="00F02924">
        <w:rPr>
          <w:sz w:val="28"/>
          <w:szCs w:val="28"/>
        </w:rPr>
        <w:t>(Multidimensional Perfectionism Scale, MPS-F) [</w:t>
      </w:r>
      <w:r w:rsidR="00051BD0" w:rsidRPr="00051BD0">
        <w:rPr>
          <w:sz w:val="28"/>
          <w:szCs w:val="28"/>
        </w:rPr>
        <w:t>33</w:t>
      </w:r>
      <w:r w:rsidRPr="00F02924">
        <w:rPr>
          <w:sz w:val="28"/>
          <w:szCs w:val="28"/>
        </w:rPr>
        <w:t xml:space="preserve">] складається з 45 тверджень, які слід оцінити за 7-ми бальною шкалою. Методика вимірює такі складові: перфекціонізм орієнтований на себе, або Я-адресований перфекціонізм; перфекціонізм орієнтований на інших; соціально приписаний </w:t>
      </w:r>
      <w:r w:rsidRPr="00F02924">
        <w:rPr>
          <w:color w:val="000000" w:themeColor="text1"/>
          <w:sz w:val="28"/>
          <w:szCs w:val="28"/>
        </w:rPr>
        <w:t xml:space="preserve">перфекціонізм. </w:t>
      </w:r>
    </w:p>
    <w:p w:rsidR="003B2540" w:rsidRPr="00F02924" w:rsidRDefault="00F563D1" w:rsidP="003B2540">
      <w:pPr>
        <w:spacing w:line="360" w:lineRule="auto"/>
        <w:ind w:firstLine="708"/>
        <w:rPr>
          <w:sz w:val="28"/>
          <w:szCs w:val="28"/>
        </w:rPr>
      </w:pPr>
      <w:r>
        <w:rPr>
          <w:i/>
          <w:sz w:val="28"/>
          <w:szCs w:val="28"/>
        </w:rPr>
        <w:t>Опитувальник перфекціонізму Н. Гаранян, А.</w:t>
      </w:r>
      <w:r w:rsidR="003B2540" w:rsidRPr="00F02924">
        <w:rPr>
          <w:i/>
          <w:sz w:val="28"/>
          <w:szCs w:val="28"/>
        </w:rPr>
        <w:t xml:space="preserve"> Холмогорової, </w:t>
      </w:r>
      <w:r w:rsidR="003B2540" w:rsidRPr="00F02924">
        <w:rPr>
          <w:sz w:val="28"/>
          <w:szCs w:val="28"/>
        </w:rPr>
        <w:t>містить 29 запитань, які слід оцінити за 4-ти бальною шкалою. Науковці розглядають перфекціонізм як складну структуру, що містить 5 компонентів: сприйняття людей, як таких, що делегують надвисокі вимоги; завищені дома</w:t>
      </w:r>
      <w:r w:rsidR="00EE10A1">
        <w:rPr>
          <w:sz w:val="28"/>
          <w:szCs w:val="28"/>
        </w:rPr>
        <w:t>га</w:t>
      </w:r>
      <w:r w:rsidR="003B2540" w:rsidRPr="00F02924">
        <w:rPr>
          <w:sz w:val="28"/>
          <w:szCs w:val="28"/>
        </w:rPr>
        <w:t xml:space="preserve">ння до себе; високі стандарти діяльності при орієнтації на полюс найуспішніших; </w:t>
      </w:r>
      <w:r w:rsidR="003B2540" w:rsidRPr="00F02924">
        <w:rPr>
          <w:sz w:val="28"/>
          <w:szCs w:val="28"/>
        </w:rPr>
        <w:lastRenderedPageBreak/>
        <w:t>селектування інформації про власні помилки</w:t>
      </w:r>
      <w:r w:rsidR="00EE10A1">
        <w:rPr>
          <w:sz w:val="28"/>
          <w:szCs w:val="28"/>
        </w:rPr>
        <w:t xml:space="preserve"> та невдачі</w:t>
      </w:r>
      <w:r w:rsidR="003B2540" w:rsidRPr="00F02924">
        <w:rPr>
          <w:sz w:val="28"/>
          <w:szCs w:val="28"/>
        </w:rPr>
        <w:t>; поляризоване мислення – «все або нічого» [</w:t>
      </w:r>
      <w:r w:rsidR="00051BD0" w:rsidRPr="00051BD0">
        <w:rPr>
          <w:sz w:val="28"/>
          <w:szCs w:val="28"/>
        </w:rPr>
        <w:t>130</w:t>
      </w:r>
      <w:r w:rsidR="003B2540" w:rsidRPr="00F02924">
        <w:rPr>
          <w:sz w:val="28"/>
          <w:szCs w:val="28"/>
        </w:rPr>
        <w:t xml:space="preserve">]. </w:t>
      </w:r>
    </w:p>
    <w:p w:rsidR="003B2540" w:rsidRPr="00F02924" w:rsidRDefault="003B2540" w:rsidP="003B2540">
      <w:pPr>
        <w:pStyle w:val="13"/>
        <w:spacing w:line="360" w:lineRule="auto"/>
        <w:ind w:left="0" w:firstLine="709"/>
        <w:rPr>
          <w:sz w:val="28"/>
          <w:szCs w:val="28"/>
        </w:rPr>
      </w:pPr>
      <w:r w:rsidRPr="00F02924">
        <w:rPr>
          <w:i/>
          <w:sz w:val="28"/>
          <w:szCs w:val="28"/>
        </w:rPr>
        <w:t xml:space="preserve">Диференційна діагностика перфекціонізму А. Золотарьової </w:t>
      </w:r>
      <w:r w:rsidRPr="00F02924">
        <w:rPr>
          <w:sz w:val="28"/>
          <w:szCs w:val="28"/>
        </w:rPr>
        <w:t>[</w:t>
      </w:r>
      <w:r w:rsidR="00051BD0" w:rsidRPr="00051BD0">
        <w:rPr>
          <w:sz w:val="28"/>
          <w:szCs w:val="28"/>
        </w:rPr>
        <w:t>53</w:t>
      </w:r>
      <w:r w:rsidRPr="00F02924">
        <w:rPr>
          <w:sz w:val="28"/>
          <w:szCs w:val="28"/>
        </w:rPr>
        <w:t>] складається з 24 запитань, згрупованих у дві шкали, що призначені для виміру патологічного та нормального типів перфекціонізму.</w:t>
      </w:r>
    </w:p>
    <w:p w:rsidR="00865CFE" w:rsidRPr="00865CFE" w:rsidRDefault="00865CFE" w:rsidP="003B2540">
      <w:pPr>
        <w:pStyle w:val="13"/>
        <w:spacing w:line="360" w:lineRule="auto"/>
        <w:ind w:left="0" w:firstLine="709"/>
        <w:rPr>
          <w:spacing w:val="7"/>
          <w:sz w:val="28"/>
          <w:szCs w:val="28"/>
        </w:rPr>
      </w:pPr>
      <w:r>
        <w:rPr>
          <w:i/>
          <w:sz w:val="28"/>
          <w:szCs w:val="28"/>
          <w:lang w:val="ru-RU"/>
        </w:rPr>
        <w:t xml:space="preserve">Опитувальник «Шкали перфекціонізму» О. Лози </w:t>
      </w:r>
      <w:r>
        <w:rPr>
          <w:sz w:val="28"/>
          <w:szCs w:val="28"/>
          <w:lang w:val="ru-RU"/>
        </w:rPr>
        <w:t>складається з 38 тверджень, які слід оцінити за 6-ти бальною шкалою</w:t>
      </w:r>
      <w:r w:rsidR="00051BD0" w:rsidRPr="00051BD0">
        <w:rPr>
          <w:sz w:val="28"/>
          <w:szCs w:val="28"/>
          <w:lang w:val="ru-RU"/>
        </w:rPr>
        <w:t xml:space="preserve"> </w:t>
      </w:r>
      <w:r w:rsidR="00051BD0" w:rsidRPr="001B2071">
        <w:rPr>
          <w:sz w:val="28"/>
          <w:szCs w:val="28"/>
          <w:lang w:val="ru-RU"/>
        </w:rPr>
        <w:t>[75]</w:t>
      </w:r>
      <w:r>
        <w:rPr>
          <w:sz w:val="28"/>
          <w:szCs w:val="28"/>
          <w:lang w:val="ru-RU"/>
        </w:rPr>
        <w:t>. С</w:t>
      </w:r>
      <w:r w:rsidRPr="009F727F">
        <w:rPr>
          <w:color w:val="000000"/>
          <w:spacing w:val="7"/>
          <w:sz w:val="28"/>
          <w:szCs w:val="28"/>
        </w:rPr>
        <w:t xml:space="preserve">труктура перфекціонізму складається з двох конструктів: </w:t>
      </w:r>
      <w:r w:rsidRPr="009F727F">
        <w:rPr>
          <w:spacing w:val="7"/>
          <w:sz w:val="28"/>
          <w:szCs w:val="28"/>
        </w:rPr>
        <w:t xml:space="preserve">високих особистісних стандартів, що відображають бажання бути досконалим, та поляризації мислення, що характеризує жорстке ставлення до помилок. </w:t>
      </w:r>
      <w:r>
        <w:rPr>
          <w:spacing w:val="7"/>
          <w:sz w:val="28"/>
          <w:szCs w:val="28"/>
        </w:rPr>
        <w:t xml:space="preserve">Також можна виділити </w:t>
      </w:r>
      <w:r w:rsidRPr="009F727F">
        <w:rPr>
          <w:spacing w:val="7"/>
          <w:sz w:val="28"/>
          <w:szCs w:val="28"/>
        </w:rPr>
        <w:t xml:space="preserve">два рівні (високий і низький) </w:t>
      </w:r>
      <w:r w:rsidR="00EE10A1">
        <w:rPr>
          <w:spacing w:val="7"/>
          <w:sz w:val="28"/>
          <w:szCs w:val="28"/>
        </w:rPr>
        <w:t>вираження</w:t>
      </w:r>
      <w:r w:rsidRPr="009F727F">
        <w:rPr>
          <w:spacing w:val="7"/>
          <w:sz w:val="28"/>
          <w:szCs w:val="28"/>
        </w:rPr>
        <w:t xml:space="preserve"> особистісних стандартів та поляризації мислення, як складових перфекціонізму і чотири його форми: </w:t>
      </w:r>
      <w:r w:rsidRPr="009F727F">
        <w:rPr>
          <w:spacing w:val="7"/>
          <w:sz w:val="28"/>
        </w:rPr>
        <w:t xml:space="preserve">гіперперфекціонізм, конструктивний перфекціонізм, деструктивний перфекціонізм і гіпоперфекціонізм. </w:t>
      </w:r>
    </w:p>
    <w:p w:rsidR="008A6AC6" w:rsidRPr="00F02924" w:rsidRDefault="003B2540" w:rsidP="00924C96">
      <w:pPr>
        <w:tabs>
          <w:tab w:val="left" w:pos="1380"/>
        </w:tabs>
        <w:spacing w:line="360" w:lineRule="auto"/>
        <w:ind w:firstLine="709"/>
        <w:rPr>
          <w:color w:val="FF0000"/>
          <w:sz w:val="28"/>
          <w:szCs w:val="28"/>
        </w:rPr>
      </w:pPr>
      <w:r w:rsidRPr="00F02924">
        <w:rPr>
          <w:sz w:val="28"/>
          <w:szCs w:val="28"/>
        </w:rPr>
        <w:t xml:space="preserve">Таким чином, описано існуючі психодіагностичні методи дослідження перфекціонізму, що створені відповідно до їх структур. Аналіз інструментарію даного конструкту вказує, що дослідження перфекціонізму (практичний аспект) більш розроблений зарубіжними науковцями, </w:t>
      </w:r>
      <w:r w:rsidR="00924C96" w:rsidRPr="00F02924">
        <w:rPr>
          <w:sz w:val="28"/>
          <w:szCs w:val="28"/>
        </w:rPr>
        <w:t>аніж українськими</w:t>
      </w:r>
      <w:r w:rsidR="00E60B55">
        <w:rPr>
          <w:sz w:val="28"/>
          <w:szCs w:val="28"/>
        </w:rPr>
        <w:t>.</w:t>
      </w:r>
      <w:r w:rsidR="00924C96" w:rsidRPr="00F02924">
        <w:rPr>
          <w:sz w:val="28"/>
          <w:szCs w:val="28"/>
        </w:rPr>
        <w:t xml:space="preserve"> </w:t>
      </w:r>
      <w:r w:rsidR="00E60B55" w:rsidRPr="00E60B55">
        <w:rPr>
          <w:sz w:val="28"/>
          <w:szCs w:val="28"/>
        </w:rPr>
        <w:t>Отже, практичні розробки російських та українських науковців потребують вдосконале</w:t>
      </w:r>
      <w:r w:rsidR="00EE10A1">
        <w:rPr>
          <w:sz w:val="28"/>
          <w:szCs w:val="28"/>
        </w:rPr>
        <w:t>н</w:t>
      </w:r>
      <w:r w:rsidR="00E60B55" w:rsidRPr="00E60B55">
        <w:rPr>
          <w:sz w:val="28"/>
          <w:szCs w:val="28"/>
        </w:rPr>
        <w:t>ня та поглиблення</w:t>
      </w:r>
      <w:r w:rsidR="00E60B55">
        <w:rPr>
          <w:sz w:val="28"/>
          <w:szCs w:val="28"/>
        </w:rPr>
        <w:t>.</w:t>
      </w:r>
      <w:r w:rsidR="00E60B55" w:rsidRPr="00F02924">
        <w:rPr>
          <w:sz w:val="28"/>
          <w:szCs w:val="28"/>
        </w:rPr>
        <w:t xml:space="preserve"> </w:t>
      </w:r>
      <w:r w:rsidR="008A6AC6" w:rsidRPr="00F02924">
        <w:rPr>
          <w:sz w:val="28"/>
          <w:szCs w:val="28"/>
        </w:rPr>
        <w:t>У даній роботі спробуємо розширити уявлення про структуру перфекціонізму розроблену російськими науковцями Н. Гаранян та А. Холмогоровою, а також вдосконалити запропонований ними діагностичний інструментарій.</w:t>
      </w:r>
      <w:r w:rsidR="00924C96" w:rsidRPr="00F02924">
        <w:rPr>
          <w:sz w:val="28"/>
          <w:szCs w:val="28"/>
        </w:rPr>
        <w:t xml:space="preserve"> </w:t>
      </w:r>
    </w:p>
    <w:p w:rsidR="008A6AC6" w:rsidRPr="00F02924" w:rsidRDefault="008A6AC6" w:rsidP="008A6AC6">
      <w:pPr>
        <w:tabs>
          <w:tab w:val="left" w:pos="2763"/>
        </w:tabs>
        <w:spacing w:line="360" w:lineRule="auto"/>
        <w:ind w:firstLine="709"/>
        <w:rPr>
          <w:sz w:val="28"/>
          <w:szCs w:val="28"/>
        </w:rPr>
      </w:pPr>
      <w:r w:rsidRPr="00F02924">
        <w:rPr>
          <w:sz w:val="28"/>
          <w:szCs w:val="28"/>
        </w:rPr>
        <w:t>Якщо звернутись до наукових досліджень проблеми перфекціонізму, то значна кількість науковців [</w:t>
      </w:r>
      <w:r w:rsidR="00DE75A7" w:rsidRPr="00DE75A7">
        <w:rPr>
          <w:sz w:val="28"/>
          <w:szCs w:val="28"/>
          <w:lang w:val="ru-RU"/>
        </w:rPr>
        <w:t>24,56</w:t>
      </w:r>
      <w:r w:rsidR="00072892" w:rsidRPr="00F02924">
        <w:rPr>
          <w:sz w:val="28"/>
          <w:szCs w:val="28"/>
        </w:rPr>
        <w:t>,</w:t>
      </w:r>
      <w:r w:rsidR="00DE75A7" w:rsidRPr="00DE75A7">
        <w:rPr>
          <w:sz w:val="28"/>
          <w:szCs w:val="28"/>
          <w:lang w:val="ru-RU"/>
        </w:rPr>
        <w:t>120,130</w:t>
      </w:r>
      <w:r w:rsidR="00072892" w:rsidRPr="00F02924">
        <w:rPr>
          <w:sz w:val="28"/>
          <w:szCs w:val="28"/>
        </w:rPr>
        <w:t>,</w:t>
      </w:r>
      <w:r w:rsidR="00DE75A7" w:rsidRPr="00DE75A7">
        <w:rPr>
          <w:sz w:val="28"/>
          <w:szCs w:val="28"/>
          <w:lang w:val="ru-RU"/>
        </w:rPr>
        <w:t>162</w:t>
      </w:r>
      <w:r w:rsidRPr="00F02924">
        <w:rPr>
          <w:sz w:val="28"/>
          <w:szCs w:val="28"/>
        </w:rPr>
        <w:t xml:space="preserve">] визначають його стрижневу особливість у надмірній схильності до досконалості, пов’язаній з </w:t>
      </w:r>
      <w:r w:rsidR="00E60B55">
        <w:rPr>
          <w:sz w:val="28"/>
          <w:szCs w:val="28"/>
        </w:rPr>
        <w:t>низкою</w:t>
      </w:r>
      <w:r w:rsidRPr="00F02924">
        <w:rPr>
          <w:sz w:val="28"/>
          <w:szCs w:val="28"/>
        </w:rPr>
        <w:t xml:space="preserve"> передумов, які в загальному проявляються у аутодеструктивній поведінці. </w:t>
      </w:r>
    </w:p>
    <w:p w:rsidR="008A6AC6" w:rsidRPr="00F02924" w:rsidRDefault="008A6AC6" w:rsidP="008A6AC6">
      <w:pPr>
        <w:spacing w:line="360" w:lineRule="auto"/>
        <w:ind w:firstLine="709"/>
        <w:rPr>
          <w:sz w:val="28"/>
          <w:szCs w:val="28"/>
        </w:rPr>
      </w:pPr>
      <w:r w:rsidRPr="00F02924">
        <w:rPr>
          <w:sz w:val="28"/>
          <w:szCs w:val="28"/>
        </w:rPr>
        <w:t xml:space="preserve">Науковці доводять (Д. Берн, М. Холлендер, Д. Хамачек, Р. Шафран, </w:t>
      </w:r>
      <w:r w:rsidR="00101AB6">
        <w:rPr>
          <w:sz w:val="28"/>
          <w:szCs w:val="28"/>
        </w:rPr>
        <w:t xml:space="preserve">   </w:t>
      </w:r>
      <w:r w:rsidRPr="00F02924">
        <w:rPr>
          <w:sz w:val="28"/>
          <w:szCs w:val="28"/>
        </w:rPr>
        <w:t xml:space="preserve">О. Соколова, </w:t>
      </w:r>
      <w:r w:rsidR="00F563D1">
        <w:rPr>
          <w:sz w:val="28"/>
          <w:szCs w:val="28"/>
        </w:rPr>
        <w:t xml:space="preserve">М. </w:t>
      </w:r>
      <w:r w:rsidRPr="00F02924">
        <w:rPr>
          <w:sz w:val="28"/>
          <w:szCs w:val="28"/>
        </w:rPr>
        <w:t xml:space="preserve">Васильева, </w:t>
      </w:r>
      <w:r w:rsidR="00F563D1">
        <w:rPr>
          <w:sz w:val="28"/>
          <w:szCs w:val="28"/>
        </w:rPr>
        <w:t xml:space="preserve">Н. </w:t>
      </w:r>
      <w:r w:rsidRPr="00F02924">
        <w:rPr>
          <w:sz w:val="28"/>
          <w:szCs w:val="28"/>
        </w:rPr>
        <w:t xml:space="preserve">Гаранян, </w:t>
      </w:r>
      <w:r w:rsidR="00F563D1">
        <w:rPr>
          <w:sz w:val="28"/>
          <w:szCs w:val="28"/>
        </w:rPr>
        <w:t xml:space="preserve">П. </w:t>
      </w:r>
      <w:r w:rsidRPr="00F02924">
        <w:rPr>
          <w:sz w:val="28"/>
          <w:szCs w:val="28"/>
        </w:rPr>
        <w:t>Ц</w:t>
      </w:r>
      <w:r w:rsidR="00F563D1">
        <w:rPr>
          <w:sz w:val="28"/>
          <w:szCs w:val="28"/>
        </w:rPr>
        <w:t>и</w:t>
      </w:r>
      <w:r w:rsidRPr="00F02924">
        <w:rPr>
          <w:sz w:val="28"/>
          <w:szCs w:val="28"/>
        </w:rPr>
        <w:t xml:space="preserve">ганкова, </w:t>
      </w:r>
      <w:r w:rsidR="00F563D1">
        <w:rPr>
          <w:sz w:val="28"/>
          <w:szCs w:val="28"/>
        </w:rPr>
        <w:t xml:space="preserve">А. </w:t>
      </w:r>
      <w:r w:rsidRPr="00F02924">
        <w:rPr>
          <w:sz w:val="28"/>
          <w:szCs w:val="28"/>
        </w:rPr>
        <w:t xml:space="preserve">Холмогорова, </w:t>
      </w:r>
      <w:r w:rsidR="00101AB6">
        <w:rPr>
          <w:sz w:val="28"/>
          <w:szCs w:val="28"/>
        </w:rPr>
        <w:t xml:space="preserve">       </w:t>
      </w:r>
      <w:r w:rsidR="00F563D1">
        <w:rPr>
          <w:sz w:val="28"/>
          <w:szCs w:val="28"/>
        </w:rPr>
        <w:t xml:space="preserve">Т. </w:t>
      </w:r>
      <w:r w:rsidRPr="00F02924">
        <w:rPr>
          <w:sz w:val="28"/>
          <w:szCs w:val="28"/>
        </w:rPr>
        <w:lastRenderedPageBreak/>
        <w:t>Юдеева та ін.), що прагнення ідеалу перетворюється в аутодеструктивну поведінку, і розчарування від невдач сприяє виникненню різноманітних психічних розладів (депресія, психосоматичні порушення, харчові та сексуальні розлади), зниженні самооцінки. Надмірна самокритика, почуття провини породжують незадоволення результатами діяльності. Максималізм, сповідування принципу «все або нічого» змушує відмовитись від багатьох справ. Страх невдачі примушує уникати ситуацій, де можуть виникнути помилки. Перфекціоністські орієнтації пов’язують зі значною втратою часу через надмірну скрупульозність, дріб’язковість, увагу до деталей.</w:t>
      </w:r>
    </w:p>
    <w:p w:rsidR="00806ABD" w:rsidRDefault="008A6AC6" w:rsidP="008A6AC6">
      <w:pPr>
        <w:spacing w:line="360" w:lineRule="auto"/>
        <w:ind w:firstLine="709"/>
        <w:rPr>
          <w:sz w:val="28"/>
          <w:szCs w:val="28"/>
        </w:rPr>
      </w:pPr>
      <w:r w:rsidRPr="00F02924">
        <w:rPr>
          <w:sz w:val="28"/>
          <w:szCs w:val="28"/>
        </w:rPr>
        <w:t xml:space="preserve">Дослідження вказують, що аспектів </w:t>
      </w:r>
      <w:r w:rsidRPr="00F02924">
        <w:rPr>
          <w:i/>
          <w:sz w:val="28"/>
          <w:szCs w:val="28"/>
        </w:rPr>
        <w:t>самозвинувачення</w:t>
      </w:r>
      <w:r w:rsidRPr="00F02924">
        <w:rPr>
          <w:sz w:val="28"/>
          <w:szCs w:val="28"/>
        </w:rPr>
        <w:t xml:space="preserve"> та </w:t>
      </w:r>
      <w:r w:rsidRPr="00F02924">
        <w:rPr>
          <w:i/>
          <w:sz w:val="28"/>
          <w:szCs w:val="28"/>
        </w:rPr>
        <w:t>страху неприйняття,</w:t>
      </w:r>
      <w:r w:rsidRPr="00F02924">
        <w:rPr>
          <w:sz w:val="28"/>
          <w:szCs w:val="28"/>
        </w:rPr>
        <w:t xml:space="preserve"> як важливих факторів перфекціонізму, опосередковано торкаються багато науковців. Зокрема, Д. Хамачек, Р. Шафран, О. Кашина, А. Золотарева, П. Циганкова у власних дослідженнях доводить, що перфекціонізм пов'язаний з надмірною самокритикою, схильністю до звинувачень себе, прояву сильного почуття провини, що породжують незадоволення результатами діяльності [</w:t>
      </w:r>
      <w:r w:rsidR="00DE75A7" w:rsidRPr="00DE75A7">
        <w:rPr>
          <w:sz w:val="28"/>
          <w:szCs w:val="28"/>
        </w:rPr>
        <w:t>52</w:t>
      </w:r>
      <w:r w:rsidRPr="00F02924">
        <w:rPr>
          <w:sz w:val="28"/>
          <w:szCs w:val="28"/>
        </w:rPr>
        <w:t>,</w:t>
      </w:r>
      <w:r w:rsidR="00DE75A7" w:rsidRPr="00DE75A7">
        <w:rPr>
          <w:sz w:val="28"/>
          <w:szCs w:val="28"/>
        </w:rPr>
        <w:t>56</w:t>
      </w:r>
      <w:r w:rsidRPr="00F02924">
        <w:rPr>
          <w:sz w:val="28"/>
          <w:szCs w:val="28"/>
        </w:rPr>
        <w:t>,</w:t>
      </w:r>
      <w:r w:rsidR="00DE75A7" w:rsidRPr="00DE75A7">
        <w:rPr>
          <w:sz w:val="28"/>
          <w:szCs w:val="28"/>
        </w:rPr>
        <w:t>130</w:t>
      </w:r>
      <w:r w:rsidR="00072892" w:rsidRPr="00F02924">
        <w:rPr>
          <w:sz w:val="28"/>
          <w:szCs w:val="28"/>
        </w:rPr>
        <w:t>,</w:t>
      </w:r>
      <w:r w:rsidR="00DE75A7" w:rsidRPr="00DE75A7">
        <w:rPr>
          <w:sz w:val="28"/>
          <w:szCs w:val="28"/>
        </w:rPr>
        <w:t>162</w:t>
      </w:r>
      <w:r w:rsidRPr="00F02924">
        <w:rPr>
          <w:sz w:val="28"/>
          <w:szCs w:val="28"/>
        </w:rPr>
        <w:t xml:space="preserve">]. </w:t>
      </w:r>
    </w:p>
    <w:p w:rsidR="002A2F0A" w:rsidRDefault="002A2F0A" w:rsidP="002A2F0A">
      <w:pPr>
        <w:pStyle w:val="af8"/>
        <w:spacing w:line="360" w:lineRule="auto"/>
        <w:ind w:left="0" w:firstLine="709"/>
        <w:rPr>
          <w:rFonts w:ascii="Times New Roman" w:eastAsia="Times New Roman"/>
          <w:spacing w:val="-6"/>
          <w:sz w:val="28"/>
          <w:szCs w:val="28"/>
          <w:lang w:val="uk-UA"/>
        </w:rPr>
      </w:pPr>
      <w:r w:rsidRPr="00F02924">
        <w:rPr>
          <w:rFonts w:ascii="Times New Roman"/>
          <w:sz w:val="28"/>
          <w:szCs w:val="28"/>
          <w:lang w:val="uk-UA"/>
        </w:rPr>
        <w:t xml:space="preserve">К. Хорні, А. Адлер, Н. Гаранян, А. Холмогорова, опосередковано торкаються проблеми залежності від поглядів та думок оточення, зокрема, К. Хорні </w:t>
      </w:r>
      <w:r w:rsidRPr="00F02924">
        <w:rPr>
          <w:rFonts w:ascii="Times New Roman" w:eastAsia="Times New Roman"/>
          <w:spacing w:val="-6"/>
          <w:sz w:val="28"/>
          <w:szCs w:val="28"/>
          <w:lang w:val="uk-UA"/>
        </w:rPr>
        <w:t>у своїй праці «Невротична особистість нашого часу»  говорить про невротичне прагнення до досконалості, що породжує такі проблеми у людини як: відсутність власної думки; надмірний конформізм щодо вимог і стандартів; незадоволення міжособистісними стосунками; орієнтація на очікування інших людей, а не на власні мотиви; відсутність спонтанності у прояві почуттів; емоційний дискомфорт [</w:t>
      </w:r>
      <w:r w:rsidRPr="00DE75A7">
        <w:rPr>
          <w:rFonts w:ascii="Times New Roman" w:eastAsia="Times New Roman"/>
          <w:spacing w:val="-6"/>
          <w:sz w:val="28"/>
          <w:szCs w:val="28"/>
          <w:lang w:val="uk-UA"/>
        </w:rPr>
        <w:t>117</w:t>
      </w:r>
      <w:r w:rsidRPr="00F02924">
        <w:rPr>
          <w:rFonts w:ascii="Times New Roman" w:eastAsia="Times New Roman"/>
          <w:spacing w:val="-6"/>
          <w:sz w:val="28"/>
          <w:szCs w:val="28"/>
          <w:lang w:val="uk-UA"/>
        </w:rPr>
        <w:t xml:space="preserve">]. </w:t>
      </w:r>
    </w:p>
    <w:p w:rsidR="00806ABD" w:rsidRPr="00806ABD" w:rsidRDefault="008A6AC6" w:rsidP="00806ABD">
      <w:pPr>
        <w:spacing w:line="360" w:lineRule="auto"/>
        <w:ind w:firstLine="709"/>
        <w:rPr>
          <w:spacing w:val="-6"/>
          <w:sz w:val="28"/>
          <w:szCs w:val="28"/>
        </w:rPr>
      </w:pPr>
      <w:r w:rsidRPr="00F02924">
        <w:rPr>
          <w:sz w:val="28"/>
          <w:szCs w:val="28"/>
        </w:rPr>
        <w:t xml:space="preserve">К. Хорні, не використовує у працях терміну перфекціонізму, проте доводить, що </w:t>
      </w:r>
      <w:r w:rsidRPr="00F02924">
        <w:rPr>
          <w:spacing w:val="-9"/>
          <w:sz w:val="28"/>
          <w:szCs w:val="28"/>
        </w:rPr>
        <w:t>потреба у досягненні досконалості характеризуються постійними роздумами і самозвинуваченнями щодо можливого неуспіху, страхом виявити у собі вади, боязню критики чи звинувачень, почуттям переваги над іншими людьми, нав’язливим прагненням до досконалості [</w:t>
      </w:r>
      <w:r w:rsidR="00DE75A7" w:rsidRPr="00DE75A7">
        <w:rPr>
          <w:spacing w:val="-9"/>
          <w:sz w:val="28"/>
          <w:szCs w:val="28"/>
          <w:lang w:val="ru-RU"/>
        </w:rPr>
        <w:t>117</w:t>
      </w:r>
      <w:r w:rsidRPr="00F02924">
        <w:rPr>
          <w:spacing w:val="-9"/>
          <w:sz w:val="28"/>
          <w:szCs w:val="28"/>
        </w:rPr>
        <w:t>].</w:t>
      </w:r>
      <w:r w:rsidR="00806ABD">
        <w:rPr>
          <w:spacing w:val="-6"/>
          <w:sz w:val="28"/>
          <w:szCs w:val="28"/>
        </w:rPr>
        <w:t xml:space="preserve"> </w:t>
      </w:r>
      <w:r w:rsidR="00806ABD" w:rsidRPr="00806ABD">
        <w:rPr>
          <w:sz w:val="28"/>
          <w:szCs w:val="28"/>
        </w:rPr>
        <w:t xml:space="preserve">Зазначимо, що характеристики </w:t>
      </w:r>
      <w:r w:rsidR="00806ABD" w:rsidRPr="00806ABD">
        <w:rPr>
          <w:sz w:val="28"/>
          <w:szCs w:val="28"/>
        </w:rPr>
        <w:lastRenderedPageBreak/>
        <w:t>всіх виділених невротичних потреб за К. Хорні, включають параметри, подібні до перфекціонізму. Наприклад, потреба в експлуатації інших включає в себе оцінку інших людей, а потреба в любові – прагнення виправдовувати очікування інших</w:t>
      </w:r>
      <w:r w:rsidR="00806ABD" w:rsidRPr="00806ABD">
        <w:rPr>
          <w:sz w:val="28"/>
          <w:szCs w:val="28"/>
          <w:lang w:val="ru-RU"/>
        </w:rPr>
        <w:t xml:space="preserve"> </w:t>
      </w:r>
      <w:r w:rsidR="00806ABD" w:rsidRPr="00806ABD">
        <w:rPr>
          <w:spacing w:val="-6"/>
          <w:sz w:val="28"/>
          <w:szCs w:val="28"/>
        </w:rPr>
        <w:t>[</w:t>
      </w:r>
      <w:r w:rsidR="00806ABD" w:rsidRPr="00806ABD">
        <w:rPr>
          <w:spacing w:val="-6"/>
          <w:sz w:val="28"/>
          <w:szCs w:val="28"/>
          <w:lang w:val="ru-RU"/>
        </w:rPr>
        <w:t>116</w:t>
      </w:r>
      <w:r w:rsidR="00806ABD" w:rsidRPr="00806ABD">
        <w:rPr>
          <w:spacing w:val="-6"/>
          <w:sz w:val="28"/>
          <w:szCs w:val="28"/>
        </w:rPr>
        <w:t>]</w:t>
      </w:r>
      <w:r w:rsidR="00806ABD" w:rsidRPr="00806ABD">
        <w:rPr>
          <w:sz w:val="28"/>
          <w:szCs w:val="28"/>
        </w:rPr>
        <w:t>. У всіх випадках можна простежити характерні для перфекціонізму високі стандарти, завищені вимоги, полярність сприйняття і оцінок.</w:t>
      </w:r>
    </w:p>
    <w:p w:rsidR="00806ABD" w:rsidRPr="00504980" w:rsidRDefault="00806ABD" w:rsidP="00806ABD">
      <w:pPr>
        <w:spacing w:line="360" w:lineRule="auto"/>
        <w:ind w:firstLine="709"/>
        <w:rPr>
          <w:sz w:val="28"/>
          <w:szCs w:val="28"/>
        </w:rPr>
      </w:pPr>
      <w:r w:rsidRPr="00806ABD">
        <w:rPr>
          <w:spacing w:val="-9"/>
          <w:sz w:val="28"/>
          <w:szCs w:val="28"/>
        </w:rPr>
        <w:t>Також К. Хорні вводить важливе поняття – «тиранія змушеності» – постійні внутрішні спонукання актуалізації власного ідеалізованого образу. Життя такої людини зводиться до фрази: «Я повинний, я змушений». Причому, мислення стає настільки «паралізованим», що особі важко зрозуміти, що їй потрібно, і чого вона насправді бажає. Для людей, які живуть за цим принципом характерне постійне переживання почуття провини через конфлікт між прагненням бути досконалим і неможливістю цього досягнути [</w:t>
      </w:r>
      <w:r w:rsidRPr="00806ABD">
        <w:rPr>
          <w:spacing w:val="-9"/>
          <w:sz w:val="28"/>
          <w:szCs w:val="28"/>
          <w:lang w:val="ru-RU"/>
        </w:rPr>
        <w:t>117</w:t>
      </w:r>
      <w:r w:rsidRPr="00806ABD">
        <w:rPr>
          <w:spacing w:val="-9"/>
          <w:sz w:val="28"/>
          <w:szCs w:val="28"/>
        </w:rPr>
        <w:t>].</w:t>
      </w:r>
    </w:p>
    <w:p w:rsidR="002A2F0A" w:rsidRPr="002A2F0A" w:rsidRDefault="002A2F0A" w:rsidP="002A2F0A">
      <w:pPr>
        <w:spacing w:line="360" w:lineRule="auto"/>
        <w:ind w:firstLine="709"/>
        <w:rPr>
          <w:sz w:val="28"/>
          <w:szCs w:val="28"/>
        </w:rPr>
      </w:pPr>
      <w:r w:rsidRPr="002A2F0A">
        <w:rPr>
          <w:sz w:val="28"/>
          <w:szCs w:val="28"/>
        </w:rPr>
        <w:t>Зарубіжними дослідниками висувається тезис про те, що шлях від перфекціонізму до депресії опосередкований самооцінкою [154-156]. Надмірне прагнення до досконалості – реакція особистості на власну незначимість. Таким чином, низька самооцінка – наслідок перфекціонізму, оскільки навіть негативний зворотній зв'язок може оцінюватись особистістю як поразка.</w:t>
      </w:r>
    </w:p>
    <w:p w:rsidR="002A2F0A" w:rsidRPr="002A2F0A" w:rsidRDefault="002A2F0A" w:rsidP="002A2F0A">
      <w:pPr>
        <w:spacing w:line="360" w:lineRule="auto"/>
        <w:ind w:firstLine="709"/>
        <w:rPr>
          <w:sz w:val="28"/>
          <w:szCs w:val="28"/>
        </w:rPr>
      </w:pPr>
      <w:r w:rsidRPr="002A2F0A">
        <w:rPr>
          <w:sz w:val="28"/>
          <w:szCs w:val="28"/>
        </w:rPr>
        <w:t>За результатами дослідження Т. Юдеєвої</w:t>
      </w:r>
      <w:r w:rsidRPr="002A2F0A">
        <w:rPr>
          <w:sz w:val="28"/>
          <w:szCs w:val="28"/>
          <w:lang w:val="ru-RU"/>
        </w:rPr>
        <w:t xml:space="preserve"> [130]</w:t>
      </w:r>
      <w:r w:rsidRPr="002A2F0A">
        <w:rPr>
          <w:sz w:val="28"/>
          <w:szCs w:val="28"/>
        </w:rPr>
        <w:t>, пацієнти з депресивними і тривожними розладами характеризуються більш високими показниками перфекціонізму, порівняно зі здоровими досліджуваними. У досліджуваних з депресією (порівняно з пацієнтами з тривожними розладами) сильніше виражені когнітивні параметри перфекціонізму: сприйняття інших людей як таких, що делегують надто високі вимоги (при постійному порівнянні себе з ними) та негативне селектування інформації. Також існує зв'язок між симптомами депресії і тривоги та різними параметрами перфекціонізму. Науковець робить висновок, що перфекціонізм є відносно стабільною особистісною рисою хворих депресією (як психогенною так і ендогенною).</w:t>
      </w:r>
    </w:p>
    <w:p w:rsidR="002A2F0A" w:rsidRPr="002A2F0A" w:rsidRDefault="002A2F0A" w:rsidP="002A2F0A">
      <w:pPr>
        <w:spacing w:line="360" w:lineRule="auto"/>
        <w:ind w:firstLine="709"/>
        <w:rPr>
          <w:sz w:val="28"/>
          <w:szCs w:val="28"/>
        </w:rPr>
      </w:pPr>
      <w:r w:rsidRPr="002A2F0A">
        <w:rPr>
          <w:sz w:val="28"/>
          <w:szCs w:val="28"/>
        </w:rPr>
        <w:lastRenderedPageBreak/>
        <w:t>Існує доволі велика кількість досліджень, що вказує на взаємозв’язок перфекціонізму з суїцидальною поведінко. Так,  М. Холлендер [</w:t>
      </w:r>
      <w:r w:rsidRPr="002A2F0A">
        <w:rPr>
          <w:sz w:val="28"/>
          <w:szCs w:val="28"/>
          <w:lang w:val="ru-RU"/>
        </w:rPr>
        <w:t>169</w:t>
      </w:r>
      <w:r w:rsidRPr="002A2F0A">
        <w:rPr>
          <w:sz w:val="28"/>
          <w:szCs w:val="28"/>
        </w:rPr>
        <w:t>] вважає, що самогубство – один з потенційних способів вирішення душевних конфліктів осіб з високим рівнем перфекціонізму. Р. Баумайстер [141] доводить, що суїцидальні спроби можуть бути зумовлені високими стандартами особистості чи високими очікуваннями, що надходять від мікросередовища.</w:t>
      </w:r>
    </w:p>
    <w:p w:rsidR="002A2F0A" w:rsidRPr="00504980" w:rsidRDefault="002A2F0A" w:rsidP="002A2F0A">
      <w:pPr>
        <w:spacing w:line="360" w:lineRule="auto"/>
        <w:ind w:firstLine="709"/>
        <w:rPr>
          <w:sz w:val="28"/>
          <w:szCs w:val="28"/>
        </w:rPr>
      </w:pPr>
      <w:r w:rsidRPr="002A2F0A">
        <w:rPr>
          <w:sz w:val="28"/>
          <w:szCs w:val="28"/>
        </w:rPr>
        <w:t>Т. Елісс та К. Ратліфф зазначають, що особи, які здійснювали суїцидальні спроби відрізняються високим рівнем стандартів та вимог, що висувають до себе [152]. П. Вудс та Дж. Мюллер довели, що люди, які здійснювали суїцидальні спроби, відрізняються гострою потребою досягнення досконалості та отримання похвали від оточення [202].</w:t>
      </w:r>
    </w:p>
    <w:p w:rsidR="002A2F0A" w:rsidRPr="002A2F0A" w:rsidRDefault="002A2F0A" w:rsidP="002A2F0A">
      <w:pPr>
        <w:spacing w:line="360" w:lineRule="auto"/>
        <w:ind w:firstLine="709"/>
        <w:rPr>
          <w:sz w:val="28"/>
          <w:szCs w:val="28"/>
        </w:rPr>
      </w:pPr>
      <w:r w:rsidRPr="002A2F0A">
        <w:rPr>
          <w:sz w:val="28"/>
          <w:szCs w:val="28"/>
        </w:rPr>
        <w:t xml:space="preserve">Р. Шафран вважає, що перфекціонізм руйнуюче впливає на особистість та описує такі його негативні прояви: </w:t>
      </w:r>
    </w:p>
    <w:p w:rsidR="002A2F0A" w:rsidRPr="002A2F0A" w:rsidRDefault="002A2F0A" w:rsidP="00C97E3C">
      <w:pPr>
        <w:pStyle w:val="af8"/>
        <w:widowControl/>
        <w:numPr>
          <w:ilvl w:val="0"/>
          <w:numId w:val="6"/>
        </w:numPr>
        <w:wordWrap/>
        <w:autoSpaceDE/>
        <w:autoSpaceDN/>
        <w:spacing w:line="360" w:lineRule="auto"/>
        <w:ind w:left="0" w:firstLine="709"/>
        <w:contextualSpacing/>
        <w:rPr>
          <w:rFonts w:ascii="Times New Roman"/>
          <w:sz w:val="28"/>
          <w:szCs w:val="28"/>
          <w:lang w:val="uk-UA"/>
        </w:rPr>
      </w:pPr>
      <w:r w:rsidRPr="002A2F0A">
        <w:rPr>
          <w:rFonts w:ascii="Times New Roman"/>
          <w:sz w:val="28"/>
          <w:szCs w:val="28"/>
          <w:lang w:val="uk-UA"/>
        </w:rPr>
        <w:t xml:space="preserve">емоційні (депресія, переживання незадоволеності собою, тривога, відчуття провини та сорому); </w:t>
      </w:r>
    </w:p>
    <w:p w:rsidR="002A2F0A" w:rsidRPr="002A2F0A" w:rsidRDefault="002A2F0A" w:rsidP="00C97E3C">
      <w:pPr>
        <w:pStyle w:val="af8"/>
        <w:widowControl/>
        <w:numPr>
          <w:ilvl w:val="0"/>
          <w:numId w:val="6"/>
        </w:numPr>
        <w:wordWrap/>
        <w:autoSpaceDE/>
        <w:autoSpaceDN/>
        <w:spacing w:line="360" w:lineRule="auto"/>
        <w:ind w:left="0" w:firstLine="709"/>
        <w:contextualSpacing/>
        <w:rPr>
          <w:rFonts w:ascii="Times New Roman"/>
          <w:sz w:val="28"/>
          <w:szCs w:val="28"/>
          <w:lang w:val="uk-UA"/>
        </w:rPr>
      </w:pPr>
      <w:r w:rsidRPr="002A2F0A">
        <w:rPr>
          <w:rFonts w:ascii="Times New Roman"/>
          <w:sz w:val="28"/>
          <w:szCs w:val="28"/>
          <w:lang w:val="uk-UA"/>
        </w:rPr>
        <w:t>соціальні (соціальна ізоляція, конкурентні відносини з людьми через порівняння себе з ними, заздрощі, ревнощі, недостатність довіри та близьких стосунків);</w:t>
      </w:r>
    </w:p>
    <w:p w:rsidR="002A2F0A" w:rsidRPr="002A2F0A" w:rsidRDefault="002A2F0A" w:rsidP="00C97E3C">
      <w:pPr>
        <w:pStyle w:val="af8"/>
        <w:widowControl/>
        <w:numPr>
          <w:ilvl w:val="0"/>
          <w:numId w:val="6"/>
        </w:numPr>
        <w:wordWrap/>
        <w:autoSpaceDE/>
        <w:autoSpaceDN/>
        <w:spacing w:line="360" w:lineRule="auto"/>
        <w:ind w:left="0" w:firstLine="709"/>
        <w:contextualSpacing/>
        <w:rPr>
          <w:rFonts w:ascii="Times New Roman"/>
          <w:sz w:val="28"/>
          <w:szCs w:val="28"/>
          <w:lang w:val="uk-UA"/>
        </w:rPr>
      </w:pPr>
      <w:r w:rsidRPr="002A2F0A">
        <w:rPr>
          <w:rFonts w:ascii="Times New Roman"/>
          <w:sz w:val="28"/>
          <w:szCs w:val="28"/>
          <w:lang w:val="uk-UA"/>
        </w:rPr>
        <w:t xml:space="preserve"> фізичні (безсоння, хронічний біль у попереку та інші тілесні прояви), пізнавальні (послаблення концентрації, уваги);</w:t>
      </w:r>
    </w:p>
    <w:p w:rsidR="002A2F0A" w:rsidRPr="002A2F0A" w:rsidRDefault="002A2F0A" w:rsidP="00C97E3C">
      <w:pPr>
        <w:pStyle w:val="af8"/>
        <w:widowControl/>
        <w:numPr>
          <w:ilvl w:val="0"/>
          <w:numId w:val="6"/>
        </w:numPr>
        <w:wordWrap/>
        <w:autoSpaceDE/>
        <w:autoSpaceDN/>
        <w:spacing w:line="360" w:lineRule="auto"/>
        <w:ind w:left="0" w:firstLine="709"/>
        <w:contextualSpacing/>
        <w:rPr>
          <w:rFonts w:ascii="Times New Roman"/>
          <w:sz w:val="28"/>
          <w:szCs w:val="28"/>
          <w:lang w:val="uk-UA"/>
        </w:rPr>
      </w:pPr>
      <w:r w:rsidRPr="002A2F0A">
        <w:rPr>
          <w:rFonts w:ascii="Times New Roman"/>
          <w:sz w:val="28"/>
          <w:szCs w:val="28"/>
          <w:lang w:val="uk-UA"/>
        </w:rPr>
        <w:t>поведінкові (повторна перевірка виконання роботи, повторне перероблення роботи, неможливість розпочати діяти) [</w:t>
      </w:r>
      <w:r w:rsidRPr="002A2F0A">
        <w:rPr>
          <w:rFonts w:ascii="Times New Roman"/>
          <w:sz w:val="28"/>
          <w:szCs w:val="28"/>
          <w:lang w:val="ru-RU"/>
        </w:rPr>
        <w:t>184</w:t>
      </w:r>
      <w:r w:rsidRPr="002A2F0A">
        <w:rPr>
          <w:rFonts w:ascii="Times New Roman"/>
          <w:sz w:val="28"/>
          <w:szCs w:val="28"/>
          <w:lang w:val="uk-UA"/>
        </w:rPr>
        <w:t>].</w:t>
      </w:r>
    </w:p>
    <w:p w:rsidR="008A6AC6" w:rsidRPr="00F02924" w:rsidRDefault="00F563D1" w:rsidP="008A6AC6">
      <w:pPr>
        <w:pStyle w:val="af8"/>
        <w:spacing w:line="360" w:lineRule="auto"/>
        <w:ind w:left="0" w:firstLine="709"/>
        <w:rPr>
          <w:rFonts w:ascii="Times New Roman"/>
          <w:sz w:val="28"/>
          <w:lang w:val="uk-UA"/>
        </w:rPr>
      </w:pPr>
      <w:r>
        <w:rPr>
          <w:rFonts w:ascii="Times New Roman" w:eastAsia="Calibri"/>
          <w:sz w:val="28"/>
          <w:lang w:val="uk-UA"/>
        </w:rPr>
        <w:t xml:space="preserve">А. Холмогорова, Н. </w:t>
      </w:r>
      <w:r w:rsidR="008A6AC6" w:rsidRPr="00F02924">
        <w:rPr>
          <w:rFonts w:ascii="Times New Roman" w:eastAsia="Calibri"/>
          <w:sz w:val="28"/>
          <w:lang w:val="uk-UA"/>
        </w:rPr>
        <w:t>Гаранян</w:t>
      </w:r>
      <w:r w:rsidR="008A6AC6" w:rsidRPr="00F02924">
        <w:rPr>
          <w:rFonts w:ascii="Times New Roman"/>
          <w:sz w:val="28"/>
          <w:lang w:val="uk-UA"/>
        </w:rPr>
        <w:t xml:space="preserve"> </w:t>
      </w:r>
      <w:r w:rsidR="00E60B55">
        <w:rPr>
          <w:rFonts w:ascii="Times New Roman"/>
          <w:sz w:val="28"/>
          <w:lang w:val="uk-UA"/>
        </w:rPr>
        <w:t>підкреслюють</w:t>
      </w:r>
      <w:r w:rsidR="008A6AC6" w:rsidRPr="00F02924">
        <w:rPr>
          <w:rFonts w:ascii="Times New Roman"/>
          <w:sz w:val="28"/>
          <w:lang w:val="uk-UA"/>
        </w:rPr>
        <w:t>, що у перфекціонізмі домінує мотивація отримання схвалення й захоплення від інших людей (як прагнення отримати любов та визнання), увазі з боку оточення на шкоду всім іншим мотивам</w:t>
      </w:r>
      <w:r w:rsidR="00DE75A7">
        <w:rPr>
          <w:rFonts w:ascii="Times New Roman"/>
          <w:sz w:val="28"/>
          <w:lang w:val="uk-UA"/>
        </w:rPr>
        <w:t xml:space="preserve"> </w:t>
      </w:r>
      <w:r w:rsidR="00DE75A7" w:rsidRPr="00DE75A7">
        <w:rPr>
          <w:rFonts w:ascii="Times New Roman"/>
          <w:sz w:val="28"/>
          <w:lang w:val="uk-UA"/>
        </w:rPr>
        <w:t>[114]</w:t>
      </w:r>
      <w:r w:rsidR="008A6AC6" w:rsidRPr="00F02924">
        <w:rPr>
          <w:rFonts w:ascii="Times New Roman"/>
          <w:sz w:val="28"/>
          <w:lang w:val="uk-UA"/>
        </w:rPr>
        <w:t xml:space="preserve">. </w:t>
      </w:r>
    </w:p>
    <w:p w:rsidR="008A6AC6" w:rsidRPr="00F02924" w:rsidRDefault="00CC7B5F" w:rsidP="008A6AC6">
      <w:pPr>
        <w:tabs>
          <w:tab w:val="left" w:pos="2763"/>
        </w:tabs>
        <w:spacing w:line="360" w:lineRule="auto"/>
        <w:ind w:firstLine="709"/>
        <w:rPr>
          <w:sz w:val="28"/>
          <w:szCs w:val="28"/>
        </w:rPr>
      </w:pPr>
      <w:r>
        <w:rPr>
          <w:sz w:val="28"/>
          <w:szCs w:val="28"/>
        </w:rPr>
        <w:t xml:space="preserve">Аналіз теоретичних та емпіричних досліджень перфекціонізму особистості вказує на те, </w:t>
      </w:r>
      <w:r w:rsidR="008A6AC6" w:rsidRPr="00F02924">
        <w:rPr>
          <w:sz w:val="28"/>
          <w:szCs w:val="28"/>
        </w:rPr>
        <w:t xml:space="preserve">що важливими компонентами в структурі </w:t>
      </w:r>
      <w:r w:rsidR="008A6AC6" w:rsidRPr="00F02924">
        <w:rPr>
          <w:sz w:val="28"/>
          <w:szCs w:val="28"/>
        </w:rPr>
        <w:lastRenderedPageBreak/>
        <w:t xml:space="preserve">перфекціонізму (окрім виділених компонентів структури Н. Гаранян, </w:t>
      </w:r>
      <w:r w:rsidR="00101AB6">
        <w:rPr>
          <w:sz w:val="28"/>
          <w:szCs w:val="28"/>
        </w:rPr>
        <w:t xml:space="preserve">           </w:t>
      </w:r>
      <w:r w:rsidR="008A6AC6" w:rsidRPr="00F02924">
        <w:rPr>
          <w:sz w:val="28"/>
          <w:szCs w:val="28"/>
        </w:rPr>
        <w:t xml:space="preserve">А. Холмогоровою), також є, з однієї сторони, є схильність особистості до </w:t>
      </w:r>
      <w:r w:rsidR="008A6AC6" w:rsidRPr="00F02924">
        <w:rPr>
          <w:i/>
          <w:sz w:val="28"/>
          <w:szCs w:val="28"/>
        </w:rPr>
        <w:t>самозвинувачень</w:t>
      </w:r>
      <w:r w:rsidR="008A6AC6" w:rsidRPr="00F02924">
        <w:rPr>
          <w:sz w:val="28"/>
          <w:szCs w:val="28"/>
        </w:rPr>
        <w:t>, а з іншої –</w:t>
      </w:r>
      <w:r w:rsidR="00EE10A1">
        <w:rPr>
          <w:sz w:val="28"/>
          <w:szCs w:val="28"/>
        </w:rPr>
        <w:t xml:space="preserve"> </w:t>
      </w:r>
      <w:r w:rsidR="008A6AC6" w:rsidRPr="00F02924">
        <w:rPr>
          <w:i/>
          <w:sz w:val="28"/>
          <w:szCs w:val="28"/>
        </w:rPr>
        <w:t>залежність людини від оцінок та позицій оточення</w:t>
      </w:r>
      <w:r w:rsidR="008A6AC6" w:rsidRPr="00F02924">
        <w:rPr>
          <w:sz w:val="28"/>
          <w:szCs w:val="28"/>
        </w:rPr>
        <w:t>.</w:t>
      </w:r>
      <w:r>
        <w:rPr>
          <w:sz w:val="28"/>
          <w:szCs w:val="28"/>
        </w:rPr>
        <w:t xml:space="preserve"> В результатів, нами було вирішено розширити структуру перфекціонізму </w:t>
      </w:r>
      <w:r w:rsidR="000D411B">
        <w:rPr>
          <w:sz w:val="28"/>
          <w:szCs w:val="28"/>
        </w:rPr>
        <w:t>цими</w:t>
      </w:r>
      <w:r>
        <w:rPr>
          <w:sz w:val="28"/>
          <w:szCs w:val="28"/>
        </w:rPr>
        <w:t xml:space="preserve"> компонентами та перевірити їх доцільність у ній.</w:t>
      </w:r>
    </w:p>
    <w:p w:rsidR="008A6AC6" w:rsidRPr="00F02924" w:rsidRDefault="008A6AC6" w:rsidP="008A6AC6">
      <w:pPr>
        <w:spacing w:line="360" w:lineRule="auto"/>
        <w:ind w:firstLine="708"/>
        <w:rPr>
          <w:sz w:val="28"/>
          <w:szCs w:val="28"/>
        </w:rPr>
      </w:pPr>
      <w:r w:rsidRPr="00F02924">
        <w:rPr>
          <w:sz w:val="28"/>
          <w:szCs w:val="28"/>
        </w:rPr>
        <w:t>У 1996 році дослідн</w:t>
      </w:r>
      <w:r w:rsidR="00F563D1">
        <w:rPr>
          <w:sz w:val="28"/>
          <w:szCs w:val="28"/>
        </w:rPr>
        <w:t>ики Н. Гаранян та А.</w:t>
      </w:r>
      <w:r w:rsidRPr="00F02924">
        <w:rPr>
          <w:sz w:val="28"/>
          <w:szCs w:val="28"/>
        </w:rPr>
        <w:t xml:space="preserve"> Холмогорова висунули гіпотезу про існування структури перфекціонізму особистості. Їх припущення ґрунтувалось на досвіді практичної роботи з амбулаторними пацієнтами, в яких було виявлені емоційні порушення. В результаті, було створено опитувальник, який, в основному, базувався на висловлюваннях пацієнтів у групах індивідуальної та групової психотерапії. </w:t>
      </w:r>
    </w:p>
    <w:p w:rsidR="008A6AC6" w:rsidRPr="00F02924" w:rsidRDefault="008A6AC6" w:rsidP="008A6AC6">
      <w:pPr>
        <w:tabs>
          <w:tab w:val="left" w:pos="709"/>
        </w:tabs>
        <w:spacing w:line="360" w:lineRule="auto"/>
        <w:ind w:firstLine="709"/>
        <w:rPr>
          <w:sz w:val="28"/>
          <w:szCs w:val="28"/>
        </w:rPr>
      </w:pPr>
      <w:r w:rsidRPr="00F02924">
        <w:rPr>
          <w:sz w:val="28"/>
          <w:szCs w:val="28"/>
        </w:rPr>
        <w:t>В 2007 році в дисертаційній</w:t>
      </w:r>
      <w:r w:rsidR="00F563D1">
        <w:rPr>
          <w:sz w:val="28"/>
          <w:szCs w:val="28"/>
        </w:rPr>
        <w:t xml:space="preserve"> роботі науковець Т.</w:t>
      </w:r>
      <w:r w:rsidRPr="00F02924">
        <w:rPr>
          <w:sz w:val="28"/>
          <w:szCs w:val="28"/>
        </w:rPr>
        <w:t xml:space="preserve"> Юдеєва апробувала опитувальник перфекціонізму Н. Гаранян та А. Холмогорової, де детально описала процедуру валідизації методики та її надійність [</w:t>
      </w:r>
      <w:r w:rsidR="00DE75A7" w:rsidRPr="00DE75A7">
        <w:rPr>
          <w:sz w:val="28"/>
          <w:szCs w:val="28"/>
        </w:rPr>
        <w:t>130</w:t>
      </w:r>
      <w:r w:rsidRPr="00F02924">
        <w:rPr>
          <w:sz w:val="28"/>
          <w:szCs w:val="28"/>
        </w:rPr>
        <w:t xml:space="preserve">]. </w:t>
      </w:r>
    </w:p>
    <w:p w:rsidR="008A6AC6" w:rsidRPr="00F02924" w:rsidRDefault="003E3045" w:rsidP="008A6AC6">
      <w:pPr>
        <w:tabs>
          <w:tab w:val="left" w:pos="709"/>
        </w:tabs>
        <w:spacing w:line="360" w:lineRule="auto"/>
        <w:ind w:firstLine="709"/>
        <w:rPr>
          <w:sz w:val="28"/>
          <w:szCs w:val="28"/>
        </w:rPr>
      </w:pPr>
      <w:r>
        <w:rPr>
          <w:sz w:val="28"/>
          <w:szCs w:val="28"/>
        </w:rPr>
        <w:t>Першопочатково</w:t>
      </w:r>
      <w:r w:rsidR="008A6AC6" w:rsidRPr="00F02924">
        <w:rPr>
          <w:sz w:val="28"/>
          <w:szCs w:val="28"/>
        </w:rPr>
        <w:t xml:space="preserve"> російськими науковцями було складено 29 тверджень, які гіпотетично мали б тестувати 5 теоретичних параметрів перфекціонізму.</w:t>
      </w:r>
    </w:p>
    <w:p w:rsidR="008A6AC6" w:rsidRPr="00F02924" w:rsidRDefault="008A6AC6" w:rsidP="008A6AC6">
      <w:pPr>
        <w:spacing w:line="360" w:lineRule="auto"/>
        <w:rPr>
          <w:sz w:val="28"/>
          <w:szCs w:val="28"/>
        </w:rPr>
      </w:pPr>
      <w:r w:rsidRPr="00F02924">
        <w:rPr>
          <w:sz w:val="28"/>
          <w:szCs w:val="28"/>
        </w:rPr>
        <w:tab/>
        <w:t xml:space="preserve">В результаті факторного аналізу, було встановлено, що опитувальник містить 6-ти факторну структуру. Загальна дисперсія факторів складає 70%, </w:t>
      </w:r>
      <w:r w:rsidRPr="00A408FC">
        <w:rPr>
          <w:sz w:val="28"/>
          <w:szCs w:val="28"/>
        </w:rPr>
        <w:t xml:space="preserve">(табл. </w:t>
      </w:r>
      <w:r w:rsidR="00A408FC" w:rsidRPr="00A408FC">
        <w:rPr>
          <w:sz w:val="28"/>
          <w:szCs w:val="28"/>
        </w:rPr>
        <w:t>2.</w:t>
      </w:r>
      <w:r w:rsidR="00123373">
        <w:rPr>
          <w:sz w:val="28"/>
          <w:szCs w:val="28"/>
        </w:rPr>
        <w:t>2.</w:t>
      </w:r>
      <w:r w:rsidRPr="00F02924">
        <w:rPr>
          <w:sz w:val="28"/>
          <w:szCs w:val="28"/>
        </w:rPr>
        <w:t xml:space="preserve">). </w:t>
      </w:r>
    </w:p>
    <w:p w:rsidR="008A6AC6" w:rsidRPr="00F02924" w:rsidRDefault="008A6AC6" w:rsidP="008A6AC6">
      <w:pPr>
        <w:shd w:val="clear" w:color="auto" w:fill="FFFFFF"/>
        <w:spacing w:line="360" w:lineRule="auto"/>
        <w:ind w:left="45" w:right="74" w:firstLine="663"/>
        <w:rPr>
          <w:sz w:val="28"/>
          <w:szCs w:val="28"/>
        </w:rPr>
      </w:pPr>
      <w:r w:rsidRPr="00F02924">
        <w:rPr>
          <w:b/>
          <w:sz w:val="28"/>
          <w:szCs w:val="28"/>
        </w:rPr>
        <w:t xml:space="preserve">Фактор 1 – </w:t>
      </w:r>
      <w:r w:rsidRPr="00F02924">
        <w:rPr>
          <w:i/>
          <w:sz w:val="28"/>
          <w:szCs w:val="28"/>
        </w:rPr>
        <w:t>cприйняття інших людей як таких, що делегують високі очікування (при постійному порівнянні себе з іншими)</w:t>
      </w:r>
      <w:r w:rsidRPr="00F02924">
        <w:rPr>
          <w:sz w:val="28"/>
          <w:szCs w:val="28"/>
        </w:rPr>
        <w:t xml:space="preserve"> відображає суб’єктивне сприйняття того, що оточуючі люди очікують</w:t>
      </w:r>
      <w:r w:rsidR="000D411B">
        <w:rPr>
          <w:sz w:val="28"/>
          <w:szCs w:val="28"/>
        </w:rPr>
        <w:t xml:space="preserve"> високих результатів діяльності</w:t>
      </w:r>
      <w:r w:rsidRPr="00F02924">
        <w:rPr>
          <w:sz w:val="28"/>
          <w:szCs w:val="28"/>
        </w:rPr>
        <w:t xml:space="preserve"> і є когнітивним параметром перфекціонізму. </w:t>
      </w:r>
      <w:r w:rsidRPr="00F02924">
        <w:rPr>
          <w:b/>
          <w:sz w:val="28"/>
          <w:szCs w:val="28"/>
        </w:rPr>
        <w:t>Фактор 2</w:t>
      </w:r>
      <w:r w:rsidRPr="00F02924">
        <w:rPr>
          <w:b/>
          <w:i/>
          <w:sz w:val="28"/>
          <w:szCs w:val="28"/>
        </w:rPr>
        <w:t xml:space="preserve"> </w:t>
      </w:r>
      <w:r w:rsidRPr="00F02924">
        <w:rPr>
          <w:b/>
          <w:sz w:val="28"/>
          <w:szCs w:val="28"/>
        </w:rPr>
        <w:t>–</w:t>
      </w:r>
      <w:r w:rsidRPr="00F02924">
        <w:rPr>
          <w:b/>
          <w:i/>
          <w:sz w:val="28"/>
          <w:szCs w:val="28"/>
        </w:rPr>
        <w:t xml:space="preserve"> </w:t>
      </w:r>
      <w:r w:rsidRPr="00F02924">
        <w:rPr>
          <w:i/>
          <w:sz w:val="28"/>
          <w:szCs w:val="28"/>
        </w:rPr>
        <w:t>завищені домагання та вимоги до себе</w:t>
      </w:r>
      <w:r w:rsidRPr="00F02924">
        <w:rPr>
          <w:sz w:val="28"/>
          <w:szCs w:val="28"/>
        </w:rPr>
        <w:t xml:space="preserve"> відображає схильність побудови складних цілей та завдань. </w:t>
      </w:r>
      <w:r w:rsidRPr="00F02924">
        <w:rPr>
          <w:b/>
          <w:sz w:val="28"/>
          <w:szCs w:val="28"/>
        </w:rPr>
        <w:t>Фактор 3</w:t>
      </w:r>
      <w:r w:rsidRPr="00F02924">
        <w:rPr>
          <w:sz w:val="28"/>
          <w:szCs w:val="28"/>
        </w:rPr>
        <w:t xml:space="preserve"> </w:t>
      </w:r>
      <w:r w:rsidRPr="00F02924">
        <w:rPr>
          <w:b/>
          <w:sz w:val="28"/>
          <w:szCs w:val="28"/>
        </w:rPr>
        <w:t>–</w:t>
      </w:r>
      <w:r w:rsidRPr="00F02924">
        <w:rPr>
          <w:i/>
          <w:sz w:val="28"/>
          <w:szCs w:val="28"/>
        </w:rPr>
        <w:t xml:space="preserve"> високі стандарти діяльності при орієнтації на полюс «найуспішніший»</w:t>
      </w:r>
      <w:r w:rsidRPr="00F02924">
        <w:rPr>
          <w:sz w:val="28"/>
          <w:szCs w:val="28"/>
        </w:rPr>
        <w:t xml:space="preserve"> стосується високих стандартів діяльності при орієнтації на результат</w:t>
      </w:r>
      <w:r w:rsidR="000D411B">
        <w:rPr>
          <w:sz w:val="28"/>
          <w:szCs w:val="28"/>
        </w:rPr>
        <w:t>и</w:t>
      </w:r>
      <w:r w:rsidRPr="00F02924">
        <w:rPr>
          <w:sz w:val="28"/>
          <w:szCs w:val="28"/>
        </w:rPr>
        <w:t xml:space="preserve"> найбільш успішних людей. </w:t>
      </w:r>
      <w:r w:rsidRPr="00F02924">
        <w:rPr>
          <w:b/>
          <w:sz w:val="28"/>
          <w:szCs w:val="28"/>
        </w:rPr>
        <w:t>Фактор 4</w:t>
      </w:r>
      <w:r w:rsidRPr="00F02924">
        <w:rPr>
          <w:sz w:val="28"/>
          <w:szCs w:val="28"/>
        </w:rPr>
        <w:t xml:space="preserve"> </w:t>
      </w:r>
      <w:r w:rsidRPr="00F02924">
        <w:rPr>
          <w:b/>
          <w:sz w:val="28"/>
          <w:szCs w:val="28"/>
        </w:rPr>
        <w:t>–</w:t>
      </w:r>
      <w:r w:rsidRPr="00F02924">
        <w:rPr>
          <w:sz w:val="28"/>
          <w:szCs w:val="28"/>
        </w:rPr>
        <w:t xml:space="preserve"> </w:t>
      </w:r>
      <w:r w:rsidRPr="00F02924">
        <w:rPr>
          <w:i/>
          <w:sz w:val="28"/>
          <w:szCs w:val="28"/>
        </w:rPr>
        <w:t>селектування інформації про власні помилки й невдачі</w:t>
      </w:r>
      <w:r w:rsidRPr="00F02924">
        <w:rPr>
          <w:sz w:val="28"/>
          <w:szCs w:val="28"/>
        </w:rPr>
        <w:t xml:space="preserve"> відображає негативний аспект мислення, що пов'язаний з фіксаці</w:t>
      </w:r>
      <w:r w:rsidR="000D411B">
        <w:rPr>
          <w:sz w:val="28"/>
          <w:szCs w:val="28"/>
        </w:rPr>
        <w:t>є</w:t>
      </w:r>
      <w:r w:rsidRPr="00F02924">
        <w:rPr>
          <w:sz w:val="28"/>
          <w:szCs w:val="28"/>
        </w:rPr>
        <w:t xml:space="preserve">ю на власному неуспіху. </w:t>
      </w:r>
      <w:r w:rsidRPr="00F02924">
        <w:rPr>
          <w:b/>
          <w:sz w:val="28"/>
          <w:szCs w:val="28"/>
        </w:rPr>
        <w:t>Фактор 5</w:t>
      </w:r>
      <w:r w:rsidRPr="00F02924">
        <w:rPr>
          <w:sz w:val="28"/>
          <w:szCs w:val="28"/>
        </w:rPr>
        <w:t xml:space="preserve"> </w:t>
      </w:r>
      <w:r w:rsidRPr="00F02924">
        <w:rPr>
          <w:b/>
          <w:sz w:val="28"/>
          <w:szCs w:val="28"/>
        </w:rPr>
        <w:t xml:space="preserve">– </w:t>
      </w:r>
      <w:r w:rsidRPr="00F02924">
        <w:rPr>
          <w:i/>
          <w:sz w:val="28"/>
          <w:szCs w:val="28"/>
        </w:rPr>
        <w:t xml:space="preserve">поляризоване </w:t>
      </w:r>
      <w:r w:rsidRPr="00F02924">
        <w:rPr>
          <w:i/>
          <w:sz w:val="28"/>
          <w:szCs w:val="28"/>
        </w:rPr>
        <w:lastRenderedPageBreak/>
        <w:t>мислення</w:t>
      </w:r>
      <w:r w:rsidRPr="00F02924">
        <w:rPr>
          <w:b/>
          <w:i/>
          <w:sz w:val="28"/>
          <w:szCs w:val="28"/>
        </w:rPr>
        <w:t xml:space="preserve"> </w:t>
      </w:r>
      <w:r w:rsidRPr="00F02924">
        <w:rPr>
          <w:sz w:val="28"/>
          <w:szCs w:val="28"/>
        </w:rPr>
        <w:t xml:space="preserve">пов'язаний із схильністю до дихотомічної оцінки результатів діяльності, планування її за принципом – «все або нічого». </w:t>
      </w:r>
      <w:r w:rsidRPr="00F02924">
        <w:rPr>
          <w:b/>
          <w:sz w:val="28"/>
          <w:szCs w:val="28"/>
        </w:rPr>
        <w:t>Фактор 6 –</w:t>
      </w:r>
      <w:r w:rsidRPr="00F02924">
        <w:rPr>
          <w:i/>
          <w:sz w:val="28"/>
          <w:szCs w:val="28"/>
        </w:rPr>
        <w:t xml:space="preserve"> контроль над переживаннями</w:t>
      </w:r>
      <w:r w:rsidRPr="00F02924">
        <w:rPr>
          <w:sz w:val="28"/>
          <w:szCs w:val="28"/>
        </w:rPr>
        <w:t xml:space="preserve"> пов'язаний з необхідністю контролю власних емоцій, почуттів, бажань. </w:t>
      </w:r>
    </w:p>
    <w:p w:rsidR="008A6AC6" w:rsidRPr="002A2F0A" w:rsidRDefault="00123373" w:rsidP="008A6AC6">
      <w:pPr>
        <w:spacing w:line="360" w:lineRule="auto"/>
        <w:jc w:val="right"/>
        <w:rPr>
          <w:b/>
        </w:rPr>
      </w:pPr>
      <w:r w:rsidRPr="002A2F0A">
        <w:rPr>
          <w:sz w:val="28"/>
          <w:szCs w:val="28"/>
        </w:rPr>
        <w:t>Таблиця</w:t>
      </w:r>
      <w:r w:rsidRPr="002A2F0A">
        <w:rPr>
          <w:b/>
        </w:rPr>
        <w:t xml:space="preserve">  </w:t>
      </w:r>
      <w:r w:rsidRPr="002A2F0A">
        <w:t>2.2.</w:t>
      </w:r>
    </w:p>
    <w:p w:rsidR="008A6AC6" w:rsidRPr="00341D5C" w:rsidRDefault="008A6AC6" w:rsidP="00341D5C">
      <w:pPr>
        <w:spacing w:line="240" w:lineRule="auto"/>
        <w:jc w:val="center"/>
        <w:rPr>
          <w:b/>
          <w:bCs/>
          <w:sz w:val="28"/>
          <w:szCs w:val="28"/>
        </w:rPr>
      </w:pPr>
      <w:r w:rsidRPr="00341D5C">
        <w:rPr>
          <w:b/>
          <w:bCs/>
          <w:sz w:val="28"/>
          <w:szCs w:val="28"/>
        </w:rPr>
        <w:t>Факторна структура шкал опитувальника перфекціонізму</w:t>
      </w:r>
    </w:p>
    <w:p w:rsidR="00072892" w:rsidRPr="00341D5C" w:rsidRDefault="008A6AC6" w:rsidP="00341D5C">
      <w:pPr>
        <w:spacing w:line="240" w:lineRule="auto"/>
        <w:jc w:val="center"/>
        <w:rPr>
          <w:b/>
          <w:bCs/>
          <w:sz w:val="28"/>
          <w:szCs w:val="28"/>
        </w:rPr>
      </w:pPr>
      <w:r w:rsidRPr="00341D5C">
        <w:rPr>
          <w:b/>
          <w:bCs/>
          <w:sz w:val="28"/>
          <w:szCs w:val="28"/>
        </w:rPr>
        <w:t>Н. Гаранян та А.Холмогорової [</w:t>
      </w:r>
      <w:r w:rsidR="00DE75A7" w:rsidRPr="00341D5C">
        <w:rPr>
          <w:b/>
          <w:bCs/>
          <w:sz w:val="28"/>
          <w:szCs w:val="28"/>
          <w:lang w:val="ru-RU"/>
        </w:rPr>
        <w:t>130</w:t>
      </w:r>
      <w:r w:rsidRPr="00341D5C">
        <w:rPr>
          <w:b/>
          <w:bCs/>
          <w:sz w:val="28"/>
          <w:szCs w:val="28"/>
        </w:rPr>
        <w:t>]</w:t>
      </w:r>
    </w:p>
    <w:p w:rsidR="00391764" w:rsidRPr="00341D5C" w:rsidRDefault="00391764" w:rsidP="00341D5C">
      <w:pPr>
        <w:spacing w:line="240" w:lineRule="auto"/>
        <w:jc w:val="center"/>
        <w:rPr>
          <w:b/>
          <w:bCs/>
          <w:sz w:val="28"/>
          <w:szCs w:val="28"/>
        </w:rPr>
      </w:pPr>
    </w:p>
    <w:tbl>
      <w:tblPr>
        <w:tblStyle w:val="a6"/>
        <w:tblW w:w="0" w:type="auto"/>
        <w:tblLook w:val="04A0" w:firstRow="1" w:lastRow="0" w:firstColumn="1" w:lastColumn="0" w:noHBand="0" w:noVBand="1"/>
      </w:tblPr>
      <w:tblGrid>
        <w:gridCol w:w="743"/>
        <w:gridCol w:w="4590"/>
        <w:gridCol w:w="2049"/>
        <w:gridCol w:w="1963"/>
      </w:tblGrid>
      <w:tr w:rsidR="008A6AC6" w:rsidRPr="00341D5C" w:rsidTr="00341D5C">
        <w:tc>
          <w:tcPr>
            <w:tcW w:w="762" w:type="dxa"/>
          </w:tcPr>
          <w:p w:rsidR="008A6AC6" w:rsidRPr="00341D5C" w:rsidRDefault="008A6AC6" w:rsidP="00341D5C">
            <w:pPr>
              <w:shd w:val="clear" w:color="auto" w:fill="FFFFFF"/>
              <w:spacing w:line="240" w:lineRule="auto"/>
              <w:jc w:val="center"/>
              <w:rPr>
                <w:b/>
                <w:sz w:val="28"/>
                <w:szCs w:val="28"/>
              </w:rPr>
            </w:pPr>
            <w:r w:rsidRPr="00341D5C">
              <w:rPr>
                <w:b/>
                <w:sz w:val="28"/>
                <w:szCs w:val="28"/>
              </w:rPr>
              <w:t>№</w:t>
            </w:r>
          </w:p>
        </w:tc>
        <w:tc>
          <w:tcPr>
            <w:tcW w:w="4758" w:type="dxa"/>
          </w:tcPr>
          <w:p w:rsidR="008A6AC6" w:rsidRPr="00341D5C" w:rsidRDefault="008A6AC6" w:rsidP="00341D5C">
            <w:pPr>
              <w:shd w:val="clear" w:color="auto" w:fill="FFFFFF"/>
              <w:spacing w:line="240" w:lineRule="auto"/>
              <w:jc w:val="center"/>
              <w:rPr>
                <w:b/>
                <w:sz w:val="28"/>
                <w:szCs w:val="28"/>
              </w:rPr>
            </w:pPr>
            <w:r w:rsidRPr="00341D5C">
              <w:rPr>
                <w:b/>
                <w:sz w:val="28"/>
                <w:szCs w:val="28"/>
              </w:rPr>
              <w:t>Шкали опитувальника перфекціонізму</w:t>
            </w:r>
          </w:p>
        </w:tc>
        <w:tc>
          <w:tcPr>
            <w:tcW w:w="2049" w:type="dxa"/>
          </w:tcPr>
          <w:p w:rsidR="008A6AC6" w:rsidRPr="00341D5C" w:rsidRDefault="008A6AC6" w:rsidP="00341D5C">
            <w:pPr>
              <w:shd w:val="clear" w:color="auto" w:fill="FFFFFF"/>
              <w:spacing w:line="240" w:lineRule="auto"/>
              <w:jc w:val="center"/>
              <w:rPr>
                <w:b/>
                <w:sz w:val="28"/>
                <w:szCs w:val="28"/>
              </w:rPr>
            </w:pPr>
            <w:r w:rsidRPr="00341D5C">
              <w:rPr>
                <w:b/>
                <w:sz w:val="28"/>
                <w:szCs w:val="28"/>
              </w:rPr>
              <w:t>Найбільш позитивні навантаження</w:t>
            </w:r>
          </w:p>
        </w:tc>
        <w:tc>
          <w:tcPr>
            <w:tcW w:w="2002" w:type="dxa"/>
          </w:tcPr>
          <w:p w:rsidR="008A6AC6" w:rsidRPr="00341D5C" w:rsidRDefault="008A6AC6" w:rsidP="00341D5C">
            <w:pPr>
              <w:shd w:val="clear" w:color="auto" w:fill="FFFFFF"/>
              <w:spacing w:line="240" w:lineRule="auto"/>
              <w:ind w:left="14" w:right="19"/>
              <w:jc w:val="center"/>
              <w:rPr>
                <w:b/>
                <w:sz w:val="28"/>
                <w:szCs w:val="28"/>
              </w:rPr>
            </w:pPr>
            <w:r w:rsidRPr="00341D5C">
              <w:rPr>
                <w:b/>
                <w:sz w:val="28"/>
                <w:szCs w:val="28"/>
              </w:rPr>
              <w:t>% загальної дисперсії</w:t>
            </w:r>
          </w:p>
        </w:tc>
      </w:tr>
      <w:tr w:rsidR="008A6AC6" w:rsidRPr="00341D5C" w:rsidTr="00341D5C">
        <w:tc>
          <w:tcPr>
            <w:tcW w:w="762" w:type="dxa"/>
          </w:tcPr>
          <w:p w:rsidR="008A6AC6" w:rsidRPr="00341D5C" w:rsidRDefault="008A6AC6" w:rsidP="00341D5C">
            <w:pPr>
              <w:shd w:val="clear" w:color="auto" w:fill="FFFFFF"/>
              <w:spacing w:line="240" w:lineRule="auto"/>
              <w:jc w:val="center"/>
              <w:rPr>
                <w:sz w:val="28"/>
                <w:szCs w:val="28"/>
              </w:rPr>
            </w:pPr>
            <w:r w:rsidRPr="00341D5C">
              <w:rPr>
                <w:sz w:val="28"/>
                <w:szCs w:val="28"/>
              </w:rPr>
              <w:t>1</w:t>
            </w:r>
          </w:p>
        </w:tc>
        <w:tc>
          <w:tcPr>
            <w:tcW w:w="4758" w:type="dxa"/>
          </w:tcPr>
          <w:p w:rsidR="008A6AC6" w:rsidRPr="00341D5C" w:rsidRDefault="008A6AC6" w:rsidP="00341D5C">
            <w:pPr>
              <w:shd w:val="clear" w:color="auto" w:fill="FFFFFF"/>
              <w:spacing w:line="240" w:lineRule="auto"/>
              <w:ind w:right="147" w:firstLine="11"/>
              <w:rPr>
                <w:sz w:val="28"/>
                <w:szCs w:val="28"/>
              </w:rPr>
            </w:pPr>
            <w:r w:rsidRPr="00341D5C">
              <w:rPr>
                <w:sz w:val="28"/>
                <w:szCs w:val="28"/>
              </w:rPr>
              <w:t xml:space="preserve">Сприйняття інших людей як таких, що делегують високі очікування </w:t>
            </w:r>
          </w:p>
        </w:tc>
        <w:tc>
          <w:tcPr>
            <w:tcW w:w="2049" w:type="dxa"/>
          </w:tcPr>
          <w:p w:rsidR="008A6AC6" w:rsidRPr="00341D5C" w:rsidRDefault="008A6AC6" w:rsidP="00341D5C">
            <w:pPr>
              <w:shd w:val="clear" w:color="auto" w:fill="FFFFFF"/>
              <w:spacing w:line="240" w:lineRule="auto"/>
              <w:jc w:val="center"/>
              <w:rPr>
                <w:sz w:val="28"/>
                <w:szCs w:val="28"/>
              </w:rPr>
            </w:pPr>
            <w:r w:rsidRPr="00341D5C">
              <w:rPr>
                <w:sz w:val="28"/>
                <w:szCs w:val="28"/>
              </w:rPr>
              <w:t>0,793</w:t>
            </w:r>
          </w:p>
        </w:tc>
        <w:tc>
          <w:tcPr>
            <w:tcW w:w="2002" w:type="dxa"/>
          </w:tcPr>
          <w:p w:rsidR="008A6AC6" w:rsidRPr="00341D5C" w:rsidRDefault="008A6AC6" w:rsidP="00341D5C">
            <w:pPr>
              <w:shd w:val="clear" w:color="auto" w:fill="FFFFFF"/>
              <w:spacing w:line="240" w:lineRule="auto"/>
              <w:jc w:val="center"/>
              <w:rPr>
                <w:sz w:val="28"/>
                <w:szCs w:val="28"/>
              </w:rPr>
            </w:pPr>
            <w:r w:rsidRPr="00341D5C">
              <w:rPr>
                <w:sz w:val="28"/>
                <w:szCs w:val="28"/>
              </w:rPr>
              <w:t>26</w:t>
            </w:r>
          </w:p>
        </w:tc>
      </w:tr>
      <w:tr w:rsidR="008A6AC6" w:rsidRPr="00341D5C" w:rsidTr="00341D5C">
        <w:tc>
          <w:tcPr>
            <w:tcW w:w="762" w:type="dxa"/>
          </w:tcPr>
          <w:p w:rsidR="008A6AC6" w:rsidRPr="00341D5C" w:rsidRDefault="008A6AC6" w:rsidP="00341D5C">
            <w:pPr>
              <w:shd w:val="clear" w:color="auto" w:fill="FFFFFF"/>
              <w:spacing w:line="240" w:lineRule="auto"/>
              <w:jc w:val="center"/>
              <w:rPr>
                <w:sz w:val="28"/>
                <w:szCs w:val="28"/>
              </w:rPr>
            </w:pPr>
            <w:r w:rsidRPr="00341D5C">
              <w:rPr>
                <w:sz w:val="28"/>
                <w:szCs w:val="28"/>
              </w:rPr>
              <w:t>2</w:t>
            </w:r>
          </w:p>
        </w:tc>
        <w:tc>
          <w:tcPr>
            <w:tcW w:w="4758" w:type="dxa"/>
          </w:tcPr>
          <w:p w:rsidR="008A6AC6" w:rsidRPr="00341D5C" w:rsidRDefault="008A6AC6" w:rsidP="00341D5C">
            <w:pPr>
              <w:shd w:val="clear" w:color="auto" w:fill="FFFFFF"/>
              <w:spacing w:line="240" w:lineRule="auto"/>
              <w:rPr>
                <w:sz w:val="28"/>
                <w:szCs w:val="28"/>
              </w:rPr>
            </w:pPr>
            <w:r w:rsidRPr="00341D5C">
              <w:rPr>
                <w:sz w:val="28"/>
                <w:szCs w:val="28"/>
              </w:rPr>
              <w:t>Завищені домагання та вимоги до себе</w:t>
            </w:r>
          </w:p>
        </w:tc>
        <w:tc>
          <w:tcPr>
            <w:tcW w:w="2049" w:type="dxa"/>
          </w:tcPr>
          <w:p w:rsidR="008A6AC6" w:rsidRPr="00341D5C" w:rsidRDefault="008A6AC6" w:rsidP="00341D5C">
            <w:pPr>
              <w:shd w:val="clear" w:color="auto" w:fill="FFFFFF"/>
              <w:spacing w:line="240" w:lineRule="auto"/>
              <w:jc w:val="center"/>
              <w:rPr>
                <w:sz w:val="28"/>
                <w:szCs w:val="28"/>
              </w:rPr>
            </w:pPr>
            <w:r w:rsidRPr="00341D5C">
              <w:rPr>
                <w:sz w:val="28"/>
                <w:szCs w:val="28"/>
              </w:rPr>
              <w:t>0,750</w:t>
            </w:r>
          </w:p>
        </w:tc>
        <w:tc>
          <w:tcPr>
            <w:tcW w:w="2002" w:type="dxa"/>
          </w:tcPr>
          <w:p w:rsidR="008A6AC6" w:rsidRPr="00341D5C" w:rsidRDefault="008A6AC6" w:rsidP="00341D5C">
            <w:pPr>
              <w:shd w:val="clear" w:color="auto" w:fill="FFFFFF"/>
              <w:spacing w:line="240" w:lineRule="auto"/>
              <w:jc w:val="center"/>
              <w:rPr>
                <w:sz w:val="28"/>
                <w:szCs w:val="28"/>
              </w:rPr>
            </w:pPr>
            <w:r w:rsidRPr="00341D5C">
              <w:rPr>
                <w:sz w:val="28"/>
                <w:szCs w:val="28"/>
              </w:rPr>
              <w:t>15</w:t>
            </w:r>
          </w:p>
        </w:tc>
      </w:tr>
      <w:tr w:rsidR="008A6AC6" w:rsidRPr="00341D5C" w:rsidTr="00341D5C">
        <w:tc>
          <w:tcPr>
            <w:tcW w:w="762" w:type="dxa"/>
          </w:tcPr>
          <w:p w:rsidR="008A6AC6" w:rsidRPr="00341D5C" w:rsidRDefault="008A6AC6" w:rsidP="00341D5C">
            <w:pPr>
              <w:shd w:val="clear" w:color="auto" w:fill="FFFFFF"/>
              <w:spacing w:line="240" w:lineRule="auto"/>
              <w:jc w:val="center"/>
              <w:rPr>
                <w:sz w:val="28"/>
                <w:szCs w:val="28"/>
              </w:rPr>
            </w:pPr>
            <w:r w:rsidRPr="00341D5C">
              <w:rPr>
                <w:sz w:val="28"/>
                <w:szCs w:val="28"/>
              </w:rPr>
              <w:t>3</w:t>
            </w:r>
          </w:p>
        </w:tc>
        <w:tc>
          <w:tcPr>
            <w:tcW w:w="4758" w:type="dxa"/>
          </w:tcPr>
          <w:p w:rsidR="008A6AC6" w:rsidRPr="00341D5C" w:rsidRDefault="008A6AC6" w:rsidP="00341D5C">
            <w:pPr>
              <w:shd w:val="clear" w:color="auto" w:fill="FFFFFF"/>
              <w:spacing w:line="240" w:lineRule="auto"/>
              <w:ind w:right="5"/>
              <w:rPr>
                <w:sz w:val="28"/>
                <w:szCs w:val="28"/>
              </w:rPr>
            </w:pPr>
            <w:r w:rsidRPr="00341D5C">
              <w:rPr>
                <w:sz w:val="28"/>
                <w:szCs w:val="28"/>
              </w:rPr>
              <w:t>Високі стандарти діяльності при орієнтації на полюс «найуспішніший»</w:t>
            </w:r>
          </w:p>
        </w:tc>
        <w:tc>
          <w:tcPr>
            <w:tcW w:w="2049" w:type="dxa"/>
          </w:tcPr>
          <w:p w:rsidR="008A6AC6" w:rsidRPr="00341D5C" w:rsidRDefault="008A6AC6" w:rsidP="00341D5C">
            <w:pPr>
              <w:shd w:val="clear" w:color="auto" w:fill="FFFFFF"/>
              <w:spacing w:line="240" w:lineRule="auto"/>
              <w:jc w:val="center"/>
              <w:rPr>
                <w:sz w:val="28"/>
                <w:szCs w:val="28"/>
              </w:rPr>
            </w:pPr>
            <w:r w:rsidRPr="00341D5C">
              <w:rPr>
                <w:sz w:val="28"/>
                <w:szCs w:val="28"/>
              </w:rPr>
              <w:t>0,766</w:t>
            </w:r>
          </w:p>
        </w:tc>
        <w:tc>
          <w:tcPr>
            <w:tcW w:w="2002" w:type="dxa"/>
          </w:tcPr>
          <w:p w:rsidR="008A6AC6" w:rsidRPr="00341D5C" w:rsidRDefault="008A6AC6" w:rsidP="00341D5C">
            <w:pPr>
              <w:shd w:val="clear" w:color="auto" w:fill="FFFFFF"/>
              <w:spacing w:line="240" w:lineRule="auto"/>
              <w:jc w:val="center"/>
              <w:rPr>
                <w:sz w:val="28"/>
                <w:szCs w:val="28"/>
              </w:rPr>
            </w:pPr>
            <w:r w:rsidRPr="00341D5C">
              <w:rPr>
                <w:sz w:val="28"/>
                <w:szCs w:val="28"/>
              </w:rPr>
              <w:t>7</w:t>
            </w:r>
          </w:p>
        </w:tc>
      </w:tr>
    </w:tbl>
    <w:p w:rsidR="008A6AC6" w:rsidRPr="00341D5C" w:rsidRDefault="008A6AC6" w:rsidP="00341D5C">
      <w:pPr>
        <w:shd w:val="clear" w:color="auto" w:fill="FFFFFF"/>
        <w:spacing w:line="240" w:lineRule="auto"/>
        <w:ind w:left="45" w:right="74" w:firstLine="663"/>
        <w:rPr>
          <w:sz w:val="28"/>
          <w:szCs w:val="28"/>
        </w:rPr>
      </w:pPr>
    </w:p>
    <w:p w:rsidR="00391764" w:rsidRPr="00341D5C" w:rsidRDefault="00391764" w:rsidP="00341D5C">
      <w:pPr>
        <w:shd w:val="clear" w:color="auto" w:fill="FFFFFF"/>
        <w:spacing w:line="240" w:lineRule="auto"/>
        <w:ind w:left="45" w:right="74" w:firstLine="663"/>
        <w:rPr>
          <w:sz w:val="28"/>
          <w:szCs w:val="28"/>
        </w:rPr>
      </w:pPr>
    </w:p>
    <w:p w:rsidR="00391764" w:rsidRPr="00341D5C" w:rsidRDefault="00391764" w:rsidP="00341D5C">
      <w:pPr>
        <w:shd w:val="clear" w:color="auto" w:fill="FFFFFF"/>
        <w:spacing w:line="240" w:lineRule="auto"/>
        <w:ind w:left="45" w:right="74" w:firstLine="663"/>
        <w:jc w:val="right"/>
        <w:rPr>
          <w:sz w:val="28"/>
          <w:szCs w:val="28"/>
        </w:rPr>
      </w:pPr>
      <w:r w:rsidRPr="00341D5C">
        <w:rPr>
          <w:sz w:val="28"/>
          <w:szCs w:val="28"/>
        </w:rPr>
        <w:t>Продовження таблиці 2.2.</w:t>
      </w:r>
    </w:p>
    <w:p w:rsidR="00391764" w:rsidRPr="00341D5C" w:rsidRDefault="00391764" w:rsidP="00341D5C">
      <w:pPr>
        <w:shd w:val="clear" w:color="auto" w:fill="FFFFFF"/>
        <w:spacing w:line="240" w:lineRule="auto"/>
        <w:ind w:left="45" w:right="74" w:firstLine="663"/>
        <w:jc w:val="right"/>
        <w:rPr>
          <w:sz w:val="28"/>
          <w:szCs w:val="28"/>
        </w:rPr>
      </w:pPr>
    </w:p>
    <w:tbl>
      <w:tblPr>
        <w:tblStyle w:val="a6"/>
        <w:tblW w:w="0" w:type="auto"/>
        <w:tblLook w:val="04A0" w:firstRow="1" w:lastRow="0" w:firstColumn="1" w:lastColumn="0" w:noHBand="0" w:noVBand="1"/>
      </w:tblPr>
      <w:tblGrid>
        <w:gridCol w:w="770"/>
        <w:gridCol w:w="4606"/>
        <w:gridCol w:w="2015"/>
        <w:gridCol w:w="1954"/>
      </w:tblGrid>
      <w:tr w:rsidR="00391764" w:rsidRPr="00341D5C" w:rsidTr="00341D5C">
        <w:tc>
          <w:tcPr>
            <w:tcW w:w="787" w:type="dxa"/>
          </w:tcPr>
          <w:p w:rsidR="00391764" w:rsidRPr="00341D5C" w:rsidRDefault="00391764" w:rsidP="00341D5C">
            <w:pPr>
              <w:shd w:val="clear" w:color="auto" w:fill="FFFFFF"/>
              <w:spacing w:line="240" w:lineRule="auto"/>
              <w:jc w:val="center"/>
              <w:rPr>
                <w:sz w:val="28"/>
                <w:szCs w:val="28"/>
              </w:rPr>
            </w:pPr>
            <w:r w:rsidRPr="00341D5C">
              <w:rPr>
                <w:sz w:val="28"/>
                <w:szCs w:val="28"/>
              </w:rPr>
              <w:t>4</w:t>
            </w:r>
          </w:p>
        </w:tc>
        <w:tc>
          <w:tcPr>
            <w:tcW w:w="4708" w:type="dxa"/>
          </w:tcPr>
          <w:p w:rsidR="00391764" w:rsidRPr="00341D5C" w:rsidRDefault="00391764" w:rsidP="00341D5C">
            <w:pPr>
              <w:shd w:val="clear" w:color="auto" w:fill="FFFFFF"/>
              <w:spacing w:line="240" w:lineRule="auto"/>
              <w:ind w:right="221"/>
              <w:rPr>
                <w:sz w:val="28"/>
                <w:szCs w:val="28"/>
              </w:rPr>
            </w:pPr>
            <w:r w:rsidRPr="00341D5C">
              <w:rPr>
                <w:sz w:val="28"/>
                <w:szCs w:val="28"/>
              </w:rPr>
              <w:t xml:space="preserve">Селектування інформації про власні помилки й невдачі </w:t>
            </w:r>
          </w:p>
        </w:tc>
        <w:tc>
          <w:tcPr>
            <w:tcW w:w="2063" w:type="dxa"/>
          </w:tcPr>
          <w:p w:rsidR="00391764" w:rsidRPr="00341D5C" w:rsidRDefault="00391764" w:rsidP="00341D5C">
            <w:pPr>
              <w:shd w:val="clear" w:color="auto" w:fill="FFFFFF"/>
              <w:spacing w:line="240" w:lineRule="auto"/>
              <w:jc w:val="center"/>
              <w:rPr>
                <w:sz w:val="28"/>
                <w:szCs w:val="28"/>
              </w:rPr>
            </w:pPr>
            <w:r w:rsidRPr="00341D5C">
              <w:rPr>
                <w:sz w:val="28"/>
                <w:szCs w:val="28"/>
              </w:rPr>
              <w:t>0,748</w:t>
            </w:r>
          </w:p>
        </w:tc>
        <w:tc>
          <w:tcPr>
            <w:tcW w:w="2013" w:type="dxa"/>
          </w:tcPr>
          <w:p w:rsidR="00391764" w:rsidRPr="00341D5C" w:rsidRDefault="00391764" w:rsidP="00341D5C">
            <w:pPr>
              <w:shd w:val="clear" w:color="auto" w:fill="FFFFFF"/>
              <w:spacing w:line="240" w:lineRule="auto"/>
              <w:jc w:val="center"/>
              <w:rPr>
                <w:sz w:val="28"/>
                <w:szCs w:val="28"/>
              </w:rPr>
            </w:pPr>
            <w:r w:rsidRPr="00341D5C">
              <w:rPr>
                <w:sz w:val="28"/>
                <w:szCs w:val="28"/>
              </w:rPr>
              <w:t>7</w:t>
            </w:r>
          </w:p>
        </w:tc>
      </w:tr>
      <w:tr w:rsidR="00391764" w:rsidRPr="00341D5C" w:rsidTr="00341D5C">
        <w:tc>
          <w:tcPr>
            <w:tcW w:w="787" w:type="dxa"/>
          </w:tcPr>
          <w:p w:rsidR="00391764" w:rsidRPr="00341D5C" w:rsidRDefault="00391764" w:rsidP="00341D5C">
            <w:pPr>
              <w:shd w:val="clear" w:color="auto" w:fill="FFFFFF"/>
              <w:spacing w:line="240" w:lineRule="auto"/>
              <w:jc w:val="center"/>
              <w:rPr>
                <w:sz w:val="28"/>
                <w:szCs w:val="28"/>
              </w:rPr>
            </w:pPr>
            <w:r w:rsidRPr="00341D5C">
              <w:rPr>
                <w:sz w:val="28"/>
                <w:szCs w:val="28"/>
              </w:rPr>
              <w:t>5</w:t>
            </w:r>
          </w:p>
        </w:tc>
        <w:tc>
          <w:tcPr>
            <w:tcW w:w="4708" w:type="dxa"/>
          </w:tcPr>
          <w:p w:rsidR="00391764" w:rsidRPr="00341D5C" w:rsidRDefault="00391764" w:rsidP="00341D5C">
            <w:pPr>
              <w:shd w:val="clear" w:color="auto" w:fill="FFFFFF"/>
              <w:spacing w:line="240" w:lineRule="auto"/>
              <w:rPr>
                <w:sz w:val="28"/>
                <w:szCs w:val="28"/>
              </w:rPr>
            </w:pPr>
            <w:r w:rsidRPr="00341D5C">
              <w:rPr>
                <w:sz w:val="28"/>
                <w:szCs w:val="28"/>
              </w:rPr>
              <w:t>Поляризоване мислення – «все або нічого»</w:t>
            </w:r>
          </w:p>
        </w:tc>
        <w:tc>
          <w:tcPr>
            <w:tcW w:w="2063" w:type="dxa"/>
          </w:tcPr>
          <w:p w:rsidR="00391764" w:rsidRPr="00341D5C" w:rsidRDefault="00391764" w:rsidP="00341D5C">
            <w:pPr>
              <w:shd w:val="clear" w:color="auto" w:fill="FFFFFF"/>
              <w:spacing w:line="240" w:lineRule="auto"/>
              <w:jc w:val="center"/>
              <w:rPr>
                <w:sz w:val="28"/>
                <w:szCs w:val="28"/>
              </w:rPr>
            </w:pPr>
            <w:r w:rsidRPr="00341D5C">
              <w:rPr>
                <w:sz w:val="28"/>
                <w:szCs w:val="28"/>
              </w:rPr>
              <w:t>0,771</w:t>
            </w:r>
          </w:p>
        </w:tc>
        <w:tc>
          <w:tcPr>
            <w:tcW w:w="2013" w:type="dxa"/>
          </w:tcPr>
          <w:p w:rsidR="00391764" w:rsidRPr="00341D5C" w:rsidRDefault="00391764" w:rsidP="00341D5C">
            <w:pPr>
              <w:shd w:val="clear" w:color="auto" w:fill="FFFFFF"/>
              <w:spacing w:line="240" w:lineRule="auto"/>
              <w:jc w:val="center"/>
              <w:rPr>
                <w:sz w:val="28"/>
                <w:szCs w:val="28"/>
              </w:rPr>
            </w:pPr>
            <w:r w:rsidRPr="00341D5C">
              <w:rPr>
                <w:sz w:val="28"/>
                <w:szCs w:val="28"/>
              </w:rPr>
              <w:t>10</w:t>
            </w:r>
          </w:p>
        </w:tc>
      </w:tr>
      <w:tr w:rsidR="00391764" w:rsidRPr="00341D5C" w:rsidTr="00341D5C">
        <w:tc>
          <w:tcPr>
            <w:tcW w:w="787" w:type="dxa"/>
          </w:tcPr>
          <w:p w:rsidR="00391764" w:rsidRPr="00341D5C" w:rsidRDefault="00391764" w:rsidP="00341D5C">
            <w:pPr>
              <w:shd w:val="clear" w:color="auto" w:fill="FFFFFF"/>
              <w:spacing w:line="240" w:lineRule="auto"/>
              <w:jc w:val="center"/>
              <w:rPr>
                <w:sz w:val="28"/>
                <w:szCs w:val="28"/>
              </w:rPr>
            </w:pPr>
            <w:r w:rsidRPr="00341D5C">
              <w:rPr>
                <w:sz w:val="28"/>
                <w:szCs w:val="28"/>
              </w:rPr>
              <w:t>6</w:t>
            </w:r>
          </w:p>
        </w:tc>
        <w:tc>
          <w:tcPr>
            <w:tcW w:w="4708" w:type="dxa"/>
          </w:tcPr>
          <w:p w:rsidR="00391764" w:rsidRPr="00341D5C" w:rsidRDefault="00391764" w:rsidP="00341D5C">
            <w:pPr>
              <w:shd w:val="clear" w:color="auto" w:fill="FFFFFF"/>
              <w:spacing w:line="240" w:lineRule="auto"/>
              <w:rPr>
                <w:sz w:val="28"/>
                <w:szCs w:val="28"/>
              </w:rPr>
            </w:pPr>
            <w:r w:rsidRPr="00341D5C">
              <w:rPr>
                <w:sz w:val="28"/>
                <w:szCs w:val="28"/>
              </w:rPr>
              <w:t>Контроль над почуттями</w:t>
            </w:r>
          </w:p>
        </w:tc>
        <w:tc>
          <w:tcPr>
            <w:tcW w:w="2063" w:type="dxa"/>
          </w:tcPr>
          <w:p w:rsidR="00391764" w:rsidRPr="00341D5C" w:rsidRDefault="00391764" w:rsidP="00341D5C">
            <w:pPr>
              <w:shd w:val="clear" w:color="auto" w:fill="FFFFFF"/>
              <w:spacing w:line="240" w:lineRule="auto"/>
              <w:jc w:val="center"/>
              <w:rPr>
                <w:sz w:val="28"/>
                <w:szCs w:val="28"/>
              </w:rPr>
            </w:pPr>
            <w:r w:rsidRPr="00341D5C">
              <w:rPr>
                <w:sz w:val="28"/>
                <w:szCs w:val="28"/>
              </w:rPr>
              <w:t>0,826</w:t>
            </w:r>
          </w:p>
        </w:tc>
        <w:tc>
          <w:tcPr>
            <w:tcW w:w="2013" w:type="dxa"/>
          </w:tcPr>
          <w:p w:rsidR="00391764" w:rsidRPr="00341D5C" w:rsidRDefault="00391764" w:rsidP="00341D5C">
            <w:pPr>
              <w:shd w:val="clear" w:color="auto" w:fill="FFFFFF"/>
              <w:spacing w:line="240" w:lineRule="auto"/>
              <w:jc w:val="center"/>
              <w:rPr>
                <w:sz w:val="28"/>
                <w:szCs w:val="28"/>
              </w:rPr>
            </w:pPr>
            <w:r w:rsidRPr="00341D5C">
              <w:rPr>
                <w:sz w:val="28"/>
                <w:szCs w:val="28"/>
              </w:rPr>
              <w:t>5</w:t>
            </w:r>
          </w:p>
        </w:tc>
      </w:tr>
    </w:tbl>
    <w:p w:rsidR="00391764" w:rsidRDefault="00391764" w:rsidP="008A6AC6">
      <w:pPr>
        <w:shd w:val="clear" w:color="auto" w:fill="FFFFFF"/>
        <w:spacing w:line="360" w:lineRule="auto"/>
        <w:ind w:left="53" w:right="96" w:firstLine="666"/>
        <w:rPr>
          <w:sz w:val="28"/>
          <w:szCs w:val="28"/>
        </w:rPr>
      </w:pPr>
    </w:p>
    <w:p w:rsidR="008A6AC6" w:rsidRPr="00F02924" w:rsidRDefault="008A6AC6" w:rsidP="008A6AC6">
      <w:pPr>
        <w:shd w:val="clear" w:color="auto" w:fill="FFFFFF"/>
        <w:spacing w:line="360" w:lineRule="auto"/>
        <w:ind w:left="53" w:right="96" w:firstLine="666"/>
        <w:rPr>
          <w:sz w:val="28"/>
          <w:szCs w:val="28"/>
        </w:rPr>
      </w:pPr>
      <w:r w:rsidRPr="00F02924">
        <w:rPr>
          <w:sz w:val="28"/>
          <w:szCs w:val="28"/>
        </w:rPr>
        <w:t>Також 3 твердження опитувальника (запитання 7, 15, 24) з низьким факторним навантаженням не ввійшли в жодну шкалу і при обробці враховувались лише при підрахунку загального показника перфекціонізму.</w:t>
      </w:r>
    </w:p>
    <w:p w:rsidR="008A6AC6" w:rsidRPr="00F02924" w:rsidRDefault="008A6AC6" w:rsidP="008A6AC6">
      <w:pPr>
        <w:shd w:val="clear" w:color="auto" w:fill="FFFFFF"/>
        <w:spacing w:line="360" w:lineRule="auto"/>
        <w:ind w:left="53" w:right="96" w:firstLine="666"/>
        <w:rPr>
          <w:sz w:val="28"/>
          <w:szCs w:val="28"/>
        </w:rPr>
      </w:pPr>
      <w:r w:rsidRPr="00F02924">
        <w:rPr>
          <w:sz w:val="28"/>
          <w:szCs w:val="28"/>
        </w:rPr>
        <w:t xml:space="preserve">Перевірка внутрішньої узгодженості шкал (використання коефіцієнтів надійності α-Кронбаха і Guttman Split-half) вказує на те, що тест внутрішньо узгоджений. Практично, всі шкали опитувальника перевищують значення коефіцієнтів – 0,6, що свідчить про статистично значиму надійність методики. Виключенням стала шкала «Контроль над переживаннями» (коефіцієнт α-Кронбаха = 0,3747), яку, в подальшому, не виділили автори в </w:t>
      </w:r>
      <w:r w:rsidRPr="00F02924">
        <w:rPr>
          <w:sz w:val="28"/>
          <w:szCs w:val="28"/>
        </w:rPr>
        <w:lastRenderedPageBreak/>
        <w:t>структур</w:t>
      </w:r>
      <w:r w:rsidR="000D411B">
        <w:rPr>
          <w:sz w:val="28"/>
          <w:szCs w:val="28"/>
        </w:rPr>
        <w:t>у</w:t>
      </w:r>
      <w:r w:rsidRPr="00F02924">
        <w:rPr>
          <w:sz w:val="28"/>
          <w:szCs w:val="28"/>
        </w:rPr>
        <w:t xml:space="preserve"> перфекціонізму через низьку надійність. Проте, показники тверджень даної шкали враховуються при оцінці загального показника перфекціонізму, так як навіть низьке значення не знижує загальну надійність опитувальника. Також, в процесі апробації опитувальника, </w:t>
      </w:r>
      <w:r w:rsidR="00341D5C">
        <w:rPr>
          <w:sz w:val="28"/>
          <w:szCs w:val="28"/>
        </w:rPr>
        <w:t xml:space="preserve">        </w:t>
      </w:r>
      <w:r w:rsidRPr="00F02924">
        <w:rPr>
          <w:sz w:val="28"/>
          <w:szCs w:val="28"/>
        </w:rPr>
        <w:t>Т. Юдеєва [</w:t>
      </w:r>
      <w:r w:rsidR="00DE75A7" w:rsidRPr="00DE75A7">
        <w:rPr>
          <w:sz w:val="28"/>
          <w:szCs w:val="28"/>
          <w:lang w:val="ru-RU"/>
        </w:rPr>
        <w:t>130</w:t>
      </w:r>
      <w:r w:rsidRPr="00F02924">
        <w:rPr>
          <w:sz w:val="28"/>
          <w:szCs w:val="28"/>
        </w:rPr>
        <w:t>] статистично доводить, що фактори «стать», «вік» та «освіта» не впливають на показник перфекціонізму.</w:t>
      </w:r>
    </w:p>
    <w:p w:rsidR="008A6AC6" w:rsidRPr="00F02924" w:rsidRDefault="008A6AC6" w:rsidP="008A6AC6">
      <w:pPr>
        <w:spacing w:line="360" w:lineRule="auto"/>
        <w:ind w:firstLine="708"/>
        <w:rPr>
          <w:color w:val="000000"/>
          <w:sz w:val="28"/>
          <w:szCs w:val="28"/>
          <w:bdr w:val="none" w:sz="0" w:space="0" w:color="auto" w:frame="1"/>
        </w:rPr>
      </w:pPr>
      <w:r w:rsidRPr="00F02924">
        <w:rPr>
          <w:sz w:val="28"/>
          <w:szCs w:val="28"/>
        </w:rPr>
        <w:t>Слід зазначити, що текст опитувальника перфекціонізму Н. Гаранян і А. Холмогоров</w:t>
      </w:r>
      <w:r w:rsidR="003E3045">
        <w:rPr>
          <w:sz w:val="28"/>
          <w:szCs w:val="28"/>
        </w:rPr>
        <w:t>о</w:t>
      </w:r>
      <w:r w:rsidRPr="00F02924">
        <w:rPr>
          <w:sz w:val="28"/>
          <w:szCs w:val="28"/>
        </w:rPr>
        <w:t xml:space="preserve">ї </w:t>
      </w:r>
      <w:r w:rsidRPr="00F02924">
        <w:rPr>
          <w:color w:val="000000"/>
          <w:sz w:val="28"/>
          <w:szCs w:val="28"/>
          <w:bdr w:val="none" w:sz="0" w:space="0" w:color="auto" w:frame="1"/>
        </w:rPr>
        <w:t>був перекладений нами українською мовою та відредагований. У процесі перекладу</w:t>
      </w:r>
      <w:r w:rsidRPr="00F02924">
        <w:rPr>
          <w:color w:val="000000"/>
          <w:sz w:val="28"/>
          <w:szCs w:val="28"/>
        </w:rPr>
        <w:t> </w:t>
      </w:r>
      <w:r w:rsidRPr="00F02924">
        <w:rPr>
          <w:color w:val="000000"/>
          <w:sz w:val="28"/>
          <w:szCs w:val="28"/>
          <w:bdr w:val="none" w:sz="0" w:space="0" w:color="auto" w:frame="1"/>
        </w:rPr>
        <w:t>були враховані морфологічні та синтаксичні особливості української мови та особливості української психологічної термінології. Унаслідок</w:t>
      </w:r>
      <w:r w:rsidRPr="00F02924">
        <w:rPr>
          <w:color w:val="000000"/>
          <w:sz w:val="28"/>
          <w:szCs w:val="28"/>
        </w:rPr>
        <w:t> </w:t>
      </w:r>
      <w:r w:rsidRPr="00F02924">
        <w:rPr>
          <w:color w:val="000000"/>
          <w:sz w:val="28"/>
          <w:szCs w:val="28"/>
          <w:bdr w:val="none" w:sz="0" w:space="0" w:color="auto" w:frame="1"/>
        </w:rPr>
        <w:t>цього, формулювання деяких тверджень були</w:t>
      </w:r>
      <w:r w:rsidRPr="00F02924">
        <w:rPr>
          <w:color w:val="000000"/>
          <w:sz w:val="28"/>
          <w:szCs w:val="28"/>
        </w:rPr>
        <w:t> </w:t>
      </w:r>
      <w:r w:rsidR="00E60B55">
        <w:rPr>
          <w:color w:val="000000"/>
          <w:sz w:val="28"/>
          <w:szCs w:val="28"/>
          <w:bdr w:val="none" w:sz="0" w:space="0" w:color="auto" w:frame="1"/>
        </w:rPr>
        <w:t>модифіковані</w:t>
      </w:r>
      <w:r w:rsidRPr="00F02924">
        <w:rPr>
          <w:color w:val="000000"/>
          <w:sz w:val="28"/>
          <w:szCs w:val="28"/>
          <w:bdr w:val="none" w:sz="0" w:space="0" w:color="auto" w:frame="1"/>
        </w:rPr>
        <w:t>. Проте основний зміст кожного твердження збережений</w:t>
      </w:r>
      <w:r w:rsidR="00A13603">
        <w:rPr>
          <w:color w:val="000000"/>
          <w:sz w:val="28"/>
          <w:szCs w:val="28"/>
          <w:bdr w:val="none" w:sz="0" w:space="0" w:color="auto" w:frame="1"/>
        </w:rPr>
        <w:t xml:space="preserve"> </w:t>
      </w:r>
      <w:r w:rsidR="00A13603" w:rsidRPr="007705B4">
        <w:rPr>
          <w:color w:val="000000"/>
          <w:sz w:val="28"/>
          <w:szCs w:val="28"/>
          <w:bdr w:val="none" w:sz="0" w:space="0" w:color="auto" w:frame="1"/>
        </w:rPr>
        <w:t>(Додаток А)</w:t>
      </w:r>
      <w:r w:rsidRPr="007705B4">
        <w:rPr>
          <w:color w:val="000000"/>
          <w:sz w:val="28"/>
          <w:szCs w:val="28"/>
          <w:bdr w:val="none" w:sz="0" w:space="0" w:color="auto" w:frame="1"/>
        </w:rPr>
        <w:t>.</w:t>
      </w:r>
      <w:r w:rsidRPr="00F02924">
        <w:rPr>
          <w:color w:val="000000"/>
          <w:sz w:val="28"/>
          <w:szCs w:val="28"/>
          <w:bdr w:val="none" w:sz="0" w:space="0" w:color="auto" w:frame="1"/>
        </w:rPr>
        <w:t xml:space="preserve"> </w:t>
      </w:r>
    </w:p>
    <w:p w:rsidR="008A6AC6" w:rsidRPr="00F02924" w:rsidRDefault="008A6AC6" w:rsidP="008A6AC6">
      <w:pPr>
        <w:spacing w:line="360" w:lineRule="auto"/>
        <w:ind w:firstLine="708"/>
        <w:rPr>
          <w:sz w:val="28"/>
          <w:szCs w:val="28"/>
        </w:rPr>
      </w:pPr>
      <w:r w:rsidRPr="00F02924">
        <w:rPr>
          <w:sz w:val="28"/>
          <w:szCs w:val="28"/>
        </w:rPr>
        <w:t xml:space="preserve">Для перевірки припущення про існування додаткових двох аспектів в структурі перфекціонізму, що пов’язані зі самозвинуваченнями та залежністю від позицій оточення, нами було розроблено </w:t>
      </w:r>
      <w:r w:rsidR="00CF1939" w:rsidRPr="00F02924">
        <w:rPr>
          <w:sz w:val="28"/>
          <w:szCs w:val="28"/>
        </w:rPr>
        <w:t>першопочатково 40 тверджень, які гіпотетично б мали вимірювати ці показники. Проте, статистичне опрацювання отриманих результатів</w:t>
      </w:r>
      <w:r w:rsidR="007475E4" w:rsidRPr="00F02924">
        <w:rPr>
          <w:sz w:val="28"/>
          <w:szCs w:val="28"/>
        </w:rPr>
        <w:t xml:space="preserve"> (показники факторного аналізу та коефіцієнтів α – Кронбаха)</w:t>
      </w:r>
      <w:r w:rsidR="00CF1939" w:rsidRPr="00F02924">
        <w:rPr>
          <w:sz w:val="28"/>
          <w:szCs w:val="28"/>
        </w:rPr>
        <w:t xml:space="preserve">, вказувало на доцільність виділення лише </w:t>
      </w:r>
      <w:r w:rsidRPr="00F02924">
        <w:rPr>
          <w:sz w:val="28"/>
          <w:szCs w:val="28"/>
        </w:rPr>
        <w:t>1</w:t>
      </w:r>
      <w:r w:rsidR="0016519C" w:rsidRPr="00F02924">
        <w:rPr>
          <w:sz w:val="28"/>
          <w:szCs w:val="28"/>
        </w:rPr>
        <w:t>4</w:t>
      </w:r>
      <w:r w:rsidRPr="00F02924">
        <w:rPr>
          <w:sz w:val="28"/>
          <w:szCs w:val="28"/>
        </w:rPr>
        <w:t xml:space="preserve"> тверджень</w:t>
      </w:r>
      <w:r w:rsidR="00CF1939" w:rsidRPr="00F02924">
        <w:rPr>
          <w:sz w:val="28"/>
          <w:szCs w:val="28"/>
        </w:rPr>
        <w:t xml:space="preserve"> (які й складають основу додаткових запитань модифікованого опитувальника перфекціонізму Н. Гаранян, </w:t>
      </w:r>
      <w:r w:rsidR="006D4E2E">
        <w:rPr>
          <w:sz w:val="28"/>
          <w:szCs w:val="28"/>
        </w:rPr>
        <w:t xml:space="preserve">                          </w:t>
      </w:r>
      <w:r w:rsidR="00CF1939" w:rsidRPr="00F02924">
        <w:rPr>
          <w:sz w:val="28"/>
          <w:szCs w:val="28"/>
        </w:rPr>
        <w:t>А. Холмогорової)</w:t>
      </w:r>
      <w:r w:rsidRPr="00F02924">
        <w:rPr>
          <w:sz w:val="28"/>
          <w:szCs w:val="28"/>
        </w:rPr>
        <w:t>, 8 з яких стосу</w:t>
      </w:r>
      <w:r w:rsidR="00CF1939" w:rsidRPr="00F02924">
        <w:rPr>
          <w:sz w:val="28"/>
          <w:szCs w:val="28"/>
        </w:rPr>
        <w:t>ються</w:t>
      </w:r>
      <w:r w:rsidRPr="00F02924">
        <w:rPr>
          <w:sz w:val="28"/>
          <w:szCs w:val="28"/>
        </w:rPr>
        <w:t xml:space="preserve"> шкали «самозвинувачення», а 7 – «залежності від позицій оточення»</w:t>
      </w:r>
      <w:r w:rsidR="0016519C" w:rsidRPr="00F02924">
        <w:rPr>
          <w:sz w:val="28"/>
          <w:szCs w:val="28"/>
        </w:rPr>
        <w:t xml:space="preserve"> (одне з тверджень входить у дві шкали)</w:t>
      </w:r>
      <w:r w:rsidR="007705B4">
        <w:rPr>
          <w:sz w:val="28"/>
          <w:szCs w:val="28"/>
        </w:rPr>
        <w:t>, (Додаток Е)</w:t>
      </w:r>
      <w:r w:rsidRPr="00F02924">
        <w:rPr>
          <w:sz w:val="28"/>
          <w:szCs w:val="28"/>
        </w:rPr>
        <w:t xml:space="preserve">. </w:t>
      </w:r>
    </w:p>
    <w:p w:rsidR="008A6AC6" w:rsidRPr="00F02924" w:rsidRDefault="008A6AC6" w:rsidP="008A6AC6">
      <w:pPr>
        <w:spacing w:line="360" w:lineRule="auto"/>
        <w:ind w:firstLine="708"/>
        <w:rPr>
          <w:sz w:val="28"/>
          <w:szCs w:val="28"/>
        </w:rPr>
      </w:pPr>
      <w:r w:rsidRPr="00F02924">
        <w:rPr>
          <w:sz w:val="28"/>
          <w:szCs w:val="28"/>
        </w:rPr>
        <w:t>До шкали «самозвинувачення» увійшли такі твердження:</w:t>
      </w:r>
    </w:p>
    <w:p w:rsidR="008A6AC6" w:rsidRPr="00F02924" w:rsidRDefault="008A6AC6" w:rsidP="00C97E3C">
      <w:pPr>
        <w:pStyle w:val="af8"/>
        <w:widowControl/>
        <w:numPr>
          <w:ilvl w:val="0"/>
          <w:numId w:val="7"/>
        </w:numPr>
        <w:wordWrap/>
        <w:autoSpaceDE/>
        <w:autoSpaceDN/>
        <w:spacing w:line="360" w:lineRule="auto"/>
        <w:ind w:left="0" w:firstLine="0"/>
        <w:contextualSpacing/>
        <w:rPr>
          <w:rFonts w:ascii="Times New Roman"/>
          <w:b/>
          <w:sz w:val="28"/>
          <w:szCs w:val="28"/>
          <w:lang w:val="uk-UA"/>
        </w:rPr>
      </w:pPr>
      <w:r w:rsidRPr="00F02924">
        <w:rPr>
          <w:rFonts w:ascii="Times New Roman"/>
          <w:sz w:val="28"/>
          <w:szCs w:val="28"/>
          <w:lang w:val="uk-UA"/>
        </w:rPr>
        <w:t>Я часто злюсь на себе за те, що не можу виконати певну роботу настільки добре, наскільки мені того б хотілось.</w:t>
      </w:r>
    </w:p>
    <w:p w:rsidR="008A6AC6" w:rsidRPr="00F02924" w:rsidRDefault="008A6AC6" w:rsidP="00C97E3C">
      <w:pPr>
        <w:pStyle w:val="af8"/>
        <w:widowControl/>
        <w:numPr>
          <w:ilvl w:val="0"/>
          <w:numId w:val="7"/>
        </w:numPr>
        <w:wordWrap/>
        <w:autoSpaceDE/>
        <w:autoSpaceDN/>
        <w:spacing w:line="360" w:lineRule="auto"/>
        <w:ind w:left="0" w:firstLine="0"/>
        <w:contextualSpacing/>
        <w:rPr>
          <w:rFonts w:ascii="Times New Roman"/>
          <w:sz w:val="28"/>
          <w:szCs w:val="28"/>
          <w:lang w:val="uk-UA"/>
        </w:rPr>
      </w:pPr>
      <w:r w:rsidRPr="00F02924">
        <w:rPr>
          <w:rFonts w:ascii="Times New Roman"/>
          <w:sz w:val="28"/>
          <w:szCs w:val="28"/>
          <w:lang w:val="uk-UA"/>
        </w:rPr>
        <w:t>Я почуваю себе ні на що нездатним, коли інші досягають більш значних результатів, ніж я.</w:t>
      </w:r>
    </w:p>
    <w:p w:rsidR="008A6AC6" w:rsidRPr="00F02924" w:rsidRDefault="008A6AC6" w:rsidP="00C97E3C">
      <w:pPr>
        <w:pStyle w:val="af8"/>
        <w:widowControl/>
        <w:numPr>
          <w:ilvl w:val="0"/>
          <w:numId w:val="7"/>
        </w:numPr>
        <w:wordWrap/>
        <w:autoSpaceDE/>
        <w:autoSpaceDN/>
        <w:spacing w:line="360" w:lineRule="auto"/>
        <w:ind w:left="0" w:firstLine="0"/>
        <w:contextualSpacing/>
        <w:rPr>
          <w:rFonts w:ascii="Times New Roman"/>
          <w:i/>
          <w:sz w:val="28"/>
          <w:szCs w:val="28"/>
          <w:lang w:val="uk-UA"/>
        </w:rPr>
      </w:pPr>
      <w:r w:rsidRPr="00F02924">
        <w:rPr>
          <w:rFonts w:ascii="Times New Roman"/>
          <w:i/>
          <w:sz w:val="28"/>
          <w:szCs w:val="28"/>
          <w:lang w:val="uk-UA"/>
        </w:rPr>
        <w:t>Мені рідко буває соромно за свою поведінку (обернене).</w:t>
      </w:r>
    </w:p>
    <w:p w:rsidR="008A6AC6" w:rsidRPr="00F02924" w:rsidRDefault="008A6AC6" w:rsidP="00C97E3C">
      <w:pPr>
        <w:pStyle w:val="af8"/>
        <w:widowControl/>
        <w:numPr>
          <w:ilvl w:val="0"/>
          <w:numId w:val="7"/>
        </w:numPr>
        <w:wordWrap/>
        <w:autoSpaceDE/>
        <w:autoSpaceDN/>
        <w:spacing w:line="360" w:lineRule="auto"/>
        <w:ind w:left="0" w:firstLine="0"/>
        <w:contextualSpacing/>
        <w:rPr>
          <w:rFonts w:ascii="Times New Roman"/>
          <w:sz w:val="28"/>
          <w:szCs w:val="28"/>
          <w:lang w:val="uk-UA"/>
        </w:rPr>
      </w:pPr>
      <w:r w:rsidRPr="00F02924">
        <w:rPr>
          <w:rFonts w:ascii="Times New Roman"/>
          <w:sz w:val="28"/>
          <w:szCs w:val="28"/>
          <w:lang w:val="uk-UA"/>
        </w:rPr>
        <w:t>Я часто звинувачую себе за здійснені помилки.</w:t>
      </w:r>
    </w:p>
    <w:p w:rsidR="008A6AC6" w:rsidRPr="00F02924" w:rsidRDefault="008A6AC6" w:rsidP="00C97E3C">
      <w:pPr>
        <w:pStyle w:val="af8"/>
        <w:widowControl/>
        <w:numPr>
          <w:ilvl w:val="0"/>
          <w:numId w:val="7"/>
        </w:numPr>
        <w:wordWrap/>
        <w:autoSpaceDE/>
        <w:autoSpaceDN/>
        <w:spacing w:line="360" w:lineRule="auto"/>
        <w:ind w:left="0" w:firstLine="0"/>
        <w:contextualSpacing/>
        <w:rPr>
          <w:rFonts w:ascii="Times New Roman"/>
          <w:sz w:val="28"/>
          <w:szCs w:val="28"/>
          <w:lang w:val="uk-UA"/>
        </w:rPr>
      </w:pPr>
      <w:r w:rsidRPr="00F02924">
        <w:rPr>
          <w:rFonts w:ascii="Times New Roman"/>
          <w:sz w:val="28"/>
          <w:szCs w:val="28"/>
          <w:lang w:val="uk-UA"/>
        </w:rPr>
        <w:lastRenderedPageBreak/>
        <w:t>Коли мене хвалять, мені здається, що похвала є незаслуженою.</w:t>
      </w:r>
    </w:p>
    <w:p w:rsidR="008A6AC6" w:rsidRPr="00F02924" w:rsidRDefault="008A6AC6" w:rsidP="00C97E3C">
      <w:pPr>
        <w:pStyle w:val="af8"/>
        <w:widowControl/>
        <w:numPr>
          <w:ilvl w:val="0"/>
          <w:numId w:val="7"/>
        </w:numPr>
        <w:wordWrap/>
        <w:autoSpaceDE/>
        <w:autoSpaceDN/>
        <w:spacing w:line="360" w:lineRule="auto"/>
        <w:ind w:left="0" w:firstLine="0"/>
        <w:contextualSpacing/>
        <w:rPr>
          <w:rFonts w:ascii="Times New Roman"/>
          <w:sz w:val="28"/>
          <w:szCs w:val="28"/>
          <w:lang w:val="uk-UA"/>
        </w:rPr>
      </w:pPr>
      <w:r w:rsidRPr="00F02924">
        <w:rPr>
          <w:rFonts w:ascii="Times New Roman"/>
          <w:sz w:val="28"/>
          <w:szCs w:val="28"/>
          <w:lang w:val="uk-UA"/>
        </w:rPr>
        <w:t>Я часто сумніваюсь в якості своєї роботи.</w:t>
      </w:r>
    </w:p>
    <w:p w:rsidR="008A6AC6" w:rsidRPr="00F02924" w:rsidRDefault="008A6AC6" w:rsidP="00C97E3C">
      <w:pPr>
        <w:pStyle w:val="af8"/>
        <w:widowControl/>
        <w:numPr>
          <w:ilvl w:val="0"/>
          <w:numId w:val="7"/>
        </w:numPr>
        <w:wordWrap/>
        <w:autoSpaceDE/>
        <w:autoSpaceDN/>
        <w:spacing w:line="360" w:lineRule="auto"/>
        <w:ind w:left="0" w:firstLine="0"/>
        <w:contextualSpacing/>
        <w:rPr>
          <w:rFonts w:ascii="Times New Roman"/>
          <w:sz w:val="28"/>
          <w:szCs w:val="28"/>
          <w:lang w:val="uk-UA"/>
        </w:rPr>
      </w:pPr>
      <w:r w:rsidRPr="00F02924">
        <w:rPr>
          <w:rFonts w:ascii="Times New Roman"/>
          <w:sz w:val="28"/>
          <w:szCs w:val="28"/>
          <w:lang w:val="uk-UA"/>
        </w:rPr>
        <w:t>Я переживаю почуття провини, якщо нічого не роблю.</w:t>
      </w:r>
    </w:p>
    <w:p w:rsidR="008A6AC6" w:rsidRPr="00F02924" w:rsidRDefault="008A6AC6" w:rsidP="00C97E3C">
      <w:pPr>
        <w:pStyle w:val="af8"/>
        <w:widowControl/>
        <w:numPr>
          <w:ilvl w:val="0"/>
          <w:numId w:val="7"/>
        </w:numPr>
        <w:wordWrap/>
        <w:autoSpaceDE/>
        <w:autoSpaceDN/>
        <w:spacing w:line="360" w:lineRule="auto"/>
        <w:ind w:left="0" w:firstLine="0"/>
        <w:contextualSpacing/>
        <w:rPr>
          <w:rFonts w:ascii="Times New Roman"/>
          <w:sz w:val="28"/>
          <w:szCs w:val="28"/>
          <w:lang w:val="uk-UA"/>
        </w:rPr>
      </w:pPr>
      <w:r w:rsidRPr="00F02924">
        <w:rPr>
          <w:rFonts w:ascii="Times New Roman"/>
          <w:sz w:val="28"/>
          <w:szCs w:val="28"/>
          <w:lang w:val="uk-UA"/>
        </w:rPr>
        <w:t>Мені дуже соромно, коли інші знаходять помилки у моїй роботі.</w:t>
      </w:r>
    </w:p>
    <w:p w:rsidR="008A6AC6" w:rsidRPr="00F02924" w:rsidRDefault="008A6AC6" w:rsidP="008A6AC6">
      <w:pPr>
        <w:spacing w:line="360" w:lineRule="auto"/>
        <w:ind w:firstLine="708"/>
        <w:rPr>
          <w:sz w:val="28"/>
          <w:szCs w:val="28"/>
        </w:rPr>
      </w:pPr>
      <w:r w:rsidRPr="00F02924">
        <w:rPr>
          <w:sz w:val="28"/>
          <w:szCs w:val="28"/>
        </w:rPr>
        <w:t xml:space="preserve">До шкали «залежність від позицій оточення» увійшли такі </w:t>
      </w:r>
      <w:r w:rsidR="00A02D0A">
        <w:rPr>
          <w:sz w:val="28"/>
          <w:szCs w:val="28"/>
        </w:rPr>
        <w:t>твердження</w:t>
      </w:r>
      <w:r w:rsidRPr="00F02924">
        <w:rPr>
          <w:sz w:val="28"/>
          <w:szCs w:val="28"/>
        </w:rPr>
        <w:t>:</w:t>
      </w:r>
    </w:p>
    <w:p w:rsidR="008A6AC6" w:rsidRPr="00F02924" w:rsidRDefault="008A6AC6" w:rsidP="00C97E3C">
      <w:pPr>
        <w:pStyle w:val="af8"/>
        <w:widowControl/>
        <w:numPr>
          <w:ilvl w:val="0"/>
          <w:numId w:val="8"/>
        </w:numPr>
        <w:wordWrap/>
        <w:autoSpaceDE/>
        <w:autoSpaceDN/>
        <w:spacing w:line="360" w:lineRule="auto"/>
        <w:ind w:left="0" w:firstLine="0"/>
        <w:contextualSpacing/>
        <w:rPr>
          <w:rFonts w:ascii="Times New Roman" w:eastAsia="Times New Roman"/>
          <w:i/>
          <w:sz w:val="28"/>
          <w:szCs w:val="28"/>
          <w:lang w:val="uk-UA"/>
        </w:rPr>
      </w:pPr>
      <w:r w:rsidRPr="00F02924">
        <w:rPr>
          <w:rFonts w:ascii="Times New Roman"/>
          <w:i/>
          <w:sz w:val="28"/>
          <w:szCs w:val="28"/>
          <w:lang w:val="uk-UA"/>
        </w:rPr>
        <w:t>Критика інших людей ніяким чином не впливає на результати моєї діяльності (обернене).</w:t>
      </w:r>
    </w:p>
    <w:p w:rsidR="008A6AC6" w:rsidRPr="00F02924" w:rsidRDefault="008A6AC6" w:rsidP="00C97E3C">
      <w:pPr>
        <w:pStyle w:val="af8"/>
        <w:widowControl/>
        <w:numPr>
          <w:ilvl w:val="0"/>
          <w:numId w:val="8"/>
        </w:numPr>
        <w:wordWrap/>
        <w:autoSpaceDE/>
        <w:autoSpaceDN/>
        <w:spacing w:line="360" w:lineRule="auto"/>
        <w:ind w:left="0" w:firstLine="0"/>
        <w:contextualSpacing/>
        <w:rPr>
          <w:rFonts w:ascii="Times New Roman" w:eastAsia="Times New Roman"/>
          <w:sz w:val="28"/>
          <w:szCs w:val="28"/>
          <w:lang w:val="uk-UA"/>
        </w:rPr>
      </w:pPr>
      <w:r w:rsidRPr="00F02924">
        <w:rPr>
          <w:rFonts w:ascii="Times New Roman"/>
          <w:sz w:val="28"/>
          <w:szCs w:val="28"/>
          <w:lang w:val="uk-UA"/>
        </w:rPr>
        <w:t>Я боюсь розчарувати важливих для мене людей.</w:t>
      </w:r>
    </w:p>
    <w:p w:rsidR="008A6AC6" w:rsidRPr="00F02924" w:rsidRDefault="008A6AC6" w:rsidP="00C97E3C">
      <w:pPr>
        <w:pStyle w:val="af8"/>
        <w:widowControl/>
        <w:numPr>
          <w:ilvl w:val="0"/>
          <w:numId w:val="8"/>
        </w:numPr>
        <w:wordWrap/>
        <w:autoSpaceDE/>
        <w:autoSpaceDN/>
        <w:spacing w:line="360" w:lineRule="auto"/>
        <w:ind w:left="0" w:firstLine="0"/>
        <w:contextualSpacing/>
        <w:rPr>
          <w:rFonts w:ascii="Times New Roman" w:eastAsia="Times New Roman"/>
          <w:sz w:val="28"/>
          <w:szCs w:val="28"/>
          <w:lang w:val="uk-UA"/>
        </w:rPr>
      </w:pPr>
      <w:r w:rsidRPr="00F02924">
        <w:rPr>
          <w:rFonts w:ascii="Times New Roman"/>
          <w:sz w:val="28"/>
          <w:szCs w:val="28"/>
          <w:lang w:val="uk-UA"/>
        </w:rPr>
        <w:t>Коли я щось роблю, я часто думаю про те, як оцінять мою діяльність інші.</w:t>
      </w:r>
    </w:p>
    <w:p w:rsidR="008A6AC6" w:rsidRPr="00F02924" w:rsidRDefault="008A6AC6" w:rsidP="00C97E3C">
      <w:pPr>
        <w:pStyle w:val="af8"/>
        <w:widowControl/>
        <w:numPr>
          <w:ilvl w:val="0"/>
          <w:numId w:val="8"/>
        </w:numPr>
        <w:wordWrap/>
        <w:autoSpaceDE/>
        <w:autoSpaceDN/>
        <w:spacing w:line="360" w:lineRule="auto"/>
        <w:ind w:left="0" w:firstLine="0"/>
        <w:contextualSpacing/>
        <w:rPr>
          <w:rFonts w:ascii="Times New Roman" w:eastAsia="Times New Roman"/>
          <w:sz w:val="28"/>
          <w:szCs w:val="28"/>
          <w:lang w:val="uk-UA"/>
        </w:rPr>
      </w:pPr>
      <w:r w:rsidRPr="00F02924">
        <w:rPr>
          <w:rFonts w:ascii="Times New Roman"/>
          <w:sz w:val="28"/>
          <w:szCs w:val="28"/>
          <w:lang w:val="uk-UA"/>
        </w:rPr>
        <w:t>Захоплення і похвала інших людей мотивує мене до діяльності.</w:t>
      </w:r>
    </w:p>
    <w:p w:rsidR="008A6AC6" w:rsidRPr="00F02924" w:rsidRDefault="008A6AC6" w:rsidP="00C97E3C">
      <w:pPr>
        <w:pStyle w:val="af8"/>
        <w:widowControl/>
        <w:numPr>
          <w:ilvl w:val="0"/>
          <w:numId w:val="8"/>
        </w:numPr>
        <w:wordWrap/>
        <w:autoSpaceDE/>
        <w:autoSpaceDN/>
        <w:spacing w:line="360" w:lineRule="auto"/>
        <w:ind w:left="0" w:firstLine="0"/>
        <w:contextualSpacing/>
        <w:rPr>
          <w:rFonts w:ascii="Times New Roman" w:eastAsia="Times New Roman"/>
          <w:sz w:val="28"/>
          <w:szCs w:val="28"/>
          <w:lang w:val="uk-UA"/>
        </w:rPr>
      </w:pPr>
      <w:r w:rsidRPr="00F02924">
        <w:rPr>
          <w:rFonts w:ascii="Times New Roman"/>
          <w:sz w:val="28"/>
          <w:szCs w:val="28"/>
          <w:lang w:val="uk-UA"/>
        </w:rPr>
        <w:t>Мені надзвичайно важко, коли мене критикують.</w:t>
      </w:r>
    </w:p>
    <w:p w:rsidR="008A6AC6" w:rsidRPr="00F02924" w:rsidRDefault="008A6AC6" w:rsidP="00C97E3C">
      <w:pPr>
        <w:pStyle w:val="af8"/>
        <w:widowControl/>
        <w:numPr>
          <w:ilvl w:val="0"/>
          <w:numId w:val="8"/>
        </w:numPr>
        <w:wordWrap/>
        <w:autoSpaceDE/>
        <w:autoSpaceDN/>
        <w:spacing w:line="360" w:lineRule="auto"/>
        <w:ind w:left="0" w:firstLine="0"/>
        <w:contextualSpacing/>
        <w:rPr>
          <w:rFonts w:ascii="Times New Roman" w:eastAsia="Times New Roman"/>
          <w:i/>
          <w:sz w:val="28"/>
          <w:szCs w:val="28"/>
          <w:lang w:val="uk-UA"/>
        </w:rPr>
      </w:pPr>
      <w:r w:rsidRPr="00F02924">
        <w:rPr>
          <w:rFonts w:ascii="Times New Roman"/>
          <w:i/>
          <w:sz w:val="28"/>
          <w:szCs w:val="28"/>
          <w:lang w:val="uk-UA"/>
        </w:rPr>
        <w:t>Мені не важливо, що про мене думають інші люди (обернене).</w:t>
      </w:r>
    </w:p>
    <w:p w:rsidR="008A6AC6" w:rsidRPr="00F02924" w:rsidRDefault="008A6AC6" w:rsidP="00C97E3C">
      <w:pPr>
        <w:pStyle w:val="af8"/>
        <w:widowControl/>
        <w:numPr>
          <w:ilvl w:val="0"/>
          <w:numId w:val="8"/>
        </w:numPr>
        <w:wordWrap/>
        <w:autoSpaceDE/>
        <w:autoSpaceDN/>
        <w:spacing w:line="360" w:lineRule="auto"/>
        <w:ind w:left="0" w:firstLine="0"/>
        <w:contextualSpacing/>
        <w:rPr>
          <w:rFonts w:ascii="Times New Roman" w:eastAsia="Times New Roman"/>
          <w:sz w:val="28"/>
          <w:szCs w:val="28"/>
          <w:lang w:val="uk-UA"/>
        </w:rPr>
      </w:pPr>
      <w:r w:rsidRPr="00F02924">
        <w:rPr>
          <w:rFonts w:ascii="Times New Roman"/>
          <w:sz w:val="28"/>
          <w:szCs w:val="28"/>
          <w:lang w:val="uk-UA"/>
        </w:rPr>
        <w:t>Мені дуже соромно, коли інші знаходять помилки у моїй роботі.</w:t>
      </w:r>
    </w:p>
    <w:p w:rsidR="008A6AC6" w:rsidRPr="00F02924" w:rsidRDefault="008A6AC6" w:rsidP="008A6AC6">
      <w:pPr>
        <w:spacing w:line="360" w:lineRule="auto"/>
        <w:ind w:firstLine="708"/>
      </w:pPr>
      <w:r w:rsidRPr="00F02924">
        <w:rPr>
          <w:sz w:val="28"/>
          <w:szCs w:val="28"/>
        </w:rPr>
        <w:t>Процедура перевірки двох доданих шкал на надійність, засвідчила високий коефіцієнт α – Кронбаха (</w:t>
      </w:r>
      <w:r w:rsidRPr="00A408FC">
        <w:rPr>
          <w:sz w:val="28"/>
          <w:szCs w:val="28"/>
        </w:rPr>
        <w:t>табл. 2</w:t>
      </w:r>
      <w:r w:rsidR="00123373">
        <w:rPr>
          <w:sz w:val="28"/>
          <w:szCs w:val="28"/>
        </w:rPr>
        <w:t>.3.</w:t>
      </w:r>
      <w:r w:rsidRPr="00F02924">
        <w:rPr>
          <w:sz w:val="28"/>
          <w:szCs w:val="28"/>
        </w:rPr>
        <w:t>).</w:t>
      </w:r>
    </w:p>
    <w:p w:rsidR="00123373" w:rsidRPr="00391764" w:rsidRDefault="00123373" w:rsidP="00123373">
      <w:pPr>
        <w:spacing w:line="360" w:lineRule="auto"/>
        <w:jc w:val="right"/>
        <w:rPr>
          <w:b/>
        </w:rPr>
      </w:pPr>
      <w:r w:rsidRPr="00391764">
        <w:rPr>
          <w:sz w:val="28"/>
          <w:szCs w:val="28"/>
        </w:rPr>
        <w:t>Таблиця</w:t>
      </w:r>
      <w:r w:rsidRPr="00391764">
        <w:rPr>
          <w:b/>
        </w:rPr>
        <w:t xml:space="preserve">  </w:t>
      </w:r>
      <w:r w:rsidRPr="00391764">
        <w:t>2.3.</w:t>
      </w:r>
    </w:p>
    <w:p w:rsidR="008A6AC6" w:rsidRPr="00341D5C" w:rsidRDefault="008A6AC6" w:rsidP="00341D5C">
      <w:pPr>
        <w:tabs>
          <w:tab w:val="left" w:pos="2685"/>
        </w:tabs>
        <w:spacing w:line="240" w:lineRule="auto"/>
        <w:jc w:val="center"/>
        <w:rPr>
          <w:b/>
          <w:sz w:val="28"/>
          <w:szCs w:val="28"/>
        </w:rPr>
      </w:pPr>
      <w:r w:rsidRPr="00341D5C">
        <w:rPr>
          <w:b/>
          <w:sz w:val="28"/>
          <w:szCs w:val="28"/>
        </w:rPr>
        <w:t xml:space="preserve">Коефіцієнти α – Кронбаха для шкал </w:t>
      </w:r>
    </w:p>
    <w:p w:rsidR="008A6AC6" w:rsidRPr="00341D5C" w:rsidRDefault="008A6AC6" w:rsidP="00341D5C">
      <w:pPr>
        <w:tabs>
          <w:tab w:val="left" w:pos="2685"/>
        </w:tabs>
        <w:spacing w:line="240" w:lineRule="auto"/>
        <w:jc w:val="center"/>
        <w:rPr>
          <w:b/>
          <w:sz w:val="28"/>
          <w:szCs w:val="28"/>
        </w:rPr>
      </w:pPr>
      <w:r w:rsidRPr="00341D5C">
        <w:rPr>
          <w:b/>
          <w:sz w:val="28"/>
          <w:szCs w:val="28"/>
        </w:rPr>
        <w:t>«самозвинувачення» та «значимість оцінок оточення»</w:t>
      </w:r>
    </w:p>
    <w:p w:rsidR="004A63D5" w:rsidRPr="00341D5C" w:rsidRDefault="004A63D5" w:rsidP="008A6AC6">
      <w:pPr>
        <w:tabs>
          <w:tab w:val="left" w:pos="2685"/>
        </w:tabs>
        <w:spacing w:line="240" w:lineRule="auto"/>
        <w:jc w:val="center"/>
        <w:rPr>
          <w:b/>
          <w:sz w:val="28"/>
          <w:szCs w:val="28"/>
        </w:rPr>
      </w:pPr>
    </w:p>
    <w:tbl>
      <w:tblPr>
        <w:tblStyle w:val="a6"/>
        <w:tblW w:w="0" w:type="auto"/>
        <w:jc w:val="center"/>
        <w:tblLook w:val="04A0" w:firstRow="1" w:lastRow="0" w:firstColumn="1" w:lastColumn="0" w:noHBand="0" w:noVBand="1"/>
      </w:tblPr>
      <w:tblGrid>
        <w:gridCol w:w="803"/>
        <w:gridCol w:w="5423"/>
        <w:gridCol w:w="3119"/>
      </w:tblGrid>
      <w:tr w:rsidR="008A6AC6" w:rsidRPr="00341D5C" w:rsidTr="008A6AC6">
        <w:trPr>
          <w:jc w:val="center"/>
        </w:trPr>
        <w:tc>
          <w:tcPr>
            <w:tcW w:w="817" w:type="dxa"/>
          </w:tcPr>
          <w:p w:rsidR="008A6AC6" w:rsidRPr="00341D5C" w:rsidRDefault="008A6AC6" w:rsidP="008A6AC6">
            <w:pPr>
              <w:tabs>
                <w:tab w:val="left" w:pos="2685"/>
              </w:tabs>
              <w:jc w:val="center"/>
              <w:rPr>
                <w:b/>
                <w:sz w:val="28"/>
                <w:szCs w:val="28"/>
              </w:rPr>
            </w:pPr>
            <w:r w:rsidRPr="00341D5C">
              <w:rPr>
                <w:b/>
                <w:sz w:val="28"/>
                <w:szCs w:val="28"/>
              </w:rPr>
              <w:t>№</w:t>
            </w:r>
          </w:p>
        </w:tc>
        <w:tc>
          <w:tcPr>
            <w:tcW w:w="5563" w:type="dxa"/>
          </w:tcPr>
          <w:p w:rsidR="008A6AC6" w:rsidRPr="00341D5C" w:rsidRDefault="008A6AC6" w:rsidP="008A6AC6">
            <w:pPr>
              <w:tabs>
                <w:tab w:val="left" w:pos="2685"/>
              </w:tabs>
              <w:jc w:val="center"/>
              <w:rPr>
                <w:b/>
                <w:sz w:val="28"/>
                <w:szCs w:val="28"/>
              </w:rPr>
            </w:pPr>
            <w:r w:rsidRPr="00341D5C">
              <w:rPr>
                <w:b/>
                <w:sz w:val="28"/>
                <w:szCs w:val="28"/>
              </w:rPr>
              <w:t>Назва шкали</w:t>
            </w:r>
          </w:p>
        </w:tc>
        <w:tc>
          <w:tcPr>
            <w:tcW w:w="3191" w:type="dxa"/>
          </w:tcPr>
          <w:p w:rsidR="008A6AC6" w:rsidRPr="00341D5C" w:rsidRDefault="008A6AC6" w:rsidP="008A6AC6">
            <w:pPr>
              <w:tabs>
                <w:tab w:val="left" w:pos="2685"/>
              </w:tabs>
              <w:jc w:val="center"/>
              <w:rPr>
                <w:b/>
                <w:sz w:val="28"/>
                <w:szCs w:val="28"/>
              </w:rPr>
            </w:pPr>
            <w:r w:rsidRPr="00341D5C">
              <w:rPr>
                <w:b/>
                <w:sz w:val="28"/>
                <w:szCs w:val="28"/>
              </w:rPr>
              <w:t>Коефіцієнт α – Кронбаха</w:t>
            </w:r>
          </w:p>
        </w:tc>
      </w:tr>
      <w:tr w:rsidR="008A6AC6" w:rsidRPr="00341D5C" w:rsidTr="008A6AC6">
        <w:trPr>
          <w:jc w:val="center"/>
        </w:trPr>
        <w:tc>
          <w:tcPr>
            <w:tcW w:w="817" w:type="dxa"/>
          </w:tcPr>
          <w:p w:rsidR="008A6AC6" w:rsidRPr="00341D5C" w:rsidRDefault="008A6AC6" w:rsidP="008A6AC6">
            <w:pPr>
              <w:tabs>
                <w:tab w:val="left" w:pos="2685"/>
              </w:tabs>
              <w:jc w:val="center"/>
              <w:rPr>
                <w:sz w:val="28"/>
                <w:szCs w:val="28"/>
              </w:rPr>
            </w:pPr>
            <w:r w:rsidRPr="00341D5C">
              <w:rPr>
                <w:sz w:val="28"/>
                <w:szCs w:val="28"/>
              </w:rPr>
              <w:t>1</w:t>
            </w:r>
          </w:p>
        </w:tc>
        <w:tc>
          <w:tcPr>
            <w:tcW w:w="5563" w:type="dxa"/>
          </w:tcPr>
          <w:p w:rsidR="008A6AC6" w:rsidRPr="00341D5C" w:rsidRDefault="008A6AC6" w:rsidP="008A6AC6">
            <w:pPr>
              <w:tabs>
                <w:tab w:val="left" w:pos="2685"/>
              </w:tabs>
              <w:jc w:val="center"/>
              <w:rPr>
                <w:sz w:val="28"/>
                <w:szCs w:val="28"/>
              </w:rPr>
            </w:pPr>
            <w:r w:rsidRPr="00341D5C">
              <w:rPr>
                <w:sz w:val="28"/>
                <w:szCs w:val="28"/>
              </w:rPr>
              <w:t>Самозвинувачення</w:t>
            </w:r>
          </w:p>
        </w:tc>
        <w:tc>
          <w:tcPr>
            <w:tcW w:w="3191" w:type="dxa"/>
          </w:tcPr>
          <w:p w:rsidR="008A6AC6" w:rsidRPr="00341D5C" w:rsidRDefault="008A6AC6" w:rsidP="008A6AC6">
            <w:pPr>
              <w:tabs>
                <w:tab w:val="left" w:pos="2685"/>
              </w:tabs>
              <w:jc w:val="center"/>
              <w:rPr>
                <w:sz w:val="28"/>
                <w:szCs w:val="28"/>
              </w:rPr>
            </w:pPr>
            <w:r w:rsidRPr="00341D5C">
              <w:rPr>
                <w:sz w:val="28"/>
                <w:szCs w:val="28"/>
              </w:rPr>
              <w:t>0,71</w:t>
            </w:r>
          </w:p>
        </w:tc>
      </w:tr>
      <w:tr w:rsidR="008A6AC6" w:rsidRPr="00341D5C" w:rsidTr="008A6AC6">
        <w:trPr>
          <w:jc w:val="center"/>
        </w:trPr>
        <w:tc>
          <w:tcPr>
            <w:tcW w:w="817" w:type="dxa"/>
          </w:tcPr>
          <w:p w:rsidR="008A6AC6" w:rsidRPr="00341D5C" w:rsidRDefault="008A6AC6" w:rsidP="008A6AC6">
            <w:pPr>
              <w:tabs>
                <w:tab w:val="left" w:pos="2685"/>
              </w:tabs>
              <w:jc w:val="center"/>
              <w:rPr>
                <w:sz w:val="28"/>
                <w:szCs w:val="28"/>
              </w:rPr>
            </w:pPr>
            <w:r w:rsidRPr="00341D5C">
              <w:rPr>
                <w:sz w:val="28"/>
                <w:szCs w:val="28"/>
              </w:rPr>
              <w:t>2</w:t>
            </w:r>
          </w:p>
        </w:tc>
        <w:tc>
          <w:tcPr>
            <w:tcW w:w="5563" w:type="dxa"/>
          </w:tcPr>
          <w:p w:rsidR="008A6AC6" w:rsidRPr="00341D5C" w:rsidRDefault="008A6AC6" w:rsidP="008A6AC6">
            <w:pPr>
              <w:tabs>
                <w:tab w:val="left" w:pos="2685"/>
              </w:tabs>
              <w:jc w:val="center"/>
              <w:rPr>
                <w:sz w:val="28"/>
                <w:szCs w:val="28"/>
              </w:rPr>
            </w:pPr>
            <w:r w:rsidRPr="00341D5C">
              <w:rPr>
                <w:sz w:val="28"/>
                <w:szCs w:val="28"/>
              </w:rPr>
              <w:t>Значимість оцінки оточення</w:t>
            </w:r>
          </w:p>
        </w:tc>
        <w:tc>
          <w:tcPr>
            <w:tcW w:w="3191" w:type="dxa"/>
          </w:tcPr>
          <w:p w:rsidR="008A6AC6" w:rsidRPr="00341D5C" w:rsidRDefault="008A6AC6" w:rsidP="008A6AC6">
            <w:pPr>
              <w:tabs>
                <w:tab w:val="left" w:pos="2685"/>
              </w:tabs>
              <w:jc w:val="center"/>
              <w:rPr>
                <w:sz w:val="28"/>
                <w:szCs w:val="28"/>
              </w:rPr>
            </w:pPr>
            <w:r w:rsidRPr="00341D5C">
              <w:rPr>
                <w:sz w:val="28"/>
                <w:szCs w:val="28"/>
              </w:rPr>
              <w:t>0,64</w:t>
            </w:r>
          </w:p>
        </w:tc>
      </w:tr>
    </w:tbl>
    <w:p w:rsidR="00BE1513" w:rsidRPr="00341D5C" w:rsidRDefault="00BE1513" w:rsidP="008A6AC6">
      <w:pPr>
        <w:tabs>
          <w:tab w:val="left" w:pos="2685"/>
        </w:tabs>
        <w:spacing w:line="360" w:lineRule="auto"/>
        <w:ind w:firstLine="708"/>
        <w:rPr>
          <w:sz w:val="32"/>
          <w:szCs w:val="32"/>
        </w:rPr>
      </w:pPr>
    </w:p>
    <w:p w:rsidR="008A6AC6" w:rsidRPr="00F02924" w:rsidRDefault="008A6AC6" w:rsidP="008A6AC6">
      <w:pPr>
        <w:tabs>
          <w:tab w:val="left" w:pos="2685"/>
        </w:tabs>
        <w:spacing w:line="360" w:lineRule="auto"/>
        <w:ind w:firstLine="708"/>
        <w:rPr>
          <w:sz w:val="28"/>
          <w:szCs w:val="28"/>
        </w:rPr>
      </w:pPr>
      <w:r w:rsidRPr="00F02924">
        <w:rPr>
          <w:sz w:val="28"/>
          <w:szCs w:val="28"/>
        </w:rPr>
        <w:t>Таким чином, виділені дві шкали є статистично значимими, і ми можемо перевірити їх місце у факторній загальній структурі опитувальника перфекціонізму Н. Гаранян, А .Холмогорової.</w:t>
      </w:r>
    </w:p>
    <w:p w:rsidR="008A6AC6" w:rsidRPr="00F02924" w:rsidRDefault="008A6AC6" w:rsidP="008A6AC6">
      <w:pPr>
        <w:tabs>
          <w:tab w:val="left" w:pos="709"/>
        </w:tabs>
        <w:spacing w:line="360" w:lineRule="auto"/>
      </w:pPr>
      <w:r w:rsidRPr="00F02924">
        <w:rPr>
          <w:sz w:val="28"/>
          <w:szCs w:val="28"/>
        </w:rPr>
        <w:tab/>
        <w:t xml:space="preserve">Отримані результати за допомогою методу кам’яного осипу під час факторного аналізу вказують на трифакторну структуру опитувальника перфекціонізму. В результаті застосування методу VarimaxNormalized було </w:t>
      </w:r>
      <w:r w:rsidRPr="00F02924">
        <w:rPr>
          <w:sz w:val="28"/>
          <w:szCs w:val="28"/>
        </w:rPr>
        <w:lastRenderedPageBreak/>
        <w:t>встановлено, що дві додані шкали до опитувальника («самозвинувачення» та «залежність від оцінок оточення») виділились в окремий фактор, що свідчить про те, що вони відображають вплив чинників, які не пов’язані зі структурою перфекціонізму виділеною російськими науковцями (загальний відсоток дисперсії – 71,6%), а відображають окремий аспект у його структурі (</w:t>
      </w:r>
      <w:r w:rsidR="00123373">
        <w:rPr>
          <w:sz w:val="28"/>
          <w:szCs w:val="28"/>
        </w:rPr>
        <w:t>табл.2.4</w:t>
      </w:r>
      <w:r w:rsidRPr="00F02924">
        <w:rPr>
          <w:sz w:val="28"/>
          <w:szCs w:val="28"/>
        </w:rPr>
        <w:t xml:space="preserve">). </w:t>
      </w:r>
    </w:p>
    <w:p w:rsidR="00123373" w:rsidRPr="00391764" w:rsidRDefault="00123373" w:rsidP="00123373">
      <w:pPr>
        <w:spacing w:line="360" w:lineRule="auto"/>
        <w:jc w:val="right"/>
        <w:rPr>
          <w:b/>
        </w:rPr>
      </w:pPr>
      <w:r w:rsidRPr="00391764">
        <w:rPr>
          <w:sz w:val="28"/>
          <w:szCs w:val="28"/>
        </w:rPr>
        <w:t>Таблиця</w:t>
      </w:r>
      <w:r w:rsidRPr="00391764">
        <w:rPr>
          <w:b/>
        </w:rPr>
        <w:t xml:space="preserve">  </w:t>
      </w:r>
      <w:r w:rsidRPr="00391764">
        <w:t>2.4.</w:t>
      </w:r>
    </w:p>
    <w:p w:rsidR="00341D5C" w:rsidRDefault="008A6AC6" w:rsidP="00341D5C">
      <w:pPr>
        <w:tabs>
          <w:tab w:val="left" w:pos="709"/>
        </w:tabs>
        <w:spacing w:line="240" w:lineRule="auto"/>
        <w:jc w:val="center"/>
        <w:rPr>
          <w:b/>
          <w:sz w:val="28"/>
          <w:szCs w:val="28"/>
        </w:rPr>
      </w:pPr>
      <w:r w:rsidRPr="00341D5C">
        <w:rPr>
          <w:b/>
          <w:sz w:val="28"/>
          <w:szCs w:val="28"/>
        </w:rPr>
        <w:t xml:space="preserve">Факторна структура шкал опитувальника перфекціонізму </w:t>
      </w:r>
    </w:p>
    <w:p w:rsidR="008A6AC6" w:rsidRDefault="008A6AC6" w:rsidP="00341D5C">
      <w:pPr>
        <w:tabs>
          <w:tab w:val="left" w:pos="709"/>
        </w:tabs>
        <w:spacing w:line="240" w:lineRule="auto"/>
        <w:jc w:val="center"/>
        <w:rPr>
          <w:b/>
          <w:sz w:val="28"/>
          <w:szCs w:val="28"/>
        </w:rPr>
      </w:pPr>
      <w:r w:rsidRPr="00341D5C">
        <w:rPr>
          <w:b/>
          <w:sz w:val="28"/>
          <w:szCs w:val="28"/>
        </w:rPr>
        <w:t>(авторський варіант)</w:t>
      </w:r>
    </w:p>
    <w:p w:rsidR="00341D5C" w:rsidRPr="00341D5C" w:rsidRDefault="00341D5C" w:rsidP="00341D5C">
      <w:pPr>
        <w:tabs>
          <w:tab w:val="left" w:pos="709"/>
        </w:tabs>
        <w:spacing w:line="240" w:lineRule="auto"/>
        <w:jc w:val="center"/>
        <w:rPr>
          <w:b/>
          <w:sz w:val="28"/>
          <w:szCs w:val="28"/>
        </w:rPr>
      </w:pPr>
    </w:p>
    <w:tbl>
      <w:tblPr>
        <w:tblStyle w:val="a6"/>
        <w:tblW w:w="0" w:type="auto"/>
        <w:jc w:val="center"/>
        <w:tblLook w:val="04A0" w:firstRow="1" w:lastRow="0" w:firstColumn="1" w:lastColumn="0" w:noHBand="0" w:noVBand="1"/>
      </w:tblPr>
      <w:tblGrid>
        <w:gridCol w:w="5279"/>
        <w:gridCol w:w="1402"/>
        <w:gridCol w:w="1332"/>
        <w:gridCol w:w="1332"/>
      </w:tblGrid>
      <w:tr w:rsidR="008A6AC6" w:rsidRPr="00341D5C" w:rsidTr="00581DE3">
        <w:trPr>
          <w:trHeight w:val="391"/>
          <w:jc w:val="center"/>
        </w:trPr>
        <w:tc>
          <w:tcPr>
            <w:tcW w:w="5495" w:type="dxa"/>
          </w:tcPr>
          <w:p w:rsidR="008A6AC6" w:rsidRPr="00341D5C" w:rsidRDefault="008A6AC6" w:rsidP="008A6AC6">
            <w:pPr>
              <w:tabs>
                <w:tab w:val="left" w:pos="709"/>
              </w:tabs>
              <w:jc w:val="center"/>
              <w:rPr>
                <w:b/>
                <w:sz w:val="28"/>
                <w:szCs w:val="28"/>
              </w:rPr>
            </w:pPr>
            <w:r w:rsidRPr="00341D5C">
              <w:rPr>
                <w:b/>
                <w:sz w:val="28"/>
                <w:szCs w:val="28"/>
              </w:rPr>
              <w:t>Шкали</w:t>
            </w:r>
          </w:p>
        </w:tc>
        <w:tc>
          <w:tcPr>
            <w:tcW w:w="1412" w:type="dxa"/>
          </w:tcPr>
          <w:p w:rsidR="008A6AC6" w:rsidRPr="00341D5C" w:rsidRDefault="008A6AC6" w:rsidP="008A6AC6">
            <w:pPr>
              <w:tabs>
                <w:tab w:val="left" w:pos="709"/>
              </w:tabs>
              <w:jc w:val="center"/>
              <w:rPr>
                <w:b/>
                <w:sz w:val="28"/>
                <w:szCs w:val="28"/>
              </w:rPr>
            </w:pPr>
            <w:r w:rsidRPr="00341D5C">
              <w:rPr>
                <w:b/>
                <w:sz w:val="28"/>
                <w:szCs w:val="28"/>
              </w:rPr>
              <w:t>Фактор</w:t>
            </w:r>
            <w:r w:rsidR="00581DE3">
              <w:rPr>
                <w:b/>
                <w:sz w:val="28"/>
                <w:szCs w:val="28"/>
              </w:rPr>
              <w:t xml:space="preserve"> </w:t>
            </w:r>
            <w:r w:rsidRPr="00341D5C">
              <w:rPr>
                <w:b/>
                <w:sz w:val="28"/>
                <w:szCs w:val="28"/>
              </w:rPr>
              <w:t>1</w:t>
            </w:r>
          </w:p>
        </w:tc>
        <w:tc>
          <w:tcPr>
            <w:tcW w:w="1332" w:type="dxa"/>
          </w:tcPr>
          <w:p w:rsidR="008A6AC6" w:rsidRPr="00341D5C" w:rsidRDefault="008A6AC6" w:rsidP="008A6AC6">
            <w:pPr>
              <w:tabs>
                <w:tab w:val="left" w:pos="709"/>
              </w:tabs>
              <w:jc w:val="center"/>
              <w:rPr>
                <w:b/>
                <w:sz w:val="28"/>
                <w:szCs w:val="28"/>
              </w:rPr>
            </w:pPr>
            <w:r w:rsidRPr="00341D5C">
              <w:rPr>
                <w:b/>
                <w:sz w:val="28"/>
                <w:szCs w:val="28"/>
              </w:rPr>
              <w:t>Фактор2</w:t>
            </w:r>
          </w:p>
        </w:tc>
        <w:tc>
          <w:tcPr>
            <w:tcW w:w="1332" w:type="dxa"/>
          </w:tcPr>
          <w:p w:rsidR="008A6AC6" w:rsidRPr="00341D5C" w:rsidRDefault="008A6AC6" w:rsidP="008A6AC6">
            <w:pPr>
              <w:tabs>
                <w:tab w:val="left" w:pos="709"/>
              </w:tabs>
              <w:jc w:val="center"/>
              <w:rPr>
                <w:b/>
                <w:sz w:val="28"/>
                <w:szCs w:val="28"/>
              </w:rPr>
            </w:pPr>
            <w:r w:rsidRPr="00341D5C">
              <w:rPr>
                <w:b/>
                <w:sz w:val="28"/>
                <w:szCs w:val="28"/>
              </w:rPr>
              <w:t>Фактор3</w:t>
            </w:r>
          </w:p>
        </w:tc>
      </w:tr>
      <w:tr w:rsidR="008A6AC6" w:rsidRPr="00341D5C" w:rsidTr="00581DE3">
        <w:trPr>
          <w:trHeight w:val="273"/>
          <w:jc w:val="center"/>
        </w:trPr>
        <w:tc>
          <w:tcPr>
            <w:tcW w:w="5495" w:type="dxa"/>
          </w:tcPr>
          <w:p w:rsidR="008A6AC6" w:rsidRPr="00341D5C" w:rsidRDefault="008A6AC6" w:rsidP="008A6AC6">
            <w:pPr>
              <w:tabs>
                <w:tab w:val="left" w:pos="709"/>
              </w:tabs>
              <w:jc w:val="center"/>
              <w:rPr>
                <w:sz w:val="28"/>
                <w:szCs w:val="28"/>
              </w:rPr>
            </w:pPr>
            <w:r w:rsidRPr="00341D5C">
              <w:rPr>
                <w:sz w:val="28"/>
                <w:szCs w:val="28"/>
              </w:rPr>
              <w:t>Самозвинувачення</w:t>
            </w:r>
          </w:p>
        </w:tc>
        <w:tc>
          <w:tcPr>
            <w:tcW w:w="1412" w:type="dxa"/>
          </w:tcPr>
          <w:p w:rsidR="008A6AC6" w:rsidRPr="00341D5C" w:rsidRDefault="008A6AC6" w:rsidP="008A6AC6">
            <w:pPr>
              <w:tabs>
                <w:tab w:val="left" w:pos="709"/>
              </w:tabs>
              <w:jc w:val="center"/>
              <w:rPr>
                <w:sz w:val="28"/>
                <w:szCs w:val="28"/>
              </w:rPr>
            </w:pPr>
            <w:r w:rsidRPr="00341D5C">
              <w:rPr>
                <w:sz w:val="28"/>
                <w:szCs w:val="28"/>
              </w:rPr>
              <w:t>0,441678</w:t>
            </w:r>
          </w:p>
        </w:tc>
        <w:tc>
          <w:tcPr>
            <w:tcW w:w="1332" w:type="dxa"/>
          </w:tcPr>
          <w:p w:rsidR="008A6AC6" w:rsidRPr="00341D5C" w:rsidRDefault="008A6AC6" w:rsidP="008A6AC6">
            <w:pPr>
              <w:tabs>
                <w:tab w:val="left" w:pos="709"/>
              </w:tabs>
              <w:jc w:val="center"/>
              <w:rPr>
                <w:sz w:val="28"/>
                <w:szCs w:val="28"/>
              </w:rPr>
            </w:pPr>
            <w:r w:rsidRPr="00341D5C">
              <w:rPr>
                <w:sz w:val="28"/>
                <w:szCs w:val="28"/>
              </w:rPr>
              <w:t>0,214118</w:t>
            </w:r>
          </w:p>
        </w:tc>
        <w:tc>
          <w:tcPr>
            <w:tcW w:w="1332" w:type="dxa"/>
          </w:tcPr>
          <w:p w:rsidR="008A6AC6" w:rsidRPr="00341D5C" w:rsidRDefault="008A6AC6" w:rsidP="008A6AC6">
            <w:pPr>
              <w:tabs>
                <w:tab w:val="left" w:pos="709"/>
              </w:tabs>
              <w:jc w:val="center"/>
              <w:rPr>
                <w:b/>
                <w:sz w:val="28"/>
                <w:szCs w:val="28"/>
              </w:rPr>
            </w:pPr>
            <w:r w:rsidRPr="00341D5C">
              <w:rPr>
                <w:b/>
                <w:sz w:val="28"/>
                <w:szCs w:val="28"/>
              </w:rPr>
              <w:t>0,644942</w:t>
            </w:r>
          </w:p>
        </w:tc>
      </w:tr>
      <w:tr w:rsidR="008A6AC6" w:rsidRPr="00341D5C" w:rsidTr="00581DE3">
        <w:trPr>
          <w:trHeight w:val="278"/>
          <w:jc w:val="center"/>
        </w:trPr>
        <w:tc>
          <w:tcPr>
            <w:tcW w:w="5495" w:type="dxa"/>
          </w:tcPr>
          <w:p w:rsidR="008A6AC6" w:rsidRPr="00341D5C" w:rsidRDefault="008A6AC6" w:rsidP="008A6AC6">
            <w:pPr>
              <w:tabs>
                <w:tab w:val="left" w:pos="709"/>
              </w:tabs>
              <w:jc w:val="center"/>
              <w:rPr>
                <w:sz w:val="28"/>
                <w:szCs w:val="28"/>
              </w:rPr>
            </w:pPr>
            <w:r w:rsidRPr="00341D5C">
              <w:rPr>
                <w:sz w:val="28"/>
                <w:szCs w:val="28"/>
              </w:rPr>
              <w:t>Залежність від оцінок оточення</w:t>
            </w:r>
          </w:p>
        </w:tc>
        <w:tc>
          <w:tcPr>
            <w:tcW w:w="1412" w:type="dxa"/>
          </w:tcPr>
          <w:p w:rsidR="008A6AC6" w:rsidRPr="00341D5C" w:rsidRDefault="008A6AC6" w:rsidP="008A6AC6">
            <w:pPr>
              <w:tabs>
                <w:tab w:val="left" w:pos="709"/>
              </w:tabs>
              <w:jc w:val="center"/>
              <w:rPr>
                <w:sz w:val="28"/>
                <w:szCs w:val="28"/>
              </w:rPr>
            </w:pPr>
            <w:r w:rsidRPr="00341D5C">
              <w:rPr>
                <w:sz w:val="28"/>
                <w:szCs w:val="28"/>
              </w:rPr>
              <w:t>-0,003687</w:t>
            </w:r>
          </w:p>
        </w:tc>
        <w:tc>
          <w:tcPr>
            <w:tcW w:w="1332" w:type="dxa"/>
          </w:tcPr>
          <w:p w:rsidR="008A6AC6" w:rsidRPr="00341D5C" w:rsidRDefault="008A6AC6" w:rsidP="008A6AC6">
            <w:pPr>
              <w:tabs>
                <w:tab w:val="left" w:pos="709"/>
              </w:tabs>
              <w:jc w:val="center"/>
              <w:rPr>
                <w:sz w:val="28"/>
                <w:szCs w:val="28"/>
              </w:rPr>
            </w:pPr>
            <w:r w:rsidRPr="00341D5C">
              <w:rPr>
                <w:sz w:val="28"/>
                <w:szCs w:val="28"/>
              </w:rPr>
              <w:t>0,138188</w:t>
            </w:r>
          </w:p>
        </w:tc>
        <w:tc>
          <w:tcPr>
            <w:tcW w:w="1332" w:type="dxa"/>
          </w:tcPr>
          <w:p w:rsidR="008A6AC6" w:rsidRPr="00341D5C" w:rsidRDefault="008A6AC6" w:rsidP="008A6AC6">
            <w:pPr>
              <w:tabs>
                <w:tab w:val="left" w:pos="709"/>
              </w:tabs>
              <w:jc w:val="center"/>
              <w:rPr>
                <w:b/>
                <w:sz w:val="28"/>
                <w:szCs w:val="28"/>
              </w:rPr>
            </w:pPr>
            <w:r w:rsidRPr="00341D5C">
              <w:rPr>
                <w:b/>
                <w:sz w:val="28"/>
                <w:szCs w:val="28"/>
              </w:rPr>
              <w:t>0,859419</w:t>
            </w:r>
          </w:p>
        </w:tc>
      </w:tr>
    </w:tbl>
    <w:p w:rsidR="00581DE3" w:rsidRDefault="00581DE3" w:rsidP="00581DE3">
      <w:pPr>
        <w:tabs>
          <w:tab w:val="left" w:pos="709"/>
        </w:tabs>
        <w:spacing w:line="360" w:lineRule="auto"/>
        <w:jc w:val="right"/>
        <w:rPr>
          <w:sz w:val="28"/>
          <w:szCs w:val="28"/>
        </w:rPr>
      </w:pPr>
    </w:p>
    <w:p w:rsidR="00341D5C" w:rsidRDefault="00581DE3" w:rsidP="00581DE3">
      <w:pPr>
        <w:tabs>
          <w:tab w:val="left" w:pos="709"/>
        </w:tabs>
        <w:spacing w:line="360" w:lineRule="auto"/>
        <w:jc w:val="right"/>
        <w:rPr>
          <w:sz w:val="28"/>
          <w:szCs w:val="28"/>
        </w:rPr>
      </w:pPr>
      <w:r w:rsidRPr="00341D5C">
        <w:rPr>
          <w:sz w:val="28"/>
          <w:szCs w:val="28"/>
        </w:rPr>
        <w:t>Продовження таблиці 2.4.</w:t>
      </w:r>
    </w:p>
    <w:tbl>
      <w:tblPr>
        <w:tblStyle w:val="a6"/>
        <w:tblW w:w="0" w:type="auto"/>
        <w:tblLook w:val="04A0" w:firstRow="1" w:lastRow="0" w:firstColumn="1" w:lastColumn="0" w:noHBand="0" w:noVBand="1"/>
      </w:tblPr>
      <w:tblGrid>
        <w:gridCol w:w="5288"/>
        <w:gridCol w:w="1407"/>
        <w:gridCol w:w="1275"/>
        <w:gridCol w:w="1375"/>
      </w:tblGrid>
      <w:tr w:rsidR="00581DE3" w:rsidTr="00581DE3">
        <w:tc>
          <w:tcPr>
            <w:tcW w:w="5495" w:type="dxa"/>
          </w:tcPr>
          <w:p w:rsidR="00581DE3" w:rsidRPr="00341D5C" w:rsidRDefault="00581DE3" w:rsidP="006B0AB3">
            <w:pPr>
              <w:tabs>
                <w:tab w:val="left" w:pos="709"/>
              </w:tabs>
              <w:jc w:val="center"/>
              <w:rPr>
                <w:sz w:val="28"/>
                <w:szCs w:val="28"/>
              </w:rPr>
            </w:pPr>
            <w:r w:rsidRPr="00341D5C">
              <w:rPr>
                <w:sz w:val="28"/>
                <w:szCs w:val="28"/>
              </w:rPr>
              <w:t>Сприйняття інших як таких, що делегують високі очікування</w:t>
            </w:r>
          </w:p>
        </w:tc>
        <w:tc>
          <w:tcPr>
            <w:tcW w:w="1417" w:type="dxa"/>
          </w:tcPr>
          <w:p w:rsidR="00581DE3" w:rsidRPr="00341D5C" w:rsidRDefault="00581DE3" w:rsidP="006B0AB3">
            <w:pPr>
              <w:tabs>
                <w:tab w:val="left" w:pos="709"/>
              </w:tabs>
              <w:jc w:val="center"/>
              <w:rPr>
                <w:sz w:val="28"/>
                <w:szCs w:val="28"/>
              </w:rPr>
            </w:pPr>
            <w:r w:rsidRPr="00341D5C">
              <w:rPr>
                <w:sz w:val="28"/>
                <w:szCs w:val="28"/>
              </w:rPr>
              <w:t>0,728919</w:t>
            </w:r>
          </w:p>
        </w:tc>
        <w:tc>
          <w:tcPr>
            <w:tcW w:w="1276" w:type="dxa"/>
          </w:tcPr>
          <w:p w:rsidR="00581DE3" w:rsidRPr="00341D5C" w:rsidRDefault="00581DE3" w:rsidP="006B0AB3">
            <w:pPr>
              <w:tabs>
                <w:tab w:val="left" w:pos="709"/>
              </w:tabs>
              <w:jc w:val="center"/>
              <w:rPr>
                <w:sz w:val="28"/>
                <w:szCs w:val="28"/>
              </w:rPr>
            </w:pPr>
            <w:r w:rsidRPr="00341D5C">
              <w:rPr>
                <w:sz w:val="28"/>
                <w:szCs w:val="28"/>
              </w:rPr>
              <w:t>0,087992</w:t>
            </w:r>
          </w:p>
        </w:tc>
        <w:tc>
          <w:tcPr>
            <w:tcW w:w="1383" w:type="dxa"/>
          </w:tcPr>
          <w:p w:rsidR="00581DE3" w:rsidRPr="00341D5C" w:rsidRDefault="00581DE3" w:rsidP="006B0AB3">
            <w:pPr>
              <w:tabs>
                <w:tab w:val="left" w:pos="709"/>
              </w:tabs>
              <w:jc w:val="center"/>
              <w:rPr>
                <w:sz w:val="28"/>
                <w:szCs w:val="28"/>
              </w:rPr>
            </w:pPr>
            <w:r w:rsidRPr="00341D5C">
              <w:rPr>
                <w:sz w:val="28"/>
                <w:szCs w:val="28"/>
              </w:rPr>
              <w:t>0,441112</w:t>
            </w:r>
          </w:p>
        </w:tc>
      </w:tr>
      <w:tr w:rsidR="00581DE3" w:rsidTr="00581DE3">
        <w:tc>
          <w:tcPr>
            <w:tcW w:w="5495" w:type="dxa"/>
          </w:tcPr>
          <w:p w:rsidR="00581DE3" w:rsidRPr="00341D5C" w:rsidRDefault="00581DE3" w:rsidP="006B0AB3">
            <w:pPr>
              <w:jc w:val="center"/>
              <w:rPr>
                <w:sz w:val="28"/>
                <w:szCs w:val="28"/>
              </w:rPr>
            </w:pPr>
            <w:r w:rsidRPr="00341D5C">
              <w:rPr>
                <w:rFonts w:eastAsia="Calibri"/>
                <w:sz w:val="28"/>
                <w:szCs w:val="28"/>
              </w:rPr>
              <w:t>З</w:t>
            </w:r>
            <w:r w:rsidRPr="00341D5C">
              <w:rPr>
                <w:sz w:val="28"/>
                <w:szCs w:val="28"/>
              </w:rPr>
              <w:t>авищені домагання та вимоги до себе</w:t>
            </w:r>
          </w:p>
        </w:tc>
        <w:tc>
          <w:tcPr>
            <w:tcW w:w="1417" w:type="dxa"/>
          </w:tcPr>
          <w:p w:rsidR="00581DE3" w:rsidRPr="00341D5C" w:rsidRDefault="00581DE3" w:rsidP="006B0AB3">
            <w:pPr>
              <w:tabs>
                <w:tab w:val="left" w:pos="709"/>
              </w:tabs>
              <w:jc w:val="center"/>
              <w:rPr>
                <w:sz w:val="28"/>
                <w:szCs w:val="28"/>
              </w:rPr>
            </w:pPr>
            <w:r w:rsidRPr="00341D5C">
              <w:rPr>
                <w:sz w:val="28"/>
                <w:szCs w:val="28"/>
              </w:rPr>
              <w:t>0,375313</w:t>
            </w:r>
          </w:p>
        </w:tc>
        <w:tc>
          <w:tcPr>
            <w:tcW w:w="1276" w:type="dxa"/>
          </w:tcPr>
          <w:p w:rsidR="00581DE3" w:rsidRPr="00341D5C" w:rsidRDefault="00581DE3" w:rsidP="006B0AB3">
            <w:pPr>
              <w:tabs>
                <w:tab w:val="left" w:pos="709"/>
              </w:tabs>
              <w:jc w:val="center"/>
              <w:rPr>
                <w:sz w:val="28"/>
                <w:szCs w:val="28"/>
              </w:rPr>
            </w:pPr>
            <w:r w:rsidRPr="00341D5C">
              <w:rPr>
                <w:sz w:val="28"/>
                <w:szCs w:val="28"/>
              </w:rPr>
              <w:t>0,619074</w:t>
            </w:r>
          </w:p>
        </w:tc>
        <w:tc>
          <w:tcPr>
            <w:tcW w:w="1383" w:type="dxa"/>
          </w:tcPr>
          <w:p w:rsidR="00581DE3" w:rsidRPr="00341D5C" w:rsidRDefault="00581DE3" w:rsidP="006B0AB3">
            <w:pPr>
              <w:tabs>
                <w:tab w:val="left" w:pos="709"/>
              </w:tabs>
              <w:jc w:val="center"/>
              <w:rPr>
                <w:sz w:val="28"/>
                <w:szCs w:val="28"/>
              </w:rPr>
            </w:pPr>
            <w:r w:rsidRPr="00341D5C">
              <w:rPr>
                <w:sz w:val="28"/>
                <w:szCs w:val="28"/>
              </w:rPr>
              <w:t>0,032457</w:t>
            </w:r>
          </w:p>
        </w:tc>
      </w:tr>
      <w:tr w:rsidR="00581DE3" w:rsidTr="00581DE3">
        <w:tc>
          <w:tcPr>
            <w:tcW w:w="5495" w:type="dxa"/>
          </w:tcPr>
          <w:p w:rsidR="00581DE3" w:rsidRPr="00341D5C" w:rsidRDefault="00581DE3" w:rsidP="006B0AB3">
            <w:pPr>
              <w:tabs>
                <w:tab w:val="left" w:pos="709"/>
              </w:tabs>
              <w:jc w:val="center"/>
              <w:rPr>
                <w:sz w:val="28"/>
                <w:szCs w:val="28"/>
              </w:rPr>
            </w:pPr>
            <w:r w:rsidRPr="00341D5C">
              <w:rPr>
                <w:rFonts w:eastAsia="Calibri"/>
                <w:sz w:val="28"/>
                <w:szCs w:val="28"/>
              </w:rPr>
              <w:t>О</w:t>
            </w:r>
            <w:r w:rsidRPr="00341D5C">
              <w:rPr>
                <w:sz w:val="28"/>
                <w:szCs w:val="28"/>
              </w:rPr>
              <w:t>рієнтація на полюс «найуспішніший»</w:t>
            </w:r>
          </w:p>
        </w:tc>
        <w:tc>
          <w:tcPr>
            <w:tcW w:w="1417" w:type="dxa"/>
          </w:tcPr>
          <w:p w:rsidR="00581DE3" w:rsidRPr="00341D5C" w:rsidRDefault="00581DE3" w:rsidP="006B0AB3">
            <w:pPr>
              <w:tabs>
                <w:tab w:val="left" w:pos="709"/>
              </w:tabs>
              <w:jc w:val="center"/>
              <w:rPr>
                <w:sz w:val="28"/>
                <w:szCs w:val="28"/>
              </w:rPr>
            </w:pPr>
            <w:r w:rsidRPr="00341D5C">
              <w:rPr>
                <w:sz w:val="28"/>
                <w:szCs w:val="28"/>
              </w:rPr>
              <w:t>0,819431</w:t>
            </w:r>
          </w:p>
        </w:tc>
        <w:tc>
          <w:tcPr>
            <w:tcW w:w="1276" w:type="dxa"/>
          </w:tcPr>
          <w:p w:rsidR="00581DE3" w:rsidRPr="00341D5C" w:rsidRDefault="00581DE3" w:rsidP="006B0AB3">
            <w:pPr>
              <w:tabs>
                <w:tab w:val="left" w:pos="709"/>
              </w:tabs>
              <w:jc w:val="center"/>
              <w:rPr>
                <w:sz w:val="28"/>
                <w:szCs w:val="28"/>
              </w:rPr>
            </w:pPr>
            <w:r w:rsidRPr="00341D5C">
              <w:rPr>
                <w:sz w:val="28"/>
                <w:szCs w:val="28"/>
              </w:rPr>
              <w:t>0,183554</w:t>
            </w:r>
          </w:p>
        </w:tc>
        <w:tc>
          <w:tcPr>
            <w:tcW w:w="1383" w:type="dxa"/>
          </w:tcPr>
          <w:p w:rsidR="00581DE3" w:rsidRPr="00341D5C" w:rsidRDefault="00581DE3" w:rsidP="006B0AB3">
            <w:pPr>
              <w:tabs>
                <w:tab w:val="left" w:pos="709"/>
              </w:tabs>
              <w:jc w:val="center"/>
              <w:rPr>
                <w:sz w:val="28"/>
                <w:szCs w:val="28"/>
              </w:rPr>
            </w:pPr>
            <w:r w:rsidRPr="00341D5C">
              <w:rPr>
                <w:sz w:val="28"/>
                <w:szCs w:val="28"/>
              </w:rPr>
              <w:t>-0,087414</w:t>
            </w:r>
          </w:p>
        </w:tc>
      </w:tr>
      <w:tr w:rsidR="00581DE3" w:rsidTr="00581DE3">
        <w:tc>
          <w:tcPr>
            <w:tcW w:w="5495" w:type="dxa"/>
          </w:tcPr>
          <w:p w:rsidR="00581DE3" w:rsidRPr="00341D5C" w:rsidRDefault="00581DE3" w:rsidP="006B0AB3">
            <w:pPr>
              <w:tabs>
                <w:tab w:val="left" w:pos="709"/>
              </w:tabs>
              <w:jc w:val="center"/>
              <w:rPr>
                <w:sz w:val="28"/>
                <w:szCs w:val="28"/>
              </w:rPr>
            </w:pPr>
            <w:r w:rsidRPr="00341D5C">
              <w:rPr>
                <w:rFonts w:eastAsia="Calibri"/>
                <w:sz w:val="28"/>
                <w:szCs w:val="28"/>
              </w:rPr>
              <w:t>С</w:t>
            </w:r>
            <w:r w:rsidRPr="00341D5C">
              <w:rPr>
                <w:sz w:val="28"/>
                <w:szCs w:val="28"/>
              </w:rPr>
              <w:t>електування інформації про власні помилки й невдачі</w:t>
            </w:r>
          </w:p>
        </w:tc>
        <w:tc>
          <w:tcPr>
            <w:tcW w:w="1417" w:type="dxa"/>
          </w:tcPr>
          <w:p w:rsidR="00581DE3" w:rsidRPr="00341D5C" w:rsidRDefault="00581DE3" w:rsidP="006B0AB3">
            <w:pPr>
              <w:tabs>
                <w:tab w:val="left" w:pos="709"/>
              </w:tabs>
              <w:jc w:val="center"/>
              <w:rPr>
                <w:sz w:val="28"/>
                <w:szCs w:val="28"/>
              </w:rPr>
            </w:pPr>
            <w:r w:rsidRPr="00341D5C">
              <w:rPr>
                <w:sz w:val="28"/>
                <w:szCs w:val="28"/>
              </w:rPr>
              <w:t>0,586099</w:t>
            </w:r>
          </w:p>
        </w:tc>
        <w:tc>
          <w:tcPr>
            <w:tcW w:w="1276" w:type="dxa"/>
          </w:tcPr>
          <w:p w:rsidR="00581DE3" w:rsidRPr="00341D5C" w:rsidRDefault="00581DE3" w:rsidP="006B0AB3">
            <w:pPr>
              <w:tabs>
                <w:tab w:val="left" w:pos="709"/>
              </w:tabs>
              <w:jc w:val="center"/>
              <w:rPr>
                <w:sz w:val="28"/>
                <w:szCs w:val="28"/>
              </w:rPr>
            </w:pPr>
            <w:r w:rsidRPr="00341D5C">
              <w:rPr>
                <w:sz w:val="28"/>
                <w:szCs w:val="28"/>
              </w:rPr>
              <w:t>-0,094092</w:t>
            </w:r>
          </w:p>
        </w:tc>
        <w:tc>
          <w:tcPr>
            <w:tcW w:w="1383" w:type="dxa"/>
          </w:tcPr>
          <w:p w:rsidR="00581DE3" w:rsidRPr="00341D5C" w:rsidRDefault="00581DE3" w:rsidP="006B0AB3">
            <w:pPr>
              <w:tabs>
                <w:tab w:val="left" w:pos="709"/>
              </w:tabs>
              <w:jc w:val="center"/>
              <w:rPr>
                <w:sz w:val="28"/>
                <w:szCs w:val="28"/>
              </w:rPr>
            </w:pPr>
            <w:r w:rsidRPr="00341D5C">
              <w:rPr>
                <w:sz w:val="28"/>
                <w:szCs w:val="28"/>
              </w:rPr>
              <w:t>0,513351</w:t>
            </w:r>
          </w:p>
        </w:tc>
      </w:tr>
      <w:tr w:rsidR="00581DE3" w:rsidTr="00581DE3">
        <w:tc>
          <w:tcPr>
            <w:tcW w:w="5495" w:type="dxa"/>
          </w:tcPr>
          <w:p w:rsidR="00581DE3" w:rsidRPr="00341D5C" w:rsidRDefault="00581DE3" w:rsidP="006B0AB3">
            <w:pPr>
              <w:tabs>
                <w:tab w:val="left" w:pos="709"/>
              </w:tabs>
              <w:jc w:val="center"/>
              <w:rPr>
                <w:sz w:val="28"/>
                <w:szCs w:val="28"/>
              </w:rPr>
            </w:pPr>
            <w:r w:rsidRPr="00341D5C">
              <w:rPr>
                <w:rFonts w:eastAsia="Calibri"/>
                <w:sz w:val="28"/>
                <w:szCs w:val="28"/>
              </w:rPr>
              <w:t>П</w:t>
            </w:r>
            <w:r w:rsidRPr="00341D5C">
              <w:rPr>
                <w:sz w:val="28"/>
                <w:szCs w:val="28"/>
              </w:rPr>
              <w:t>оляризоване мислення – «все або нічого»</w:t>
            </w:r>
          </w:p>
        </w:tc>
        <w:tc>
          <w:tcPr>
            <w:tcW w:w="1417" w:type="dxa"/>
          </w:tcPr>
          <w:p w:rsidR="00581DE3" w:rsidRPr="00341D5C" w:rsidRDefault="00581DE3" w:rsidP="006B0AB3">
            <w:pPr>
              <w:tabs>
                <w:tab w:val="left" w:pos="709"/>
              </w:tabs>
              <w:jc w:val="center"/>
              <w:rPr>
                <w:sz w:val="28"/>
                <w:szCs w:val="28"/>
              </w:rPr>
            </w:pPr>
            <w:r w:rsidRPr="00341D5C">
              <w:rPr>
                <w:sz w:val="28"/>
                <w:szCs w:val="28"/>
              </w:rPr>
              <w:t>-0,000637</w:t>
            </w:r>
          </w:p>
        </w:tc>
        <w:tc>
          <w:tcPr>
            <w:tcW w:w="1276" w:type="dxa"/>
          </w:tcPr>
          <w:p w:rsidR="00581DE3" w:rsidRPr="00341D5C" w:rsidRDefault="00581DE3" w:rsidP="006B0AB3">
            <w:pPr>
              <w:tabs>
                <w:tab w:val="left" w:pos="709"/>
              </w:tabs>
              <w:jc w:val="center"/>
              <w:rPr>
                <w:sz w:val="28"/>
                <w:szCs w:val="28"/>
              </w:rPr>
            </w:pPr>
            <w:r w:rsidRPr="00341D5C">
              <w:rPr>
                <w:sz w:val="28"/>
                <w:szCs w:val="28"/>
              </w:rPr>
              <w:t>0,845773</w:t>
            </w:r>
          </w:p>
        </w:tc>
        <w:tc>
          <w:tcPr>
            <w:tcW w:w="1383" w:type="dxa"/>
          </w:tcPr>
          <w:p w:rsidR="00581DE3" w:rsidRPr="00341D5C" w:rsidRDefault="00581DE3" w:rsidP="006B0AB3">
            <w:pPr>
              <w:tabs>
                <w:tab w:val="left" w:pos="709"/>
              </w:tabs>
              <w:jc w:val="center"/>
              <w:rPr>
                <w:sz w:val="28"/>
                <w:szCs w:val="28"/>
              </w:rPr>
            </w:pPr>
            <w:r w:rsidRPr="00341D5C">
              <w:rPr>
                <w:sz w:val="28"/>
                <w:szCs w:val="28"/>
              </w:rPr>
              <w:t>0,162694</w:t>
            </w:r>
          </w:p>
        </w:tc>
      </w:tr>
      <w:tr w:rsidR="00581DE3" w:rsidTr="00581DE3">
        <w:tc>
          <w:tcPr>
            <w:tcW w:w="5495" w:type="dxa"/>
          </w:tcPr>
          <w:p w:rsidR="00581DE3" w:rsidRPr="00341D5C" w:rsidRDefault="00581DE3" w:rsidP="006B0AB3">
            <w:pPr>
              <w:tabs>
                <w:tab w:val="left" w:pos="709"/>
              </w:tabs>
              <w:jc w:val="center"/>
              <w:rPr>
                <w:rFonts w:eastAsia="Calibri"/>
                <w:sz w:val="28"/>
                <w:szCs w:val="28"/>
              </w:rPr>
            </w:pPr>
            <w:r w:rsidRPr="00341D5C">
              <w:rPr>
                <w:rFonts w:eastAsia="Calibri"/>
                <w:sz w:val="28"/>
                <w:szCs w:val="28"/>
              </w:rPr>
              <w:t>Загальний показник</w:t>
            </w:r>
          </w:p>
        </w:tc>
        <w:tc>
          <w:tcPr>
            <w:tcW w:w="1417" w:type="dxa"/>
          </w:tcPr>
          <w:p w:rsidR="00581DE3" w:rsidRPr="00341D5C" w:rsidRDefault="00581DE3" w:rsidP="006B0AB3">
            <w:pPr>
              <w:tabs>
                <w:tab w:val="left" w:pos="709"/>
              </w:tabs>
              <w:jc w:val="center"/>
              <w:rPr>
                <w:sz w:val="28"/>
                <w:szCs w:val="28"/>
              </w:rPr>
            </w:pPr>
            <w:r w:rsidRPr="00341D5C">
              <w:rPr>
                <w:sz w:val="28"/>
                <w:szCs w:val="28"/>
              </w:rPr>
              <w:t>0,807648</w:t>
            </w:r>
          </w:p>
        </w:tc>
        <w:tc>
          <w:tcPr>
            <w:tcW w:w="1276" w:type="dxa"/>
          </w:tcPr>
          <w:p w:rsidR="00581DE3" w:rsidRPr="00341D5C" w:rsidRDefault="00581DE3" w:rsidP="006B0AB3">
            <w:pPr>
              <w:tabs>
                <w:tab w:val="left" w:pos="709"/>
              </w:tabs>
              <w:jc w:val="center"/>
              <w:rPr>
                <w:sz w:val="28"/>
                <w:szCs w:val="28"/>
              </w:rPr>
            </w:pPr>
            <w:r w:rsidRPr="00341D5C">
              <w:rPr>
                <w:sz w:val="28"/>
                <w:szCs w:val="28"/>
              </w:rPr>
              <w:t>0,451439</w:t>
            </w:r>
          </w:p>
        </w:tc>
        <w:tc>
          <w:tcPr>
            <w:tcW w:w="1383" w:type="dxa"/>
          </w:tcPr>
          <w:p w:rsidR="00581DE3" w:rsidRPr="00341D5C" w:rsidRDefault="00581DE3" w:rsidP="006B0AB3">
            <w:pPr>
              <w:tabs>
                <w:tab w:val="left" w:pos="709"/>
              </w:tabs>
              <w:jc w:val="center"/>
              <w:rPr>
                <w:sz w:val="28"/>
                <w:szCs w:val="28"/>
              </w:rPr>
            </w:pPr>
            <w:r w:rsidRPr="00341D5C">
              <w:rPr>
                <w:sz w:val="28"/>
                <w:szCs w:val="28"/>
              </w:rPr>
              <w:t>0,352609</w:t>
            </w:r>
          </w:p>
        </w:tc>
      </w:tr>
      <w:tr w:rsidR="00581DE3" w:rsidTr="00581DE3">
        <w:tc>
          <w:tcPr>
            <w:tcW w:w="5495" w:type="dxa"/>
          </w:tcPr>
          <w:p w:rsidR="00581DE3" w:rsidRPr="00341D5C" w:rsidRDefault="00581DE3" w:rsidP="006B0AB3">
            <w:pPr>
              <w:tabs>
                <w:tab w:val="left" w:pos="709"/>
              </w:tabs>
              <w:jc w:val="center"/>
              <w:rPr>
                <w:b/>
                <w:sz w:val="28"/>
                <w:szCs w:val="28"/>
              </w:rPr>
            </w:pPr>
            <w:r w:rsidRPr="00341D5C">
              <w:rPr>
                <w:b/>
                <w:sz w:val="28"/>
                <w:szCs w:val="28"/>
              </w:rPr>
              <w:t>Expl. Var</w:t>
            </w:r>
          </w:p>
        </w:tc>
        <w:tc>
          <w:tcPr>
            <w:tcW w:w="1417" w:type="dxa"/>
          </w:tcPr>
          <w:p w:rsidR="00581DE3" w:rsidRPr="00341D5C" w:rsidRDefault="00581DE3" w:rsidP="006B0AB3">
            <w:pPr>
              <w:tabs>
                <w:tab w:val="left" w:pos="709"/>
              </w:tabs>
              <w:jc w:val="center"/>
              <w:rPr>
                <w:b/>
                <w:sz w:val="28"/>
                <w:szCs w:val="28"/>
              </w:rPr>
            </w:pPr>
            <w:r w:rsidRPr="00341D5C">
              <w:rPr>
                <w:b/>
                <w:sz w:val="28"/>
                <w:szCs w:val="28"/>
              </w:rPr>
              <w:t>2,534549</w:t>
            </w:r>
          </w:p>
        </w:tc>
        <w:tc>
          <w:tcPr>
            <w:tcW w:w="1276" w:type="dxa"/>
          </w:tcPr>
          <w:p w:rsidR="00581DE3" w:rsidRPr="00341D5C" w:rsidRDefault="00581DE3" w:rsidP="006B0AB3">
            <w:pPr>
              <w:tabs>
                <w:tab w:val="left" w:pos="709"/>
              </w:tabs>
              <w:jc w:val="center"/>
              <w:rPr>
                <w:b/>
                <w:sz w:val="28"/>
                <w:szCs w:val="28"/>
              </w:rPr>
            </w:pPr>
            <w:r w:rsidRPr="00341D5C">
              <w:rPr>
                <w:b/>
                <w:sz w:val="28"/>
                <w:szCs w:val="28"/>
              </w:rPr>
              <w:t>1,417613</w:t>
            </w:r>
          </w:p>
        </w:tc>
        <w:tc>
          <w:tcPr>
            <w:tcW w:w="1383" w:type="dxa"/>
          </w:tcPr>
          <w:p w:rsidR="00581DE3" w:rsidRPr="00341D5C" w:rsidRDefault="00581DE3" w:rsidP="006B0AB3">
            <w:pPr>
              <w:tabs>
                <w:tab w:val="left" w:pos="709"/>
              </w:tabs>
              <w:jc w:val="center"/>
              <w:rPr>
                <w:b/>
                <w:sz w:val="28"/>
                <w:szCs w:val="28"/>
              </w:rPr>
            </w:pPr>
            <w:r w:rsidRPr="00341D5C">
              <w:rPr>
                <w:b/>
                <w:sz w:val="28"/>
                <w:szCs w:val="28"/>
              </w:rPr>
              <w:t>1,772158</w:t>
            </w:r>
          </w:p>
        </w:tc>
      </w:tr>
      <w:tr w:rsidR="00581DE3" w:rsidTr="00581DE3">
        <w:tc>
          <w:tcPr>
            <w:tcW w:w="5495" w:type="dxa"/>
          </w:tcPr>
          <w:p w:rsidR="00581DE3" w:rsidRPr="00341D5C" w:rsidRDefault="00581DE3" w:rsidP="006B0AB3">
            <w:pPr>
              <w:tabs>
                <w:tab w:val="left" w:pos="709"/>
              </w:tabs>
              <w:jc w:val="center"/>
              <w:rPr>
                <w:b/>
                <w:sz w:val="28"/>
                <w:szCs w:val="28"/>
              </w:rPr>
            </w:pPr>
            <w:r w:rsidRPr="00341D5C">
              <w:rPr>
                <w:b/>
                <w:sz w:val="28"/>
                <w:szCs w:val="28"/>
              </w:rPr>
              <w:t>Prp/ Totl</w:t>
            </w:r>
          </w:p>
        </w:tc>
        <w:tc>
          <w:tcPr>
            <w:tcW w:w="1417" w:type="dxa"/>
          </w:tcPr>
          <w:p w:rsidR="00581DE3" w:rsidRPr="00341D5C" w:rsidRDefault="00581DE3" w:rsidP="006B0AB3">
            <w:pPr>
              <w:tabs>
                <w:tab w:val="left" w:pos="709"/>
              </w:tabs>
              <w:jc w:val="center"/>
              <w:rPr>
                <w:b/>
                <w:sz w:val="28"/>
                <w:szCs w:val="28"/>
              </w:rPr>
            </w:pPr>
            <w:r w:rsidRPr="00341D5C">
              <w:rPr>
                <w:b/>
                <w:sz w:val="28"/>
                <w:szCs w:val="28"/>
              </w:rPr>
              <w:t>0,316819</w:t>
            </w:r>
          </w:p>
        </w:tc>
        <w:tc>
          <w:tcPr>
            <w:tcW w:w="1276" w:type="dxa"/>
          </w:tcPr>
          <w:p w:rsidR="00581DE3" w:rsidRPr="00341D5C" w:rsidRDefault="00581DE3" w:rsidP="006B0AB3">
            <w:pPr>
              <w:tabs>
                <w:tab w:val="left" w:pos="709"/>
              </w:tabs>
              <w:jc w:val="center"/>
              <w:rPr>
                <w:b/>
                <w:sz w:val="28"/>
                <w:szCs w:val="28"/>
              </w:rPr>
            </w:pPr>
            <w:r w:rsidRPr="00341D5C">
              <w:rPr>
                <w:b/>
                <w:sz w:val="28"/>
                <w:szCs w:val="28"/>
              </w:rPr>
              <w:t>0,177202</w:t>
            </w:r>
          </w:p>
        </w:tc>
        <w:tc>
          <w:tcPr>
            <w:tcW w:w="1383" w:type="dxa"/>
          </w:tcPr>
          <w:p w:rsidR="00581DE3" w:rsidRPr="00341D5C" w:rsidRDefault="00581DE3" w:rsidP="006B0AB3">
            <w:pPr>
              <w:tabs>
                <w:tab w:val="left" w:pos="709"/>
              </w:tabs>
              <w:jc w:val="center"/>
              <w:rPr>
                <w:b/>
                <w:sz w:val="28"/>
                <w:szCs w:val="28"/>
              </w:rPr>
            </w:pPr>
            <w:r w:rsidRPr="00341D5C">
              <w:rPr>
                <w:b/>
                <w:sz w:val="28"/>
                <w:szCs w:val="28"/>
              </w:rPr>
              <w:t>0,221520</w:t>
            </w:r>
          </w:p>
        </w:tc>
      </w:tr>
    </w:tbl>
    <w:p w:rsidR="00391764" w:rsidRPr="00341D5C" w:rsidRDefault="00391764" w:rsidP="008A6AC6">
      <w:pPr>
        <w:tabs>
          <w:tab w:val="left" w:pos="709"/>
        </w:tabs>
        <w:spacing w:line="360" w:lineRule="auto"/>
        <w:rPr>
          <w:sz w:val="28"/>
          <w:szCs w:val="28"/>
        </w:rPr>
      </w:pPr>
    </w:p>
    <w:p w:rsidR="008A6AC6" w:rsidRPr="00F02924" w:rsidRDefault="008A6AC6" w:rsidP="008A6AC6">
      <w:pPr>
        <w:tabs>
          <w:tab w:val="left" w:pos="709"/>
        </w:tabs>
        <w:spacing w:line="360" w:lineRule="auto"/>
        <w:rPr>
          <w:sz w:val="28"/>
          <w:szCs w:val="28"/>
        </w:rPr>
      </w:pPr>
      <w:r w:rsidRPr="00F02924">
        <w:rPr>
          <w:sz w:val="28"/>
          <w:szCs w:val="28"/>
        </w:rPr>
        <w:tab/>
        <w:t xml:space="preserve">Також результати факторного аналізу вказують, що з додаванням двох шкал до опитувальника – відсоток сукупної дисперсії даних, яким пояснюється даний фактор </w:t>
      </w:r>
      <w:r w:rsidRPr="00E60B55">
        <w:rPr>
          <w:sz w:val="28"/>
          <w:szCs w:val="28"/>
        </w:rPr>
        <w:t>(Prp. Totl) – 0,22 . А</w:t>
      </w:r>
      <w:r w:rsidRPr="00F02924">
        <w:rPr>
          <w:sz w:val="28"/>
          <w:szCs w:val="28"/>
        </w:rPr>
        <w:t xml:space="preserve"> це </w:t>
      </w:r>
      <w:r w:rsidR="000D411B">
        <w:rPr>
          <w:sz w:val="28"/>
          <w:szCs w:val="28"/>
        </w:rPr>
        <w:t>підтверджує</w:t>
      </w:r>
      <w:r w:rsidRPr="00F02924">
        <w:rPr>
          <w:sz w:val="28"/>
          <w:szCs w:val="28"/>
        </w:rPr>
        <w:t xml:space="preserve"> те, що нами виявлено аспект, що дає змогу розширити структуру перфекціонізму.</w:t>
      </w:r>
    </w:p>
    <w:p w:rsidR="004A63D5" w:rsidRDefault="008A6AC6" w:rsidP="008A6AC6">
      <w:pPr>
        <w:tabs>
          <w:tab w:val="left" w:pos="709"/>
        </w:tabs>
        <w:spacing w:line="360" w:lineRule="auto"/>
        <w:ind w:firstLine="708"/>
        <w:rPr>
          <w:sz w:val="28"/>
          <w:szCs w:val="28"/>
        </w:rPr>
      </w:pPr>
      <w:r w:rsidRPr="00F02924">
        <w:rPr>
          <w:sz w:val="28"/>
          <w:szCs w:val="28"/>
        </w:rPr>
        <w:t xml:space="preserve">Розміщення даних в просторі першого і третього латентного факторів подано </w:t>
      </w:r>
      <w:r w:rsidRPr="001D0D4A">
        <w:rPr>
          <w:sz w:val="28"/>
          <w:szCs w:val="28"/>
        </w:rPr>
        <w:t xml:space="preserve">на рис. </w:t>
      </w:r>
      <w:r w:rsidR="001D0D4A" w:rsidRPr="001D0D4A">
        <w:rPr>
          <w:sz w:val="28"/>
          <w:szCs w:val="28"/>
        </w:rPr>
        <w:t>2.</w:t>
      </w:r>
      <w:r w:rsidR="00123373">
        <w:rPr>
          <w:sz w:val="28"/>
          <w:szCs w:val="28"/>
        </w:rPr>
        <w:t>2</w:t>
      </w:r>
      <w:r w:rsidR="001D0D4A" w:rsidRPr="001D0D4A">
        <w:rPr>
          <w:sz w:val="28"/>
          <w:szCs w:val="28"/>
        </w:rPr>
        <w:t>.</w:t>
      </w:r>
    </w:p>
    <w:p w:rsidR="008A6AC6" w:rsidRPr="00F02924" w:rsidRDefault="008A6AC6" w:rsidP="008A6AC6">
      <w:pPr>
        <w:tabs>
          <w:tab w:val="left" w:pos="709"/>
        </w:tabs>
        <w:spacing w:line="360" w:lineRule="auto"/>
        <w:jc w:val="center"/>
        <w:rPr>
          <w:sz w:val="28"/>
          <w:szCs w:val="28"/>
        </w:rPr>
      </w:pPr>
      <w:r w:rsidRPr="00F02924">
        <w:rPr>
          <w:noProof/>
          <w:sz w:val="28"/>
          <w:szCs w:val="28"/>
          <w:lang w:eastAsia="uk-UA"/>
        </w:rPr>
        <w:lastRenderedPageBreak/>
        <w:drawing>
          <wp:inline distT="0" distB="0" distL="0" distR="0">
            <wp:extent cx="5011203" cy="2909454"/>
            <wp:effectExtent l="19050" t="0" r="0"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l="8177" t="14245" r="35863" b="10541"/>
                    <a:stretch>
                      <a:fillRect/>
                    </a:stretch>
                  </pic:blipFill>
                  <pic:spPr bwMode="auto">
                    <a:xfrm>
                      <a:off x="0" y="0"/>
                      <a:ext cx="5025586" cy="2917805"/>
                    </a:xfrm>
                    <a:prstGeom prst="rect">
                      <a:avLst/>
                    </a:prstGeom>
                    <a:noFill/>
                    <a:ln w="9525">
                      <a:noFill/>
                      <a:miter lim="800000"/>
                      <a:headEnd/>
                      <a:tailEnd/>
                    </a:ln>
                  </pic:spPr>
                </pic:pic>
              </a:graphicData>
            </a:graphic>
          </wp:inline>
        </w:drawing>
      </w:r>
    </w:p>
    <w:p w:rsidR="008A6AC6" w:rsidRPr="00581DE3" w:rsidRDefault="008A6AC6" w:rsidP="008A6AC6">
      <w:pPr>
        <w:spacing w:line="360" w:lineRule="auto"/>
        <w:jc w:val="center"/>
        <w:rPr>
          <w:sz w:val="28"/>
          <w:szCs w:val="28"/>
        </w:rPr>
      </w:pPr>
      <w:r w:rsidRPr="00581DE3">
        <w:rPr>
          <w:sz w:val="28"/>
          <w:szCs w:val="28"/>
        </w:rPr>
        <w:t>Рис</w:t>
      </w:r>
      <w:r w:rsidR="001D0D4A" w:rsidRPr="00581DE3">
        <w:rPr>
          <w:sz w:val="28"/>
          <w:szCs w:val="28"/>
        </w:rPr>
        <w:t>. 2.</w:t>
      </w:r>
      <w:r w:rsidR="00123373" w:rsidRPr="00581DE3">
        <w:rPr>
          <w:sz w:val="28"/>
          <w:szCs w:val="28"/>
        </w:rPr>
        <w:t>2</w:t>
      </w:r>
      <w:r w:rsidRPr="00581DE3">
        <w:rPr>
          <w:sz w:val="28"/>
          <w:szCs w:val="28"/>
        </w:rPr>
        <w:t>. Графічне представлення факторних навантажень (факторне поле)</w:t>
      </w:r>
    </w:p>
    <w:p w:rsidR="00581DE3" w:rsidRDefault="00581DE3" w:rsidP="00581DE3">
      <w:pPr>
        <w:spacing w:line="360" w:lineRule="auto"/>
        <w:ind w:firstLine="708"/>
        <w:rPr>
          <w:sz w:val="28"/>
          <w:szCs w:val="28"/>
        </w:rPr>
      </w:pPr>
    </w:p>
    <w:p w:rsidR="00BE1513" w:rsidRPr="00581DE3" w:rsidRDefault="00581DE3" w:rsidP="00581DE3">
      <w:pPr>
        <w:spacing w:line="360" w:lineRule="auto"/>
        <w:ind w:firstLine="708"/>
        <w:rPr>
          <w:sz w:val="28"/>
          <w:szCs w:val="28"/>
        </w:rPr>
      </w:pPr>
      <w:r w:rsidRPr="00F02924">
        <w:rPr>
          <w:sz w:val="28"/>
          <w:szCs w:val="28"/>
        </w:rPr>
        <w:t>Як видно з рис.</w:t>
      </w:r>
      <w:r>
        <w:rPr>
          <w:sz w:val="28"/>
          <w:szCs w:val="28"/>
        </w:rPr>
        <w:t>2.2.</w:t>
      </w:r>
      <w:r w:rsidRPr="00F02924">
        <w:rPr>
          <w:sz w:val="28"/>
          <w:szCs w:val="28"/>
        </w:rPr>
        <w:t xml:space="preserve"> додана шкала «залежність від оцінок оточення» істотно впливає на більшість компонентів опитувальника перфекціонізму, і виділяється в окремий ортогональний латентний фактор. Також бачимо, що додана шкала «самозвинувачення» певною мірою пов’язана як з «залежністю від оцінок оточення», так і з загальним показником перфекціонізму.</w:t>
      </w:r>
    </w:p>
    <w:p w:rsidR="008A6AC6" w:rsidRPr="00F02924" w:rsidRDefault="008A6AC6" w:rsidP="008A6AC6">
      <w:pPr>
        <w:spacing w:line="360" w:lineRule="auto"/>
        <w:ind w:firstLine="708"/>
        <w:rPr>
          <w:sz w:val="28"/>
          <w:szCs w:val="28"/>
        </w:rPr>
      </w:pPr>
      <w:r w:rsidRPr="00F02924">
        <w:rPr>
          <w:sz w:val="28"/>
          <w:szCs w:val="28"/>
        </w:rPr>
        <w:t xml:space="preserve">Таким чином, нами сформована структура перфекціонізму, яка складається з семи компонентів. Спробуємо визначити рівні перфекціонізму за його загальним показником. </w:t>
      </w:r>
    </w:p>
    <w:p w:rsidR="004A63D5" w:rsidRDefault="008A6AC6" w:rsidP="004A63D5">
      <w:pPr>
        <w:spacing w:line="360" w:lineRule="auto"/>
        <w:ind w:firstLine="708"/>
        <w:rPr>
          <w:sz w:val="28"/>
          <w:szCs w:val="28"/>
        </w:rPr>
      </w:pPr>
      <w:r w:rsidRPr="00F02924">
        <w:rPr>
          <w:sz w:val="28"/>
          <w:szCs w:val="28"/>
        </w:rPr>
        <w:t xml:space="preserve">Для того, </w:t>
      </w:r>
      <w:r w:rsidR="005E4D5E">
        <w:rPr>
          <w:sz w:val="28"/>
          <w:szCs w:val="28"/>
        </w:rPr>
        <w:t xml:space="preserve">щоб </w:t>
      </w:r>
      <w:r w:rsidRPr="00F02924">
        <w:rPr>
          <w:sz w:val="28"/>
          <w:szCs w:val="28"/>
        </w:rPr>
        <w:t>виділити рівні перфекціонізму було використано кластерний аналіз. Отримані результати свідчать про чітке визначення високого, середнього та низького рівнів, як за шкалами виділеними російськими науковцями, так і за доданими шкалами (</w:t>
      </w:r>
      <w:r w:rsidRPr="001D0D4A">
        <w:rPr>
          <w:sz w:val="28"/>
          <w:szCs w:val="28"/>
        </w:rPr>
        <w:t>рис.</w:t>
      </w:r>
      <w:r w:rsidR="001D0D4A" w:rsidRPr="001D0D4A">
        <w:rPr>
          <w:sz w:val="28"/>
          <w:szCs w:val="28"/>
        </w:rPr>
        <w:t>2.3</w:t>
      </w:r>
      <w:r w:rsidR="00123373">
        <w:rPr>
          <w:sz w:val="28"/>
          <w:szCs w:val="28"/>
        </w:rPr>
        <w:t>.</w:t>
      </w:r>
      <w:r w:rsidRPr="00F02924">
        <w:rPr>
          <w:sz w:val="28"/>
          <w:szCs w:val="28"/>
        </w:rPr>
        <w:t>).</w:t>
      </w:r>
    </w:p>
    <w:p w:rsidR="004A63D5" w:rsidRPr="00F02924" w:rsidRDefault="004A63D5" w:rsidP="004A63D5">
      <w:pPr>
        <w:spacing w:line="360" w:lineRule="auto"/>
        <w:ind w:firstLine="708"/>
        <w:rPr>
          <w:sz w:val="28"/>
          <w:szCs w:val="28"/>
        </w:rPr>
      </w:pPr>
    </w:p>
    <w:p w:rsidR="008A6AC6" w:rsidRPr="00F02924" w:rsidRDefault="008A6AC6" w:rsidP="008A6AC6">
      <w:pPr>
        <w:spacing w:line="360" w:lineRule="auto"/>
        <w:ind w:firstLine="708"/>
        <w:jc w:val="center"/>
        <w:rPr>
          <w:sz w:val="28"/>
          <w:szCs w:val="28"/>
        </w:rPr>
      </w:pPr>
      <w:r w:rsidRPr="00F02924">
        <w:rPr>
          <w:noProof/>
          <w:sz w:val="28"/>
          <w:szCs w:val="28"/>
          <w:lang w:eastAsia="uk-UA"/>
        </w:rPr>
        <w:lastRenderedPageBreak/>
        <w:drawing>
          <wp:inline distT="0" distB="0" distL="0" distR="0">
            <wp:extent cx="5455475" cy="2553194"/>
            <wp:effectExtent l="19050" t="0" r="0" b="0"/>
            <wp:docPr id="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l="8498" t="14245" r="35703" b="10852"/>
                    <a:stretch>
                      <a:fillRect/>
                    </a:stretch>
                  </pic:blipFill>
                  <pic:spPr bwMode="auto">
                    <a:xfrm>
                      <a:off x="0" y="0"/>
                      <a:ext cx="5459041" cy="2554863"/>
                    </a:xfrm>
                    <a:prstGeom prst="rect">
                      <a:avLst/>
                    </a:prstGeom>
                    <a:noFill/>
                    <a:ln w="9525">
                      <a:noFill/>
                      <a:miter lim="800000"/>
                      <a:headEnd/>
                      <a:tailEnd/>
                    </a:ln>
                  </pic:spPr>
                </pic:pic>
              </a:graphicData>
            </a:graphic>
          </wp:inline>
        </w:drawing>
      </w:r>
    </w:p>
    <w:p w:rsidR="00072892" w:rsidRPr="00581DE3" w:rsidRDefault="008A6AC6" w:rsidP="00581DE3">
      <w:pPr>
        <w:spacing w:line="360" w:lineRule="auto"/>
        <w:ind w:firstLine="708"/>
        <w:jc w:val="center"/>
        <w:rPr>
          <w:sz w:val="28"/>
          <w:szCs w:val="28"/>
        </w:rPr>
      </w:pPr>
      <w:r w:rsidRPr="00581DE3">
        <w:rPr>
          <w:sz w:val="28"/>
          <w:szCs w:val="28"/>
        </w:rPr>
        <w:t xml:space="preserve">Рис. </w:t>
      </w:r>
      <w:r w:rsidR="001D0D4A" w:rsidRPr="00581DE3">
        <w:rPr>
          <w:sz w:val="28"/>
          <w:szCs w:val="28"/>
        </w:rPr>
        <w:t>2.3.</w:t>
      </w:r>
      <w:r w:rsidRPr="00581DE3">
        <w:rPr>
          <w:sz w:val="28"/>
          <w:szCs w:val="28"/>
        </w:rPr>
        <w:t xml:space="preserve"> Результати кластерного аналізу розподілу рівнів перфекціонізму</w:t>
      </w:r>
    </w:p>
    <w:p w:rsidR="00581DE3" w:rsidRDefault="00581DE3" w:rsidP="004A63D5">
      <w:pPr>
        <w:spacing w:line="360" w:lineRule="auto"/>
        <w:ind w:firstLine="708"/>
        <w:rPr>
          <w:sz w:val="28"/>
          <w:szCs w:val="28"/>
        </w:rPr>
      </w:pPr>
    </w:p>
    <w:p w:rsidR="004A63D5" w:rsidRPr="00CA0EA6" w:rsidRDefault="004A63D5" w:rsidP="004A63D5">
      <w:pPr>
        <w:spacing w:line="360" w:lineRule="auto"/>
        <w:ind w:firstLine="708"/>
        <w:rPr>
          <w:sz w:val="28"/>
          <w:szCs w:val="28"/>
        </w:rPr>
      </w:pPr>
      <w:r w:rsidRPr="00CA0EA6">
        <w:rPr>
          <w:sz w:val="28"/>
          <w:szCs w:val="28"/>
        </w:rPr>
        <w:t>Кластер 1 відображає середній рівень перфекціонізму, Кластер 2 – високий, і, відповідно, Кластер 3 – низький.</w:t>
      </w:r>
    </w:p>
    <w:p w:rsidR="00676148" w:rsidRPr="00CA0EA6" w:rsidRDefault="00676148" w:rsidP="008A6AC6">
      <w:pPr>
        <w:spacing w:line="360" w:lineRule="auto"/>
        <w:ind w:firstLine="708"/>
        <w:rPr>
          <w:sz w:val="28"/>
          <w:szCs w:val="28"/>
        </w:rPr>
      </w:pPr>
      <w:r w:rsidRPr="00CA0EA6">
        <w:rPr>
          <w:sz w:val="28"/>
          <w:szCs w:val="28"/>
        </w:rPr>
        <w:t xml:space="preserve">Зіставлення розподілів рівнів виявлених в результаті кластерного аналізу із значеннями загального рівня перфекціонізму (результати описової статистики) дає підстави виділити такі рівні перфекціонізму, </w:t>
      </w:r>
      <w:r w:rsidRPr="000B3440">
        <w:rPr>
          <w:sz w:val="28"/>
          <w:szCs w:val="28"/>
        </w:rPr>
        <w:t>табл. 2.</w:t>
      </w:r>
      <w:r w:rsidR="00123373">
        <w:rPr>
          <w:sz w:val="28"/>
          <w:szCs w:val="28"/>
        </w:rPr>
        <w:t>5</w:t>
      </w:r>
      <w:r w:rsidRPr="000B3440">
        <w:rPr>
          <w:sz w:val="28"/>
          <w:szCs w:val="28"/>
        </w:rPr>
        <w:t>.:</w:t>
      </w:r>
    </w:p>
    <w:p w:rsidR="00581DE3" w:rsidRDefault="00581DE3" w:rsidP="00123373">
      <w:pPr>
        <w:spacing w:line="360" w:lineRule="auto"/>
        <w:jc w:val="right"/>
        <w:rPr>
          <w:sz w:val="28"/>
          <w:szCs w:val="28"/>
        </w:rPr>
      </w:pPr>
    </w:p>
    <w:p w:rsidR="00581DE3" w:rsidRDefault="00581DE3" w:rsidP="00123373">
      <w:pPr>
        <w:spacing w:line="360" w:lineRule="auto"/>
        <w:jc w:val="right"/>
        <w:rPr>
          <w:sz w:val="28"/>
          <w:szCs w:val="28"/>
        </w:rPr>
      </w:pPr>
    </w:p>
    <w:p w:rsidR="00123373" w:rsidRPr="00391764" w:rsidRDefault="00123373" w:rsidP="00123373">
      <w:pPr>
        <w:spacing w:line="360" w:lineRule="auto"/>
        <w:jc w:val="right"/>
        <w:rPr>
          <w:b/>
        </w:rPr>
      </w:pPr>
      <w:r w:rsidRPr="00391764">
        <w:rPr>
          <w:sz w:val="28"/>
          <w:szCs w:val="28"/>
        </w:rPr>
        <w:t>Таблиця</w:t>
      </w:r>
      <w:r w:rsidRPr="00391764">
        <w:rPr>
          <w:b/>
        </w:rPr>
        <w:t xml:space="preserve">  </w:t>
      </w:r>
      <w:r w:rsidRPr="00391764">
        <w:t>2.5.</w:t>
      </w:r>
    </w:p>
    <w:p w:rsidR="00FF7C05" w:rsidRPr="00391764" w:rsidRDefault="00FF7C05" w:rsidP="00FF7C05">
      <w:pPr>
        <w:spacing w:line="360" w:lineRule="auto"/>
        <w:ind w:firstLine="708"/>
        <w:jc w:val="center"/>
        <w:rPr>
          <w:b/>
          <w:sz w:val="28"/>
          <w:szCs w:val="28"/>
        </w:rPr>
      </w:pPr>
      <w:r w:rsidRPr="00391764">
        <w:rPr>
          <w:b/>
          <w:sz w:val="28"/>
          <w:szCs w:val="28"/>
        </w:rPr>
        <w:t>Рівні перфекціонізму</w:t>
      </w:r>
    </w:p>
    <w:tbl>
      <w:tblPr>
        <w:tblStyle w:val="a6"/>
        <w:tblW w:w="0" w:type="auto"/>
        <w:jc w:val="center"/>
        <w:tblLook w:val="04A0" w:firstRow="1" w:lastRow="0" w:firstColumn="1" w:lastColumn="0" w:noHBand="0" w:noVBand="1"/>
      </w:tblPr>
      <w:tblGrid>
        <w:gridCol w:w="3113"/>
        <w:gridCol w:w="3118"/>
        <w:gridCol w:w="3114"/>
      </w:tblGrid>
      <w:tr w:rsidR="00C72203" w:rsidRPr="00CA0EA6" w:rsidTr="00454D0E">
        <w:trPr>
          <w:jc w:val="center"/>
        </w:trPr>
        <w:tc>
          <w:tcPr>
            <w:tcW w:w="3190" w:type="dxa"/>
          </w:tcPr>
          <w:p w:rsidR="00C72203" w:rsidRPr="00CA0EA6" w:rsidRDefault="00C72203" w:rsidP="00FF7C05">
            <w:pPr>
              <w:spacing w:line="360" w:lineRule="auto"/>
              <w:jc w:val="center"/>
              <w:rPr>
                <w:b/>
                <w:sz w:val="28"/>
                <w:szCs w:val="28"/>
              </w:rPr>
            </w:pPr>
            <w:r w:rsidRPr="00CA0EA6">
              <w:rPr>
                <w:b/>
                <w:sz w:val="28"/>
                <w:szCs w:val="28"/>
              </w:rPr>
              <w:t xml:space="preserve">Рівні </w:t>
            </w:r>
          </w:p>
        </w:tc>
        <w:tc>
          <w:tcPr>
            <w:tcW w:w="3190" w:type="dxa"/>
          </w:tcPr>
          <w:p w:rsidR="00C72203" w:rsidRPr="00CA0EA6" w:rsidRDefault="00C72203" w:rsidP="00C72203">
            <w:pPr>
              <w:spacing w:line="360" w:lineRule="auto"/>
              <w:jc w:val="center"/>
              <w:rPr>
                <w:b/>
                <w:sz w:val="28"/>
                <w:szCs w:val="28"/>
              </w:rPr>
            </w:pPr>
            <w:r w:rsidRPr="00CA0EA6">
              <w:rPr>
                <w:b/>
                <w:sz w:val="28"/>
                <w:szCs w:val="28"/>
              </w:rPr>
              <w:t>Значення</w:t>
            </w:r>
          </w:p>
        </w:tc>
        <w:tc>
          <w:tcPr>
            <w:tcW w:w="3190" w:type="dxa"/>
          </w:tcPr>
          <w:p w:rsidR="00C72203" w:rsidRPr="00CA0EA6" w:rsidRDefault="00C72203" w:rsidP="00C72203">
            <w:pPr>
              <w:spacing w:line="360" w:lineRule="auto"/>
              <w:jc w:val="center"/>
              <w:rPr>
                <w:b/>
                <w:sz w:val="28"/>
                <w:szCs w:val="28"/>
              </w:rPr>
            </w:pPr>
            <w:r w:rsidRPr="00CA0EA6">
              <w:rPr>
                <w:b/>
                <w:sz w:val="28"/>
                <w:szCs w:val="28"/>
              </w:rPr>
              <w:t>Похибка</w:t>
            </w:r>
          </w:p>
        </w:tc>
      </w:tr>
      <w:tr w:rsidR="00C72203" w:rsidRPr="00CA0EA6" w:rsidTr="00454D0E">
        <w:trPr>
          <w:jc w:val="center"/>
        </w:trPr>
        <w:tc>
          <w:tcPr>
            <w:tcW w:w="3190" w:type="dxa"/>
          </w:tcPr>
          <w:p w:rsidR="00C72203" w:rsidRPr="00CA0EA6" w:rsidRDefault="00C72203" w:rsidP="00676148">
            <w:pPr>
              <w:spacing w:line="360" w:lineRule="auto"/>
              <w:jc w:val="center"/>
              <w:rPr>
                <w:sz w:val="28"/>
                <w:szCs w:val="28"/>
              </w:rPr>
            </w:pPr>
            <w:r w:rsidRPr="00CA0EA6">
              <w:rPr>
                <w:sz w:val="28"/>
                <w:szCs w:val="28"/>
              </w:rPr>
              <w:t>Високий</w:t>
            </w:r>
          </w:p>
        </w:tc>
        <w:tc>
          <w:tcPr>
            <w:tcW w:w="3190" w:type="dxa"/>
          </w:tcPr>
          <w:p w:rsidR="00C72203" w:rsidRPr="00CA0EA6" w:rsidRDefault="008016C8" w:rsidP="008016C8">
            <w:pPr>
              <w:spacing w:line="360" w:lineRule="auto"/>
              <w:jc w:val="center"/>
              <w:rPr>
                <w:sz w:val="28"/>
                <w:szCs w:val="28"/>
              </w:rPr>
            </w:pPr>
            <w:r w:rsidRPr="00CA0EA6">
              <w:rPr>
                <w:sz w:val="28"/>
                <w:szCs w:val="28"/>
              </w:rPr>
              <w:t xml:space="preserve">96 і більше </w:t>
            </w:r>
          </w:p>
        </w:tc>
        <w:tc>
          <w:tcPr>
            <w:tcW w:w="3190" w:type="dxa"/>
          </w:tcPr>
          <w:p w:rsidR="00C72203" w:rsidRPr="00CA0EA6" w:rsidRDefault="00626BA8" w:rsidP="00676148">
            <w:pPr>
              <w:spacing w:line="360" w:lineRule="auto"/>
              <w:jc w:val="center"/>
              <w:rPr>
                <w:sz w:val="28"/>
                <w:szCs w:val="28"/>
              </w:rPr>
            </w:pPr>
            <w:r w:rsidRPr="00CA0EA6">
              <w:rPr>
                <w:sz w:val="28"/>
                <w:szCs w:val="28"/>
              </w:rPr>
              <w:t>± 2%</w:t>
            </w:r>
          </w:p>
        </w:tc>
      </w:tr>
      <w:tr w:rsidR="00C72203" w:rsidRPr="00CA0EA6" w:rsidTr="00454D0E">
        <w:trPr>
          <w:jc w:val="center"/>
        </w:trPr>
        <w:tc>
          <w:tcPr>
            <w:tcW w:w="3190" w:type="dxa"/>
          </w:tcPr>
          <w:p w:rsidR="00C72203" w:rsidRPr="00CA0EA6" w:rsidRDefault="00C72203" w:rsidP="00676148">
            <w:pPr>
              <w:spacing w:line="360" w:lineRule="auto"/>
              <w:jc w:val="center"/>
              <w:rPr>
                <w:sz w:val="28"/>
                <w:szCs w:val="28"/>
              </w:rPr>
            </w:pPr>
            <w:r w:rsidRPr="00CA0EA6">
              <w:rPr>
                <w:sz w:val="28"/>
                <w:szCs w:val="28"/>
              </w:rPr>
              <w:t>Середній</w:t>
            </w:r>
          </w:p>
        </w:tc>
        <w:tc>
          <w:tcPr>
            <w:tcW w:w="3190" w:type="dxa"/>
          </w:tcPr>
          <w:p w:rsidR="00C72203" w:rsidRPr="00CA0EA6" w:rsidRDefault="00C72203" w:rsidP="00676148">
            <w:pPr>
              <w:spacing w:line="360" w:lineRule="auto"/>
              <w:jc w:val="center"/>
              <w:rPr>
                <w:sz w:val="28"/>
                <w:szCs w:val="28"/>
              </w:rPr>
            </w:pPr>
            <w:r w:rsidRPr="00CA0EA6">
              <w:rPr>
                <w:sz w:val="28"/>
                <w:szCs w:val="28"/>
              </w:rPr>
              <w:t>75 – 95</w:t>
            </w:r>
          </w:p>
        </w:tc>
        <w:tc>
          <w:tcPr>
            <w:tcW w:w="3190" w:type="dxa"/>
          </w:tcPr>
          <w:p w:rsidR="00C72203" w:rsidRPr="00CA0EA6" w:rsidRDefault="00626BA8" w:rsidP="00626BA8">
            <w:pPr>
              <w:spacing w:line="360" w:lineRule="auto"/>
              <w:jc w:val="center"/>
              <w:rPr>
                <w:sz w:val="28"/>
                <w:szCs w:val="28"/>
              </w:rPr>
            </w:pPr>
            <w:r w:rsidRPr="00CA0EA6">
              <w:rPr>
                <w:sz w:val="28"/>
                <w:szCs w:val="28"/>
              </w:rPr>
              <w:t>± 3%</w:t>
            </w:r>
          </w:p>
        </w:tc>
      </w:tr>
      <w:tr w:rsidR="00C72203" w:rsidRPr="00CA0EA6" w:rsidTr="00454D0E">
        <w:trPr>
          <w:jc w:val="center"/>
        </w:trPr>
        <w:tc>
          <w:tcPr>
            <w:tcW w:w="3190" w:type="dxa"/>
          </w:tcPr>
          <w:p w:rsidR="00C72203" w:rsidRPr="00CA0EA6" w:rsidRDefault="00C72203" w:rsidP="00676148">
            <w:pPr>
              <w:spacing w:line="360" w:lineRule="auto"/>
              <w:jc w:val="center"/>
              <w:rPr>
                <w:sz w:val="28"/>
                <w:szCs w:val="28"/>
              </w:rPr>
            </w:pPr>
            <w:r w:rsidRPr="00CA0EA6">
              <w:rPr>
                <w:sz w:val="28"/>
                <w:szCs w:val="28"/>
              </w:rPr>
              <w:t>Низький</w:t>
            </w:r>
          </w:p>
        </w:tc>
        <w:tc>
          <w:tcPr>
            <w:tcW w:w="3190" w:type="dxa"/>
          </w:tcPr>
          <w:p w:rsidR="00C72203" w:rsidRPr="00CA0EA6" w:rsidRDefault="008016C8" w:rsidP="00676148">
            <w:pPr>
              <w:spacing w:line="360" w:lineRule="auto"/>
              <w:jc w:val="center"/>
              <w:rPr>
                <w:sz w:val="28"/>
                <w:szCs w:val="28"/>
              </w:rPr>
            </w:pPr>
            <w:r w:rsidRPr="00CA0EA6">
              <w:rPr>
                <w:sz w:val="28"/>
                <w:szCs w:val="28"/>
              </w:rPr>
              <w:t>до 74</w:t>
            </w:r>
          </w:p>
        </w:tc>
        <w:tc>
          <w:tcPr>
            <w:tcW w:w="3190" w:type="dxa"/>
          </w:tcPr>
          <w:p w:rsidR="00C72203" w:rsidRPr="00CA0EA6" w:rsidRDefault="00626BA8" w:rsidP="00626BA8">
            <w:pPr>
              <w:spacing w:line="360" w:lineRule="auto"/>
              <w:jc w:val="center"/>
              <w:rPr>
                <w:sz w:val="28"/>
                <w:szCs w:val="28"/>
              </w:rPr>
            </w:pPr>
            <w:r w:rsidRPr="00CA0EA6">
              <w:rPr>
                <w:sz w:val="28"/>
                <w:szCs w:val="28"/>
              </w:rPr>
              <w:t>± 4%</w:t>
            </w:r>
          </w:p>
        </w:tc>
      </w:tr>
    </w:tbl>
    <w:p w:rsidR="00676148" w:rsidRPr="00CA0EA6" w:rsidRDefault="00676148" w:rsidP="008A6AC6">
      <w:pPr>
        <w:spacing w:line="360" w:lineRule="auto"/>
        <w:ind w:firstLine="708"/>
        <w:rPr>
          <w:sz w:val="28"/>
          <w:szCs w:val="28"/>
        </w:rPr>
      </w:pPr>
    </w:p>
    <w:p w:rsidR="00C72203" w:rsidRPr="005B16F0" w:rsidRDefault="00E95635" w:rsidP="00934914">
      <w:pPr>
        <w:spacing w:line="360" w:lineRule="auto"/>
        <w:ind w:firstLine="708"/>
        <w:rPr>
          <w:sz w:val="28"/>
          <w:szCs w:val="28"/>
        </w:rPr>
      </w:pPr>
      <w:r w:rsidRPr="00CA0EA6">
        <w:rPr>
          <w:sz w:val="28"/>
          <w:szCs w:val="28"/>
        </w:rPr>
        <w:t>Статистична достовірність</w:t>
      </w:r>
      <w:r w:rsidR="00CB46DB" w:rsidRPr="00CA0EA6">
        <w:rPr>
          <w:sz w:val="28"/>
          <w:szCs w:val="28"/>
        </w:rPr>
        <w:t xml:space="preserve"> узгодженості розподілів</w:t>
      </w:r>
      <w:r w:rsidRPr="00CA0EA6">
        <w:rPr>
          <w:sz w:val="28"/>
          <w:szCs w:val="28"/>
        </w:rPr>
        <w:t xml:space="preserve"> рівні</w:t>
      </w:r>
      <w:r w:rsidR="00CB46DB" w:rsidRPr="00CA0EA6">
        <w:rPr>
          <w:sz w:val="28"/>
          <w:szCs w:val="28"/>
        </w:rPr>
        <w:t>в</w:t>
      </w:r>
      <w:r w:rsidRPr="00CA0EA6">
        <w:rPr>
          <w:sz w:val="28"/>
          <w:szCs w:val="28"/>
        </w:rPr>
        <w:t xml:space="preserve"> перфекціонізму підтверджена</w:t>
      </w:r>
      <w:r w:rsidR="00CB46DB" w:rsidRPr="00CA0EA6">
        <w:rPr>
          <w:sz w:val="28"/>
          <w:szCs w:val="28"/>
        </w:rPr>
        <w:t xml:space="preserve"> критерієм хі-квадрат Пірсона (χ²= </w:t>
      </w:r>
      <w:r w:rsidRPr="00CA0EA6">
        <w:rPr>
          <w:sz w:val="28"/>
          <w:szCs w:val="28"/>
        </w:rPr>
        <w:t xml:space="preserve">410, де р ≤ </w:t>
      </w:r>
      <w:r w:rsidRPr="00CA0EA6">
        <w:t xml:space="preserve"> </w:t>
      </w:r>
      <m:oMath>
        <m:sSup>
          <m:sSupPr>
            <m:ctrlPr>
              <w:rPr>
                <w:rFonts w:ascii="Cambria Math" w:hAnsi="Cambria Math"/>
                <w:i/>
              </w:rPr>
            </m:ctrlPr>
          </m:sSupPr>
          <m:e>
            <m:r>
              <w:rPr>
                <w:rFonts w:ascii="Cambria Math" w:hAnsi="Cambria Math"/>
              </w:rPr>
              <m:t>10</m:t>
            </m:r>
          </m:e>
          <m:sup>
            <m:r>
              <w:rPr>
                <w:rFonts w:ascii="Cambria Math" w:hAnsi="Cambria Math"/>
              </w:rPr>
              <m:t>-5</m:t>
            </m:r>
          </m:sup>
        </m:sSup>
        <m:r>
          <w:rPr>
            <w:rFonts w:ascii="Cambria Math" w:hAnsi="Cambria Math"/>
          </w:rPr>
          <m:t>)</m:t>
        </m:r>
      </m:oMath>
      <w:r w:rsidR="00C72203" w:rsidRPr="00CA0EA6">
        <w:t>.</w:t>
      </w:r>
      <w:r w:rsidR="00626BA8" w:rsidRPr="00CA0EA6">
        <w:t xml:space="preserve"> </w:t>
      </w:r>
      <w:r w:rsidR="00626BA8" w:rsidRPr="00CA0EA6">
        <w:rPr>
          <w:sz w:val="28"/>
          <w:szCs w:val="28"/>
        </w:rPr>
        <w:t>Похибка розбиття за шкалами перфекціонізму не перевищує 5%.</w:t>
      </w:r>
    </w:p>
    <w:p w:rsidR="008A6AC6" w:rsidRPr="00F02924" w:rsidRDefault="008A6AC6" w:rsidP="008A6AC6">
      <w:pPr>
        <w:spacing w:line="360" w:lineRule="auto"/>
        <w:ind w:firstLine="720"/>
        <w:rPr>
          <w:sz w:val="28"/>
          <w:szCs w:val="28"/>
        </w:rPr>
      </w:pPr>
      <w:r w:rsidRPr="00F02924">
        <w:rPr>
          <w:rFonts w:eastAsia="Calibri"/>
          <w:sz w:val="28"/>
          <w:szCs w:val="28"/>
        </w:rPr>
        <w:t xml:space="preserve">Отож, виокремивши за допомогою кластерного аналізу рівні </w:t>
      </w:r>
      <w:r w:rsidRPr="00F02924">
        <w:rPr>
          <w:rFonts w:eastAsia="Calibri"/>
          <w:sz w:val="28"/>
          <w:szCs w:val="28"/>
        </w:rPr>
        <w:lastRenderedPageBreak/>
        <w:t>перфекціонізму (високий, середній та низький) дослідимо, які чинники є най</w:t>
      </w:r>
      <w:r w:rsidR="00E454EB">
        <w:rPr>
          <w:rFonts w:eastAsia="Calibri"/>
          <w:sz w:val="28"/>
          <w:szCs w:val="28"/>
        </w:rPr>
        <w:t>більш вагомими при їх виділенні</w:t>
      </w:r>
      <w:r w:rsidR="00CA0EA6">
        <w:rPr>
          <w:sz w:val="28"/>
          <w:szCs w:val="28"/>
        </w:rPr>
        <w:t>,</w:t>
      </w:r>
      <w:r w:rsidRPr="00F02924">
        <w:rPr>
          <w:sz w:val="28"/>
          <w:szCs w:val="28"/>
        </w:rPr>
        <w:t xml:space="preserve"> (</w:t>
      </w:r>
      <w:r w:rsidRPr="001D0D4A">
        <w:rPr>
          <w:sz w:val="28"/>
          <w:szCs w:val="28"/>
        </w:rPr>
        <w:t xml:space="preserve">табл. </w:t>
      </w:r>
      <w:r w:rsidR="001D0D4A">
        <w:rPr>
          <w:sz w:val="28"/>
          <w:szCs w:val="28"/>
        </w:rPr>
        <w:t>2.</w:t>
      </w:r>
      <w:r w:rsidR="00123373">
        <w:rPr>
          <w:sz w:val="28"/>
          <w:szCs w:val="28"/>
        </w:rPr>
        <w:t>6.</w:t>
      </w:r>
      <w:r w:rsidRPr="001D0D4A">
        <w:rPr>
          <w:sz w:val="28"/>
          <w:szCs w:val="28"/>
        </w:rPr>
        <w:t>).</w:t>
      </w:r>
    </w:p>
    <w:p w:rsidR="00123373" w:rsidRPr="00391764" w:rsidRDefault="00123373" w:rsidP="00123373">
      <w:pPr>
        <w:spacing w:line="360" w:lineRule="auto"/>
        <w:jc w:val="right"/>
      </w:pPr>
      <w:r w:rsidRPr="00391764">
        <w:rPr>
          <w:sz w:val="28"/>
          <w:szCs w:val="28"/>
        </w:rPr>
        <w:t>Таблиця</w:t>
      </w:r>
      <w:r w:rsidRPr="00391764">
        <w:t xml:space="preserve">  2.6.</w:t>
      </w:r>
    </w:p>
    <w:p w:rsidR="008A6AC6" w:rsidRPr="00581DE3" w:rsidRDefault="008A6AC6" w:rsidP="008A6AC6">
      <w:pPr>
        <w:spacing w:line="360" w:lineRule="auto"/>
        <w:ind w:firstLine="720"/>
        <w:jc w:val="center"/>
        <w:rPr>
          <w:b/>
          <w:sz w:val="28"/>
          <w:szCs w:val="28"/>
        </w:rPr>
      </w:pPr>
      <w:r w:rsidRPr="00581DE3">
        <w:rPr>
          <w:rFonts w:eastAsia="Calibri"/>
          <w:b/>
          <w:sz w:val="28"/>
          <w:szCs w:val="28"/>
        </w:rPr>
        <w:t>Результати дискримінантного аналізу шкал перфекціонізму</w:t>
      </w:r>
    </w:p>
    <w:tbl>
      <w:tblPr>
        <w:tblStyle w:val="a6"/>
        <w:tblW w:w="0" w:type="auto"/>
        <w:jc w:val="center"/>
        <w:tblLook w:val="04A0" w:firstRow="1" w:lastRow="0" w:firstColumn="1" w:lastColumn="0" w:noHBand="0" w:noVBand="1"/>
      </w:tblPr>
      <w:tblGrid>
        <w:gridCol w:w="5364"/>
        <w:gridCol w:w="1403"/>
        <w:gridCol w:w="1271"/>
        <w:gridCol w:w="1307"/>
      </w:tblGrid>
      <w:tr w:rsidR="008A6AC6" w:rsidRPr="00581DE3" w:rsidTr="00E454EB">
        <w:trPr>
          <w:trHeight w:val="391"/>
          <w:jc w:val="center"/>
        </w:trPr>
        <w:tc>
          <w:tcPr>
            <w:tcW w:w="5613" w:type="dxa"/>
          </w:tcPr>
          <w:p w:rsidR="008A6AC6" w:rsidRPr="00581DE3" w:rsidRDefault="008A6AC6" w:rsidP="008A6AC6">
            <w:pPr>
              <w:tabs>
                <w:tab w:val="left" w:pos="709"/>
              </w:tabs>
              <w:jc w:val="center"/>
              <w:rPr>
                <w:b/>
                <w:sz w:val="28"/>
                <w:szCs w:val="28"/>
              </w:rPr>
            </w:pPr>
            <w:r w:rsidRPr="00581DE3">
              <w:rPr>
                <w:b/>
                <w:sz w:val="28"/>
                <w:szCs w:val="28"/>
              </w:rPr>
              <w:t>Шкали</w:t>
            </w:r>
          </w:p>
        </w:tc>
        <w:tc>
          <w:tcPr>
            <w:tcW w:w="1418" w:type="dxa"/>
          </w:tcPr>
          <w:p w:rsidR="008A6AC6" w:rsidRPr="00581DE3" w:rsidRDefault="008A6AC6" w:rsidP="008A6AC6">
            <w:pPr>
              <w:tabs>
                <w:tab w:val="left" w:pos="709"/>
              </w:tabs>
              <w:jc w:val="center"/>
              <w:rPr>
                <w:rFonts w:eastAsia="Calibri"/>
                <w:b/>
                <w:sz w:val="28"/>
                <w:szCs w:val="28"/>
              </w:rPr>
            </w:pPr>
            <w:r w:rsidRPr="00581DE3">
              <w:rPr>
                <w:rFonts w:eastAsia="Calibri"/>
                <w:b/>
                <w:sz w:val="28"/>
                <w:szCs w:val="28"/>
              </w:rPr>
              <w:t>Wilks’</w:t>
            </w:r>
          </w:p>
          <w:p w:rsidR="008A6AC6" w:rsidRPr="00581DE3" w:rsidRDefault="008A6AC6" w:rsidP="008A6AC6">
            <w:pPr>
              <w:tabs>
                <w:tab w:val="left" w:pos="709"/>
              </w:tabs>
              <w:jc w:val="center"/>
              <w:rPr>
                <w:b/>
                <w:sz w:val="28"/>
                <w:szCs w:val="28"/>
              </w:rPr>
            </w:pPr>
            <w:r w:rsidRPr="00581DE3">
              <w:rPr>
                <w:rFonts w:eastAsia="Calibri"/>
                <w:b/>
                <w:sz w:val="28"/>
                <w:szCs w:val="28"/>
              </w:rPr>
              <w:t>Lambda</w:t>
            </w:r>
          </w:p>
        </w:tc>
        <w:tc>
          <w:tcPr>
            <w:tcW w:w="1275" w:type="dxa"/>
          </w:tcPr>
          <w:p w:rsidR="008A6AC6" w:rsidRPr="00581DE3" w:rsidRDefault="008A6AC6" w:rsidP="008A6AC6">
            <w:pPr>
              <w:tabs>
                <w:tab w:val="left" w:pos="709"/>
              </w:tabs>
              <w:jc w:val="center"/>
              <w:rPr>
                <w:rFonts w:eastAsia="Calibri"/>
                <w:b/>
                <w:sz w:val="28"/>
                <w:szCs w:val="28"/>
              </w:rPr>
            </w:pPr>
            <w:r w:rsidRPr="00581DE3">
              <w:rPr>
                <w:rFonts w:eastAsia="Calibri"/>
                <w:b/>
                <w:sz w:val="28"/>
                <w:szCs w:val="28"/>
              </w:rPr>
              <w:t>Partial</w:t>
            </w:r>
          </w:p>
          <w:p w:rsidR="008A6AC6" w:rsidRPr="00581DE3" w:rsidRDefault="008A6AC6" w:rsidP="008A6AC6">
            <w:pPr>
              <w:tabs>
                <w:tab w:val="left" w:pos="709"/>
              </w:tabs>
              <w:jc w:val="center"/>
              <w:rPr>
                <w:rFonts w:eastAsia="Calibri"/>
                <w:b/>
                <w:sz w:val="28"/>
                <w:szCs w:val="28"/>
              </w:rPr>
            </w:pPr>
            <w:r w:rsidRPr="00581DE3">
              <w:rPr>
                <w:rFonts w:eastAsia="Calibri"/>
                <w:b/>
                <w:sz w:val="28"/>
                <w:szCs w:val="28"/>
              </w:rPr>
              <w:t>Lambda</w:t>
            </w:r>
          </w:p>
        </w:tc>
        <w:tc>
          <w:tcPr>
            <w:tcW w:w="1323" w:type="dxa"/>
          </w:tcPr>
          <w:p w:rsidR="008A6AC6" w:rsidRPr="00581DE3" w:rsidRDefault="008A6AC6" w:rsidP="008A6AC6">
            <w:pPr>
              <w:tabs>
                <w:tab w:val="left" w:pos="709"/>
              </w:tabs>
              <w:jc w:val="center"/>
              <w:rPr>
                <w:rFonts w:eastAsia="Calibri"/>
                <w:b/>
                <w:sz w:val="28"/>
                <w:szCs w:val="28"/>
              </w:rPr>
            </w:pPr>
            <w:r w:rsidRPr="00581DE3">
              <w:rPr>
                <w:rFonts w:eastAsia="Calibri"/>
                <w:b/>
                <w:sz w:val="28"/>
                <w:szCs w:val="28"/>
              </w:rPr>
              <w:t>F-remove</w:t>
            </w:r>
          </w:p>
        </w:tc>
      </w:tr>
      <w:tr w:rsidR="008A6AC6" w:rsidRPr="00581DE3" w:rsidTr="00E454EB">
        <w:trPr>
          <w:trHeight w:val="391"/>
          <w:jc w:val="center"/>
        </w:trPr>
        <w:tc>
          <w:tcPr>
            <w:tcW w:w="5613" w:type="dxa"/>
          </w:tcPr>
          <w:p w:rsidR="008A6AC6" w:rsidRPr="00581DE3" w:rsidRDefault="008A6AC6" w:rsidP="008A6AC6">
            <w:pPr>
              <w:tabs>
                <w:tab w:val="left" w:pos="709"/>
              </w:tabs>
              <w:jc w:val="center"/>
              <w:rPr>
                <w:sz w:val="28"/>
                <w:szCs w:val="28"/>
              </w:rPr>
            </w:pPr>
            <w:r w:rsidRPr="00581DE3">
              <w:rPr>
                <w:sz w:val="28"/>
                <w:szCs w:val="28"/>
              </w:rPr>
              <w:t>Сприйняття інших як таких, що делегують високі очікування</w:t>
            </w:r>
          </w:p>
        </w:tc>
        <w:tc>
          <w:tcPr>
            <w:tcW w:w="1418" w:type="dxa"/>
          </w:tcPr>
          <w:p w:rsidR="008A6AC6" w:rsidRPr="00581DE3" w:rsidRDefault="008A6AC6" w:rsidP="008A6AC6">
            <w:pPr>
              <w:tabs>
                <w:tab w:val="left" w:pos="709"/>
              </w:tabs>
              <w:jc w:val="center"/>
              <w:rPr>
                <w:sz w:val="28"/>
                <w:szCs w:val="28"/>
              </w:rPr>
            </w:pPr>
            <w:r w:rsidRPr="00581DE3">
              <w:rPr>
                <w:sz w:val="28"/>
                <w:szCs w:val="28"/>
              </w:rPr>
              <w:t>0,2829</w:t>
            </w:r>
          </w:p>
        </w:tc>
        <w:tc>
          <w:tcPr>
            <w:tcW w:w="1275" w:type="dxa"/>
          </w:tcPr>
          <w:p w:rsidR="008A6AC6" w:rsidRPr="00581DE3" w:rsidRDefault="008A6AC6" w:rsidP="008A6AC6">
            <w:pPr>
              <w:tabs>
                <w:tab w:val="left" w:pos="709"/>
              </w:tabs>
              <w:jc w:val="center"/>
              <w:rPr>
                <w:sz w:val="28"/>
                <w:szCs w:val="28"/>
              </w:rPr>
            </w:pPr>
            <w:r w:rsidRPr="00581DE3">
              <w:rPr>
                <w:sz w:val="28"/>
                <w:szCs w:val="28"/>
              </w:rPr>
              <w:t>0,5870</w:t>
            </w:r>
          </w:p>
        </w:tc>
        <w:tc>
          <w:tcPr>
            <w:tcW w:w="1323" w:type="dxa"/>
          </w:tcPr>
          <w:p w:rsidR="008A6AC6" w:rsidRPr="00581DE3" w:rsidRDefault="008A6AC6" w:rsidP="008A6AC6">
            <w:pPr>
              <w:tabs>
                <w:tab w:val="left" w:pos="709"/>
              </w:tabs>
              <w:jc w:val="center"/>
              <w:rPr>
                <w:sz w:val="28"/>
                <w:szCs w:val="28"/>
              </w:rPr>
            </w:pPr>
            <w:r w:rsidRPr="00581DE3">
              <w:rPr>
                <w:sz w:val="28"/>
                <w:szCs w:val="28"/>
              </w:rPr>
              <w:t>101,999</w:t>
            </w:r>
          </w:p>
        </w:tc>
      </w:tr>
      <w:tr w:rsidR="008A6AC6" w:rsidRPr="00581DE3" w:rsidTr="00E454EB">
        <w:trPr>
          <w:trHeight w:val="283"/>
          <w:jc w:val="center"/>
        </w:trPr>
        <w:tc>
          <w:tcPr>
            <w:tcW w:w="5613" w:type="dxa"/>
          </w:tcPr>
          <w:p w:rsidR="008A6AC6" w:rsidRPr="00581DE3" w:rsidRDefault="008A6AC6" w:rsidP="008A6AC6">
            <w:pPr>
              <w:tabs>
                <w:tab w:val="left" w:pos="709"/>
              </w:tabs>
              <w:jc w:val="center"/>
              <w:rPr>
                <w:sz w:val="28"/>
                <w:szCs w:val="28"/>
              </w:rPr>
            </w:pPr>
            <w:r w:rsidRPr="00581DE3">
              <w:rPr>
                <w:sz w:val="28"/>
                <w:szCs w:val="28"/>
              </w:rPr>
              <w:t>Самозвинувачення</w:t>
            </w:r>
          </w:p>
        </w:tc>
        <w:tc>
          <w:tcPr>
            <w:tcW w:w="1418" w:type="dxa"/>
          </w:tcPr>
          <w:p w:rsidR="008A6AC6" w:rsidRPr="00581DE3" w:rsidRDefault="008A6AC6" w:rsidP="008A6AC6">
            <w:pPr>
              <w:tabs>
                <w:tab w:val="left" w:pos="709"/>
              </w:tabs>
              <w:jc w:val="center"/>
              <w:rPr>
                <w:sz w:val="28"/>
                <w:szCs w:val="28"/>
              </w:rPr>
            </w:pPr>
            <w:r w:rsidRPr="00581DE3">
              <w:rPr>
                <w:sz w:val="28"/>
                <w:szCs w:val="28"/>
              </w:rPr>
              <w:t>0,2177</w:t>
            </w:r>
          </w:p>
        </w:tc>
        <w:tc>
          <w:tcPr>
            <w:tcW w:w="1275" w:type="dxa"/>
          </w:tcPr>
          <w:p w:rsidR="008A6AC6" w:rsidRPr="00581DE3" w:rsidRDefault="008A6AC6" w:rsidP="008A6AC6">
            <w:pPr>
              <w:tabs>
                <w:tab w:val="left" w:pos="709"/>
              </w:tabs>
              <w:jc w:val="center"/>
              <w:rPr>
                <w:sz w:val="28"/>
                <w:szCs w:val="28"/>
              </w:rPr>
            </w:pPr>
            <w:r w:rsidRPr="00581DE3">
              <w:rPr>
                <w:sz w:val="28"/>
                <w:szCs w:val="28"/>
              </w:rPr>
              <w:t>0,7630</w:t>
            </w:r>
          </w:p>
        </w:tc>
        <w:tc>
          <w:tcPr>
            <w:tcW w:w="1323" w:type="dxa"/>
          </w:tcPr>
          <w:p w:rsidR="008A6AC6" w:rsidRPr="00581DE3" w:rsidRDefault="008A6AC6" w:rsidP="008A6AC6">
            <w:pPr>
              <w:tabs>
                <w:tab w:val="left" w:pos="709"/>
              </w:tabs>
              <w:jc w:val="center"/>
              <w:rPr>
                <w:sz w:val="28"/>
                <w:szCs w:val="28"/>
              </w:rPr>
            </w:pPr>
            <w:r w:rsidRPr="00581DE3">
              <w:rPr>
                <w:sz w:val="28"/>
                <w:szCs w:val="28"/>
              </w:rPr>
              <w:t>45,03</w:t>
            </w:r>
          </w:p>
        </w:tc>
      </w:tr>
      <w:tr w:rsidR="008A6AC6" w:rsidRPr="00581DE3" w:rsidTr="00E454EB">
        <w:trPr>
          <w:trHeight w:val="283"/>
          <w:jc w:val="center"/>
        </w:trPr>
        <w:tc>
          <w:tcPr>
            <w:tcW w:w="5613" w:type="dxa"/>
          </w:tcPr>
          <w:p w:rsidR="008A6AC6" w:rsidRPr="00581DE3" w:rsidRDefault="008A6AC6" w:rsidP="008A6AC6">
            <w:pPr>
              <w:tabs>
                <w:tab w:val="left" w:pos="709"/>
              </w:tabs>
              <w:jc w:val="center"/>
              <w:rPr>
                <w:sz w:val="28"/>
                <w:szCs w:val="28"/>
              </w:rPr>
            </w:pPr>
            <w:r w:rsidRPr="00581DE3">
              <w:rPr>
                <w:rFonts w:eastAsia="Calibri"/>
                <w:sz w:val="28"/>
                <w:szCs w:val="28"/>
              </w:rPr>
              <w:t>В</w:t>
            </w:r>
            <w:r w:rsidRPr="00581DE3">
              <w:rPr>
                <w:sz w:val="28"/>
                <w:szCs w:val="28"/>
              </w:rPr>
              <w:t>исокі стандарти діяльності при орієнтації на полюс «найуспішніший»</w:t>
            </w:r>
          </w:p>
        </w:tc>
        <w:tc>
          <w:tcPr>
            <w:tcW w:w="1418" w:type="dxa"/>
          </w:tcPr>
          <w:p w:rsidR="008A6AC6" w:rsidRPr="00581DE3" w:rsidRDefault="008A6AC6" w:rsidP="008A6AC6">
            <w:pPr>
              <w:tabs>
                <w:tab w:val="left" w:pos="709"/>
              </w:tabs>
              <w:jc w:val="center"/>
              <w:rPr>
                <w:sz w:val="28"/>
                <w:szCs w:val="28"/>
              </w:rPr>
            </w:pPr>
            <w:r w:rsidRPr="00581DE3">
              <w:rPr>
                <w:sz w:val="28"/>
                <w:szCs w:val="28"/>
              </w:rPr>
              <w:t>0,1833</w:t>
            </w:r>
          </w:p>
        </w:tc>
        <w:tc>
          <w:tcPr>
            <w:tcW w:w="1275" w:type="dxa"/>
          </w:tcPr>
          <w:p w:rsidR="008A6AC6" w:rsidRPr="00581DE3" w:rsidRDefault="008A6AC6" w:rsidP="008A6AC6">
            <w:pPr>
              <w:tabs>
                <w:tab w:val="left" w:pos="709"/>
              </w:tabs>
              <w:jc w:val="center"/>
              <w:rPr>
                <w:sz w:val="28"/>
                <w:szCs w:val="28"/>
              </w:rPr>
            </w:pPr>
            <w:r w:rsidRPr="00581DE3">
              <w:rPr>
                <w:sz w:val="28"/>
                <w:szCs w:val="28"/>
              </w:rPr>
              <w:t>0,9057</w:t>
            </w:r>
          </w:p>
        </w:tc>
        <w:tc>
          <w:tcPr>
            <w:tcW w:w="1323" w:type="dxa"/>
          </w:tcPr>
          <w:p w:rsidR="008A6AC6" w:rsidRPr="00581DE3" w:rsidRDefault="008A6AC6" w:rsidP="008A6AC6">
            <w:pPr>
              <w:tabs>
                <w:tab w:val="left" w:pos="709"/>
              </w:tabs>
              <w:jc w:val="center"/>
              <w:rPr>
                <w:sz w:val="28"/>
                <w:szCs w:val="28"/>
              </w:rPr>
            </w:pPr>
            <w:r w:rsidRPr="00581DE3">
              <w:rPr>
                <w:sz w:val="28"/>
                <w:szCs w:val="28"/>
              </w:rPr>
              <w:t>15,09</w:t>
            </w:r>
          </w:p>
        </w:tc>
      </w:tr>
      <w:tr w:rsidR="008A6AC6" w:rsidRPr="00581DE3" w:rsidTr="00E454EB">
        <w:trPr>
          <w:trHeight w:val="283"/>
          <w:jc w:val="center"/>
        </w:trPr>
        <w:tc>
          <w:tcPr>
            <w:tcW w:w="5613" w:type="dxa"/>
          </w:tcPr>
          <w:p w:rsidR="008A6AC6" w:rsidRPr="00581DE3" w:rsidRDefault="008A6AC6" w:rsidP="0008482C">
            <w:pPr>
              <w:tabs>
                <w:tab w:val="left" w:pos="709"/>
              </w:tabs>
              <w:jc w:val="center"/>
              <w:rPr>
                <w:rFonts w:eastAsia="Calibri"/>
                <w:sz w:val="28"/>
                <w:szCs w:val="28"/>
              </w:rPr>
            </w:pPr>
            <w:r w:rsidRPr="00581DE3">
              <w:rPr>
                <w:rFonts w:eastAsia="Calibri"/>
                <w:sz w:val="28"/>
                <w:szCs w:val="28"/>
              </w:rPr>
              <w:t>С</w:t>
            </w:r>
            <w:r w:rsidRPr="00581DE3">
              <w:rPr>
                <w:sz w:val="28"/>
                <w:szCs w:val="28"/>
              </w:rPr>
              <w:t>електування інформації про власні по</w:t>
            </w:r>
            <w:r w:rsidR="0008482C" w:rsidRPr="00581DE3">
              <w:rPr>
                <w:sz w:val="28"/>
                <w:szCs w:val="28"/>
              </w:rPr>
              <w:t>м</w:t>
            </w:r>
            <w:r w:rsidRPr="00581DE3">
              <w:rPr>
                <w:sz w:val="28"/>
                <w:szCs w:val="28"/>
              </w:rPr>
              <w:t>илки й невдачі</w:t>
            </w:r>
          </w:p>
        </w:tc>
        <w:tc>
          <w:tcPr>
            <w:tcW w:w="1418" w:type="dxa"/>
          </w:tcPr>
          <w:p w:rsidR="008A6AC6" w:rsidRPr="00581DE3" w:rsidRDefault="008A6AC6" w:rsidP="008A6AC6">
            <w:pPr>
              <w:tabs>
                <w:tab w:val="left" w:pos="709"/>
              </w:tabs>
              <w:jc w:val="center"/>
              <w:rPr>
                <w:sz w:val="28"/>
                <w:szCs w:val="28"/>
              </w:rPr>
            </w:pPr>
            <w:r w:rsidRPr="00581DE3">
              <w:rPr>
                <w:sz w:val="28"/>
                <w:szCs w:val="28"/>
              </w:rPr>
              <w:t>0,1733</w:t>
            </w:r>
          </w:p>
        </w:tc>
        <w:tc>
          <w:tcPr>
            <w:tcW w:w="1275" w:type="dxa"/>
          </w:tcPr>
          <w:p w:rsidR="008A6AC6" w:rsidRPr="00581DE3" w:rsidRDefault="008A6AC6" w:rsidP="008A6AC6">
            <w:pPr>
              <w:tabs>
                <w:tab w:val="left" w:pos="709"/>
              </w:tabs>
              <w:jc w:val="center"/>
              <w:rPr>
                <w:sz w:val="28"/>
                <w:szCs w:val="28"/>
              </w:rPr>
            </w:pPr>
            <w:r w:rsidRPr="00581DE3">
              <w:rPr>
                <w:sz w:val="28"/>
                <w:szCs w:val="28"/>
              </w:rPr>
              <w:t>0,9578</w:t>
            </w:r>
          </w:p>
        </w:tc>
        <w:tc>
          <w:tcPr>
            <w:tcW w:w="1323" w:type="dxa"/>
          </w:tcPr>
          <w:p w:rsidR="008A6AC6" w:rsidRPr="00581DE3" w:rsidRDefault="008A6AC6" w:rsidP="008A6AC6">
            <w:pPr>
              <w:tabs>
                <w:tab w:val="left" w:pos="709"/>
              </w:tabs>
              <w:jc w:val="center"/>
              <w:rPr>
                <w:sz w:val="28"/>
                <w:szCs w:val="28"/>
              </w:rPr>
            </w:pPr>
            <w:r w:rsidRPr="00581DE3">
              <w:rPr>
                <w:sz w:val="28"/>
                <w:szCs w:val="28"/>
              </w:rPr>
              <w:t>6,38</w:t>
            </w:r>
          </w:p>
        </w:tc>
      </w:tr>
      <w:tr w:rsidR="008A6AC6" w:rsidRPr="00581DE3" w:rsidTr="00E454EB">
        <w:trPr>
          <w:trHeight w:val="288"/>
          <w:jc w:val="center"/>
        </w:trPr>
        <w:tc>
          <w:tcPr>
            <w:tcW w:w="5613" w:type="dxa"/>
          </w:tcPr>
          <w:p w:rsidR="008A6AC6" w:rsidRPr="00581DE3" w:rsidRDefault="008A6AC6" w:rsidP="008A6AC6">
            <w:pPr>
              <w:jc w:val="center"/>
              <w:rPr>
                <w:sz w:val="28"/>
                <w:szCs w:val="28"/>
              </w:rPr>
            </w:pPr>
            <w:r w:rsidRPr="00581DE3">
              <w:rPr>
                <w:rFonts w:eastAsia="Calibri"/>
                <w:sz w:val="28"/>
                <w:szCs w:val="28"/>
              </w:rPr>
              <w:t>З</w:t>
            </w:r>
            <w:r w:rsidRPr="00581DE3">
              <w:rPr>
                <w:sz w:val="28"/>
                <w:szCs w:val="28"/>
              </w:rPr>
              <w:t>авищені домагання та вимоги до себе</w:t>
            </w:r>
          </w:p>
        </w:tc>
        <w:tc>
          <w:tcPr>
            <w:tcW w:w="1418" w:type="dxa"/>
          </w:tcPr>
          <w:p w:rsidR="008A6AC6" w:rsidRPr="00581DE3" w:rsidRDefault="008A6AC6" w:rsidP="008A6AC6">
            <w:pPr>
              <w:tabs>
                <w:tab w:val="left" w:pos="709"/>
              </w:tabs>
              <w:jc w:val="center"/>
              <w:rPr>
                <w:sz w:val="28"/>
                <w:szCs w:val="28"/>
              </w:rPr>
            </w:pPr>
            <w:r w:rsidRPr="00581DE3">
              <w:rPr>
                <w:sz w:val="28"/>
                <w:szCs w:val="28"/>
              </w:rPr>
              <w:t>0,1710</w:t>
            </w:r>
          </w:p>
        </w:tc>
        <w:tc>
          <w:tcPr>
            <w:tcW w:w="1275" w:type="dxa"/>
          </w:tcPr>
          <w:p w:rsidR="008A6AC6" w:rsidRPr="00581DE3" w:rsidRDefault="008A6AC6" w:rsidP="008A6AC6">
            <w:pPr>
              <w:tabs>
                <w:tab w:val="left" w:pos="709"/>
              </w:tabs>
              <w:jc w:val="center"/>
              <w:rPr>
                <w:sz w:val="28"/>
                <w:szCs w:val="28"/>
              </w:rPr>
            </w:pPr>
            <w:r w:rsidRPr="00581DE3">
              <w:rPr>
                <w:sz w:val="28"/>
                <w:szCs w:val="28"/>
              </w:rPr>
              <w:t>0,9712</w:t>
            </w:r>
          </w:p>
        </w:tc>
        <w:tc>
          <w:tcPr>
            <w:tcW w:w="1323" w:type="dxa"/>
          </w:tcPr>
          <w:p w:rsidR="008A6AC6" w:rsidRPr="00581DE3" w:rsidRDefault="008A6AC6" w:rsidP="008A6AC6">
            <w:pPr>
              <w:tabs>
                <w:tab w:val="left" w:pos="709"/>
              </w:tabs>
              <w:jc w:val="center"/>
              <w:rPr>
                <w:sz w:val="28"/>
                <w:szCs w:val="28"/>
              </w:rPr>
            </w:pPr>
            <w:r w:rsidRPr="00581DE3">
              <w:rPr>
                <w:sz w:val="28"/>
                <w:szCs w:val="28"/>
              </w:rPr>
              <w:t>4,29</w:t>
            </w:r>
          </w:p>
        </w:tc>
      </w:tr>
      <w:tr w:rsidR="008A6AC6" w:rsidRPr="00581DE3" w:rsidTr="00E454EB">
        <w:trPr>
          <w:trHeight w:val="282"/>
          <w:jc w:val="center"/>
        </w:trPr>
        <w:tc>
          <w:tcPr>
            <w:tcW w:w="5613" w:type="dxa"/>
          </w:tcPr>
          <w:p w:rsidR="008A6AC6" w:rsidRPr="00581DE3" w:rsidRDefault="008A6AC6" w:rsidP="008A6AC6">
            <w:pPr>
              <w:tabs>
                <w:tab w:val="left" w:pos="709"/>
              </w:tabs>
              <w:jc w:val="center"/>
              <w:rPr>
                <w:sz w:val="28"/>
                <w:szCs w:val="28"/>
              </w:rPr>
            </w:pPr>
            <w:r w:rsidRPr="00581DE3">
              <w:rPr>
                <w:sz w:val="28"/>
                <w:szCs w:val="28"/>
              </w:rPr>
              <w:t>Залежність від оцінок оточення</w:t>
            </w:r>
          </w:p>
        </w:tc>
        <w:tc>
          <w:tcPr>
            <w:tcW w:w="1418" w:type="dxa"/>
          </w:tcPr>
          <w:p w:rsidR="008A6AC6" w:rsidRPr="00581DE3" w:rsidRDefault="008A6AC6" w:rsidP="008A6AC6">
            <w:pPr>
              <w:tabs>
                <w:tab w:val="left" w:pos="709"/>
              </w:tabs>
              <w:jc w:val="center"/>
              <w:rPr>
                <w:sz w:val="28"/>
                <w:szCs w:val="28"/>
              </w:rPr>
            </w:pPr>
            <w:r w:rsidRPr="00581DE3">
              <w:rPr>
                <w:sz w:val="28"/>
                <w:szCs w:val="28"/>
              </w:rPr>
              <w:t>0,1712</w:t>
            </w:r>
          </w:p>
        </w:tc>
        <w:tc>
          <w:tcPr>
            <w:tcW w:w="1275" w:type="dxa"/>
          </w:tcPr>
          <w:p w:rsidR="008A6AC6" w:rsidRPr="00581DE3" w:rsidRDefault="008A6AC6" w:rsidP="008A6AC6">
            <w:pPr>
              <w:tabs>
                <w:tab w:val="left" w:pos="709"/>
              </w:tabs>
              <w:jc w:val="center"/>
              <w:rPr>
                <w:sz w:val="28"/>
                <w:szCs w:val="28"/>
              </w:rPr>
            </w:pPr>
            <w:r w:rsidRPr="00581DE3">
              <w:rPr>
                <w:sz w:val="28"/>
                <w:szCs w:val="28"/>
              </w:rPr>
              <w:t>0,9699</w:t>
            </w:r>
          </w:p>
        </w:tc>
        <w:tc>
          <w:tcPr>
            <w:tcW w:w="1323" w:type="dxa"/>
          </w:tcPr>
          <w:p w:rsidR="008A6AC6" w:rsidRPr="00581DE3" w:rsidRDefault="008A6AC6" w:rsidP="008A6AC6">
            <w:pPr>
              <w:tabs>
                <w:tab w:val="left" w:pos="709"/>
              </w:tabs>
              <w:jc w:val="center"/>
              <w:rPr>
                <w:sz w:val="28"/>
                <w:szCs w:val="28"/>
              </w:rPr>
            </w:pPr>
            <w:r w:rsidRPr="00581DE3">
              <w:rPr>
                <w:sz w:val="28"/>
                <w:szCs w:val="28"/>
              </w:rPr>
              <w:t>4,48</w:t>
            </w:r>
          </w:p>
        </w:tc>
      </w:tr>
      <w:tr w:rsidR="008A6AC6" w:rsidRPr="00581DE3" w:rsidTr="00E454EB">
        <w:trPr>
          <w:trHeight w:val="273"/>
          <w:jc w:val="center"/>
        </w:trPr>
        <w:tc>
          <w:tcPr>
            <w:tcW w:w="5613" w:type="dxa"/>
          </w:tcPr>
          <w:p w:rsidR="008A6AC6" w:rsidRPr="00581DE3" w:rsidRDefault="008A6AC6" w:rsidP="008A6AC6">
            <w:pPr>
              <w:tabs>
                <w:tab w:val="left" w:pos="709"/>
              </w:tabs>
              <w:jc w:val="center"/>
              <w:rPr>
                <w:sz w:val="28"/>
                <w:szCs w:val="28"/>
              </w:rPr>
            </w:pPr>
            <w:r w:rsidRPr="00581DE3">
              <w:rPr>
                <w:rFonts w:eastAsia="Calibri"/>
                <w:sz w:val="28"/>
                <w:szCs w:val="28"/>
              </w:rPr>
              <w:t>П</w:t>
            </w:r>
            <w:r w:rsidRPr="00581DE3">
              <w:rPr>
                <w:sz w:val="28"/>
                <w:szCs w:val="28"/>
              </w:rPr>
              <w:t>оляризоване мислення – «все або нічого»</w:t>
            </w:r>
          </w:p>
        </w:tc>
        <w:tc>
          <w:tcPr>
            <w:tcW w:w="1418" w:type="dxa"/>
          </w:tcPr>
          <w:p w:rsidR="008A6AC6" w:rsidRPr="00581DE3" w:rsidRDefault="008A6AC6" w:rsidP="008A6AC6">
            <w:pPr>
              <w:tabs>
                <w:tab w:val="left" w:pos="709"/>
              </w:tabs>
              <w:jc w:val="center"/>
              <w:rPr>
                <w:sz w:val="28"/>
                <w:szCs w:val="28"/>
              </w:rPr>
            </w:pPr>
            <w:r w:rsidRPr="00581DE3">
              <w:rPr>
                <w:sz w:val="28"/>
                <w:szCs w:val="28"/>
              </w:rPr>
              <w:t>0,1689</w:t>
            </w:r>
          </w:p>
        </w:tc>
        <w:tc>
          <w:tcPr>
            <w:tcW w:w="1275" w:type="dxa"/>
          </w:tcPr>
          <w:p w:rsidR="008A6AC6" w:rsidRPr="00581DE3" w:rsidRDefault="008A6AC6" w:rsidP="008A6AC6">
            <w:pPr>
              <w:tabs>
                <w:tab w:val="left" w:pos="709"/>
              </w:tabs>
              <w:jc w:val="center"/>
              <w:rPr>
                <w:sz w:val="28"/>
                <w:szCs w:val="28"/>
              </w:rPr>
            </w:pPr>
            <w:r w:rsidRPr="00581DE3">
              <w:rPr>
                <w:sz w:val="28"/>
                <w:szCs w:val="28"/>
              </w:rPr>
              <w:t>0,9832</w:t>
            </w:r>
          </w:p>
        </w:tc>
        <w:tc>
          <w:tcPr>
            <w:tcW w:w="1323" w:type="dxa"/>
          </w:tcPr>
          <w:p w:rsidR="008A6AC6" w:rsidRPr="00581DE3" w:rsidRDefault="008A6AC6" w:rsidP="008A6AC6">
            <w:pPr>
              <w:tabs>
                <w:tab w:val="left" w:pos="709"/>
              </w:tabs>
              <w:jc w:val="center"/>
              <w:rPr>
                <w:sz w:val="28"/>
                <w:szCs w:val="28"/>
              </w:rPr>
            </w:pPr>
            <w:r w:rsidRPr="00581DE3">
              <w:rPr>
                <w:sz w:val="28"/>
                <w:szCs w:val="28"/>
              </w:rPr>
              <w:t>2,46</w:t>
            </w:r>
          </w:p>
        </w:tc>
      </w:tr>
    </w:tbl>
    <w:p w:rsidR="00621335" w:rsidRDefault="00621335" w:rsidP="008A6AC6">
      <w:pPr>
        <w:spacing w:line="360" w:lineRule="auto"/>
        <w:ind w:firstLine="708"/>
        <w:rPr>
          <w:rFonts w:eastAsia="Calibri"/>
          <w:sz w:val="28"/>
          <w:szCs w:val="28"/>
        </w:rPr>
      </w:pPr>
    </w:p>
    <w:p w:rsidR="004A63D5" w:rsidRDefault="00E454EB" w:rsidP="008A6AC6">
      <w:pPr>
        <w:spacing w:line="360" w:lineRule="auto"/>
        <w:ind w:firstLine="708"/>
        <w:rPr>
          <w:sz w:val="28"/>
          <w:szCs w:val="28"/>
        </w:rPr>
      </w:pPr>
      <w:r>
        <w:rPr>
          <w:rFonts w:eastAsia="Calibri"/>
          <w:sz w:val="28"/>
          <w:szCs w:val="28"/>
        </w:rPr>
        <w:t>Проведений дискрімінантний аналіз коректності класифікації досліджуваних за рівнем перфекціонізму, методом покрокового включення змінних, дає змогу оцінити вплив кожної із шкал перфекціонізму дискримінантні функції. Результати вибору класифікаційних змінних подано у табл. 2.</w:t>
      </w:r>
      <w:r w:rsidR="004A63D5">
        <w:rPr>
          <w:rFonts w:eastAsia="Calibri"/>
          <w:sz w:val="28"/>
          <w:szCs w:val="28"/>
        </w:rPr>
        <w:t>6</w:t>
      </w:r>
      <w:r>
        <w:rPr>
          <w:rFonts w:eastAsia="Calibri"/>
          <w:sz w:val="28"/>
          <w:szCs w:val="28"/>
        </w:rPr>
        <w:t xml:space="preserve">. Запропоновані автором змінні входять в перелік класифікаційних змінних, </w:t>
      </w:r>
      <w:r>
        <w:rPr>
          <w:sz w:val="28"/>
          <w:szCs w:val="28"/>
        </w:rPr>
        <w:t>п</w:t>
      </w:r>
      <w:r w:rsidRPr="00F02924">
        <w:rPr>
          <w:sz w:val="28"/>
          <w:szCs w:val="28"/>
        </w:rPr>
        <w:t>ри</w:t>
      </w:r>
      <w:r>
        <w:rPr>
          <w:sz w:val="28"/>
          <w:szCs w:val="28"/>
        </w:rPr>
        <w:t>чому, шкала «самозвинувачення» , що додана автором, має</w:t>
      </w:r>
      <w:r w:rsidRPr="00F02924">
        <w:rPr>
          <w:sz w:val="28"/>
          <w:szCs w:val="28"/>
        </w:rPr>
        <w:t xml:space="preserve"> одне з найвагоміших значень</w:t>
      </w:r>
      <w:r>
        <w:rPr>
          <w:sz w:val="28"/>
          <w:szCs w:val="28"/>
        </w:rPr>
        <w:t xml:space="preserve"> (з достовірністю 98%)</w:t>
      </w:r>
      <w:r w:rsidR="004A63D5">
        <w:rPr>
          <w:sz w:val="28"/>
          <w:szCs w:val="28"/>
        </w:rPr>
        <w:t>.</w:t>
      </w:r>
    </w:p>
    <w:p w:rsidR="008A6AC6" w:rsidRPr="00F02924" w:rsidRDefault="008A6AC6" w:rsidP="008A6AC6">
      <w:pPr>
        <w:spacing w:line="360" w:lineRule="auto"/>
        <w:ind w:firstLine="708"/>
        <w:rPr>
          <w:rFonts w:eastAsia="Calibri"/>
          <w:i/>
        </w:rPr>
      </w:pPr>
      <w:r w:rsidRPr="00F02924">
        <w:rPr>
          <w:rFonts w:eastAsia="Calibri"/>
          <w:sz w:val="28"/>
          <w:szCs w:val="28"/>
        </w:rPr>
        <w:t>Застосування методу покрокового в</w:t>
      </w:r>
      <w:r w:rsidR="00FB2504">
        <w:rPr>
          <w:rFonts w:eastAsia="Calibri"/>
          <w:sz w:val="28"/>
          <w:szCs w:val="28"/>
        </w:rPr>
        <w:t>и</w:t>
      </w:r>
      <w:r w:rsidRPr="00F02924">
        <w:rPr>
          <w:rFonts w:eastAsia="Calibri"/>
          <w:sz w:val="28"/>
          <w:szCs w:val="28"/>
        </w:rPr>
        <w:t xml:space="preserve">ключення змінних у дискримінантному аналізі показує, що коректність класифікації </w:t>
      </w:r>
      <w:r w:rsidRPr="00F02924">
        <w:rPr>
          <w:sz w:val="28"/>
          <w:szCs w:val="28"/>
        </w:rPr>
        <w:t>(з достовірністю 90%),</w:t>
      </w:r>
      <w:r w:rsidRPr="00F02924">
        <w:rPr>
          <w:rFonts w:eastAsia="Calibri"/>
          <w:sz w:val="28"/>
          <w:szCs w:val="28"/>
        </w:rPr>
        <w:t xml:space="preserve"> практично не змінюється при використанні лише </w:t>
      </w:r>
      <w:r w:rsidRPr="00F02924">
        <w:rPr>
          <w:rFonts w:eastAsia="Calibri"/>
          <w:i/>
          <w:sz w:val="28"/>
          <w:szCs w:val="28"/>
        </w:rPr>
        <w:t>трьох</w:t>
      </w:r>
      <w:r w:rsidRPr="00F02924">
        <w:rPr>
          <w:rFonts w:eastAsia="Calibri"/>
          <w:sz w:val="28"/>
          <w:szCs w:val="28"/>
        </w:rPr>
        <w:t xml:space="preserve"> змінних: 1. «самозвинувачення», 2. «сприйняття інших як таких, що делегують високі очікування», 3. «орієнтація на полюс найуспішніших».</w:t>
      </w:r>
    </w:p>
    <w:p w:rsidR="008A6AC6" w:rsidRPr="00F02924" w:rsidRDefault="008A6AC6" w:rsidP="008A6AC6">
      <w:pPr>
        <w:spacing w:line="360" w:lineRule="auto"/>
        <w:ind w:firstLine="708"/>
        <w:rPr>
          <w:rFonts w:eastAsia="Calibri"/>
          <w:sz w:val="28"/>
          <w:szCs w:val="28"/>
          <w:lang w:eastAsia="uk-UA"/>
        </w:rPr>
      </w:pPr>
      <w:r w:rsidRPr="00F02924">
        <w:rPr>
          <w:rFonts w:eastAsia="Calibri"/>
          <w:sz w:val="28"/>
          <w:szCs w:val="28"/>
        </w:rPr>
        <w:t xml:space="preserve">Перевірка внутрішньої узгодженості всіх шкал опитувальника перфекціонізму (за допомогою коефіцієнта  </w:t>
      </w:r>
      <w:r w:rsidRPr="00F02924">
        <w:rPr>
          <w:sz w:val="28"/>
          <w:szCs w:val="28"/>
        </w:rPr>
        <w:t>α–</w:t>
      </w:r>
      <w:r w:rsidRPr="00F02924">
        <w:rPr>
          <w:rFonts w:eastAsia="Calibri"/>
          <w:sz w:val="28"/>
          <w:szCs w:val="28"/>
        </w:rPr>
        <w:t xml:space="preserve">Кронбаха), </w:t>
      </w:r>
      <w:r w:rsidRPr="00F02924">
        <w:rPr>
          <w:sz w:val="28"/>
          <w:szCs w:val="28"/>
        </w:rPr>
        <w:t xml:space="preserve">виділених у </w:t>
      </w:r>
      <w:r w:rsidRPr="000B3440">
        <w:rPr>
          <w:sz w:val="28"/>
          <w:szCs w:val="28"/>
        </w:rPr>
        <w:t xml:space="preserve">результаті ієрархічного факторного аналізу, </w:t>
      </w:r>
      <w:r w:rsidRPr="000B3440">
        <w:rPr>
          <w:rFonts w:eastAsia="Calibri"/>
          <w:sz w:val="28"/>
          <w:szCs w:val="28"/>
        </w:rPr>
        <w:t xml:space="preserve"> вказує на високу їх надійність, </w:t>
      </w:r>
      <w:r w:rsidRPr="000B3440">
        <w:rPr>
          <w:rFonts w:eastAsia="Calibri"/>
          <w:sz w:val="28"/>
          <w:szCs w:val="28"/>
        </w:rPr>
        <w:lastRenderedPageBreak/>
        <w:t>(табл.</w:t>
      </w:r>
      <w:r w:rsidR="001D0D4A" w:rsidRPr="000B3440">
        <w:rPr>
          <w:rFonts w:eastAsia="Calibri"/>
          <w:sz w:val="28"/>
          <w:szCs w:val="28"/>
        </w:rPr>
        <w:t>2.</w:t>
      </w:r>
      <w:r w:rsidR="00123373">
        <w:rPr>
          <w:rFonts w:eastAsia="Calibri"/>
          <w:sz w:val="28"/>
          <w:szCs w:val="28"/>
        </w:rPr>
        <w:t>7.</w:t>
      </w:r>
      <w:r w:rsidRPr="000B3440">
        <w:rPr>
          <w:rFonts w:eastAsia="Calibri"/>
          <w:sz w:val="28"/>
          <w:szCs w:val="28"/>
        </w:rPr>
        <w:t>).</w:t>
      </w:r>
      <w:r w:rsidRPr="00F02924">
        <w:rPr>
          <w:rFonts w:eastAsia="Calibri"/>
          <w:sz w:val="28"/>
          <w:szCs w:val="28"/>
        </w:rPr>
        <w:t xml:space="preserve"> Загальний показник становить – 0,75, що значно покращує надійність опитувальника з додаванням двох шкал, порівняно з опитувальником розробленим російськими науковцями, де коефіцієнт </w:t>
      </w:r>
      <w:r w:rsidRPr="00F02924">
        <w:rPr>
          <w:sz w:val="28"/>
          <w:szCs w:val="28"/>
        </w:rPr>
        <w:t>α</w:t>
      </w:r>
      <w:r w:rsidRPr="00F02924">
        <w:rPr>
          <w:rFonts w:eastAsia="Calibri"/>
          <w:sz w:val="28"/>
          <w:szCs w:val="28"/>
        </w:rPr>
        <w:t xml:space="preserve"> –Кронбаха – 0,63.</w:t>
      </w:r>
    </w:p>
    <w:p w:rsidR="00123373" w:rsidRPr="00391764" w:rsidRDefault="00123373" w:rsidP="00123373">
      <w:pPr>
        <w:spacing w:line="360" w:lineRule="auto"/>
        <w:jc w:val="right"/>
        <w:rPr>
          <w:b/>
        </w:rPr>
      </w:pPr>
      <w:r w:rsidRPr="00391764">
        <w:rPr>
          <w:sz w:val="28"/>
          <w:szCs w:val="28"/>
        </w:rPr>
        <w:t>Таблиця</w:t>
      </w:r>
      <w:r w:rsidRPr="00391764">
        <w:rPr>
          <w:b/>
        </w:rPr>
        <w:t xml:space="preserve">  </w:t>
      </w:r>
      <w:r w:rsidRPr="00391764">
        <w:t>2.7.</w:t>
      </w:r>
    </w:p>
    <w:p w:rsidR="008A6AC6" w:rsidRPr="00581DE3" w:rsidRDefault="008A6AC6" w:rsidP="008A6AC6">
      <w:pPr>
        <w:tabs>
          <w:tab w:val="left" w:pos="1380"/>
        </w:tabs>
        <w:spacing w:line="240" w:lineRule="auto"/>
        <w:jc w:val="center"/>
        <w:rPr>
          <w:rFonts w:eastAsia="Calibri"/>
          <w:b/>
          <w:sz w:val="28"/>
          <w:szCs w:val="28"/>
        </w:rPr>
      </w:pPr>
      <w:r w:rsidRPr="00581DE3">
        <w:rPr>
          <w:rFonts w:eastAsia="Calibri"/>
          <w:b/>
          <w:sz w:val="28"/>
          <w:szCs w:val="28"/>
        </w:rPr>
        <w:t>Результати надійності шкал опитувальника перфекціонізму</w:t>
      </w:r>
    </w:p>
    <w:p w:rsidR="00072892" w:rsidRPr="00581DE3" w:rsidRDefault="00072892" w:rsidP="008A6AC6">
      <w:pPr>
        <w:tabs>
          <w:tab w:val="left" w:pos="1380"/>
        </w:tabs>
        <w:spacing w:line="240" w:lineRule="auto"/>
        <w:jc w:val="center"/>
        <w:rPr>
          <w:rFonts w:eastAsia="Calibri"/>
          <w:b/>
          <w:sz w:val="28"/>
          <w:szCs w:val="28"/>
          <w:lang w:eastAsia="uk-UA"/>
        </w:rPr>
      </w:pPr>
    </w:p>
    <w:tbl>
      <w:tblPr>
        <w:tblStyle w:val="a6"/>
        <w:tblW w:w="0" w:type="auto"/>
        <w:jc w:val="center"/>
        <w:tblLook w:val="04A0" w:firstRow="1" w:lastRow="0" w:firstColumn="1" w:lastColumn="0" w:noHBand="0" w:noVBand="1"/>
      </w:tblPr>
      <w:tblGrid>
        <w:gridCol w:w="6663"/>
        <w:gridCol w:w="2524"/>
      </w:tblGrid>
      <w:tr w:rsidR="008A6AC6" w:rsidRPr="00581DE3" w:rsidTr="008A6AC6">
        <w:trPr>
          <w:trHeight w:val="391"/>
          <w:jc w:val="center"/>
        </w:trPr>
        <w:tc>
          <w:tcPr>
            <w:tcW w:w="6663" w:type="dxa"/>
          </w:tcPr>
          <w:p w:rsidR="008A6AC6" w:rsidRPr="00581DE3" w:rsidRDefault="008A6AC6" w:rsidP="008A6AC6">
            <w:pPr>
              <w:tabs>
                <w:tab w:val="left" w:pos="709"/>
              </w:tabs>
              <w:jc w:val="center"/>
              <w:rPr>
                <w:b/>
                <w:sz w:val="28"/>
                <w:szCs w:val="28"/>
              </w:rPr>
            </w:pPr>
            <w:r w:rsidRPr="00581DE3">
              <w:rPr>
                <w:b/>
                <w:sz w:val="28"/>
                <w:szCs w:val="28"/>
              </w:rPr>
              <w:t>Шкали</w:t>
            </w:r>
          </w:p>
        </w:tc>
        <w:tc>
          <w:tcPr>
            <w:tcW w:w="2524" w:type="dxa"/>
          </w:tcPr>
          <w:p w:rsidR="008A6AC6" w:rsidRPr="00581DE3" w:rsidRDefault="008A6AC6" w:rsidP="008A6AC6">
            <w:pPr>
              <w:tabs>
                <w:tab w:val="left" w:pos="709"/>
              </w:tabs>
              <w:jc w:val="center"/>
              <w:rPr>
                <w:b/>
                <w:sz w:val="28"/>
                <w:szCs w:val="28"/>
              </w:rPr>
            </w:pPr>
            <w:r w:rsidRPr="00581DE3">
              <w:rPr>
                <w:rFonts w:eastAsia="Calibri"/>
                <w:b/>
                <w:sz w:val="28"/>
                <w:szCs w:val="28"/>
              </w:rPr>
              <w:t xml:space="preserve">Показник  </w:t>
            </w:r>
            <w:r w:rsidRPr="00581DE3">
              <w:rPr>
                <w:b/>
                <w:sz w:val="28"/>
                <w:szCs w:val="28"/>
              </w:rPr>
              <w:t>α–</w:t>
            </w:r>
            <w:r w:rsidRPr="00581DE3">
              <w:rPr>
                <w:rFonts w:eastAsia="Calibri"/>
                <w:b/>
                <w:sz w:val="28"/>
                <w:szCs w:val="28"/>
              </w:rPr>
              <w:t>Кронбаха</w:t>
            </w:r>
          </w:p>
        </w:tc>
      </w:tr>
      <w:tr w:rsidR="008A6AC6" w:rsidRPr="00581DE3" w:rsidTr="008A6AC6">
        <w:trPr>
          <w:trHeight w:val="283"/>
          <w:jc w:val="center"/>
        </w:trPr>
        <w:tc>
          <w:tcPr>
            <w:tcW w:w="6663" w:type="dxa"/>
          </w:tcPr>
          <w:p w:rsidR="008A6AC6" w:rsidRPr="00581DE3" w:rsidRDefault="008A6AC6" w:rsidP="008A6AC6">
            <w:pPr>
              <w:tabs>
                <w:tab w:val="left" w:pos="709"/>
              </w:tabs>
              <w:jc w:val="center"/>
              <w:rPr>
                <w:sz w:val="28"/>
                <w:szCs w:val="28"/>
              </w:rPr>
            </w:pPr>
            <w:r w:rsidRPr="00581DE3">
              <w:rPr>
                <w:sz w:val="28"/>
                <w:szCs w:val="28"/>
              </w:rPr>
              <w:t>Самозвинувачення</w:t>
            </w:r>
          </w:p>
        </w:tc>
        <w:tc>
          <w:tcPr>
            <w:tcW w:w="2524" w:type="dxa"/>
          </w:tcPr>
          <w:p w:rsidR="008A6AC6" w:rsidRPr="00581DE3" w:rsidRDefault="008A6AC6" w:rsidP="008A6AC6">
            <w:pPr>
              <w:tabs>
                <w:tab w:val="left" w:pos="709"/>
              </w:tabs>
              <w:jc w:val="center"/>
              <w:rPr>
                <w:sz w:val="28"/>
                <w:szCs w:val="28"/>
              </w:rPr>
            </w:pPr>
            <w:r w:rsidRPr="00581DE3">
              <w:rPr>
                <w:sz w:val="28"/>
                <w:szCs w:val="28"/>
              </w:rPr>
              <w:t>0,67</w:t>
            </w:r>
          </w:p>
        </w:tc>
      </w:tr>
      <w:tr w:rsidR="008A6AC6" w:rsidRPr="00581DE3" w:rsidTr="008A6AC6">
        <w:trPr>
          <w:trHeight w:val="288"/>
          <w:jc w:val="center"/>
        </w:trPr>
        <w:tc>
          <w:tcPr>
            <w:tcW w:w="6663" w:type="dxa"/>
          </w:tcPr>
          <w:p w:rsidR="008A6AC6" w:rsidRPr="00581DE3" w:rsidRDefault="008A6AC6" w:rsidP="008A6AC6">
            <w:pPr>
              <w:tabs>
                <w:tab w:val="left" w:pos="709"/>
              </w:tabs>
              <w:jc w:val="center"/>
              <w:rPr>
                <w:sz w:val="28"/>
                <w:szCs w:val="28"/>
              </w:rPr>
            </w:pPr>
            <w:r w:rsidRPr="00581DE3">
              <w:rPr>
                <w:sz w:val="28"/>
                <w:szCs w:val="28"/>
              </w:rPr>
              <w:t>Залежність від оцінок оточення</w:t>
            </w:r>
          </w:p>
        </w:tc>
        <w:tc>
          <w:tcPr>
            <w:tcW w:w="2524" w:type="dxa"/>
          </w:tcPr>
          <w:p w:rsidR="008A6AC6" w:rsidRPr="00581DE3" w:rsidRDefault="008A6AC6" w:rsidP="008A6AC6">
            <w:pPr>
              <w:tabs>
                <w:tab w:val="left" w:pos="709"/>
              </w:tabs>
              <w:jc w:val="center"/>
              <w:rPr>
                <w:sz w:val="28"/>
                <w:szCs w:val="28"/>
              </w:rPr>
            </w:pPr>
            <w:r w:rsidRPr="00581DE3">
              <w:rPr>
                <w:sz w:val="28"/>
                <w:szCs w:val="28"/>
              </w:rPr>
              <w:t>0,73</w:t>
            </w:r>
          </w:p>
        </w:tc>
      </w:tr>
      <w:tr w:rsidR="008A6AC6" w:rsidRPr="00581DE3" w:rsidTr="008A6AC6">
        <w:trPr>
          <w:trHeight w:val="282"/>
          <w:jc w:val="center"/>
        </w:trPr>
        <w:tc>
          <w:tcPr>
            <w:tcW w:w="6663" w:type="dxa"/>
          </w:tcPr>
          <w:p w:rsidR="008A6AC6" w:rsidRPr="00581DE3" w:rsidRDefault="008A6AC6" w:rsidP="008A6AC6">
            <w:pPr>
              <w:tabs>
                <w:tab w:val="left" w:pos="709"/>
              </w:tabs>
              <w:jc w:val="center"/>
              <w:rPr>
                <w:sz w:val="28"/>
                <w:szCs w:val="28"/>
              </w:rPr>
            </w:pPr>
            <w:r w:rsidRPr="00581DE3">
              <w:rPr>
                <w:sz w:val="28"/>
                <w:szCs w:val="28"/>
              </w:rPr>
              <w:t>Сприйняття інших як таких, що делегують високі очікування</w:t>
            </w:r>
          </w:p>
        </w:tc>
        <w:tc>
          <w:tcPr>
            <w:tcW w:w="2524" w:type="dxa"/>
          </w:tcPr>
          <w:p w:rsidR="008A6AC6" w:rsidRPr="00581DE3" w:rsidRDefault="008A6AC6" w:rsidP="008A6AC6">
            <w:pPr>
              <w:tabs>
                <w:tab w:val="left" w:pos="709"/>
              </w:tabs>
              <w:jc w:val="center"/>
              <w:rPr>
                <w:sz w:val="28"/>
                <w:szCs w:val="28"/>
              </w:rPr>
            </w:pPr>
            <w:r w:rsidRPr="00581DE3">
              <w:rPr>
                <w:sz w:val="28"/>
                <w:szCs w:val="28"/>
              </w:rPr>
              <w:t>0,68</w:t>
            </w:r>
          </w:p>
        </w:tc>
      </w:tr>
      <w:tr w:rsidR="008A6AC6" w:rsidRPr="00581DE3" w:rsidTr="008A6AC6">
        <w:trPr>
          <w:trHeight w:val="276"/>
          <w:jc w:val="center"/>
        </w:trPr>
        <w:tc>
          <w:tcPr>
            <w:tcW w:w="6663" w:type="dxa"/>
          </w:tcPr>
          <w:p w:rsidR="008A6AC6" w:rsidRPr="00581DE3" w:rsidRDefault="008A6AC6" w:rsidP="008A6AC6">
            <w:pPr>
              <w:jc w:val="center"/>
              <w:rPr>
                <w:sz w:val="28"/>
                <w:szCs w:val="28"/>
              </w:rPr>
            </w:pPr>
            <w:r w:rsidRPr="00581DE3">
              <w:rPr>
                <w:rFonts w:eastAsia="Calibri"/>
                <w:sz w:val="28"/>
                <w:szCs w:val="28"/>
              </w:rPr>
              <w:t>З</w:t>
            </w:r>
            <w:r w:rsidRPr="00581DE3">
              <w:rPr>
                <w:sz w:val="28"/>
                <w:szCs w:val="28"/>
              </w:rPr>
              <w:t>авищені домагання та вимоги до себе</w:t>
            </w:r>
          </w:p>
        </w:tc>
        <w:tc>
          <w:tcPr>
            <w:tcW w:w="2524" w:type="dxa"/>
          </w:tcPr>
          <w:p w:rsidR="008A6AC6" w:rsidRPr="00581DE3" w:rsidRDefault="008A6AC6" w:rsidP="008A6AC6">
            <w:pPr>
              <w:tabs>
                <w:tab w:val="left" w:pos="709"/>
              </w:tabs>
              <w:jc w:val="center"/>
              <w:rPr>
                <w:sz w:val="28"/>
                <w:szCs w:val="28"/>
              </w:rPr>
            </w:pPr>
            <w:r w:rsidRPr="00581DE3">
              <w:rPr>
                <w:sz w:val="28"/>
                <w:szCs w:val="28"/>
              </w:rPr>
              <w:t>0,74</w:t>
            </w:r>
          </w:p>
        </w:tc>
      </w:tr>
      <w:tr w:rsidR="008A6AC6" w:rsidRPr="00581DE3" w:rsidTr="008A6AC6">
        <w:trPr>
          <w:trHeight w:val="545"/>
          <w:jc w:val="center"/>
        </w:trPr>
        <w:tc>
          <w:tcPr>
            <w:tcW w:w="6663" w:type="dxa"/>
          </w:tcPr>
          <w:p w:rsidR="008A6AC6" w:rsidRPr="00581DE3" w:rsidRDefault="008A6AC6" w:rsidP="008A6AC6">
            <w:pPr>
              <w:tabs>
                <w:tab w:val="left" w:pos="709"/>
              </w:tabs>
              <w:jc w:val="center"/>
              <w:rPr>
                <w:sz w:val="28"/>
                <w:szCs w:val="28"/>
              </w:rPr>
            </w:pPr>
            <w:r w:rsidRPr="00581DE3">
              <w:rPr>
                <w:rFonts w:eastAsia="Calibri"/>
                <w:sz w:val="28"/>
                <w:szCs w:val="28"/>
              </w:rPr>
              <w:t>В</w:t>
            </w:r>
            <w:r w:rsidRPr="00581DE3">
              <w:rPr>
                <w:sz w:val="28"/>
                <w:szCs w:val="28"/>
              </w:rPr>
              <w:t>исокі стандарти діяльності при орієнтації на полюс «найуспішніший»</w:t>
            </w:r>
          </w:p>
        </w:tc>
        <w:tc>
          <w:tcPr>
            <w:tcW w:w="2524" w:type="dxa"/>
          </w:tcPr>
          <w:p w:rsidR="008A6AC6" w:rsidRPr="00581DE3" w:rsidRDefault="008A6AC6" w:rsidP="008A6AC6">
            <w:pPr>
              <w:tabs>
                <w:tab w:val="left" w:pos="709"/>
              </w:tabs>
              <w:jc w:val="center"/>
              <w:rPr>
                <w:sz w:val="28"/>
                <w:szCs w:val="28"/>
              </w:rPr>
            </w:pPr>
            <w:r w:rsidRPr="00581DE3">
              <w:rPr>
                <w:sz w:val="28"/>
                <w:szCs w:val="28"/>
              </w:rPr>
              <w:t>0,73</w:t>
            </w:r>
          </w:p>
        </w:tc>
      </w:tr>
      <w:tr w:rsidR="008A6AC6" w:rsidRPr="00581DE3" w:rsidTr="008A6AC6">
        <w:trPr>
          <w:trHeight w:val="270"/>
          <w:jc w:val="center"/>
        </w:trPr>
        <w:tc>
          <w:tcPr>
            <w:tcW w:w="6663" w:type="dxa"/>
          </w:tcPr>
          <w:p w:rsidR="008A6AC6" w:rsidRPr="00581DE3" w:rsidRDefault="008A6AC6" w:rsidP="008A6AC6">
            <w:pPr>
              <w:tabs>
                <w:tab w:val="left" w:pos="709"/>
              </w:tabs>
              <w:jc w:val="center"/>
              <w:rPr>
                <w:sz w:val="28"/>
                <w:szCs w:val="28"/>
              </w:rPr>
            </w:pPr>
            <w:r w:rsidRPr="00581DE3">
              <w:rPr>
                <w:rFonts w:eastAsia="Calibri"/>
                <w:sz w:val="28"/>
                <w:szCs w:val="28"/>
              </w:rPr>
              <w:t>С</w:t>
            </w:r>
            <w:r w:rsidRPr="00581DE3">
              <w:rPr>
                <w:sz w:val="28"/>
                <w:szCs w:val="28"/>
              </w:rPr>
              <w:t>електування інформації про власні п</w:t>
            </w:r>
            <w:r w:rsidR="00E60B55" w:rsidRPr="00581DE3">
              <w:rPr>
                <w:sz w:val="28"/>
                <w:szCs w:val="28"/>
              </w:rPr>
              <w:t>ом</w:t>
            </w:r>
            <w:r w:rsidRPr="00581DE3">
              <w:rPr>
                <w:sz w:val="28"/>
                <w:szCs w:val="28"/>
              </w:rPr>
              <w:t>илки й невдачі</w:t>
            </w:r>
          </w:p>
        </w:tc>
        <w:tc>
          <w:tcPr>
            <w:tcW w:w="2524" w:type="dxa"/>
          </w:tcPr>
          <w:p w:rsidR="008A6AC6" w:rsidRPr="00581DE3" w:rsidRDefault="008A6AC6" w:rsidP="008A6AC6">
            <w:pPr>
              <w:tabs>
                <w:tab w:val="left" w:pos="709"/>
              </w:tabs>
              <w:jc w:val="center"/>
              <w:rPr>
                <w:sz w:val="28"/>
                <w:szCs w:val="28"/>
              </w:rPr>
            </w:pPr>
            <w:r w:rsidRPr="00581DE3">
              <w:rPr>
                <w:sz w:val="28"/>
                <w:szCs w:val="28"/>
              </w:rPr>
              <w:t>0,72</w:t>
            </w:r>
          </w:p>
        </w:tc>
      </w:tr>
      <w:tr w:rsidR="008A6AC6" w:rsidRPr="00581DE3" w:rsidTr="008A6AC6">
        <w:trPr>
          <w:trHeight w:val="273"/>
          <w:jc w:val="center"/>
        </w:trPr>
        <w:tc>
          <w:tcPr>
            <w:tcW w:w="6663" w:type="dxa"/>
          </w:tcPr>
          <w:p w:rsidR="008A6AC6" w:rsidRPr="00581DE3" w:rsidRDefault="008A6AC6" w:rsidP="008A6AC6">
            <w:pPr>
              <w:tabs>
                <w:tab w:val="left" w:pos="709"/>
              </w:tabs>
              <w:jc w:val="center"/>
              <w:rPr>
                <w:sz w:val="28"/>
                <w:szCs w:val="28"/>
              </w:rPr>
            </w:pPr>
            <w:r w:rsidRPr="00581DE3">
              <w:rPr>
                <w:rFonts w:eastAsia="Calibri"/>
                <w:sz w:val="28"/>
                <w:szCs w:val="28"/>
              </w:rPr>
              <w:t>П</w:t>
            </w:r>
            <w:r w:rsidRPr="00581DE3">
              <w:rPr>
                <w:sz w:val="28"/>
                <w:szCs w:val="28"/>
              </w:rPr>
              <w:t>оляризоване мислення – «все або нічого»</w:t>
            </w:r>
          </w:p>
        </w:tc>
        <w:tc>
          <w:tcPr>
            <w:tcW w:w="2524" w:type="dxa"/>
          </w:tcPr>
          <w:p w:rsidR="008A6AC6" w:rsidRPr="00581DE3" w:rsidRDefault="008A6AC6" w:rsidP="008A6AC6">
            <w:pPr>
              <w:tabs>
                <w:tab w:val="left" w:pos="709"/>
              </w:tabs>
              <w:jc w:val="center"/>
              <w:rPr>
                <w:sz w:val="28"/>
                <w:szCs w:val="28"/>
              </w:rPr>
            </w:pPr>
            <w:r w:rsidRPr="00581DE3">
              <w:rPr>
                <w:sz w:val="28"/>
                <w:szCs w:val="28"/>
              </w:rPr>
              <w:t>0,75</w:t>
            </w:r>
          </w:p>
        </w:tc>
      </w:tr>
    </w:tbl>
    <w:p w:rsidR="008A6AC6" w:rsidRPr="00F02924" w:rsidRDefault="008A6AC6" w:rsidP="008A6AC6">
      <w:pPr>
        <w:spacing w:line="360" w:lineRule="auto"/>
        <w:ind w:firstLine="720"/>
        <w:rPr>
          <w:b/>
          <w:sz w:val="28"/>
          <w:szCs w:val="28"/>
        </w:rPr>
      </w:pPr>
    </w:p>
    <w:p w:rsidR="008A6AC6" w:rsidRPr="00F02924" w:rsidRDefault="008A6AC6" w:rsidP="008A6AC6">
      <w:pPr>
        <w:tabs>
          <w:tab w:val="left" w:pos="709"/>
        </w:tabs>
        <w:spacing w:line="360" w:lineRule="auto"/>
        <w:rPr>
          <w:sz w:val="28"/>
          <w:szCs w:val="28"/>
        </w:rPr>
      </w:pPr>
      <w:r w:rsidRPr="00F02924">
        <w:rPr>
          <w:sz w:val="28"/>
          <w:szCs w:val="28"/>
        </w:rPr>
        <w:tab/>
        <w:t>Виокремивши три рівні перфекціонізму – високий, середній та низький, перевіримо статистичні відмінності, що існують у шкалах. Для цього використаємо однофакторний дисперсійний аналіз.</w:t>
      </w:r>
    </w:p>
    <w:p w:rsidR="008A6AC6" w:rsidRPr="00F02924" w:rsidRDefault="008A6AC6" w:rsidP="008A6AC6">
      <w:pPr>
        <w:tabs>
          <w:tab w:val="left" w:pos="709"/>
        </w:tabs>
        <w:spacing w:line="360" w:lineRule="auto"/>
        <w:rPr>
          <w:rFonts w:eastAsia="Calibri"/>
          <w:sz w:val="28"/>
          <w:szCs w:val="28"/>
        </w:rPr>
      </w:pPr>
      <w:r w:rsidRPr="00F02924">
        <w:rPr>
          <w:rFonts w:eastAsia="Calibri"/>
          <w:sz w:val="28"/>
          <w:szCs w:val="28"/>
        </w:rPr>
        <w:tab/>
        <w:t>Однофакторний дисперсійний аналіз використовується для перевірки значимих відмінностей між середніми значеннями вибірок, що розглядаються. Дані аналізу – це k незалежних одновимірних вибірок, елементи яких вимірюються в однакових одиницях. Кількість елементів кожної вибірки може бути різною</w:t>
      </w:r>
      <w:r w:rsidR="00DE75A7" w:rsidRPr="001B2071">
        <w:rPr>
          <w:rFonts w:eastAsia="Calibri"/>
          <w:sz w:val="28"/>
          <w:szCs w:val="28"/>
        </w:rPr>
        <w:t xml:space="preserve"> [9]</w:t>
      </w:r>
      <w:r w:rsidRPr="00F02924">
        <w:rPr>
          <w:rFonts w:eastAsia="Calibri"/>
          <w:sz w:val="28"/>
          <w:szCs w:val="28"/>
        </w:rPr>
        <w:t>.</w:t>
      </w:r>
    </w:p>
    <w:p w:rsidR="008A6AC6" w:rsidRPr="00F02924" w:rsidRDefault="008A6AC6" w:rsidP="008A6AC6">
      <w:pPr>
        <w:spacing w:line="360" w:lineRule="auto"/>
        <w:ind w:firstLine="708"/>
        <w:rPr>
          <w:rFonts w:eastAsia="Calibri"/>
          <w:sz w:val="28"/>
          <w:szCs w:val="28"/>
        </w:rPr>
      </w:pPr>
      <w:r w:rsidRPr="00F02924">
        <w:rPr>
          <w:rFonts w:eastAsia="Calibri"/>
          <w:sz w:val="28"/>
          <w:szCs w:val="28"/>
        </w:rPr>
        <w:t xml:space="preserve">За допомогою тесту Шеффе, розглянемо як саме відрізняються між собою виділені характеристики у групах осіб з різним рівнем перфекціонізму. Отже, вибираємо в якості залежної змінної виділені показники, серед яких існують відмінності на основі однофакторного дисперсійного аналізу та рівень </w:t>
      </w:r>
      <w:r w:rsidR="00F66FE0">
        <w:rPr>
          <w:rFonts w:eastAsia="Calibri"/>
          <w:sz w:val="28"/>
          <w:szCs w:val="28"/>
        </w:rPr>
        <w:t>перфекціонізму</w:t>
      </w:r>
      <w:r w:rsidRPr="00F02924">
        <w:rPr>
          <w:rFonts w:eastAsia="Calibri"/>
          <w:sz w:val="28"/>
          <w:szCs w:val="28"/>
        </w:rPr>
        <w:t xml:space="preserve"> в якості групуючої змінної. </w:t>
      </w:r>
    </w:p>
    <w:p w:rsidR="008A6AC6" w:rsidRPr="00F02924" w:rsidRDefault="008A6AC6" w:rsidP="008A6AC6">
      <w:pPr>
        <w:tabs>
          <w:tab w:val="left" w:pos="709"/>
        </w:tabs>
        <w:spacing w:line="360" w:lineRule="auto"/>
        <w:ind w:firstLine="708"/>
        <w:rPr>
          <w:rFonts w:eastAsia="Calibri"/>
          <w:sz w:val="28"/>
          <w:szCs w:val="28"/>
        </w:rPr>
      </w:pPr>
      <w:r w:rsidRPr="00F02924">
        <w:rPr>
          <w:rFonts w:eastAsia="Calibri"/>
          <w:sz w:val="28"/>
          <w:szCs w:val="28"/>
        </w:rPr>
        <w:lastRenderedPageBreak/>
        <w:t>Отримані результати однофакторного дисперсійного аналізу свідчать про існування відмінностей серед рівнів перфекціонізму. Значення отримані за допомогою тесту Шеффе вказують, що всі шкали перфекціонізму, рівномірно розподілились відповідно до його рівнів – високого, середнього та низького, (</w:t>
      </w:r>
      <w:r w:rsidRPr="001D0D4A">
        <w:rPr>
          <w:rFonts w:eastAsia="Calibri"/>
          <w:sz w:val="28"/>
          <w:szCs w:val="28"/>
        </w:rPr>
        <w:t xml:space="preserve">рис. </w:t>
      </w:r>
      <w:r w:rsidR="001D0D4A">
        <w:rPr>
          <w:rFonts w:eastAsia="Calibri"/>
          <w:sz w:val="28"/>
          <w:szCs w:val="28"/>
        </w:rPr>
        <w:t>2.</w:t>
      </w:r>
      <w:r w:rsidR="00123373">
        <w:rPr>
          <w:rFonts w:eastAsia="Calibri"/>
          <w:sz w:val="28"/>
          <w:szCs w:val="28"/>
        </w:rPr>
        <w:t>4.</w:t>
      </w:r>
      <w:r w:rsidRPr="00F02924">
        <w:rPr>
          <w:rFonts w:eastAsia="Calibri"/>
          <w:sz w:val="28"/>
          <w:szCs w:val="28"/>
        </w:rPr>
        <w:t xml:space="preserve">). </w:t>
      </w:r>
    </w:p>
    <w:p w:rsidR="008A6AC6" w:rsidRPr="00F02924" w:rsidRDefault="008A6AC6" w:rsidP="008A6AC6">
      <w:pPr>
        <w:tabs>
          <w:tab w:val="left" w:pos="709"/>
        </w:tabs>
        <w:spacing w:line="360" w:lineRule="auto"/>
        <w:ind w:firstLine="708"/>
        <w:jc w:val="center"/>
        <w:rPr>
          <w:rFonts w:eastAsia="Calibri"/>
          <w:sz w:val="28"/>
          <w:szCs w:val="28"/>
        </w:rPr>
      </w:pPr>
      <w:r w:rsidRPr="00F02924">
        <w:rPr>
          <w:rFonts w:eastAsia="Calibri"/>
          <w:noProof/>
          <w:sz w:val="28"/>
          <w:szCs w:val="28"/>
          <w:lang w:eastAsia="uk-UA"/>
        </w:rPr>
        <w:drawing>
          <wp:inline distT="0" distB="0" distL="0" distR="0">
            <wp:extent cx="4819650" cy="2085975"/>
            <wp:effectExtent l="19050" t="0" r="19050" b="0"/>
            <wp:docPr id="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81DE3" w:rsidRPr="007E5B52" w:rsidRDefault="001D0D4A" w:rsidP="00581DE3">
      <w:pPr>
        <w:spacing w:line="240" w:lineRule="auto"/>
        <w:ind w:firstLine="709"/>
        <w:jc w:val="center"/>
        <w:rPr>
          <w:rFonts w:eastAsia="Calibri"/>
          <w:b/>
          <w:sz w:val="28"/>
          <w:szCs w:val="28"/>
        </w:rPr>
      </w:pPr>
      <w:r w:rsidRPr="007E5B52">
        <w:rPr>
          <w:rFonts w:eastAsia="Calibri"/>
          <w:b/>
          <w:sz w:val="28"/>
          <w:szCs w:val="28"/>
        </w:rPr>
        <w:t>Рис.2.</w:t>
      </w:r>
      <w:r w:rsidR="00123373" w:rsidRPr="007E5B52">
        <w:rPr>
          <w:rFonts w:eastAsia="Calibri"/>
          <w:b/>
          <w:sz w:val="28"/>
          <w:szCs w:val="28"/>
        </w:rPr>
        <w:t>4</w:t>
      </w:r>
      <w:r w:rsidR="008A6AC6" w:rsidRPr="007E5B52">
        <w:rPr>
          <w:rFonts w:eastAsia="Calibri"/>
          <w:b/>
          <w:sz w:val="28"/>
          <w:szCs w:val="28"/>
        </w:rPr>
        <w:t xml:space="preserve">. Результати порівняльного аналізу відмінностей </w:t>
      </w:r>
      <w:r w:rsidR="007E5B52" w:rsidRPr="007E5B52">
        <w:rPr>
          <w:rFonts w:eastAsia="Calibri"/>
          <w:b/>
          <w:sz w:val="28"/>
          <w:szCs w:val="28"/>
        </w:rPr>
        <w:t>у значення шкал перфекціонізму</w:t>
      </w:r>
    </w:p>
    <w:p w:rsidR="008A6AC6" w:rsidRPr="00581DE3" w:rsidRDefault="00581DE3" w:rsidP="00581DE3">
      <w:pPr>
        <w:spacing w:line="240" w:lineRule="auto"/>
        <w:ind w:firstLine="709"/>
        <w:rPr>
          <w:sz w:val="28"/>
          <w:szCs w:val="28"/>
        </w:rPr>
      </w:pPr>
      <w:r w:rsidRPr="007E5B52">
        <w:rPr>
          <w:rFonts w:eastAsia="Calibri"/>
          <w:i/>
          <w:sz w:val="28"/>
          <w:szCs w:val="28"/>
        </w:rPr>
        <w:t>Умовні позначення</w:t>
      </w:r>
      <w:r>
        <w:rPr>
          <w:rFonts w:eastAsia="Calibri"/>
          <w:sz w:val="28"/>
          <w:szCs w:val="28"/>
        </w:rPr>
        <w:t xml:space="preserve">: </w:t>
      </w:r>
      <w:r w:rsidR="008A6AC6" w:rsidRPr="00581DE3">
        <w:rPr>
          <w:rFonts w:eastAsia="Calibri"/>
          <w:sz w:val="28"/>
          <w:szCs w:val="28"/>
        </w:rPr>
        <w:t xml:space="preserve">1 – загальний показник перфекціонізму, 2 – </w:t>
      </w:r>
      <w:r w:rsidR="008A6AC6" w:rsidRPr="00581DE3">
        <w:rPr>
          <w:sz w:val="28"/>
          <w:szCs w:val="28"/>
        </w:rPr>
        <w:t xml:space="preserve">самозвинувачення, 3 </w:t>
      </w:r>
      <w:r w:rsidR="008A6AC6" w:rsidRPr="00581DE3">
        <w:rPr>
          <w:rFonts w:eastAsia="Calibri"/>
          <w:sz w:val="28"/>
          <w:szCs w:val="28"/>
        </w:rPr>
        <w:t>–</w:t>
      </w:r>
      <w:r w:rsidR="008A6AC6" w:rsidRPr="00581DE3">
        <w:rPr>
          <w:sz w:val="28"/>
          <w:szCs w:val="28"/>
        </w:rPr>
        <w:t xml:space="preserve"> залежність від оцінок оточення, 4 </w:t>
      </w:r>
      <w:r w:rsidR="008A6AC6" w:rsidRPr="00581DE3">
        <w:rPr>
          <w:rFonts w:eastAsia="Calibri"/>
          <w:sz w:val="28"/>
          <w:szCs w:val="28"/>
        </w:rPr>
        <w:t>–</w:t>
      </w:r>
      <w:r w:rsidR="008A6AC6" w:rsidRPr="00581DE3">
        <w:rPr>
          <w:sz w:val="28"/>
          <w:szCs w:val="28"/>
        </w:rPr>
        <w:t xml:space="preserve"> сприйняття інших людей як таких, що делегують високі очікування, 5 </w:t>
      </w:r>
      <w:r w:rsidR="008A6AC6" w:rsidRPr="00581DE3">
        <w:rPr>
          <w:rFonts w:eastAsia="Calibri"/>
          <w:sz w:val="28"/>
          <w:szCs w:val="28"/>
        </w:rPr>
        <w:t>–з</w:t>
      </w:r>
      <w:r w:rsidR="008A6AC6" w:rsidRPr="00581DE3">
        <w:rPr>
          <w:sz w:val="28"/>
          <w:szCs w:val="28"/>
        </w:rPr>
        <w:t xml:space="preserve">авищені домагання та вимоги до себе, 6 </w:t>
      </w:r>
      <w:r w:rsidR="008A6AC6" w:rsidRPr="00581DE3">
        <w:rPr>
          <w:rFonts w:eastAsia="Calibri"/>
          <w:sz w:val="28"/>
          <w:szCs w:val="28"/>
        </w:rPr>
        <w:t>– в</w:t>
      </w:r>
      <w:r w:rsidR="008A6AC6" w:rsidRPr="00581DE3">
        <w:rPr>
          <w:sz w:val="28"/>
          <w:szCs w:val="28"/>
        </w:rPr>
        <w:t xml:space="preserve">исокі стандарти діяльності при орієнтації на полюс «найуспішніший», 7 </w:t>
      </w:r>
      <w:r w:rsidR="008A6AC6" w:rsidRPr="00581DE3">
        <w:rPr>
          <w:rFonts w:eastAsia="Calibri"/>
          <w:sz w:val="28"/>
          <w:szCs w:val="28"/>
        </w:rPr>
        <w:t>– с</w:t>
      </w:r>
      <w:r w:rsidR="008A6AC6" w:rsidRPr="00581DE3">
        <w:rPr>
          <w:sz w:val="28"/>
          <w:szCs w:val="28"/>
        </w:rPr>
        <w:t>електування інформації про власні по</w:t>
      </w:r>
      <w:r w:rsidR="00F66FE0" w:rsidRPr="00581DE3">
        <w:rPr>
          <w:sz w:val="28"/>
          <w:szCs w:val="28"/>
        </w:rPr>
        <w:t>м</w:t>
      </w:r>
      <w:r w:rsidR="008A6AC6" w:rsidRPr="00581DE3">
        <w:rPr>
          <w:sz w:val="28"/>
          <w:szCs w:val="28"/>
        </w:rPr>
        <w:t xml:space="preserve">илки й невдачі, 8 </w:t>
      </w:r>
      <w:r w:rsidR="008A6AC6" w:rsidRPr="00581DE3">
        <w:rPr>
          <w:rFonts w:eastAsia="Calibri"/>
          <w:sz w:val="28"/>
          <w:szCs w:val="28"/>
        </w:rPr>
        <w:t>–п</w:t>
      </w:r>
      <w:r w:rsidR="008A6AC6" w:rsidRPr="00581DE3">
        <w:rPr>
          <w:sz w:val="28"/>
          <w:szCs w:val="28"/>
        </w:rPr>
        <w:t>оляризоване мислення – «все або нічого».</w:t>
      </w:r>
    </w:p>
    <w:p w:rsidR="008A6AC6" w:rsidRPr="00F02924" w:rsidRDefault="008A6AC6" w:rsidP="008A6AC6">
      <w:pPr>
        <w:spacing w:line="360" w:lineRule="auto"/>
        <w:ind w:firstLine="709"/>
        <w:rPr>
          <w:color w:val="000000"/>
          <w:sz w:val="28"/>
          <w:szCs w:val="28"/>
          <w:shd w:val="clear" w:color="auto" w:fill="FFFFFF"/>
        </w:rPr>
      </w:pPr>
    </w:p>
    <w:p w:rsidR="00F92844" w:rsidRPr="00391764" w:rsidRDefault="008A6AC6" w:rsidP="00391764">
      <w:pPr>
        <w:spacing w:line="360" w:lineRule="auto"/>
        <w:ind w:firstLine="709"/>
        <w:rPr>
          <w:sz w:val="28"/>
          <w:szCs w:val="28"/>
        </w:rPr>
      </w:pPr>
      <w:r w:rsidRPr="00F02924">
        <w:rPr>
          <w:color w:val="000000"/>
          <w:sz w:val="28"/>
          <w:szCs w:val="28"/>
          <w:shd w:val="clear" w:color="auto" w:fill="FFFFFF"/>
        </w:rPr>
        <w:t xml:space="preserve">Таким чином, представлено модифікований варіант опитувальника перфекціонізму Н. Гаранян та А. Холмогорової, що містить окрім виділених науковцями шкал: 1. </w:t>
      </w:r>
      <w:r w:rsidRPr="00F02924">
        <w:rPr>
          <w:sz w:val="28"/>
          <w:szCs w:val="28"/>
        </w:rPr>
        <w:t xml:space="preserve">сприйняття інших людей як таких, що делегують високі очікування, 2. </w:t>
      </w:r>
      <w:r w:rsidRPr="00F02924">
        <w:rPr>
          <w:rFonts w:eastAsia="Calibri"/>
          <w:sz w:val="28"/>
          <w:szCs w:val="28"/>
        </w:rPr>
        <w:t>з</w:t>
      </w:r>
      <w:r w:rsidRPr="00F02924">
        <w:rPr>
          <w:sz w:val="28"/>
          <w:szCs w:val="28"/>
        </w:rPr>
        <w:t>авищені домагання та вимоги до себе, 3.</w:t>
      </w:r>
      <w:r w:rsidRPr="00F02924">
        <w:rPr>
          <w:rFonts w:eastAsia="Calibri"/>
          <w:sz w:val="28"/>
          <w:szCs w:val="28"/>
        </w:rPr>
        <w:t xml:space="preserve"> в</w:t>
      </w:r>
      <w:r w:rsidRPr="00F02924">
        <w:rPr>
          <w:sz w:val="28"/>
          <w:szCs w:val="28"/>
        </w:rPr>
        <w:t>исокі стандарти діяльності при орієнтації на полюс «найуспішніший», 4.</w:t>
      </w:r>
      <w:r w:rsidRPr="00F02924">
        <w:rPr>
          <w:rFonts w:eastAsia="Calibri"/>
          <w:sz w:val="28"/>
          <w:szCs w:val="28"/>
        </w:rPr>
        <w:t xml:space="preserve"> с</w:t>
      </w:r>
      <w:r w:rsidRPr="00F02924">
        <w:rPr>
          <w:sz w:val="28"/>
          <w:szCs w:val="28"/>
        </w:rPr>
        <w:t>електування інформації про власні по</w:t>
      </w:r>
      <w:r w:rsidR="0008482C">
        <w:rPr>
          <w:sz w:val="28"/>
          <w:szCs w:val="28"/>
        </w:rPr>
        <w:t>м</w:t>
      </w:r>
      <w:r w:rsidRPr="00F02924">
        <w:rPr>
          <w:sz w:val="28"/>
          <w:szCs w:val="28"/>
        </w:rPr>
        <w:t xml:space="preserve">илки й невдачі, 5. </w:t>
      </w:r>
      <w:r w:rsidRPr="00F02924">
        <w:rPr>
          <w:rFonts w:eastAsia="Calibri"/>
          <w:sz w:val="28"/>
          <w:szCs w:val="28"/>
        </w:rPr>
        <w:t>п</w:t>
      </w:r>
      <w:r w:rsidRPr="00F02924">
        <w:rPr>
          <w:sz w:val="28"/>
          <w:szCs w:val="28"/>
        </w:rPr>
        <w:t>оляризоване мислення – «все або нічого», також шкали: 6. самозви</w:t>
      </w:r>
      <w:r w:rsidR="00F66FE0">
        <w:rPr>
          <w:sz w:val="28"/>
          <w:szCs w:val="28"/>
        </w:rPr>
        <w:t>нувачення та 7. залежність від оцінок</w:t>
      </w:r>
      <w:r w:rsidRPr="00F02924">
        <w:rPr>
          <w:sz w:val="28"/>
          <w:szCs w:val="28"/>
        </w:rPr>
        <w:t xml:space="preserve"> оточення. Значимість та надійність такої модифікації доведена методами статистичної обробки математичних даних. В результаті кластерного аналізу також виділено рівні перфекціонізму: високий, середній та низький, що дає можливість диференціювати про</w:t>
      </w:r>
      <w:r w:rsidR="00391764">
        <w:rPr>
          <w:sz w:val="28"/>
          <w:szCs w:val="28"/>
        </w:rPr>
        <w:t>яви перфекціонізму особистості.</w:t>
      </w:r>
    </w:p>
    <w:p w:rsidR="00581DE3" w:rsidRDefault="00581DE3" w:rsidP="00170B7D">
      <w:pPr>
        <w:jc w:val="center"/>
        <w:rPr>
          <w:b/>
          <w:sz w:val="28"/>
          <w:szCs w:val="28"/>
        </w:rPr>
      </w:pPr>
    </w:p>
    <w:p w:rsidR="00170B7D" w:rsidRDefault="00A02D0A" w:rsidP="00170B7D">
      <w:pPr>
        <w:jc w:val="center"/>
        <w:rPr>
          <w:b/>
          <w:sz w:val="28"/>
          <w:szCs w:val="28"/>
        </w:rPr>
      </w:pPr>
      <w:r>
        <w:rPr>
          <w:b/>
          <w:sz w:val="28"/>
          <w:szCs w:val="28"/>
        </w:rPr>
        <w:t>Висновки до розділу 2</w:t>
      </w:r>
    </w:p>
    <w:p w:rsidR="00934914" w:rsidRDefault="00934914" w:rsidP="00170B7D">
      <w:pPr>
        <w:jc w:val="center"/>
        <w:rPr>
          <w:b/>
          <w:sz w:val="28"/>
          <w:szCs w:val="28"/>
        </w:rPr>
      </w:pPr>
    </w:p>
    <w:p w:rsidR="00170B7D" w:rsidRPr="00666BD9" w:rsidRDefault="00170B7D" w:rsidP="00170B7D">
      <w:pPr>
        <w:spacing w:line="360" w:lineRule="auto"/>
        <w:ind w:firstLine="709"/>
        <w:rPr>
          <w:sz w:val="28"/>
          <w:szCs w:val="28"/>
        </w:rPr>
      </w:pPr>
      <w:r>
        <w:rPr>
          <w:color w:val="000000"/>
          <w:spacing w:val="7"/>
          <w:sz w:val="28"/>
          <w:szCs w:val="28"/>
        </w:rPr>
        <w:t xml:space="preserve">1. </w:t>
      </w:r>
      <w:r w:rsidRPr="00666BD9">
        <w:rPr>
          <w:color w:val="000000"/>
          <w:spacing w:val="7"/>
          <w:sz w:val="28"/>
          <w:szCs w:val="28"/>
        </w:rPr>
        <w:t>Описано програму емпіричного дослідження</w:t>
      </w:r>
      <w:r>
        <w:rPr>
          <w:color w:val="000000"/>
          <w:spacing w:val="7"/>
          <w:sz w:val="28"/>
          <w:szCs w:val="28"/>
        </w:rPr>
        <w:t>, що складається з трьох етапів</w:t>
      </w:r>
      <w:r w:rsidRPr="00666BD9">
        <w:rPr>
          <w:color w:val="000000"/>
          <w:spacing w:val="7"/>
          <w:sz w:val="28"/>
          <w:szCs w:val="28"/>
        </w:rPr>
        <w:t xml:space="preserve">. </w:t>
      </w:r>
      <w:r w:rsidRPr="00666BD9">
        <w:rPr>
          <w:sz w:val="28"/>
          <w:szCs w:val="28"/>
        </w:rPr>
        <w:t xml:space="preserve">На пешому етапі – підготовчому – було проведено пілотажне дослідження, здійснювалися розробка опитувальника перфекціонізму та обрано основну групу досліджуваних. На другому – основному етапі </w:t>
      </w:r>
      <w:r>
        <w:rPr>
          <w:sz w:val="28"/>
          <w:szCs w:val="28"/>
        </w:rPr>
        <w:t xml:space="preserve">– </w:t>
      </w:r>
      <w:r w:rsidRPr="00666BD9">
        <w:rPr>
          <w:sz w:val="28"/>
          <w:szCs w:val="28"/>
        </w:rPr>
        <w:t>здійснено емпіричне дослідження мотиваційних чинників перфекціонізму студентської молоді</w:t>
      </w:r>
      <w:r w:rsidR="00C45AF4">
        <w:rPr>
          <w:sz w:val="28"/>
          <w:szCs w:val="28"/>
        </w:rPr>
        <w:t xml:space="preserve"> та модифікацію опитувальника перфекціонізму Н.Гаранян, А. Холмогорової</w:t>
      </w:r>
      <w:r w:rsidRPr="00666BD9">
        <w:rPr>
          <w:sz w:val="28"/>
          <w:szCs w:val="28"/>
        </w:rPr>
        <w:t>.</w:t>
      </w:r>
      <w:r w:rsidRPr="00666BD9">
        <w:rPr>
          <w:sz w:val="28"/>
        </w:rPr>
        <w:t xml:space="preserve"> На третьому етапі – аналізу та інтерпретації емпіричного дослідження </w:t>
      </w:r>
      <w:r w:rsidR="00C45AF4">
        <w:rPr>
          <w:sz w:val="28"/>
        </w:rPr>
        <w:t xml:space="preserve">– </w:t>
      </w:r>
      <w:r w:rsidRPr="00666BD9">
        <w:rPr>
          <w:sz w:val="28"/>
        </w:rPr>
        <w:t>проведен</w:t>
      </w:r>
      <w:r w:rsidR="00C45AF4">
        <w:rPr>
          <w:sz w:val="28"/>
        </w:rPr>
        <w:t>о</w:t>
      </w:r>
      <w:r w:rsidRPr="00666BD9">
        <w:rPr>
          <w:sz w:val="28"/>
        </w:rPr>
        <w:t xml:space="preserve"> статистичне опрацювання емпіричних даних</w:t>
      </w:r>
      <w:r>
        <w:rPr>
          <w:sz w:val="28"/>
        </w:rPr>
        <w:t xml:space="preserve"> </w:t>
      </w:r>
      <w:r w:rsidRPr="00666BD9">
        <w:rPr>
          <w:sz w:val="28"/>
        </w:rPr>
        <w:t>та психологічна інтерпретація одержаних результатів.</w:t>
      </w:r>
    </w:p>
    <w:p w:rsidR="00170B7D" w:rsidRDefault="00170B7D" w:rsidP="00C97E3C">
      <w:pPr>
        <w:pStyle w:val="52"/>
        <w:numPr>
          <w:ilvl w:val="0"/>
          <w:numId w:val="33"/>
        </w:numPr>
        <w:tabs>
          <w:tab w:val="left" w:pos="180"/>
        </w:tabs>
        <w:spacing w:line="360" w:lineRule="auto"/>
        <w:ind w:left="0" w:firstLine="709"/>
        <w:rPr>
          <w:color w:val="000000"/>
          <w:spacing w:val="7"/>
          <w:sz w:val="28"/>
          <w:szCs w:val="28"/>
        </w:rPr>
      </w:pPr>
      <w:r>
        <w:rPr>
          <w:color w:val="000000"/>
          <w:spacing w:val="7"/>
          <w:sz w:val="28"/>
          <w:szCs w:val="28"/>
        </w:rPr>
        <w:t>У дослідженні мотиваційних чинників перфекціонізму студентської молоді взяло участь 631 особа, з них: 299 – студентська молодь, 183 – молодь, що не входить до категорії студентства, 149 – батьки студентської молоді.</w:t>
      </w:r>
    </w:p>
    <w:p w:rsidR="00170B7D" w:rsidRDefault="00170B7D" w:rsidP="00170B7D">
      <w:pPr>
        <w:spacing w:line="360" w:lineRule="auto"/>
        <w:ind w:firstLine="709"/>
        <w:rPr>
          <w:sz w:val="28"/>
          <w:szCs w:val="28"/>
        </w:rPr>
      </w:pPr>
      <w:r>
        <w:rPr>
          <w:color w:val="000000"/>
          <w:spacing w:val="7"/>
          <w:sz w:val="28"/>
          <w:szCs w:val="28"/>
        </w:rPr>
        <w:t xml:space="preserve">3. </w:t>
      </w:r>
      <w:r w:rsidRPr="001D25A4">
        <w:rPr>
          <w:color w:val="000000"/>
          <w:spacing w:val="7"/>
          <w:sz w:val="28"/>
          <w:szCs w:val="28"/>
        </w:rPr>
        <w:t xml:space="preserve">Здійснено процедуру модифікації опитувальника перфекціонізму Н. Гаранян, А. Холмогорової, а також перекладено його на українську мову та відредаговано. В результаті статистичної обробки додано до загальної структури перфекціонізму дві шкали – самозвинувачення та залежність від оцінок оточення. </w:t>
      </w:r>
      <w:r>
        <w:rPr>
          <w:color w:val="000000"/>
          <w:sz w:val="28"/>
          <w:szCs w:val="28"/>
          <w:shd w:val="clear" w:color="auto" w:fill="FFFFFF"/>
        </w:rPr>
        <w:t>Таким чином, структура перфекціонізму містить такі складові:</w:t>
      </w:r>
      <w:r w:rsidRPr="001D25A4">
        <w:rPr>
          <w:color w:val="000000"/>
          <w:sz w:val="28"/>
          <w:szCs w:val="28"/>
          <w:shd w:val="clear" w:color="auto" w:fill="FFFFFF"/>
        </w:rPr>
        <w:t xml:space="preserve"> </w:t>
      </w:r>
      <w:r w:rsidRPr="001D25A4">
        <w:rPr>
          <w:sz w:val="28"/>
          <w:szCs w:val="28"/>
        </w:rPr>
        <w:t xml:space="preserve">сприйняття інших людей як таких, що делегують високі очікування, </w:t>
      </w:r>
      <w:r w:rsidRPr="001D25A4">
        <w:rPr>
          <w:rFonts w:eastAsia="Calibri"/>
          <w:sz w:val="28"/>
          <w:szCs w:val="28"/>
        </w:rPr>
        <w:t>з</w:t>
      </w:r>
      <w:r w:rsidRPr="001D25A4">
        <w:rPr>
          <w:sz w:val="28"/>
          <w:szCs w:val="28"/>
        </w:rPr>
        <w:t xml:space="preserve">авищені домагання та вимоги до себе, </w:t>
      </w:r>
      <w:r w:rsidRPr="001D25A4">
        <w:rPr>
          <w:rFonts w:eastAsia="Calibri"/>
          <w:sz w:val="28"/>
          <w:szCs w:val="28"/>
        </w:rPr>
        <w:t>в</w:t>
      </w:r>
      <w:r w:rsidRPr="001D25A4">
        <w:rPr>
          <w:sz w:val="28"/>
          <w:szCs w:val="28"/>
        </w:rPr>
        <w:t xml:space="preserve">исокі стандарти діяльності при орієнтації на полюс «найуспішніший», </w:t>
      </w:r>
      <w:r w:rsidRPr="001D25A4">
        <w:rPr>
          <w:rFonts w:eastAsia="Calibri"/>
          <w:sz w:val="28"/>
          <w:szCs w:val="28"/>
        </w:rPr>
        <w:t>с</w:t>
      </w:r>
      <w:r w:rsidRPr="001D25A4">
        <w:rPr>
          <w:sz w:val="28"/>
          <w:szCs w:val="28"/>
        </w:rPr>
        <w:t>електування інформації про власні по</w:t>
      </w:r>
      <w:r w:rsidR="0008482C">
        <w:rPr>
          <w:sz w:val="28"/>
          <w:szCs w:val="28"/>
        </w:rPr>
        <w:t>м</w:t>
      </w:r>
      <w:r w:rsidRPr="001D25A4">
        <w:rPr>
          <w:sz w:val="28"/>
          <w:szCs w:val="28"/>
        </w:rPr>
        <w:t xml:space="preserve">илки й невдачі, </w:t>
      </w:r>
      <w:r w:rsidRPr="001D25A4">
        <w:rPr>
          <w:rFonts w:eastAsia="Calibri"/>
          <w:sz w:val="28"/>
          <w:szCs w:val="28"/>
        </w:rPr>
        <w:t>п</w:t>
      </w:r>
      <w:r w:rsidRPr="001D25A4">
        <w:rPr>
          <w:sz w:val="28"/>
          <w:szCs w:val="28"/>
        </w:rPr>
        <w:t xml:space="preserve">оляризоване мислення – «все або нічого», самозвинувачення та  залежність від позицій оточення. </w:t>
      </w:r>
    </w:p>
    <w:p w:rsidR="00170B7D" w:rsidRPr="00934914" w:rsidRDefault="00170B7D" w:rsidP="00934914">
      <w:pPr>
        <w:spacing w:line="360" w:lineRule="auto"/>
        <w:ind w:firstLine="709"/>
        <w:rPr>
          <w:sz w:val="28"/>
          <w:szCs w:val="28"/>
        </w:rPr>
      </w:pPr>
      <w:r>
        <w:rPr>
          <w:sz w:val="28"/>
          <w:szCs w:val="28"/>
        </w:rPr>
        <w:t>4. В</w:t>
      </w:r>
      <w:r w:rsidRPr="001D25A4">
        <w:rPr>
          <w:sz w:val="28"/>
          <w:szCs w:val="28"/>
        </w:rPr>
        <w:t>иділено рівні перфекціонізму: високий, середній та низький, що дає можливість диференціювати про</w:t>
      </w:r>
      <w:r w:rsidR="00DE75A7">
        <w:rPr>
          <w:sz w:val="28"/>
          <w:szCs w:val="28"/>
        </w:rPr>
        <w:t>яви перфекціонізму особистості.</w:t>
      </w:r>
    </w:p>
    <w:p w:rsidR="00C45AF4" w:rsidRDefault="00C45AF4" w:rsidP="008D169E">
      <w:pPr>
        <w:spacing w:line="360" w:lineRule="auto"/>
        <w:jc w:val="center"/>
        <w:rPr>
          <w:b/>
          <w:caps/>
          <w:color w:val="000000"/>
          <w:spacing w:val="7"/>
          <w:sz w:val="28"/>
          <w:szCs w:val="28"/>
        </w:rPr>
      </w:pPr>
    </w:p>
    <w:p w:rsidR="00F92844" w:rsidRDefault="00F92844" w:rsidP="008D169E">
      <w:pPr>
        <w:spacing w:line="360" w:lineRule="auto"/>
        <w:jc w:val="center"/>
        <w:rPr>
          <w:b/>
          <w:caps/>
          <w:color w:val="000000"/>
          <w:spacing w:val="7"/>
          <w:sz w:val="28"/>
          <w:szCs w:val="28"/>
        </w:rPr>
      </w:pPr>
    </w:p>
    <w:p w:rsidR="00581DE3" w:rsidRDefault="00581DE3" w:rsidP="008D169E">
      <w:pPr>
        <w:spacing w:line="360" w:lineRule="auto"/>
        <w:jc w:val="center"/>
        <w:rPr>
          <w:b/>
          <w:caps/>
          <w:color w:val="000000"/>
          <w:spacing w:val="7"/>
          <w:sz w:val="28"/>
          <w:szCs w:val="28"/>
        </w:rPr>
      </w:pPr>
    </w:p>
    <w:p w:rsidR="00581DE3" w:rsidRDefault="00581DE3" w:rsidP="008D169E">
      <w:pPr>
        <w:spacing w:line="360" w:lineRule="auto"/>
        <w:jc w:val="center"/>
        <w:rPr>
          <w:b/>
          <w:caps/>
          <w:color w:val="000000"/>
          <w:spacing w:val="7"/>
          <w:sz w:val="28"/>
          <w:szCs w:val="28"/>
        </w:rPr>
      </w:pPr>
    </w:p>
    <w:p w:rsidR="00581DE3" w:rsidRDefault="00581DE3" w:rsidP="008D169E">
      <w:pPr>
        <w:spacing w:line="360" w:lineRule="auto"/>
        <w:jc w:val="center"/>
        <w:rPr>
          <w:b/>
          <w:caps/>
          <w:color w:val="000000"/>
          <w:spacing w:val="7"/>
          <w:sz w:val="28"/>
          <w:szCs w:val="28"/>
        </w:rPr>
      </w:pPr>
    </w:p>
    <w:p w:rsidR="00581DE3" w:rsidRDefault="00581DE3" w:rsidP="008D169E">
      <w:pPr>
        <w:spacing w:line="360" w:lineRule="auto"/>
        <w:jc w:val="center"/>
        <w:rPr>
          <w:b/>
          <w:caps/>
          <w:color w:val="000000"/>
          <w:spacing w:val="7"/>
          <w:sz w:val="28"/>
          <w:szCs w:val="28"/>
        </w:rPr>
      </w:pPr>
    </w:p>
    <w:p w:rsidR="00581DE3" w:rsidRDefault="00581DE3" w:rsidP="008D169E">
      <w:pPr>
        <w:spacing w:line="360" w:lineRule="auto"/>
        <w:jc w:val="center"/>
        <w:rPr>
          <w:b/>
          <w:caps/>
          <w:color w:val="000000"/>
          <w:spacing w:val="7"/>
          <w:sz w:val="28"/>
          <w:szCs w:val="28"/>
        </w:rPr>
      </w:pPr>
    </w:p>
    <w:p w:rsidR="00581DE3" w:rsidRDefault="00581DE3" w:rsidP="008D169E">
      <w:pPr>
        <w:spacing w:line="360" w:lineRule="auto"/>
        <w:jc w:val="center"/>
        <w:rPr>
          <w:b/>
          <w:caps/>
          <w:color w:val="000000"/>
          <w:spacing w:val="7"/>
          <w:sz w:val="28"/>
          <w:szCs w:val="28"/>
        </w:rPr>
      </w:pPr>
    </w:p>
    <w:p w:rsidR="00581DE3" w:rsidRDefault="00581DE3" w:rsidP="008D169E">
      <w:pPr>
        <w:spacing w:line="360" w:lineRule="auto"/>
        <w:jc w:val="center"/>
        <w:rPr>
          <w:b/>
          <w:caps/>
          <w:color w:val="000000"/>
          <w:spacing w:val="7"/>
          <w:sz w:val="28"/>
          <w:szCs w:val="28"/>
        </w:rPr>
      </w:pPr>
    </w:p>
    <w:p w:rsidR="00581DE3" w:rsidRDefault="00581DE3" w:rsidP="008D169E">
      <w:pPr>
        <w:spacing w:line="360" w:lineRule="auto"/>
        <w:jc w:val="center"/>
        <w:rPr>
          <w:b/>
          <w:caps/>
          <w:color w:val="000000"/>
          <w:spacing w:val="7"/>
          <w:sz w:val="28"/>
          <w:szCs w:val="28"/>
        </w:rPr>
      </w:pPr>
    </w:p>
    <w:p w:rsidR="00581DE3" w:rsidRDefault="00581DE3" w:rsidP="008D169E">
      <w:pPr>
        <w:spacing w:line="360" w:lineRule="auto"/>
        <w:jc w:val="center"/>
        <w:rPr>
          <w:b/>
          <w:caps/>
          <w:color w:val="000000"/>
          <w:spacing w:val="7"/>
          <w:sz w:val="28"/>
          <w:szCs w:val="28"/>
        </w:rPr>
      </w:pPr>
    </w:p>
    <w:p w:rsidR="00581DE3" w:rsidRDefault="00581DE3" w:rsidP="008D169E">
      <w:pPr>
        <w:spacing w:line="360" w:lineRule="auto"/>
        <w:jc w:val="center"/>
        <w:rPr>
          <w:b/>
          <w:caps/>
          <w:color w:val="000000"/>
          <w:spacing w:val="7"/>
          <w:sz w:val="28"/>
          <w:szCs w:val="28"/>
        </w:rPr>
      </w:pPr>
    </w:p>
    <w:p w:rsidR="00581DE3" w:rsidRDefault="00581DE3" w:rsidP="008D169E">
      <w:pPr>
        <w:spacing w:line="360" w:lineRule="auto"/>
        <w:jc w:val="center"/>
        <w:rPr>
          <w:b/>
          <w:caps/>
          <w:color w:val="000000"/>
          <w:spacing w:val="7"/>
          <w:sz w:val="28"/>
          <w:szCs w:val="28"/>
        </w:rPr>
      </w:pPr>
    </w:p>
    <w:p w:rsidR="00581DE3" w:rsidRDefault="00581DE3" w:rsidP="008D169E">
      <w:pPr>
        <w:spacing w:line="360" w:lineRule="auto"/>
        <w:jc w:val="center"/>
        <w:rPr>
          <w:b/>
          <w:caps/>
          <w:color w:val="000000"/>
          <w:spacing w:val="7"/>
          <w:sz w:val="28"/>
          <w:szCs w:val="28"/>
        </w:rPr>
      </w:pPr>
    </w:p>
    <w:p w:rsidR="00581DE3" w:rsidRDefault="00581DE3" w:rsidP="008D169E">
      <w:pPr>
        <w:spacing w:line="360" w:lineRule="auto"/>
        <w:jc w:val="center"/>
        <w:rPr>
          <w:b/>
          <w:caps/>
          <w:color w:val="000000"/>
          <w:spacing w:val="7"/>
          <w:sz w:val="28"/>
          <w:szCs w:val="28"/>
        </w:rPr>
      </w:pPr>
    </w:p>
    <w:p w:rsidR="00581DE3" w:rsidRDefault="00581DE3" w:rsidP="008D169E">
      <w:pPr>
        <w:spacing w:line="360" w:lineRule="auto"/>
        <w:jc w:val="center"/>
        <w:rPr>
          <w:b/>
          <w:caps/>
          <w:color w:val="000000"/>
          <w:spacing w:val="7"/>
          <w:sz w:val="28"/>
          <w:szCs w:val="28"/>
        </w:rPr>
      </w:pPr>
    </w:p>
    <w:p w:rsidR="00581DE3" w:rsidRDefault="00581DE3" w:rsidP="008D169E">
      <w:pPr>
        <w:spacing w:line="360" w:lineRule="auto"/>
        <w:jc w:val="center"/>
        <w:rPr>
          <w:b/>
          <w:caps/>
          <w:color w:val="000000"/>
          <w:spacing w:val="7"/>
          <w:sz w:val="28"/>
          <w:szCs w:val="28"/>
        </w:rPr>
      </w:pPr>
    </w:p>
    <w:p w:rsidR="00581DE3" w:rsidRDefault="00581DE3" w:rsidP="008D169E">
      <w:pPr>
        <w:spacing w:line="360" w:lineRule="auto"/>
        <w:jc w:val="center"/>
        <w:rPr>
          <w:b/>
          <w:caps/>
          <w:color w:val="000000"/>
          <w:spacing w:val="7"/>
          <w:sz w:val="28"/>
          <w:szCs w:val="28"/>
        </w:rPr>
      </w:pPr>
    </w:p>
    <w:p w:rsidR="00581DE3" w:rsidRDefault="00581DE3" w:rsidP="008D169E">
      <w:pPr>
        <w:spacing w:line="360" w:lineRule="auto"/>
        <w:jc w:val="center"/>
        <w:rPr>
          <w:b/>
          <w:caps/>
          <w:color w:val="000000"/>
          <w:spacing w:val="7"/>
          <w:sz w:val="28"/>
          <w:szCs w:val="28"/>
        </w:rPr>
      </w:pPr>
    </w:p>
    <w:p w:rsidR="004A63D5" w:rsidRDefault="004A63D5" w:rsidP="00621335">
      <w:pPr>
        <w:spacing w:line="360" w:lineRule="auto"/>
        <w:rPr>
          <w:b/>
          <w:caps/>
          <w:color w:val="000000"/>
          <w:spacing w:val="7"/>
          <w:sz w:val="28"/>
          <w:szCs w:val="28"/>
        </w:rPr>
      </w:pPr>
    </w:p>
    <w:p w:rsidR="008A6AC6" w:rsidRPr="00F02924" w:rsidRDefault="008A6AC6" w:rsidP="008D169E">
      <w:pPr>
        <w:spacing w:line="360" w:lineRule="auto"/>
        <w:jc w:val="center"/>
        <w:rPr>
          <w:b/>
          <w:caps/>
          <w:color w:val="000000"/>
          <w:spacing w:val="7"/>
          <w:sz w:val="28"/>
          <w:szCs w:val="28"/>
        </w:rPr>
      </w:pPr>
      <w:r w:rsidRPr="00F02924">
        <w:rPr>
          <w:b/>
          <w:caps/>
          <w:color w:val="000000"/>
          <w:spacing w:val="7"/>
          <w:sz w:val="28"/>
          <w:szCs w:val="28"/>
        </w:rPr>
        <w:t>Розділ 3</w:t>
      </w:r>
    </w:p>
    <w:p w:rsidR="008A6AC6" w:rsidRDefault="00EB35F7" w:rsidP="00B47E56">
      <w:pPr>
        <w:spacing w:line="360" w:lineRule="auto"/>
        <w:jc w:val="center"/>
        <w:rPr>
          <w:rStyle w:val="CharAttribute17"/>
          <w:rFonts w:eastAsia="Batang"/>
          <w:b/>
          <w:spacing w:val="7"/>
          <w:sz w:val="28"/>
          <w:szCs w:val="28"/>
        </w:rPr>
      </w:pPr>
      <w:r>
        <w:rPr>
          <w:rStyle w:val="CharAttribute17"/>
          <w:rFonts w:eastAsia="Batang"/>
          <w:b/>
          <w:spacing w:val="7"/>
          <w:sz w:val="28"/>
          <w:szCs w:val="28"/>
        </w:rPr>
        <w:t>РЕЗУЛЬТАТИ ЕМПІРИЧНОГО</w:t>
      </w:r>
      <w:r w:rsidR="008A6AC6" w:rsidRPr="00F02924">
        <w:rPr>
          <w:rStyle w:val="CharAttribute17"/>
          <w:rFonts w:eastAsia="Batang"/>
          <w:b/>
          <w:spacing w:val="7"/>
          <w:sz w:val="28"/>
          <w:szCs w:val="28"/>
        </w:rPr>
        <w:t xml:space="preserve"> ДОСЛІДЖЕННЯ МОТИВАЦІЙНИХ ЧИННИКІВ </w:t>
      </w:r>
      <w:r w:rsidR="008A6AC6" w:rsidRPr="00B47E56">
        <w:rPr>
          <w:rStyle w:val="CharAttribute17"/>
          <w:rFonts w:eastAsia="Batang"/>
          <w:b/>
          <w:spacing w:val="7"/>
          <w:sz w:val="28"/>
          <w:szCs w:val="28"/>
        </w:rPr>
        <w:t>ПЕРФЕКЦІОНІЗМУ СТУДЕНСЬКОЇ МОЛОДІ</w:t>
      </w:r>
    </w:p>
    <w:p w:rsidR="00581DE3" w:rsidRPr="00B47E56" w:rsidRDefault="00581DE3" w:rsidP="00B47E56">
      <w:pPr>
        <w:spacing w:line="360" w:lineRule="auto"/>
        <w:jc w:val="center"/>
        <w:rPr>
          <w:rStyle w:val="CharAttribute17"/>
          <w:rFonts w:eastAsia="Batang"/>
          <w:b/>
          <w:spacing w:val="7"/>
          <w:sz w:val="28"/>
          <w:szCs w:val="28"/>
        </w:rPr>
      </w:pPr>
    </w:p>
    <w:p w:rsidR="00DE75A7" w:rsidRDefault="00581DE3" w:rsidP="00581DE3">
      <w:pPr>
        <w:spacing w:line="360" w:lineRule="auto"/>
        <w:ind w:firstLine="705"/>
        <w:rPr>
          <w:color w:val="000000" w:themeColor="text1"/>
          <w:sz w:val="28"/>
          <w:szCs w:val="28"/>
        </w:rPr>
      </w:pPr>
      <w:r w:rsidRPr="00003DC5">
        <w:rPr>
          <w:sz w:val="28"/>
          <w:szCs w:val="28"/>
        </w:rPr>
        <w:t xml:space="preserve">У третьому розділі </w:t>
      </w:r>
      <w:r w:rsidR="0062321D" w:rsidRPr="0062321D">
        <w:rPr>
          <w:color w:val="000000" w:themeColor="text1"/>
          <w:sz w:val="28"/>
          <w:szCs w:val="28"/>
        </w:rPr>
        <w:t>побудовано психологічну модель мотиваційної</w:t>
      </w:r>
      <w:r w:rsidR="0062321D" w:rsidRPr="00B75268">
        <w:rPr>
          <w:i/>
          <w:color w:val="000000" w:themeColor="text1"/>
          <w:sz w:val="28"/>
          <w:szCs w:val="28"/>
        </w:rPr>
        <w:t xml:space="preserve"> </w:t>
      </w:r>
      <w:r w:rsidR="0062321D" w:rsidRPr="00B75268">
        <w:rPr>
          <w:iCs/>
          <w:color w:val="000000" w:themeColor="text1"/>
          <w:sz w:val="28"/>
          <w:szCs w:val="28"/>
        </w:rPr>
        <w:t xml:space="preserve">структури перфекціонізму студентської молоді, що представлена </w:t>
      </w:r>
      <w:r w:rsidR="0062321D" w:rsidRPr="00B75268">
        <w:rPr>
          <w:color w:val="000000" w:themeColor="text1"/>
          <w:sz w:val="28"/>
          <w:szCs w:val="28"/>
        </w:rPr>
        <w:t xml:space="preserve">потребами, мотивами, ціннісними орієнтаціями та соціально-психологічними установками, на яких позначається дія </w:t>
      </w:r>
      <w:r w:rsidR="0062321D" w:rsidRPr="00B75268">
        <w:rPr>
          <w:color w:val="000000" w:themeColor="text1"/>
          <w:spacing w:val="7"/>
          <w:sz w:val="28"/>
          <w:szCs w:val="28"/>
        </w:rPr>
        <w:t>індивідуально-психологічних і соціокультурних чинників</w:t>
      </w:r>
      <w:r w:rsidR="0062321D">
        <w:rPr>
          <w:color w:val="000000" w:themeColor="text1"/>
          <w:spacing w:val="7"/>
          <w:sz w:val="28"/>
          <w:szCs w:val="28"/>
        </w:rPr>
        <w:t xml:space="preserve">. </w:t>
      </w:r>
      <w:r w:rsidRPr="00B75268">
        <w:rPr>
          <w:sz w:val="28"/>
          <w:szCs w:val="28"/>
        </w:rPr>
        <w:t xml:space="preserve">Визначено </w:t>
      </w:r>
      <w:r w:rsidR="0062321D">
        <w:rPr>
          <w:sz w:val="28"/>
          <w:szCs w:val="28"/>
        </w:rPr>
        <w:t xml:space="preserve">психологічні особливості та </w:t>
      </w:r>
      <w:r w:rsidRPr="00B75268">
        <w:rPr>
          <w:color w:val="000000" w:themeColor="text1"/>
          <w:sz w:val="28"/>
          <w:szCs w:val="28"/>
        </w:rPr>
        <w:t xml:space="preserve">відмінності між студентською молоддю та молоддю, яка не навчається у вищих навчальних закладах, що стосуються, зокрема, рівня прояву </w:t>
      </w:r>
      <w:r w:rsidRPr="00B75268">
        <w:rPr>
          <w:color w:val="000000" w:themeColor="text1"/>
          <w:sz w:val="28"/>
          <w:szCs w:val="28"/>
        </w:rPr>
        <w:lastRenderedPageBreak/>
        <w:t>перфекціонізму, мотивів, цінностей, установок та способів саморегуляції поведінки.</w:t>
      </w:r>
    </w:p>
    <w:p w:rsidR="0062321D" w:rsidRPr="00E66589" w:rsidRDefault="0062321D" w:rsidP="00581DE3">
      <w:pPr>
        <w:spacing w:line="360" w:lineRule="auto"/>
        <w:ind w:firstLine="705"/>
        <w:rPr>
          <w:b/>
          <w:sz w:val="28"/>
          <w:szCs w:val="28"/>
        </w:rPr>
      </w:pPr>
    </w:p>
    <w:p w:rsidR="0049396B" w:rsidRDefault="00461484" w:rsidP="0062321D">
      <w:pPr>
        <w:pStyle w:val="af8"/>
        <w:numPr>
          <w:ilvl w:val="1"/>
          <w:numId w:val="2"/>
        </w:numPr>
        <w:wordWrap/>
        <w:spacing w:line="360" w:lineRule="auto"/>
        <w:ind w:left="0" w:firstLine="705"/>
        <w:rPr>
          <w:rFonts w:ascii="Times New Roman"/>
          <w:b/>
          <w:sz w:val="28"/>
          <w:szCs w:val="28"/>
          <w:lang w:val="ru-RU"/>
        </w:rPr>
      </w:pPr>
      <w:r>
        <w:rPr>
          <w:rFonts w:ascii="Times New Roman"/>
          <w:b/>
          <w:sz w:val="28"/>
          <w:szCs w:val="28"/>
          <w:lang w:val="ru-RU"/>
        </w:rPr>
        <w:t>Аналіз</w:t>
      </w:r>
      <w:r w:rsidR="00517778" w:rsidRPr="00B47E56">
        <w:rPr>
          <w:rFonts w:ascii="Times New Roman"/>
          <w:b/>
          <w:sz w:val="28"/>
          <w:szCs w:val="28"/>
          <w:lang w:val="ru-RU"/>
        </w:rPr>
        <w:t xml:space="preserve"> відмінностей особливостей мотиваційної сфери в групах студен</w:t>
      </w:r>
      <w:r w:rsidR="0059532D">
        <w:rPr>
          <w:rFonts w:ascii="Times New Roman"/>
          <w:b/>
          <w:sz w:val="28"/>
          <w:szCs w:val="28"/>
          <w:lang w:val="ru-RU"/>
        </w:rPr>
        <w:t>тської та нестудентської молоді</w:t>
      </w:r>
    </w:p>
    <w:p w:rsidR="00F92844" w:rsidRPr="00F92844" w:rsidRDefault="00F92844" w:rsidP="00F92844">
      <w:pPr>
        <w:pStyle w:val="af8"/>
        <w:wordWrap/>
        <w:spacing w:line="360" w:lineRule="auto"/>
        <w:ind w:left="1425"/>
        <w:rPr>
          <w:rFonts w:ascii="Times New Roman"/>
          <w:b/>
          <w:sz w:val="28"/>
          <w:szCs w:val="28"/>
          <w:lang w:val="ru-RU"/>
        </w:rPr>
      </w:pPr>
    </w:p>
    <w:p w:rsidR="00517778" w:rsidRPr="002E0486" w:rsidRDefault="00517778" w:rsidP="00B47E56">
      <w:pPr>
        <w:spacing w:line="360" w:lineRule="auto"/>
        <w:rPr>
          <w:sz w:val="28"/>
          <w:szCs w:val="28"/>
          <w:lang w:eastAsia="ko-KR"/>
        </w:rPr>
      </w:pPr>
      <w:r w:rsidRPr="00B47E56">
        <w:rPr>
          <w:b/>
          <w:sz w:val="28"/>
          <w:szCs w:val="28"/>
          <w:lang w:eastAsia="ko-KR"/>
        </w:rPr>
        <w:tab/>
      </w:r>
      <w:r w:rsidRPr="00B47E56">
        <w:rPr>
          <w:sz w:val="28"/>
          <w:szCs w:val="28"/>
          <w:lang w:eastAsia="ko-KR"/>
        </w:rPr>
        <w:t xml:space="preserve">Для </w:t>
      </w:r>
      <w:r w:rsidR="00592548">
        <w:rPr>
          <w:sz w:val="28"/>
          <w:szCs w:val="28"/>
          <w:lang w:eastAsia="ko-KR"/>
        </w:rPr>
        <w:t>порівняння</w:t>
      </w:r>
      <w:r w:rsidRPr="00B47E56">
        <w:rPr>
          <w:sz w:val="28"/>
          <w:szCs w:val="28"/>
          <w:lang w:eastAsia="ko-KR"/>
        </w:rPr>
        <w:t xml:space="preserve"> особливост</w:t>
      </w:r>
      <w:r w:rsidR="00592548">
        <w:rPr>
          <w:sz w:val="28"/>
          <w:szCs w:val="28"/>
          <w:lang w:eastAsia="ko-KR"/>
        </w:rPr>
        <w:t>ей</w:t>
      </w:r>
      <w:r w:rsidRPr="00B47E56">
        <w:rPr>
          <w:sz w:val="28"/>
          <w:szCs w:val="28"/>
          <w:lang w:eastAsia="ko-KR"/>
        </w:rPr>
        <w:t xml:space="preserve"> </w:t>
      </w:r>
      <w:r w:rsidR="00927416" w:rsidRPr="00B47E56">
        <w:rPr>
          <w:sz w:val="28"/>
          <w:szCs w:val="28"/>
          <w:lang w:eastAsia="ko-KR"/>
        </w:rPr>
        <w:t>мотиваційної сфери студентської</w:t>
      </w:r>
      <w:r w:rsidR="00592548">
        <w:rPr>
          <w:sz w:val="28"/>
          <w:szCs w:val="28"/>
          <w:lang w:eastAsia="ko-KR"/>
        </w:rPr>
        <w:t xml:space="preserve"> та нестудентської молоді, виявлення</w:t>
      </w:r>
      <w:r w:rsidR="00927416" w:rsidRPr="00B47E56">
        <w:rPr>
          <w:sz w:val="28"/>
          <w:szCs w:val="28"/>
          <w:lang w:eastAsia="ko-KR"/>
        </w:rPr>
        <w:t xml:space="preserve"> статистично знач</w:t>
      </w:r>
      <w:r w:rsidR="00A02D0A">
        <w:rPr>
          <w:sz w:val="28"/>
          <w:szCs w:val="28"/>
          <w:lang w:eastAsia="ko-KR"/>
        </w:rPr>
        <w:t>ущих</w:t>
      </w:r>
      <w:r w:rsidR="00592548">
        <w:rPr>
          <w:sz w:val="28"/>
          <w:szCs w:val="28"/>
          <w:lang w:eastAsia="ko-KR"/>
        </w:rPr>
        <w:t xml:space="preserve"> </w:t>
      </w:r>
      <w:r w:rsidR="00927416" w:rsidRPr="00B47E56">
        <w:rPr>
          <w:sz w:val="28"/>
          <w:szCs w:val="28"/>
          <w:lang w:eastAsia="ko-KR"/>
        </w:rPr>
        <w:t>відмінност</w:t>
      </w:r>
      <w:r w:rsidR="00592548">
        <w:rPr>
          <w:sz w:val="28"/>
          <w:szCs w:val="28"/>
          <w:lang w:eastAsia="ko-KR"/>
        </w:rPr>
        <w:t>ей</w:t>
      </w:r>
      <w:r w:rsidR="00927416" w:rsidRPr="00B47E56">
        <w:rPr>
          <w:sz w:val="28"/>
          <w:szCs w:val="28"/>
          <w:lang w:eastAsia="ko-KR"/>
        </w:rPr>
        <w:t xml:space="preserve"> у даних групах досліджуваних, було використано порівняльний аналіз, або </w:t>
      </w:r>
      <w:r w:rsidR="00927416" w:rsidRPr="00B47E56">
        <w:rPr>
          <w:sz w:val="28"/>
          <w:szCs w:val="28"/>
          <w:lang w:val="en-US" w:eastAsia="ko-KR"/>
        </w:rPr>
        <w:t>t</w:t>
      </w:r>
      <w:r w:rsidR="00927416" w:rsidRPr="00B47E56">
        <w:rPr>
          <w:sz w:val="28"/>
          <w:szCs w:val="28"/>
          <w:lang w:eastAsia="ko-KR"/>
        </w:rPr>
        <w:t>-</w:t>
      </w:r>
      <w:r w:rsidR="00927416" w:rsidRPr="00B47E56">
        <w:rPr>
          <w:sz w:val="28"/>
          <w:szCs w:val="28"/>
          <w:lang w:val="en-US" w:eastAsia="ko-KR"/>
        </w:rPr>
        <w:t>test</w:t>
      </w:r>
      <w:r w:rsidR="00927416" w:rsidRPr="00B47E56">
        <w:rPr>
          <w:sz w:val="28"/>
          <w:szCs w:val="28"/>
          <w:lang w:eastAsia="ko-KR"/>
        </w:rPr>
        <w:t xml:space="preserve"> Стьюдента. </w:t>
      </w:r>
      <w:r w:rsidRPr="00B47E56">
        <w:rPr>
          <w:sz w:val="28"/>
          <w:szCs w:val="28"/>
        </w:rPr>
        <w:t>Двовибірковий Т – тест Ст</w:t>
      </w:r>
      <w:r w:rsidR="00927416" w:rsidRPr="00B47E56">
        <w:rPr>
          <w:sz w:val="28"/>
          <w:szCs w:val="28"/>
        </w:rPr>
        <w:t>ь</w:t>
      </w:r>
      <w:r w:rsidRPr="00B47E56">
        <w:rPr>
          <w:sz w:val="28"/>
          <w:szCs w:val="28"/>
        </w:rPr>
        <w:t>юдента використовується для перевірки гіпотези про розходження середніх</w:t>
      </w:r>
      <w:r w:rsidRPr="002E0486">
        <w:rPr>
          <w:sz w:val="28"/>
          <w:szCs w:val="28"/>
        </w:rPr>
        <w:t xml:space="preserve"> значень для двох вибірок </w:t>
      </w:r>
      <w:r>
        <w:rPr>
          <w:sz w:val="28"/>
          <w:szCs w:val="28"/>
        </w:rPr>
        <w:t>[</w:t>
      </w:r>
      <w:r w:rsidR="00DE75A7" w:rsidRPr="00DE75A7">
        <w:rPr>
          <w:sz w:val="28"/>
          <w:szCs w:val="28"/>
        </w:rPr>
        <w:t>9</w:t>
      </w:r>
      <w:r w:rsidRPr="002E0486">
        <w:rPr>
          <w:sz w:val="28"/>
          <w:szCs w:val="28"/>
        </w:rPr>
        <w:t>].</w:t>
      </w:r>
    </w:p>
    <w:p w:rsidR="00695BBA" w:rsidRDefault="00927416" w:rsidP="00927416">
      <w:pPr>
        <w:pStyle w:val="af8"/>
        <w:tabs>
          <w:tab w:val="left" w:pos="0"/>
        </w:tabs>
        <w:spacing w:line="360" w:lineRule="auto"/>
        <w:ind w:left="0" w:firstLine="708"/>
        <w:rPr>
          <w:rFonts w:ascii="Times New Roman"/>
          <w:sz w:val="28"/>
          <w:szCs w:val="28"/>
          <w:lang w:val="uk-UA"/>
        </w:rPr>
      </w:pPr>
      <w:r>
        <w:rPr>
          <w:rFonts w:ascii="Times New Roman"/>
          <w:sz w:val="28"/>
          <w:szCs w:val="28"/>
          <w:lang w:val="uk-UA"/>
        </w:rPr>
        <w:t xml:space="preserve">Результати порівняльного аналізу вказують на </w:t>
      </w:r>
      <w:r w:rsidR="00047129">
        <w:rPr>
          <w:rFonts w:ascii="Times New Roman"/>
          <w:sz w:val="28"/>
          <w:szCs w:val="28"/>
          <w:lang w:val="uk-UA"/>
        </w:rPr>
        <w:t>існування відмінностей</w:t>
      </w:r>
      <w:r w:rsidR="004D174F">
        <w:rPr>
          <w:rFonts w:ascii="Times New Roman"/>
          <w:sz w:val="28"/>
          <w:szCs w:val="28"/>
          <w:lang w:val="uk-UA"/>
        </w:rPr>
        <w:t xml:space="preserve"> у групах досліджуваних</w:t>
      </w:r>
      <w:r w:rsidR="00047129">
        <w:rPr>
          <w:rFonts w:ascii="Times New Roman"/>
          <w:sz w:val="28"/>
          <w:szCs w:val="28"/>
          <w:lang w:val="uk-UA"/>
        </w:rPr>
        <w:t xml:space="preserve">. </w:t>
      </w:r>
    </w:p>
    <w:p w:rsidR="00695BBA" w:rsidRDefault="00695BBA" w:rsidP="00927416">
      <w:pPr>
        <w:pStyle w:val="af8"/>
        <w:tabs>
          <w:tab w:val="left" w:pos="0"/>
        </w:tabs>
        <w:spacing w:line="360" w:lineRule="auto"/>
        <w:ind w:left="0" w:firstLine="708"/>
        <w:rPr>
          <w:rFonts w:ascii="Times New Roman"/>
          <w:sz w:val="28"/>
          <w:szCs w:val="28"/>
          <w:lang w:val="uk-UA"/>
        </w:rPr>
      </w:pPr>
      <w:r>
        <w:rPr>
          <w:rFonts w:ascii="Times New Roman"/>
          <w:sz w:val="28"/>
          <w:szCs w:val="28"/>
          <w:lang w:val="uk-UA"/>
        </w:rPr>
        <w:t xml:space="preserve">Зокрема, щодо особливостей прояву перфекціонізму, то </w:t>
      </w:r>
      <w:r w:rsidR="00C5325B">
        <w:rPr>
          <w:rFonts w:ascii="Times New Roman"/>
          <w:sz w:val="28"/>
          <w:szCs w:val="28"/>
          <w:lang w:val="uk-UA"/>
        </w:rPr>
        <w:t>загальний показник перфекціонізму (</w:t>
      </w:r>
      <w:r w:rsidR="00C5325B">
        <w:rPr>
          <w:rFonts w:ascii="Times New Roman"/>
          <w:sz w:val="28"/>
          <w:szCs w:val="28"/>
        </w:rPr>
        <w:t>p</w:t>
      </w:r>
      <w:r w:rsidR="00C5325B" w:rsidRPr="00695BBA">
        <w:rPr>
          <w:rFonts w:ascii="Times New Roman"/>
          <w:sz w:val="28"/>
          <w:szCs w:val="28"/>
          <w:lang w:val="uk-UA"/>
        </w:rPr>
        <w:t>=0</w:t>
      </w:r>
      <w:r w:rsidR="00C5325B">
        <w:rPr>
          <w:rFonts w:ascii="Times New Roman"/>
          <w:sz w:val="28"/>
          <w:szCs w:val="28"/>
          <w:lang w:val="uk-UA"/>
        </w:rPr>
        <w:t>,</w:t>
      </w:r>
      <w:r w:rsidR="00C5325B" w:rsidRPr="00695BBA">
        <w:rPr>
          <w:rFonts w:ascii="Times New Roman"/>
          <w:sz w:val="28"/>
          <w:szCs w:val="28"/>
          <w:lang w:val="uk-UA"/>
        </w:rPr>
        <w:t>0</w:t>
      </w:r>
      <w:r w:rsidR="00C5325B">
        <w:rPr>
          <w:rFonts w:ascii="Times New Roman"/>
          <w:sz w:val="28"/>
          <w:szCs w:val="28"/>
          <w:lang w:val="uk-UA"/>
        </w:rPr>
        <w:t xml:space="preserve">003) та </w:t>
      </w:r>
      <w:r>
        <w:rPr>
          <w:rFonts w:ascii="Times New Roman"/>
          <w:sz w:val="28"/>
          <w:szCs w:val="28"/>
          <w:lang w:val="uk-UA"/>
        </w:rPr>
        <w:t>його компоненти</w:t>
      </w:r>
      <w:r w:rsidR="00C5325B">
        <w:rPr>
          <w:rFonts w:ascii="Times New Roman"/>
          <w:sz w:val="28"/>
          <w:szCs w:val="28"/>
          <w:lang w:val="uk-UA"/>
        </w:rPr>
        <w:t>:</w:t>
      </w:r>
      <w:r>
        <w:rPr>
          <w:rFonts w:ascii="Times New Roman"/>
          <w:sz w:val="28"/>
          <w:szCs w:val="28"/>
          <w:lang w:val="uk-UA"/>
        </w:rPr>
        <w:t xml:space="preserve"> </w:t>
      </w:r>
      <w:r w:rsidR="00C5325B">
        <w:rPr>
          <w:rFonts w:ascii="Times New Roman"/>
          <w:sz w:val="28"/>
          <w:szCs w:val="28"/>
          <w:lang w:val="uk-UA"/>
        </w:rPr>
        <w:t>завищені вимоги</w:t>
      </w:r>
      <w:r>
        <w:rPr>
          <w:rFonts w:ascii="Times New Roman"/>
          <w:sz w:val="28"/>
          <w:szCs w:val="28"/>
          <w:lang w:val="uk-UA"/>
        </w:rPr>
        <w:t xml:space="preserve"> (</w:t>
      </w:r>
      <w:r>
        <w:rPr>
          <w:rFonts w:ascii="Times New Roman"/>
          <w:sz w:val="28"/>
          <w:szCs w:val="28"/>
        </w:rPr>
        <w:t>p</w:t>
      </w:r>
      <w:r w:rsidRPr="00695BBA">
        <w:rPr>
          <w:rFonts w:ascii="Times New Roman"/>
          <w:sz w:val="28"/>
          <w:szCs w:val="28"/>
          <w:lang w:val="uk-UA"/>
        </w:rPr>
        <w:t>=0</w:t>
      </w:r>
      <w:r>
        <w:rPr>
          <w:rFonts w:ascii="Times New Roman"/>
          <w:sz w:val="28"/>
          <w:szCs w:val="28"/>
          <w:lang w:val="uk-UA"/>
        </w:rPr>
        <w:t>,</w:t>
      </w:r>
      <w:r w:rsidRPr="00695BBA">
        <w:rPr>
          <w:rFonts w:ascii="Times New Roman"/>
          <w:sz w:val="28"/>
          <w:szCs w:val="28"/>
          <w:lang w:val="uk-UA"/>
        </w:rPr>
        <w:t>0</w:t>
      </w:r>
      <w:r w:rsidR="00C5325B">
        <w:rPr>
          <w:rFonts w:ascii="Times New Roman"/>
          <w:sz w:val="28"/>
          <w:szCs w:val="28"/>
          <w:lang w:val="uk-UA"/>
        </w:rPr>
        <w:t>0</w:t>
      </w:r>
      <w:r w:rsidRPr="00695BBA">
        <w:rPr>
          <w:rFonts w:ascii="Times New Roman"/>
          <w:sz w:val="28"/>
          <w:szCs w:val="28"/>
          <w:lang w:val="uk-UA"/>
        </w:rPr>
        <w:t>7</w:t>
      </w:r>
      <w:r>
        <w:rPr>
          <w:rFonts w:ascii="Times New Roman"/>
          <w:sz w:val="28"/>
          <w:szCs w:val="28"/>
          <w:lang w:val="uk-UA"/>
        </w:rPr>
        <w:t>),</w:t>
      </w:r>
      <w:r w:rsidR="00C5325B">
        <w:rPr>
          <w:rFonts w:ascii="Times New Roman"/>
          <w:sz w:val="28"/>
          <w:szCs w:val="28"/>
          <w:lang w:val="uk-UA"/>
        </w:rPr>
        <w:t xml:space="preserve"> орієнтація на полюс найуспішніших (</w:t>
      </w:r>
      <w:r w:rsidR="00C5325B">
        <w:rPr>
          <w:rFonts w:ascii="Times New Roman"/>
          <w:sz w:val="28"/>
          <w:szCs w:val="28"/>
        </w:rPr>
        <w:t>p</w:t>
      </w:r>
      <w:r w:rsidR="00C5325B" w:rsidRPr="00695BBA">
        <w:rPr>
          <w:rFonts w:ascii="Times New Roman"/>
          <w:sz w:val="28"/>
          <w:szCs w:val="28"/>
          <w:lang w:val="uk-UA"/>
        </w:rPr>
        <w:t>=0</w:t>
      </w:r>
      <w:r w:rsidR="00C5325B">
        <w:rPr>
          <w:rFonts w:ascii="Times New Roman"/>
          <w:sz w:val="28"/>
          <w:szCs w:val="28"/>
          <w:lang w:val="uk-UA"/>
        </w:rPr>
        <w:t>,</w:t>
      </w:r>
      <w:r w:rsidR="00C5325B" w:rsidRPr="00695BBA">
        <w:rPr>
          <w:rFonts w:ascii="Times New Roman"/>
          <w:sz w:val="28"/>
          <w:szCs w:val="28"/>
          <w:lang w:val="uk-UA"/>
        </w:rPr>
        <w:t>0</w:t>
      </w:r>
      <w:r w:rsidR="00C5325B">
        <w:rPr>
          <w:rFonts w:ascii="Times New Roman"/>
          <w:sz w:val="28"/>
          <w:szCs w:val="28"/>
          <w:lang w:val="uk-UA"/>
        </w:rPr>
        <w:t>004),</w:t>
      </w:r>
      <w:r>
        <w:rPr>
          <w:rFonts w:ascii="Times New Roman"/>
          <w:sz w:val="28"/>
          <w:szCs w:val="28"/>
          <w:lang w:val="uk-UA"/>
        </w:rPr>
        <w:t xml:space="preserve"> а також сприйняття інших людей, як таких, що делегують високі очікування (</w:t>
      </w:r>
      <w:r>
        <w:rPr>
          <w:rFonts w:ascii="Times New Roman"/>
          <w:sz w:val="28"/>
          <w:szCs w:val="28"/>
        </w:rPr>
        <w:t>p</w:t>
      </w:r>
      <w:r w:rsidRPr="00695BBA">
        <w:rPr>
          <w:rFonts w:ascii="Times New Roman"/>
          <w:sz w:val="28"/>
          <w:szCs w:val="28"/>
          <w:lang w:val="uk-UA"/>
        </w:rPr>
        <w:t>=0</w:t>
      </w:r>
      <w:r>
        <w:rPr>
          <w:rFonts w:ascii="Times New Roman"/>
          <w:sz w:val="28"/>
          <w:szCs w:val="28"/>
          <w:lang w:val="uk-UA"/>
        </w:rPr>
        <w:t>,</w:t>
      </w:r>
      <w:r w:rsidRPr="00695BBA">
        <w:rPr>
          <w:rFonts w:ascii="Times New Roman"/>
          <w:sz w:val="28"/>
          <w:szCs w:val="28"/>
          <w:lang w:val="uk-UA"/>
        </w:rPr>
        <w:t>0</w:t>
      </w:r>
      <w:r w:rsidR="00C5325B">
        <w:rPr>
          <w:rFonts w:ascii="Times New Roman"/>
          <w:sz w:val="28"/>
          <w:szCs w:val="28"/>
          <w:lang w:val="uk-UA"/>
        </w:rPr>
        <w:t>0</w:t>
      </w:r>
      <w:r w:rsidR="00631074">
        <w:rPr>
          <w:rFonts w:ascii="Times New Roman"/>
          <w:sz w:val="28"/>
          <w:szCs w:val="28"/>
          <w:lang w:val="uk-UA"/>
        </w:rPr>
        <w:t xml:space="preserve">5), </w:t>
      </w:r>
      <w:r w:rsidR="00631074" w:rsidRPr="00A52A9C">
        <w:rPr>
          <w:rFonts w:ascii="Times New Roman"/>
          <w:sz w:val="28"/>
          <w:szCs w:val="28"/>
          <w:lang w:val="uk-UA"/>
        </w:rPr>
        <w:t>(Додаток Б</w:t>
      </w:r>
      <w:r w:rsidR="00A52A9C">
        <w:rPr>
          <w:rFonts w:ascii="Times New Roman"/>
          <w:sz w:val="28"/>
          <w:szCs w:val="28"/>
          <w:lang w:val="uk-UA"/>
        </w:rPr>
        <w:t>.1</w:t>
      </w:r>
      <w:r w:rsidR="00631074" w:rsidRPr="00A52A9C">
        <w:rPr>
          <w:rFonts w:ascii="Times New Roman"/>
          <w:sz w:val="28"/>
          <w:szCs w:val="28"/>
          <w:lang w:val="uk-UA"/>
        </w:rPr>
        <w:t>)</w:t>
      </w:r>
      <w:r w:rsidR="00631074">
        <w:rPr>
          <w:rFonts w:ascii="Times New Roman"/>
          <w:sz w:val="28"/>
          <w:szCs w:val="28"/>
          <w:lang w:val="uk-UA"/>
        </w:rPr>
        <w:t xml:space="preserve"> </w:t>
      </w:r>
      <w:r w:rsidR="00C5325B">
        <w:rPr>
          <w:rFonts w:ascii="Times New Roman"/>
          <w:sz w:val="28"/>
          <w:szCs w:val="28"/>
          <w:lang w:val="uk-UA"/>
        </w:rPr>
        <w:t xml:space="preserve">– </w:t>
      </w:r>
      <w:r>
        <w:rPr>
          <w:rFonts w:ascii="Times New Roman"/>
          <w:sz w:val="28"/>
          <w:szCs w:val="28"/>
          <w:lang w:val="uk-UA"/>
        </w:rPr>
        <w:t>вищ</w:t>
      </w:r>
      <w:r w:rsidR="00BA24B3">
        <w:rPr>
          <w:rFonts w:ascii="Times New Roman"/>
          <w:sz w:val="28"/>
          <w:szCs w:val="28"/>
          <w:lang w:val="uk-UA"/>
        </w:rPr>
        <w:t>і</w:t>
      </w:r>
      <w:r>
        <w:rPr>
          <w:rFonts w:ascii="Times New Roman"/>
          <w:sz w:val="28"/>
          <w:szCs w:val="28"/>
          <w:lang w:val="uk-UA"/>
        </w:rPr>
        <w:t xml:space="preserve"> у студентської молоді, порівняно з молоддю, яка не входить до категорії студентства</w:t>
      </w:r>
      <w:r w:rsidR="00123373">
        <w:rPr>
          <w:rFonts w:ascii="Times New Roman"/>
          <w:sz w:val="28"/>
          <w:szCs w:val="28"/>
          <w:lang w:val="uk-UA"/>
        </w:rPr>
        <w:t>, рис. 3.1.</w:t>
      </w:r>
      <w:r>
        <w:rPr>
          <w:rFonts w:ascii="Times New Roman"/>
          <w:sz w:val="28"/>
          <w:szCs w:val="28"/>
          <w:lang w:val="uk-UA"/>
        </w:rPr>
        <w:t xml:space="preserve"> </w:t>
      </w:r>
    </w:p>
    <w:p w:rsidR="00C5325B" w:rsidRDefault="00C5325B" w:rsidP="00453E67">
      <w:pPr>
        <w:pStyle w:val="af8"/>
        <w:tabs>
          <w:tab w:val="left" w:pos="0"/>
        </w:tabs>
        <w:spacing w:line="360" w:lineRule="auto"/>
        <w:ind w:left="0" w:firstLine="708"/>
        <w:jc w:val="center"/>
        <w:rPr>
          <w:rFonts w:ascii="Times New Roman"/>
          <w:color w:val="FF0000"/>
          <w:sz w:val="28"/>
          <w:szCs w:val="28"/>
          <w:lang w:val="uk-UA"/>
        </w:rPr>
      </w:pPr>
      <w:r w:rsidRPr="00C5325B">
        <w:rPr>
          <w:rFonts w:ascii="Times New Roman"/>
          <w:noProof/>
          <w:color w:val="FF0000"/>
          <w:sz w:val="28"/>
          <w:szCs w:val="28"/>
          <w:lang w:val="uk-UA" w:eastAsia="uk-UA"/>
        </w:rPr>
        <w:drawing>
          <wp:inline distT="0" distB="0" distL="0" distR="0">
            <wp:extent cx="4157699" cy="1923802"/>
            <wp:effectExtent l="19050" t="0" r="14251" b="248"/>
            <wp:docPr id="1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9396B" w:rsidRPr="0062321D" w:rsidRDefault="00123373" w:rsidP="00C5325B">
      <w:pPr>
        <w:pStyle w:val="af8"/>
        <w:tabs>
          <w:tab w:val="left" w:pos="0"/>
        </w:tabs>
        <w:ind w:left="0" w:firstLine="709"/>
        <w:jc w:val="center"/>
        <w:rPr>
          <w:rFonts w:ascii="Times New Roman"/>
          <w:color w:val="000000" w:themeColor="text1"/>
          <w:sz w:val="28"/>
          <w:szCs w:val="28"/>
          <w:lang w:val="uk-UA"/>
        </w:rPr>
      </w:pPr>
      <w:r w:rsidRPr="0062321D">
        <w:rPr>
          <w:rFonts w:ascii="Times New Roman"/>
          <w:b/>
          <w:color w:val="000000" w:themeColor="text1"/>
          <w:sz w:val="28"/>
          <w:szCs w:val="28"/>
          <w:lang w:val="uk-UA"/>
        </w:rPr>
        <w:t>Рис. 3.1.</w:t>
      </w:r>
      <w:r w:rsidR="00C5325B" w:rsidRPr="0062321D">
        <w:rPr>
          <w:rFonts w:ascii="Times New Roman"/>
          <w:b/>
          <w:color w:val="000000" w:themeColor="text1"/>
          <w:sz w:val="28"/>
          <w:szCs w:val="28"/>
          <w:lang w:val="uk-UA"/>
        </w:rPr>
        <w:t xml:space="preserve"> Відмінності у прояві перфекціонізму серед студентської та не студентської молоді</w:t>
      </w:r>
      <w:r w:rsidR="00460D68" w:rsidRPr="0062321D">
        <w:rPr>
          <w:rFonts w:ascii="Times New Roman"/>
          <w:color w:val="000000" w:themeColor="text1"/>
          <w:sz w:val="28"/>
          <w:szCs w:val="28"/>
          <w:lang w:val="uk-UA"/>
        </w:rPr>
        <w:t xml:space="preserve">, </w:t>
      </w:r>
    </w:p>
    <w:p w:rsidR="0049396B" w:rsidRDefault="0062321D" w:rsidP="004A63D5">
      <w:pPr>
        <w:pStyle w:val="af8"/>
        <w:tabs>
          <w:tab w:val="left" w:pos="0"/>
        </w:tabs>
        <w:ind w:left="0" w:firstLine="709"/>
        <w:jc w:val="center"/>
        <w:rPr>
          <w:rFonts w:ascii="Times New Roman"/>
          <w:color w:val="000000" w:themeColor="text1"/>
          <w:sz w:val="28"/>
          <w:szCs w:val="28"/>
          <w:lang w:val="uk-UA"/>
        </w:rPr>
      </w:pPr>
      <w:r w:rsidRPr="007E5B52">
        <w:rPr>
          <w:rFonts w:ascii="Times New Roman"/>
          <w:i/>
          <w:color w:val="000000" w:themeColor="text1"/>
          <w:sz w:val="28"/>
          <w:szCs w:val="28"/>
          <w:lang w:val="uk-UA"/>
        </w:rPr>
        <w:t>Умовні позначення</w:t>
      </w:r>
      <w:r w:rsidRPr="0062321D">
        <w:rPr>
          <w:rFonts w:ascii="Times New Roman"/>
          <w:color w:val="000000" w:themeColor="text1"/>
          <w:sz w:val="28"/>
          <w:szCs w:val="28"/>
          <w:lang w:val="uk-UA"/>
        </w:rPr>
        <w:t xml:space="preserve">: </w:t>
      </w:r>
      <w:r w:rsidR="00460D68" w:rsidRPr="0062321D">
        <w:rPr>
          <w:rFonts w:ascii="Times New Roman"/>
          <w:color w:val="000000" w:themeColor="text1"/>
          <w:sz w:val="28"/>
          <w:szCs w:val="28"/>
          <w:lang w:val="uk-UA"/>
        </w:rPr>
        <w:t xml:space="preserve"> 1 – загальний показник перфекціонізму,</w:t>
      </w:r>
      <w:r w:rsidR="0049396B" w:rsidRPr="0062321D">
        <w:rPr>
          <w:rFonts w:ascii="Times New Roman"/>
          <w:color w:val="000000" w:themeColor="text1"/>
          <w:sz w:val="28"/>
          <w:szCs w:val="28"/>
          <w:lang w:val="uk-UA"/>
        </w:rPr>
        <w:t xml:space="preserve"> 2 – завищені вимоги, 3 – орієнтація на полюс найуспішніших, 4 – сприйняття інших людей, як таких, що делегують високі очікування</w:t>
      </w:r>
      <w:r>
        <w:rPr>
          <w:rFonts w:ascii="Times New Roman"/>
          <w:color w:val="000000" w:themeColor="text1"/>
          <w:sz w:val="28"/>
          <w:szCs w:val="28"/>
          <w:lang w:val="uk-UA"/>
        </w:rPr>
        <w:t>.</w:t>
      </w:r>
    </w:p>
    <w:p w:rsidR="0062321D" w:rsidRPr="0062321D" w:rsidRDefault="0062321D" w:rsidP="004A63D5">
      <w:pPr>
        <w:pStyle w:val="af8"/>
        <w:tabs>
          <w:tab w:val="left" w:pos="0"/>
        </w:tabs>
        <w:ind w:left="0" w:firstLine="709"/>
        <w:jc w:val="center"/>
        <w:rPr>
          <w:rFonts w:ascii="Times New Roman"/>
          <w:color w:val="000000" w:themeColor="text1"/>
          <w:sz w:val="28"/>
          <w:szCs w:val="28"/>
          <w:lang w:val="uk-UA"/>
        </w:rPr>
      </w:pPr>
    </w:p>
    <w:p w:rsidR="00047129" w:rsidRDefault="00453E67" w:rsidP="00927416">
      <w:pPr>
        <w:pStyle w:val="af8"/>
        <w:tabs>
          <w:tab w:val="left" w:pos="0"/>
        </w:tabs>
        <w:spacing w:line="360" w:lineRule="auto"/>
        <w:ind w:left="0" w:firstLine="708"/>
        <w:rPr>
          <w:rFonts w:ascii="Times New Roman"/>
          <w:color w:val="FF0000"/>
          <w:sz w:val="28"/>
          <w:szCs w:val="28"/>
          <w:lang w:val="uk-UA"/>
        </w:rPr>
      </w:pPr>
      <w:r>
        <w:rPr>
          <w:rFonts w:ascii="Times New Roman"/>
          <w:sz w:val="28"/>
          <w:szCs w:val="28"/>
          <w:lang w:val="uk-UA"/>
        </w:rPr>
        <w:t>Таким чином, серед студент</w:t>
      </w:r>
      <w:r w:rsidR="000F530B">
        <w:rPr>
          <w:rFonts w:ascii="Times New Roman"/>
          <w:sz w:val="28"/>
          <w:szCs w:val="28"/>
          <w:lang w:val="uk-UA"/>
        </w:rPr>
        <w:t>ської молоді прояв</w:t>
      </w:r>
      <w:r>
        <w:rPr>
          <w:rFonts w:ascii="Times New Roman"/>
          <w:sz w:val="28"/>
          <w:szCs w:val="28"/>
          <w:lang w:val="uk-UA"/>
        </w:rPr>
        <w:t xml:space="preserve"> перфекціонізм</w:t>
      </w:r>
      <w:r w:rsidR="000F530B">
        <w:rPr>
          <w:rFonts w:ascii="Times New Roman"/>
          <w:sz w:val="28"/>
          <w:szCs w:val="28"/>
          <w:lang w:val="uk-UA"/>
        </w:rPr>
        <w:t>у</w:t>
      </w:r>
      <w:r>
        <w:rPr>
          <w:rFonts w:ascii="Times New Roman"/>
          <w:sz w:val="28"/>
          <w:szCs w:val="28"/>
          <w:lang w:val="uk-UA"/>
        </w:rPr>
        <w:t xml:space="preserve"> та його </w:t>
      </w:r>
      <w:r w:rsidR="000F530B">
        <w:rPr>
          <w:rFonts w:ascii="Times New Roman"/>
          <w:sz w:val="28"/>
          <w:szCs w:val="28"/>
          <w:lang w:val="uk-UA"/>
        </w:rPr>
        <w:t>компонентів – значно вищий</w:t>
      </w:r>
      <w:r>
        <w:rPr>
          <w:rFonts w:ascii="Times New Roman"/>
          <w:sz w:val="28"/>
          <w:szCs w:val="28"/>
          <w:lang w:val="uk-UA"/>
        </w:rPr>
        <w:t xml:space="preserve">. </w:t>
      </w:r>
      <w:r w:rsidR="00F66FE0">
        <w:rPr>
          <w:rFonts w:ascii="Times New Roman"/>
          <w:sz w:val="28"/>
          <w:szCs w:val="28"/>
          <w:lang w:val="uk-UA"/>
        </w:rPr>
        <w:t xml:space="preserve">Навчання та, загалом, професійна діяльність є площиною реалізації власної активності та досягнень, де оцінка (зовнішня) є вагомою умовою успішного навчання. В осіб, що не входять до категорії студентства, вищевказані характеристики </w:t>
      </w:r>
      <w:r w:rsidR="00F66FE0" w:rsidRPr="00F66FE0">
        <w:rPr>
          <w:rFonts w:ascii="Times New Roman"/>
          <w:sz w:val="28"/>
          <w:szCs w:val="28"/>
          <w:lang w:val="uk-UA"/>
        </w:rPr>
        <w:t>розвинені меншою мірою</w:t>
      </w:r>
      <w:r w:rsidR="00F66FE0">
        <w:rPr>
          <w:rFonts w:ascii="Times New Roman"/>
          <w:sz w:val="28"/>
          <w:szCs w:val="28"/>
          <w:lang w:val="uk-UA"/>
        </w:rPr>
        <w:t xml:space="preserve">. </w:t>
      </w:r>
      <w:r w:rsidR="000D6EFE">
        <w:rPr>
          <w:rFonts w:ascii="Times New Roman"/>
          <w:sz w:val="28"/>
          <w:szCs w:val="28"/>
          <w:lang w:val="uk-UA"/>
        </w:rPr>
        <w:t>Умови, яких слід дотримуватися для успішного навчального процесу (опанування новими навичками та знаннями, робота над матеріалами, прояв ініціативи) закладають умови конкуренції (при оцінюванні результатів діяльності викладачем) і</w:t>
      </w:r>
      <w:r w:rsidR="000F530B">
        <w:rPr>
          <w:rFonts w:ascii="Times New Roman"/>
          <w:sz w:val="28"/>
          <w:szCs w:val="28"/>
          <w:lang w:val="uk-UA"/>
        </w:rPr>
        <w:t xml:space="preserve"> </w:t>
      </w:r>
      <w:r w:rsidR="000D6EFE">
        <w:rPr>
          <w:rFonts w:ascii="Times New Roman"/>
          <w:sz w:val="28"/>
          <w:szCs w:val="28"/>
          <w:lang w:val="uk-UA"/>
        </w:rPr>
        <w:t>більш стимулюють в особистості ставити перед собою надвисокі вимоги, орієнтуватися на найуспішніших осіб, сприймати оточення, як таке, що делегує високі очікування, та загалом підвищувати прояв перфекціонізму.</w:t>
      </w:r>
    </w:p>
    <w:p w:rsidR="000F530B" w:rsidRDefault="000F530B" w:rsidP="000F530B">
      <w:pPr>
        <w:pStyle w:val="af8"/>
        <w:tabs>
          <w:tab w:val="left" w:pos="0"/>
        </w:tabs>
        <w:spacing w:line="360" w:lineRule="auto"/>
        <w:ind w:left="0" w:firstLine="709"/>
        <w:rPr>
          <w:rFonts w:ascii="Times New Roman"/>
          <w:sz w:val="28"/>
          <w:szCs w:val="28"/>
          <w:lang w:val="uk-UA"/>
        </w:rPr>
      </w:pPr>
      <w:r>
        <w:rPr>
          <w:rFonts w:ascii="Times New Roman"/>
          <w:sz w:val="28"/>
          <w:szCs w:val="28"/>
          <w:lang w:val="uk-UA"/>
        </w:rPr>
        <w:t>На основі методики діагностики мотиваційної структури особистості В. Мільмана, виявлено, що у студентської молоді більш виражена споживацька мотивація (</w:t>
      </w:r>
      <w:r w:rsidR="00123373">
        <w:rPr>
          <w:rFonts w:ascii="Times New Roman"/>
          <w:sz w:val="28"/>
          <w:szCs w:val="28"/>
          <w:lang w:val="uk-UA"/>
        </w:rPr>
        <w:t>рис. 3.</w:t>
      </w:r>
      <w:r w:rsidRPr="000F530B">
        <w:rPr>
          <w:rFonts w:ascii="Times New Roman"/>
          <w:sz w:val="28"/>
          <w:szCs w:val="28"/>
          <w:lang w:val="uk-UA"/>
        </w:rPr>
        <w:t>2</w:t>
      </w:r>
      <w:r w:rsidR="00123373">
        <w:rPr>
          <w:rFonts w:ascii="Times New Roman"/>
          <w:sz w:val="28"/>
          <w:szCs w:val="28"/>
          <w:lang w:val="uk-UA"/>
        </w:rPr>
        <w:t>.</w:t>
      </w:r>
      <w:r w:rsidRPr="000F530B">
        <w:rPr>
          <w:rFonts w:ascii="Times New Roman"/>
          <w:sz w:val="28"/>
          <w:szCs w:val="28"/>
          <w:lang w:val="uk-UA"/>
        </w:rPr>
        <w:t>)</w:t>
      </w:r>
      <w:r w:rsidR="00A52A9C">
        <w:rPr>
          <w:rFonts w:ascii="Times New Roman"/>
          <w:sz w:val="28"/>
          <w:szCs w:val="28"/>
          <w:lang w:val="uk-UA"/>
        </w:rPr>
        <w:t>, (Додаток Б.2)</w:t>
      </w:r>
      <w:r>
        <w:rPr>
          <w:rFonts w:ascii="Times New Roman"/>
          <w:sz w:val="28"/>
          <w:szCs w:val="28"/>
          <w:lang w:val="uk-UA"/>
        </w:rPr>
        <w:t xml:space="preserve">. </w:t>
      </w:r>
    </w:p>
    <w:p w:rsidR="004A63D5" w:rsidRPr="000F530B" w:rsidRDefault="004A63D5" w:rsidP="000F530B">
      <w:pPr>
        <w:pStyle w:val="af8"/>
        <w:tabs>
          <w:tab w:val="left" w:pos="0"/>
        </w:tabs>
        <w:spacing w:line="360" w:lineRule="auto"/>
        <w:ind w:left="0" w:firstLine="709"/>
        <w:rPr>
          <w:rFonts w:ascii="Times New Roman"/>
          <w:color w:val="FF0000"/>
          <w:sz w:val="28"/>
          <w:szCs w:val="28"/>
          <w:lang w:val="uk-UA"/>
        </w:rPr>
      </w:pPr>
    </w:p>
    <w:p w:rsidR="003716F8" w:rsidRDefault="00E470FB" w:rsidP="00467639">
      <w:pPr>
        <w:pStyle w:val="af8"/>
        <w:tabs>
          <w:tab w:val="left" w:pos="0"/>
        </w:tabs>
        <w:spacing w:line="360" w:lineRule="auto"/>
        <w:ind w:left="0" w:firstLine="709"/>
        <w:jc w:val="center"/>
        <w:rPr>
          <w:rFonts w:ascii="Times New Roman"/>
          <w:color w:val="FF0000"/>
          <w:sz w:val="28"/>
          <w:szCs w:val="28"/>
          <w:lang w:val="uk-UA"/>
        </w:rPr>
      </w:pPr>
      <w:r w:rsidRPr="00E470FB">
        <w:rPr>
          <w:rFonts w:ascii="Times New Roman"/>
          <w:noProof/>
          <w:color w:val="FF0000"/>
          <w:sz w:val="28"/>
          <w:szCs w:val="28"/>
          <w:lang w:val="uk-UA" w:eastAsia="uk-UA"/>
        </w:rPr>
        <w:drawing>
          <wp:inline distT="0" distB="0" distL="0" distR="0">
            <wp:extent cx="4569526" cy="2470068"/>
            <wp:effectExtent l="19050" t="0" r="21524" b="6432"/>
            <wp:docPr id="21"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716F8" w:rsidRPr="0062321D" w:rsidRDefault="00123373" w:rsidP="0062321D">
      <w:pPr>
        <w:pStyle w:val="af8"/>
        <w:tabs>
          <w:tab w:val="left" w:pos="0"/>
        </w:tabs>
        <w:ind w:left="0" w:firstLine="709"/>
        <w:jc w:val="center"/>
        <w:rPr>
          <w:rFonts w:ascii="Times New Roman"/>
          <w:b/>
          <w:sz w:val="28"/>
          <w:szCs w:val="28"/>
          <w:lang w:val="uk-UA"/>
        </w:rPr>
      </w:pPr>
      <w:r w:rsidRPr="0062321D">
        <w:rPr>
          <w:rFonts w:ascii="Times New Roman"/>
          <w:b/>
          <w:sz w:val="28"/>
          <w:szCs w:val="28"/>
          <w:lang w:val="uk-UA"/>
        </w:rPr>
        <w:t>Рис. 3.</w:t>
      </w:r>
      <w:r w:rsidR="000F530B" w:rsidRPr="0062321D">
        <w:rPr>
          <w:rFonts w:ascii="Times New Roman"/>
          <w:b/>
          <w:sz w:val="28"/>
          <w:szCs w:val="28"/>
          <w:lang w:val="uk-UA"/>
        </w:rPr>
        <w:t>2</w:t>
      </w:r>
      <w:r w:rsidR="00B6306E" w:rsidRPr="0062321D">
        <w:rPr>
          <w:rFonts w:ascii="Times New Roman"/>
          <w:b/>
          <w:sz w:val="28"/>
          <w:szCs w:val="28"/>
          <w:lang w:val="uk-UA"/>
        </w:rPr>
        <w:t>.</w:t>
      </w:r>
      <w:r w:rsidR="000F530B" w:rsidRPr="0062321D">
        <w:rPr>
          <w:rFonts w:ascii="Times New Roman"/>
          <w:b/>
          <w:sz w:val="28"/>
          <w:szCs w:val="28"/>
          <w:lang w:val="uk-UA"/>
        </w:rPr>
        <w:t xml:space="preserve"> Відмінності у мотиваційній стр</w:t>
      </w:r>
      <w:r w:rsidR="003A1B27" w:rsidRPr="0062321D">
        <w:rPr>
          <w:rFonts w:ascii="Times New Roman"/>
          <w:b/>
          <w:sz w:val="28"/>
          <w:szCs w:val="28"/>
          <w:lang w:val="uk-UA"/>
        </w:rPr>
        <w:t xml:space="preserve">уктурі серед студентської та не </w:t>
      </w:r>
      <w:r w:rsidR="000F530B" w:rsidRPr="0062321D">
        <w:rPr>
          <w:rFonts w:ascii="Times New Roman"/>
          <w:b/>
          <w:sz w:val="28"/>
          <w:szCs w:val="28"/>
          <w:lang w:val="uk-UA"/>
        </w:rPr>
        <w:t>студентської молоді</w:t>
      </w:r>
    </w:p>
    <w:p w:rsidR="00B6306E" w:rsidRPr="00B6306E" w:rsidRDefault="00B6306E" w:rsidP="00B6306E">
      <w:pPr>
        <w:pStyle w:val="af8"/>
        <w:tabs>
          <w:tab w:val="left" w:pos="0"/>
        </w:tabs>
        <w:spacing w:line="360" w:lineRule="auto"/>
        <w:ind w:left="0" w:firstLine="709"/>
        <w:jc w:val="center"/>
        <w:rPr>
          <w:rFonts w:ascii="Times New Roman"/>
          <w:sz w:val="24"/>
          <w:szCs w:val="24"/>
          <w:lang w:val="uk-UA"/>
        </w:rPr>
      </w:pPr>
    </w:p>
    <w:p w:rsidR="00E470FB" w:rsidRDefault="000F530B" w:rsidP="000718D4">
      <w:pPr>
        <w:pStyle w:val="af8"/>
        <w:tabs>
          <w:tab w:val="left" w:pos="0"/>
        </w:tabs>
        <w:spacing w:line="360" w:lineRule="auto"/>
        <w:ind w:left="0" w:firstLine="709"/>
        <w:rPr>
          <w:rFonts w:ascii="Times New Roman"/>
          <w:sz w:val="28"/>
          <w:szCs w:val="28"/>
          <w:lang w:val="uk-UA"/>
        </w:rPr>
      </w:pPr>
      <w:r>
        <w:rPr>
          <w:rFonts w:ascii="Times New Roman"/>
          <w:sz w:val="28"/>
          <w:szCs w:val="28"/>
          <w:lang w:val="uk-UA"/>
        </w:rPr>
        <w:t>До споживацької мотивації відносяться мотиви підтримання життєзабезпечення</w:t>
      </w:r>
      <w:r w:rsidR="007D670F">
        <w:rPr>
          <w:rFonts w:ascii="Times New Roman"/>
          <w:sz w:val="28"/>
          <w:szCs w:val="28"/>
          <w:lang w:val="uk-UA"/>
        </w:rPr>
        <w:t xml:space="preserve"> (</w:t>
      </w:r>
      <w:r w:rsidR="007D670F">
        <w:rPr>
          <w:rFonts w:ascii="Times New Roman"/>
          <w:sz w:val="28"/>
          <w:szCs w:val="28"/>
        </w:rPr>
        <w:t>p</w:t>
      </w:r>
      <w:r w:rsidR="007D670F" w:rsidRPr="00695BBA">
        <w:rPr>
          <w:rFonts w:ascii="Times New Roman"/>
          <w:sz w:val="28"/>
          <w:szCs w:val="28"/>
          <w:lang w:val="uk-UA"/>
        </w:rPr>
        <w:t>=0</w:t>
      </w:r>
      <w:r w:rsidR="007D670F">
        <w:rPr>
          <w:rFonts w:ascii="Times New Roman"/>
          <w:sz w:val="28"/>
          <w:szCs w:val="28"/>
          <w:lang w:val="uk-UA"/>
        </w:rPr>
        <w:t>,</w:t>
      </w:r>
      <w:r w:rsidR="007D670F" w:rsidRPr="00695BBA">
        <w:rPr>
          <w:rFonts w:ascii="Times New Roman"/>
          <w:sz w:val="28"/>
          <w:szCs w:val="28"/>
          <w:lang w:val="uk-UA"/>
        </w:rPr>
        <w:t>0</w:t>
      </w:r>
      <w:r w:rsidR="007D670F">
        <w:rPr>
          <w:rFonts w:ascii="Times New Roman"/>
          <w:sz w:val="28"/>
          <w:szCs w:val="28"/>
          <w:lang w:val="uk-UA"/>
        </w:rPr>
        <w:t>00</w:t>
      </w:r>
      <w:r w:rsidR="009258AB">
        <w:rPr>
          <w:rFonts w:ascii="Times New Roman"/>
          <w:sz w:val="28"/>
          <w:szCs w:val="28"/>
          <w:lang w:val="uk-UA"/>
        </w:rPr>
        <w:t>2</w:t>
      </w:r>
      <w:r w:rsidR="007D670F">
        <w:rPr>
          <w:rFonts w:ascii="Times New Roman"/>
          <w:sz w:val="28"/>
          <w:szCs w:val="28"/>
          <w:lang w:val="uk-UA"/>
        </w:rPr>
        <w:t>)</w:t>
      </w:r>
      <w:r>
        <w:rPr>
          <w:rFonts w:ascii="Times New Roman"/>
          <w:sz w:val="28"/>
          <w:szCs w:val="28"/>
          <w:lang w:val="uk-UA"/>
        </w:rPr>
        <w:t>, мотиви комфорту</w:t>
      </w:r>
      <w:r w:rsidR="007D670F">
        <w:rPr>
          <w:rFonts w:ascii="Times New Roman"/>
          <w:sz w:val="28"/>
          <w:szCs w:val="28"/>
          <w:lang w:val="uk-UA"/>
        </w:rPr>
        <w:t xml:space="preserve"> (</w:t>
      </w:r>
      <w:r w:rsidR="007D670F">
        <w:rPr>
          <w:rFonts w:ascii="Times New Roman"/>
          <w:sz w:val="28"/>
          <w:szCs w:val="28"/>
        </w:rPr>
        <w:t>p</w:t>
      </w:r>
      <w:r w:rsidR="007D670F" w:rsidRPr="00695BBA">
        <w:rPr>
          <w:rFonts w:ascii="Times New Roman"/>
          <w:sz w:val="28"/>
          <w:szCs w:val="28"/>
          <w:lang w:val="uk-UA"/>
        </w:rPr>
        <w:t>=0</w:t>
      </w:r>
      <w:r w:rsidR="007D670F">
        <w:rPr>
          <w:rFonts w:ascii="Times New Roman"/>
          <w:sz w:val="28"/>
          <w:szCs w:val="28"/>
          <w:lang w:val="uk-UA"/>
        </w:rPr>
        <w:t>,</w:t>
      </w:r>
      <w:r w:rsidR="007D670F" w:rsidRPr="00695BBA">
        <w:rPr>
          <w:rFonts w:ascii="Times New Roman"/>
          <w:sz w:val="28"/>
          <w:szCs w:val="28"/>
          <w:lang w:val="uk-UA"/>
        </w:rPr>
        <w:t>0</w:t>
      </w:r>
      <w:r w:rsidR="007D670F">
        <w:rPr>
          <w:rFonts w:ascii="Times New Roman"/>
          <w:sz w:val="28"/>
          <w:szCs w:val="28"/>
          <w:lang w:val="uk-UA"/>
        </w:rPr>
        <w:t>07)</w:t>
      </w:r>
      <w:r>
        <w:rPr>
          <w:rFonts w:ascii="Times New Roman"/>
          <w:sz w:val="28"/>
          <w:szCs w:val="28"/>
          <w:lang w:val="uk-UA"/>
        </w:rPr>
        <w:t xml:space="preserve"> та соціального статусу</w:t>
      </w:r>
      <w:r w:rsidR="007D670F">
        <w:rPr>
          <w:rFonts w:ascii="Times New Roman"/>
          <w:sz w:val="28"/>
          <w:szCs w:val="28"/>
          <w:lang w:val="uk-UA"/>
        </w:rPr>
        <w:t xml:space="preserve"> (</w:t>
      </w:r>
      <w:r w:rsidR="007D670F">
        <w:rPr>
          <w:rFonts w:ascii="Times New Roman"/>
          <w:sz w:val="28"/>
          <w:szCs w:val="28"/>
        </w:rPr>
        <w:t>p</w:t>
      </w:r>
      <w:r w:rsidR="007D670F" w:rsidRPr="00695BBA">
        <w:rPr>
          <w:rFonts w:ascii="Times New Roman"/>
          <w:sz w:val="28"/>
          <w:szCs w:val="28"/>
          <w:lang w:val="uk-UA"/>
        </w:rPr>
        <w:t>=0</w:t>
      </w:r>
      <w:r w:rsidR="007D670F">
        <w:rPr>
          <w:rFonts w:ascii="Times New Roman"/>
          <w:sz w:val="28"/>
          <w:szCs w:val="28"/>
          <w:lang w:val="uk-UA"/>
        </w:rPr>
        <w:t>,</w:t>
      </w:r>
      <w:r w:rsidR="007D670F" w:rsidRPr="00695BBA">
        <w:rPr>
          <w:rFonts w:ascii="Times New Roman"/>
          <w:sz w:val="28"/>
          <w:szCs w:val="28"/>
          <w:lang w:val="uk-UA"/>
        </w:rPr>
        <w:t>0</w:t>
      </w:r>
      <w:r w:rsidR="0062321D">
        <w:rPr>
          <w:rFonts w:ascii="Times New Roman"/>
          <w:sz w:val="28"/>
          <w:szCs w:val="28"/>
          <w:lang w:val="uk-UA"/>
        </w:rPr>
        <w:t>0</w:t>
      </w:r>
      <w:r w:rsidR="007D670F">
        <w:rPr>
          <w:rFonts w:ascii="Times New Roman"/>
          <w:sz w:val="28"/>
          <w:szCs w:val="28"/>
          <w:lang w:val="uk-UA"/>
        </w:rPr>
        <w:t>4)</w:t>
      </w:r>
      <w:r w:rsidR="00E470FB">
        <w:rPr>
          <w:rFonts w:ascii="Times New Roman"/>
          <w:sz w:val="28"/>
          <w:szCs w:val="28"/>
          <w:lang w:val="uk-UA"/>
        </w:rPr>
        <w:t xml:space="preserve">. Найбільш ймовірно, що отримані дані пов’язані із </w:t>
      </w:r>
      <w:r w:rsidR="00E470FB">
        <w:rPr>
          <w:rFonts w:ascii="Times New Roman"/>
          <w:sz w:val="28"/>
          <w:szCs w:val="28"/>
          <w:lang w:val="uk-UA"/>
        </w:rPr>
        <w:lastRenderedPageBreak/>
        <w:t xml:space="preserve">недостатньою фінансовою </w:t>
      </w:r>
      <w:r w:rsidR="00F66FE0">
        <w:rPr>
          <w:rFonts w:ascii="Times New Roman"/>
          <w:sz w:val="28"/>
          <w:szCs w:val="28"/>
          <w:lang w:val="uk-UA"/>
        </w:rPr>
        <w:t xml:space="preserve">спроможністю </w:t>
      </w:r>
      <w:r w:rsidR="00E470FB">
        <w:rPr>
          <w:rFonts w:ascii="Times New Roman"/>
          <w:sz w:val="28"/>
          <w:szCs w:val="28"/>
          <w:lang w:val="uk-UA"/>
        </w:rPr>
        <w:t xml:space="preserve">студентів. Адже, основна частина з них – не працює, та самостійно себе не забезпечує, а фінансові ресурси надходять або у вигляді стипендії, або допомоги від батьків. Власне, такі умови зумовлюють дефіцитарність, і більш </w:t>
      </w:r>
      <w:r w:rsidR="003C64BE">
        <w:rPr>
          <w:rFonts w:ascii="Times New Roman"/>
          <w:sz w:val="28"/>
          <w:szCs w:val="28"/>
          <w:lang w:val="uk-UA"/>
        </w:rPr>
        <w:t>виражені прагнення</w:t>
      </w:r>
      <w:r w:rsidR="00E470FB">
        <w:rPr>
          <w:rFonts w:ascii="Times New Roman"/>
          <w:sz w:val="28"/>
          <w:szCs w:val="28"/>
          <w:lang w:val="uk-UA"/>
        </w:rPr>
        <w:t xml:space="preserve"> у забезпеченні базових потреб. Виражена відмінність у мотиві соціального статусу,</w:t>
      </w:r>
      <w:r w:rsidR="003C64BE">
        <w:rPr>
          <w:rFonts w:ascii="Times New Roman"/>
          <w:sz w:val="28"/>
          <w:szCs w:val="28"/>
          <w:lang w:val="uk-UA"/>
        </w:rPr>
        <w:t xml:space="preserve"> найбільш ймовірно,</w:t>
      </w:r>
      <w:r w:rsidR="00E470FB">
        <w:rPr>
          <w:rFonts w:ascii="Times New Roman"/>
          <w:sz w:val="28"/>
          <w:szCs w:val="28"/>
          <w:lang w:val="uk-UA"/>
        </w:rPr>
        <w:t xml:space="preserve"> пов’язана з виборюванням студентством свого місця і майбутньої позиції у </w:t>
      </w:r>
      <w:r w:rsidR="003C64BE">
        <w:rPr>
          <w:rFonts w:ascii="Times New Roman"/>
          <w:sz w:val="28"/>
          <w:szCs w:val="28"/>
          <w:lang w:val="uk-UA"/>
        </w:rPr>
        <w:t>соціумі. Невідомість, недостатня визначеність у майбутній діяльності стимулює набувати нові знання, реалізовувати власний потенціал задля формування фундаменту власної соціальної значимості.</w:t>
      </w:r>
    </w:p>
    <w:p w:rsidR="000718D4" w:rsidRPr="00E470FB" w:rsidRDefault="000718D4" w:rsidP="000718D4">
      <w:pPr>
        <w:pStyle w:val="af8"/>
        <w:tabs>
          <w:tab w:val="left" w:pos="0"/>
        </w:tabs>
        <w:spacing w:line="360" w:lineRule="auto"/>
        <w:ind w:left="0" w:firstLine="709"/>
        <w:rPr>
          <w:rFonts w:ascii="Times New Roman"/>
          <w:sz w:val="28"/>
          <w:szCs w:val="28"/>
          <w:lang w:val="uk-UA"/>
        </w:rPr>
      </w:pPr>
      <w:r>
        <w:rPr>
          <w:rFonts w:ascii="Times New Roman"/>
          <w:sz w:val="28"/>
          <w:szCs w:val="28"/>
          <w:lang w:val="uk-UA"/>
        </w:rPr>
        <w:t>Також важливою відмінністю є те, що розвиток професійної</w:t>
      </w:r>
      <w:r w:rsidR="004E3DCA">
        <w:rPr>
          <w:rFonts w:ascii="Times New Roman"/>
          <w:sz w:val="28"/>
          <w:szCs w:val="28"/>
          <w:lang w:val="uk-UA"/>
        </w:rPr>
        <w:t xml:space="preserve"> (навчальної)</w:t>
      </w:r>
      <w:r>
        <w:rPr>
          <w:rFonts w:ascii="Times New Roman"/>
          <w:sz w:val="28"/>
          <w:szCs w:val="28"/>
          <w:lang w:val="uk-UA"/>
        </w:rPr>
        <w:t xml:space="preserve"> мотивації є більш важливим для студентської молоді (</w:t>
      </w:r>
      <w:r>
        <w:rPr>
          <w:rFonts w:ascii="Times New Roman"/>
          <w:sz w:val="28"/>
          <w:szCs w:val="28"/>
        </w:rPr>
        <w:t>p</w:t>
      </w:r>
      <w:r w:rsidRPr="00695BBA">
        <w:rPr>
          <w:rFonts w:ascii="Times New Roman"/>
          <w:sz w:val="28"/>
          <w:szCs w:val="28"/>
          <w:lang w:val="uk-UA"/>
        </w:rPr>
        <w:t>=0</w:t>
      </w:r>
      <w:r>
        <w:rPr>
          <w:rFonts w:ascii="Times New Roman"/>
          <w:sz w:val="28"/>
          <w:szCs w:val="28"/>
          <w:lang w:val="uk-UA"/>
        </w:rPr>
        <w:t>,</w:t>
      </w:r>
      <w:r w:rsidRPr="00695BBA">
        <w:rPr>
          <w:rFonts w:ascii="Times New Roman"/>
          <w:sz w:val="28"/>
          <w:szCs w:val="28"/>
          <w:lang w:val="uk-UA"/>
        </w:rPr>
        <w:t>0</w:t>
      </w:r>
      <w:r>
        <w:rPr>
          <w:rFonts w:ascii="Times New Roman"/>
          <w:sz w:val="28"/>
          <w:szCs w:val="28"/>
          <w:lang w:val="uk-UA"/>
        </w:rPr>
        <w:t>003). Професійні (навчальні) мотиви лежать в основі реалізації свого потенціалу, і саме з їх допомогою можливе досягнення значимих результатів серед студентства.</w:t>
      </w:r>
    </w:p>
    <w:p w:rsidR="000F530B" w:rsidRPr="00BC56E8" w:rsidRDefault="000F530B" w:rsidP="000718D4">
      <w:pPr>
        <w:pStyle w:val="af8"/>
        <w:tabs>
          <w:tab w:val="left" w:pos="0"/>
        </w:tabs>
        <w:spacing w:line="360" w:lineRule="auto"/>
        <w:ind w:left="0" w:firstLine="709"/>
        <w:rPr>
          <w:rFonts w:ascii="Times New Roman"/>
          <w:color w:val="000000" w:themeColor="text1"/>
          <w:sz w:val="28"/>
          <w:szCs w:val="28"/>
          <w:lang w:val="uk-UA"/>
        </w:rPr>
      </w:pPr>
      <w:r>
        <w:rPr>
          <w:rFonts w:ascii="Times New Roman"/>
          <w:sz w:val="28"/>
          <w:szCs w:val="28"/>
          <w:lang w:val="uk-UA"/>
        </w:rPr>
        <w:t xml:space="preserve">Серед ціннісних орієнтацій у студентської молоді переважають цінності </w:t>
      </w:r>
      <w:r w:rsidR="00BC56E8">
        <w:rPr>
          <w:rFonts w:ascii="Times New Roman"/>
          <w:sz w:val="28"/>
          <w:szCs w:val="28"/>
          <w:lang w:val="uk-UA"/>
        </w:rPr>
        <w:t>стимуляції</w:t>
      </w:r>
      <w:r>
        <w:rPr>
          <w:rFonts w:ascii="Times New Roman"/>
          <w:sz w:val="28"/>
          <w:szCs w:val="28"/>
          <w:lang w:val="uk-UA"/>
        </w:rPr>
        <w:t xml:space="preserve"> (</w:t>
      </w:r>
      <w:r>
        <w:rPr>
          <w:rFonts w:ascii="Times New Roman"/>
          <w:sz w:val="28"/>
          <w:szCs w:val="28"/>
        </w:rPr>
        <w:t>p</w:t>
      </w:r>
      <w:r w:rsidRPr="00695BBA">
        <w:rPr>
          <w:rFonts w:ascii="Times New Roman"/>
          <w:sz w:val="28"/>
          <w:szCs w:val="28"/>
          <w:lang w:val="uk-UA"/>
        </w:rPr>
        <w:t>=0</w:t>
      </w:r>
      <w:r>
        <w:rPr>
          <w:rFonts w:ascii="Times New Roman"/>
          <w:sz w:val="28"/>
          <w:szCs w:val="28"/>
          <w:lang w:val="uk-UA"/>
        </w:rPr>
        <w:t>,</w:t>
      </w:r>
      <w:r w:rsidRPr="00695BBA">
        <w:rPr>
          <w:rFonts w:ascii="Times New Roman"/>
          <w:sz w:val="28"/>
          <w:szCs w:val="28"/>
          <w:lang w:val="uk-UA"/>
        </w:rPr>
        <w:t>0</w:t>
      </w:r>
      <w:r>
        <w:rPr>
          <w:rFonts w:ascii="Times New Roman"/>
          <w:sz w:val="28"/>
          <w:szCs w:val="28"/>
          <w:lang w:val="uk-UA"/>
        </w:rPr>
        <w:t>06) та досягнення (</w:t>
      </w:r>
      <w:r>
        <w:rPr>
          <w:rFonts w:ascii="Times New Roman"/>
          <w:sz w:val="28"/>
          <w:szCs w:val="28"/>
        </w:rPr>
        <w:t>p</w:t>
      </w:r>
      <w:r w:rsidRPr="00695BBA">
        <w:rPr>
          <w:rFonts w:ascii="Times New Roman"/>
          <w:sz w:val="28"/>
          <w:szCs w:val="28"/>
          <w:lang w:val="uk-UA"/>
        </w:rPr>
        <w:t>=0</w:t>
      </w:r>
      <w:r w:rsidR="00E1049F">
        <w:rPr>
          <w:rFonts w:ascii="Times New Roman"/>
          <w:sz w:val="28"/>
          <w:szCs w:val="28"/>
          <w:lang w:val="uk-UA"/>
        </w:rPr>
        <w:t>,0</w:t>
      </w:r>
      <w:r w:rsidR="0062321D">
        <w:rPr>
          <w:rFonts w:ascii="Times New Roman"/>
          <w:sz w:val="28"/>
          <w:szCs w:val="28"/>
          <w:lang w:val="uk-UA"/>
        </w:rPr>
        <w:t>0</w:t>
      </w:r>
      <w:r w:rsidR="00E1049F">
        <w:rPr>
          <w:rFonts w:ascii="Times New Roman"/>
          <w:sz w:val="28"/>
          <w:szCs w:val="28"/>
          <w:lang w:val="uk-UA"/>
        </w:rPr>
        <w:t>6</w:t>
      </w:r>
      <w:r>
        <w:rPr>
          <w:rFonts w:ascii="Times New Roman"/>
          <w:sz w:val="28"/>
          <w:szCs w:val="28"/>
          <w:lang w:val="uk-UA"/>
        </w:rPr>
        <w:t xml:space="preserve">), натомість у молоді, що не </w:t>
      </w:r>
      <w:r w:rsidRPr="00C65EAC">
        <w:rPr>
          <w:rFonts w:ascii="Times New Roman"/>
          <w:sz w:val="28"/>
          <w:szCs w:val="28"/>
          <w:lang w:val="uk-UA"/>
        </w:rPr>
        <w:t>входить до студентства домінують цінності конформізму (</w:t>
      </w:r>
      <w:r w:rsidRPr="00C65EAC">
        <w:rPr>
          <w:rFonts w:ascii="Times New Roman"/>
          <w:sz w:val="28"/>
          <w:szCs w:val="28"/>
        </w:rPr>
        <w:t>p</w:t>
      </w:r>
      <w:r w:rsidRPr="00C65EAC">
        <w:rPr>
          <w:rFonts w:ascii="Times New Roman"/>
          <w:sz w:val="28"/>
          <w:szCs w:val="28"/>
          <w:lang w:val="uk-UA"/>
        </w:rPr>
        <w:t>=0,05) та традицій (</w:t>
      </w:r>
      <w:r w:rsidRPr="00C65EAC">
        <w:rPr>
          <w:rFonts w:ascii="Times New Roman"/>
          <w:sz w:val="28"/>
          <w:szCs w:val="28"/>
        </w:rPr>
        <w:t>p</w:t>
      </w:r>
      <w:r w:rsidRPr="00C65EAC">
        <w:rPr>
          <w:rFonts w:ascii="Times New Roman"/>
          <w:sz w:val="28"/>
          <w:szCs w:val="28"/>
          <w:lang w:val="uk-UA"/>
        </w:rPr>
        <w:t>=0,004)</w:t>
      </w:r>
      <w:r w:rsidR="004E3DCA">
        <w:rPr>
          <w:rFonts w:ascii="Times New Roman"/>
          <w:sz w:val="28"/>
          <w:szCs w:val="28"/>
          <w:lang w:val="uk-UA"/>
        </w:rPr>
        <w:t>, (Додаток Б.3)</w:t>
      </w:r>
      <w:r w:rsidRPr="00C65EAC">
        <w:rPr>
          <w:rFonts w:ascii="Times New Roman"/>
          <w:sz w:val="28"/>
          <w:szCs w:val="28"/>
          <w:lang w:val="uk-UA"/>
        </w:rPr>
        <w:t>.</w:t>
      </w:r>
      <w:r w:rsidRPr="00C65EAC">
        <w:rPr>
          <w:rFonts w:ascii="Times New Roman"/>
          <w:color w:val="FF0000"/>
          <w:sz w:val="28"/>
          <w:szCs w:val="28"/>
          <w:lang w:val="uk-UA"/>
        </w:rPr>
        <w:t xml:space="preserve"> </w:t>
      </w:r>
      <w:r w:rsidR="00BC56E8" w:rsidRPr="00BC56E8">
        <w:rPr>
          <w:rFonts w:ascii="Times New Roman"/>
          <w:color w:val="000000" w:themeColor="text1"/>
          <w:sz w:val="28"/>
          <w:szCs w:val="28"/>
          <w:lang w:val="uk-UA"/>
        </w:rPr>
        <w:t xml:space="preserve">Таким чином, </w:t>
      </w:r>
      <w:r w:rsidR="00BC56E8">
        <w:rPr>
          <w:rFonts w:ascii="Times New Roman"/>
          <w:color w:val="000000" w:themeColor="text1"/>
          <w:sz w:val="28"/>
          <w:szCs w:val="28"/>
          <w:lang w:val="uk-UA"/>
        </w:rPr>
        <w:t xml:space="preserve">у </w:t>
      </w:r>
      <w:r w:rsidR="00BC56E8" w:rsidRPr="00BC56E8">
        <w:rPr>
          <w:rFonts w:ascii="Times New Roman"/>
          <w:color w:val="000000" w:themeColor="text1"/>
          <w:sz w:val="28"/>
          <w:szCs w:val="28"/>
          <w:lang w:val="uk-UA"/>
        </w:rPr>
        <w:t>студент</w:t>
      </w:r>
      <w:r w:rsidR="00BC56E8">
        <w:rPr>
          <w:rFonts w:ascii="Times New Roman"/>
          <w:color w:val="000000" w:themeColor="text1"/>
          <w:sz w:val="28"/>
          <w:szCs w:val="28"/>
          <w:lang w:val="uk-UA"/>
        </w:rPr>
        <w:t xml:space="preserve">ів більш виражена потреба у глибоких переживаннях для підтримання оптимального рівня активності, прагнення до новизни; прагнення до прояву компетентності у відповідності до соціальних стандартів. Категорія осіб, що залишили «лави» студентства більш орієнтована на збереження та підтримання тих звичаїв та ідей, що існують в культурі суспільства, єдності власної думки з </w:t>
      </w:r>
      <w:r w:rsidR="00A81867">
        <w:rPr>
          <w:rFonts w:ascii="Times New Roman"/>
          <w:color w:val="000000" w:themeColor="text1"/>
          <w:sz w:val="28"/>
          <w:szCs w:val="28"/>
          <w:lang w:val="uk-UA"/>
        </w:rPr>
        <w:t xml:space="preserve">поглядами більшості. </w:t>
      </w:r>
    </w:p>
    <w:p w:rsidR="000F530B" w:rsidRPr="00A81867" w:rsidRDefault="000F530B" w:rsidP="000F530B">
      <w:pPr>
        <w:pStyle w:val="af8"/>
        <w:tabs>
          <w:tab w:val="left" w:pos="0"/>
        </w:tabs>
        <w:spacing w:line="360" w:lineRule="auto"/>
        <w:ind w:left="0" w:firstLine="709"/>
        <w:rPr>
          <w:rFonts w:ascii="Times New Roman"/>
          <w:color w:val="000000" w:themeColor="text1"/>
          <w:sz w:val="28"/>
          <w:szCs w:val="28"/>
          <w:lang w:val="uk-UA"/>
        </w:rPr>
      </w:pPr>
      <w:r w:rsidRPr="00C65EAC">
        <w:rPr>
          <w:rFonts w:ascii="Times New Roman"/>
          <w:sz w:val="28"/>
          <w:szCs w:val="28"/>
          <w:lang w:val="uk-UA"/>
        </w:rPr>
        <w:t>Дослідження відмінностей соціально-психологічних установок у сфері мотивацій та потреб</w:t>
      </w:r>
      <w:r>
        <w:rPr>
          <w:rFonts w:ascii="Times New Roman"/>
          <w:sz w:val="28"/>
          <w:szCs w:val="28"/>
          <w:lang w:val="uk-UA"/>
        </w:rPr>
        <w:t xml:space="preserve">, вказує, що студентська молодь більш орієнтована на свободу </w:t>
      </w:r>
      <w:r w:rsidRPr="00C65EAC">
        <w:rPr>
          <w:rFonts w:ascii="Times New Roman"/>
          <w:sz w:val="28"/>
          <w:szCs w:val="28"/>
          <w:lang w:val="uk-UA"/>
        </w:rPr>
        <w:t>(</w:t>
      </w:r>
      <w:r w:rsidRPr="00C65EAC">
        <w:rPr>
          <w:rFonts w:ascii="Times New Roman"/>
          <w:sz w:val="28"/>
          <w:szCs w:val="28"/>
        </w:rPr>
        <w:t>p</w:t>
      </w:r>
      <w:r w:rsidRPr="00C65EAC">
        <w:rPr>
          <w:rFonts w:ascii="Times New Roman"/>
          <w:sz w:val="28"/>
          <w:szCs w:val="28"/>
          <w:lang w:val="uk-UA"/>
        </w:rPr>
        <w:t>=0,0</w:t>
      </w:r>
      <w:r>
        <w:rPr>
          <w:rFonts w:ascii="Times New Roman"/>
          <w:sz w:val="28"/>
          <w:szCs w:val="28"/>
          <w:lang w:val="uk-UA"/>
        </w:rPr>
        <w:t>0</w:t>
      </w:r>
      <w:r w:rsidRPr="00C65EAC">
        <w:rPr>
          <w:rFonts w:ascii="Times New Roman"/>
          <w:sz w:val="28"/>
          <w:szCs w:val="28"/>
          <w:lang w:val="uk-UA"/>
        </w:rPr>
        <w:t>7)</w:t>
      </w:r>
      <w:r w:rsidR="004E3DCA">
        <w:rPr>
          <w:rFonts w:ascii="Times New Roman"/>
          <w:sz w:val="28"/>
          <w:szCs w:val="28"/>
          <w:lang w:val="uk-UA"/>
        </w:rPr>
        <w:t>, (Додаток Б.4)</w:t>
      </w:r>
      <w:r w:rsidR="00500D4E">
        <w:rPr>
          <w:rFonts w:ascii="Times New Roman"/>
          <w:sz w:val="28"/>
          <w:szCs w:val="28"/>
          <w:lang w:val="uk-UA"/>
        </w:rPr>
        <w:t xml:space="preserve">. Установка на свободу передбачає відстоювання власної незалежності та уникнення будь-яких обмежень та рамок, що можуть її порушити. Входження людини в соціально-економічні відносини з роботодавцем, частково обмежують прояв власної індивідуальності, і змушують підпорядковуватись встановленим нормам та </w:t>
      </w:r>
      <w:r w:rsidR="00500D4E">
        <w:rPr>
          <w:rFonts w:ascii="Times New Roman"/>
          <w:sz w:val="28"/>
          <w:szCs w:val="28"/>
          <w:lang w:val="uk-UA"/>
        </w:rPr>
        <w:lastRenderedPageBreak/>
        <w:t>стандартам. Студенти, які не перебува</w:t>
      </w:r>
      <w:r w:rsidR="00227478">
        <w:rPr>
          <w:rFonts w:ascii="Times New Roman"/>
          <w:sz w:val="28"/>
          <w:szCs w:val="28"/>
          <w:lang w:val="uk-UA"/>
        </w:rPr>
        <w:t>ють</w:t>
      </w:r>
      <w:r w:rsidR="00500D4E">
        <w:rPr>
          <w:rFonts w:ascii="Times New Roman"/>
          <w:sz w:val="28"/>
          <w:szCs w:val="28"/>
          <w:lang w:val="uk-UA"/>
        </w:rPr>
        <w:t xml:space="preserve"> у трудових відносинах з певною організацією, менш відчувають обмеження і рамки власної самореалізації.  </w:t>
      </w:r>
    </w:p>
    <w:p w:rsidR="00242CB7" w:rsidRDefault="00242CB7" w:rsidP="00C65EAC">
      <w:pPr>
        <w:pStyle w:val="af8"/>
        <w:tabs>
          <w:tab w:val="left" w:pos="0"/>
        </w:tabs>
        <w:spacing w:line="360" w:lineRule="auto"/>
        <w:ind w:left="0" w:firstLine="709"/>
        <w:rPr>
          <w:rFonts w:ascii="Times New Roman"/>
          <w:color w:val="000000" w:themeColor="text1"/>
          <w:sz w:val="28"/>
          <w:szCs w:val="28"/>
          <w:lang w:val="uk-UA"/>
        </w:rPr>
      </w:pPr>
      <w:r>
        <w:rPr>
          <w:rFonts w:ascii="Times New Roman"/>
          <w:sz w:val="28"/>
          <w:szCs w:val="28"/>
          <w:lang w:val="uk-UA"/>
        </w:rPr>
        <w:t xml:space="preserve">Щодо стилів саморегуляції поведінки, то </w:t>
      </w:r>
      <w:r w:rsidR="009113F6">
        <w:rPr>
          <w:rFonts w:ascii="Times New Roman"/>
          <w:sz w:val="28"/>
          <w:szCs w:val="28"/>
          <w:lang w:val="uk-UA"/>
        </w:rPr>
        <w:t xml:space="preserve">студентська молодь характеризується нижчим показником гнучкості </w:t>
      </w:r>
      <w:r w:rsidR="009113F6" w:rsidRPr="00C65EAC">
        <w:rPr>
          <w:rFonts w:ascii="Times New Roman"/>
          <w:sz w:val="28"/>
          <w:szCs w:val="28"/>
          <w:lang w:val="uk-UA"/>
        </w:rPr>
        <w:t>(</w:t>
      </w:r>
      <w:r w:rsidR="009113F6" w:rsidRPr="00C65EAC">
        <w:rPr>
          <w:rFonts w:ascii="Times New Roman"/>
          <w:sz w:val="28"/>
          <w:szCs w:val="28"/>
        </w:rPr>
        <w:t>p</w:t>
      </w:r>
      <w:r w:rsidR="009113F6" w:rsidRPr="00C65EAC">
        <w:rPr>
          <w:rFonts w:ascii="Times New Roman"/>
          <w:sz w:val="28"/>
          <w:szCs w:val="28"/>
          <w:lang w:val="uk-UA"/>
        </w:rPr>
        <w:t>=0,0</w:t>
      </w:r>
      <w:r w:rsidR="009113F6">
        <w:rPr>
          <w:rFonts w:ascii="Times New Roman"/>
          <w:sz w:val="28"/>
          <w:szCs w:val="28"/>
          <w:lang w:val="uk-UA"/>
        </w:rPr>
        <w:t>008</w:t>
      </w:r>
      <w:r w:rsidR="009113F6" w:rsidRPr="00C65EAC">
        <w:rPr>
          <w:rFonts w:ascii="Times New Roman"/>
          <w:sz w:val="28"/>
          <w:szCs w:val="28"/>
          <w:lang w:val="uk-UA"/>
        </w:rPr>
        <w:t>)</w:t>
      </w:r>
      <w:r w:rsidR="009113F6">
        <w:rPr>
          <w:rFonts w:ascii="Times New Roman"/>
          <w:sz w:val="28"/>
          <w:szCs w:val="28"/>
          <w:lang w:val="uk-UA"/>
        </w:rPr>
        <w:t>, тобто здатності перебудовувати, вносити корективи в систему саморегуляції при зміні зовнішніх та внутрішніх умов, порівняно з нестудентською молоддю</w:t>
      </w:r>
      <w:r w:rsidR="004E3DCA">
        <w:rPr>
          <w:rFonts w:ascii="Times New Roman"/>
          <w:sz w:val="28"/>
          <w:szCs w:val="28"/>
          <w:lang w:val="uk-UA"/>
        </w:rPr>
        <w:t>, (Додаток Б.5)</w:t>
      </w:r>
      <w:r w:rsidR="009113F6">
        <w:rPr>
          <w:rFonts w:ascii="Times New Roman"/>
          <w:sz w:val="28"/>
          <w:szCs w:val="28"/>
          <w:lang w:val="uk-UA"/>
        </w:rPr>
        <w:t xml:space="preserve">. </w:t>
      </w:r>
      <w:r w:rsidR="00227478" w:rsidRPr="00227478">
        <w:rPr>
          <w:rFonts w:ascii="Times New Roman"/>
          <w:color w:val="000000" w:themeColor="text1"/>
          <w:sz w:val="28"/>
          <w:szCs w:val="28"/>
          <w:lang w:val="uk-UA"/>
        </w:rPr>
        <w:t xml:space="preserve">Знову ж таки, </w:t>
      </w:r>
      <w:r w:rsidR="00227478">
        <w:rPr>
          <w:rFonts w:ascii="Times New Roman"/>
          <w:color w:val="000000" w:themeColor="text1"/>
          <w:sz w:val="28"/>
          <w:szCs w:val="28"/>
          <w:lang w:val="uk-UA"/>
        </w:rPr>
        <w:t>ймовірно, це пов’язано із більшою відповідальністю, що покладена на осіб, які не входять в категорію студентства, за своє життєзабезпечення, і змушує більш лояльно, не надто категорично, вирішувати проблеми, що виникають та досягати бажаного.</w:t>
      </w:r>
    </w:p>
    <w:p w:rsidR="00227478" w:rsidRDefault="00227478" w:rsidP="00C65EAC">
      <w:pPr>
        <w:pStyle w:val="af8"/>
        <w:tabs>
          <w:tab w:val="left" w:pos="0"/>
        </w:tabs>
        <w:spacing w:line="360" w:lineRule="auto"/>
        <w:ind w:left="0" w:firstLine="709"/>
        <w:rPr>
          <w:rFonts w:ascii="Times New Roman"/>
          <w:color w:val="000000" w:themeColor="text1"/>
          <w:sz w:val="28"/>
          <w:szCs w:val="28"/>
          <w:lang w:val="uk-UA"/>
        </w:rPr>
      </w:pPr>
      <w:r>
        <w:rPr>
          <w:rFonts w:ascii="Times New Roman"/>
          <w:color w:val="000000" w:themeColor="text1"/>
          <w:sz w:val="28"/>
          <w:szCs w:val="28"/>
          <w:lang w:val="uk-UA"/>
        </w:rPr>
        <w:t>Підсумовуючи результати дослідження, можемо</w:t>
      </w:r>
      <w:r w:rsidR="00A57065">
        <w:rPr>
          <w:rFonts w:ascii="Times New Roman"/>
          <w:color w:val="000000" w:themeColor="text1"/>
          <w:sz w:val="28"/>
          <w:szCs w:val="28"/>
          <w:lang w:val="uk-UA"/>
        </w:rPr>
        <w:t xml:space="preserve"> стверджувати, що існують відмінності</w:t>
      </w:r>
      <w:r>
        <w:rPr>
          <w:rFonts w:ascii="Times New Roman"/>
          <w:color w:val="000000" w:themeColor="text1"/>
          <w:sz w:val="28"/>
          <w:szCs w:val="28"/>
          <w:lang w:val="uk-UA"/>
        </w:rPr>
        <w:t xml:space="preserve"> між студентською та не студентською молоддю</w:t>
      </w:r>
      <w:r w:rsidR="00A57065">
        <w:rPr>
          <w:rFonts w:ascii="Times New Roman"/>
          <w:color w:val="000000" w:themeColor="text1"/>
          <w:sz w:val="28"/>
          <w:szCs w:val="28"/>
          <w:lang w:val="uk-UA"/>
        </w:rPr>
        <w:t>. Зокрема, вони стосують</w:t>
      </w:r>
      <w:r w:rsidR="00FF7C05">
        <w:rPr>
          <w:rFonts w:ascii="Times New Roman"/>
          <w:color w:val="000000" w:themeColor="text1"/>
          <w:sz w:val="28"/>
          <w:szCs w:val="28"/>
          <w:lang w:val="uk-UA"/>
        </w:rPr>
        <w:t>ся</w:t>
      </w:r>
      <w:r w:rsidR="00A57065">
        <w:rPr>
          <w:rFonts w:ascii="Times New Roman"/>
          <w:color w:val="000000" w:themeColor="text1"/>
          <w:sz w:val="28"/>
          <w:szCs w:val="28"/>
          <w:lang w:val="uk-UA"/>
        </w:rPr>
        <w:t xml:space="preserve"> рівня прояву перфекціонізму, мотив</w:t>
      </w:r>
      <w:r w:rsidR="00357D9E">
        <w:rPr>
          <w:rFonts w:ascii="Times New Roman"/>
          <w:color w:val="000000" w:themeColor="text1"/>
          <w:sz w:val="28"/>
          <w:szCs w:val="28"/>
          <w:lang w:val="uk-UA"/>
        </w:rPr>
        <w:t>ів</w:t>
      </w:r>
      <w:r w:rsidR="00A57065">
        <w:rPr>
          <w:rFonts w:ascii="Times New Roman"/>
          <w:color w:val="000000" w:themeColor="text1"/>
          <w:sz w:val="28"/>
          <w:szCs w:val="28"/>
          <w:lang w:val="uk-UA"/>
        </w:rPr>
        <w:t>, цінност</w:t>
      </w:r>
      <w:r w:rsidR="00357D9E">
        <w:rPr>
          <w:rFonts w:ascii="Times New Roman"/>
          <w:color w:val="000000" w:themeColor="text1"/>
          <w:sz w:val="28"/>
          <w:szCs w:val="28"/>
          <w:lang w:val="uk-UA"/>
        </w:rPr>
        <w:t>ей</w:t>
      </w:r>
      <w:r w:rsidR="00A57065">
        <w:rPr>
          <w:rFonts w:ascii="Times New Roman"/>
          <w:color w:val="000000" w:themeColor="text1"/>
          <w:sz w:val="28"/>
          <w:szCs w:val="28"/>
          <w:lang w:val="uk-UA"/>
        </w:rPr>
        <w:t>, установ</w:t>
      </w:r>
      <w:r w:rsidR="00357D9E">
        <w:rPr>
          <w:rFonts w:ascii="Times New Roman"/>
          <w:color w:val="000000" w:themeColor="text1"/>
          <w:sz w:val="28"/>
          <w:szCs w:val="28"/>
          <w:lang w:val="uk-UA"/>
        </w:rPr>
        <w:t>ок</w:t>
      </w:r>
      <w:r w:rsidR="00A57065">
        <w:rPr>
          <w:rFonts w:ascii="Times New Roman"/>
          <w:color w:val="000000" w:themeColor="text1"/>
          <w:sz w:val="28"/>
          <w:szCs w:val="28"/>
          <w:lang w:val="uk-UA"/>
        </w:rPr>
        <w:t xml:space="preserve"> та способ</w:t>
      </w:r>
      <w:r w:rsidR="00357D9E">
        <w:rPr>
          <w:rFonts w:ascii="Times New Roman"/>
          <w:color w:val="000000" w:themeColor="text1"/>
          <w:sz w:val="28"/>
          <w:szCs w:val="28"/>
          <w:lang w:val="uk-UA"/>
        </w:rPr>
        <w:t>ів</w:t>
      </w:r>
      <w:r w:rsidR="00A57065">
        <w:rPr>
          <w:rFonts w:ascii="Times New Roman"/>
          <w:color w:val="000000" w:themeColor="text1"/>
          <w:sz w:val="28"/>
          <w:szCs w:val="28"/>
          <w:lang w:val="uk-UA"/>
        </w:rPr>
        <w:t xml:space="preserve"> саморегуляції поведінки.</w:t>
      </w:r>
    </w:p>
    <w:p w:rsidR="00A57065" w:rsidRPr="00227478" w:rsidRDefault="00A57065" w:rsidP="00C65EAC">
      <w:pPr>
        <w:pStyle w:val="af8"/>
        <w:tabs>
          <w:tab w:val="left" w:pos="0"/>
        </w:tabs>
        <w:spacing w:line="360" w:lineRule="auto"/>
        <w:ind w:left="0" w:firstLine="709"/>
        <w:rPr>
          <w:rFonts w:ascii="Times New Roman"/>
          <w:color w:val="000000" w:themeColor="text1"/>
          <w:sz w:val="28"/>
          <w:szCs w:val="28"/>
          <w:lang w:val="uk-UA"/>
        </w:rPr>
      </w:pPr>
      <w:r>
        <w:rPr>
          <w:rFonts w:ascii="Times New Roman"/>
          <w:color w:val="000000" w:themeColor="text1"/>
          <w:sz w:val="28"/>
          <w:szCs w:val="28"/>
          <w:lang w:val="uk-UA"/>
        </w:rPr>
        <w:t>Для студентської молоді більш притаманні завищені вимоги та домагання, орієнтація на полюс найуспішніших</w:t>
      </w:r>
      <w:r w:rsidR="00EE4C8A">
        <w:rPr>
          <w:rFonts w:ascii="Times New Roman"/>
          <w:color w:val="000000" w:themeColor="text1"/>
          <w:sz w:val="28"/>
          <w:szCs w:val="28"/>
          <w:lang w:val="uk-UA"/>
        </w:rPr>
        <w:t>,</w:t>
      </w:r>
      <w:r>
        <w:rPr>
          <w:rFonts w:ascii="Times New Roman"/>
          <w:color w:val="000000" w:themeColor="text1"/>
          <w:sz w:val="28"/>
          <w:szCs w:val="28"/>
          <w:lang w:val="uk-UA"/>
        </w:rPr>
        <w:t xml:space="preserve"> сприйняття оточення як такого, що делегує високі вимоги</w:t>
      </w:r>
      <w:r w:rsidR="00EE4C8A">
        <w:rPr>
          <w:rFonts w:ascii="Times New Roman"/>
          <w:color w:val="000000" w:themeColor="text1"/>
          <w:sz w:val="28"/>
          <w:szCs w:val="28"/>
          <w:lang w:val="uk-UA"/>
        </w:rPr>
        <w:t xml:space="preserve"> та загалом показника перфекціонізму</w:t>
      </w:r>
      <w:r>
        <w:rPr>
          <w:rFonts w:ascii="Times New Roman"/>
          <w:color w:val="000000" w:themeColor="text1"/>
          <w:sz w:val="28"/>
          <w:szCs w:val="28"/>
          <w:lang w:val="uk-UA"/>
        </w:rPr>
        <w:t>; у мотиваційній структурі більш проявляються споживацькі мотиви, що пов’язані з потреб</w:t>
      </w:r>
      <w:r w:rsidR="00F70B71">
        <w:rPr>
          <w:rFonts w:ascii="Times New Roman"/>
          <w:color w:val="000000" w:themeColor="text1"/>
          <w:sz w:val="28"/>
          <w:szCs w:val="28"/>
          <w:lang w:val="uk-UA"/>
        </w:rPr>
        <w:t>о</w:t>
      </w:r>
      <w:r>
        <w:rPr>
          <w:rFonts w:ascii="Times New Roman"/>
          <w:color w:val="000000" w:themeColor="text1"/>
          <w:sz w:val="28"/>
          <w:szCs w:val="28"/>
          <w:lang w:val="uk-UA"/>
        </w:rPr>
        <w:t>ю реалізації мотивів життєзабезпечення</w:t>
      </w:r>
      <w:r w:rsidR="00F70B71">
        <w:rPr>
          <w:rFonts w:ascii="Times New Roman"/>
          <w:color w:val="000000" w:themeColor="text1"/>
          <w:sz w:val="28"/>
          <w:szCs w:val="28"/>
          <w:lang w:val="uk-UA"/>
        </w:rPr>
        <w:t xml:space="preserve">, комфорту, соціального статусу; серед ціннісних орієнтації – стимуляція та досягнення; переважає соціально-психологічна установка на свободу; у стилі саморегуляції поведінки відрізняються </w:t>
      </w:r>
      <w:r w:rsidR="00667E08">
        <w:rPr>
          <w:rFonts w:ascii="Times New Roman"/>
          <w:color w:val="000000" w:themeColor="text1"/>
          <w:sz w:val="28"/>
          <w:szCs w:val="28"/>
          <w:lang w:val="uk-UA"/>
        </w:rPr>
        <w:t>нижчою</w:t>
      </w:r>
      <w:r w:rsidR="00F70B71">
        <w:rPr>
          <w:rFonts w:ascii="Times New Roman"/>
          <w:color w:val="000000" w:themeColor="text1"/>
          <w:sz w:val="28"/>
          <w:szCs w:val="28"/>
          <w:lang w:val="uk-UA"/>
        </w:rPr>
        <w:t xml:space="preserve"> гнучкістю.</w:t>
      </w:r>
    </w:p>
    <w:p w:rsidR="001956EB" w:rsidRPr="008F1F04" w:rsidRDefault="001956EB" w:rsidP="005A77C2">
      <w:pPr>
        <w:pStyle w:val="af8"/>
        <w:tabs>
          <w:tab w:val="left" w:pos="0"/>
          <w:tab w:val="left" w:pos="1050"/>
        </w:tabs>
        <w:spacing w:line="360" w:lineRule="auto"/>
        <w:ind w:left="0"/>
        <w:rPr>
          <w:rFonts w:asciiTheme="minorHAnsi" w:hAnsiTheme="minorHAnsi"/>
          <w:b/>
          <w:sz w:val="28"/>
          <w:szCs w:val="28"/>
          <w:lang w:val="uk-UA"/>
        </w:rPr>
      </w:pPr>
    </w:p>
    <w:p w:rsidR="00927416" w:rsidRDefault="00461484" w:rsidP="0062321D">
      <w:pPr>
        <w:pStyle w:val="af8"/>
        <w:numPr>
          <w:ilvl w:val="1"/>
          <w:numId w:val="2"/>
        </w:numPr>
        <w:tabs>
          <w:tab w:val="left" w:pos="0"/>
        </w:tabs>
        <w:wordWrap/>
        <w:spacing w:line="360" w:lineRule="auto"/>
        <w:ind w:left="0" w:firstLine="709"/>
        <w:rPr>
          <w:rFonts w:ascii="Times New Roman"/>
          <w:b/>
          <w:sz w:val="28"/>
          <w:szCs w:val="28"/>
          <w:lang w:val="ru-RU"/>
        </w:rPr>
      </w:pPr>
      <w:r w:rsidRPr="00461484">
        <w:rPr>
          <w:rFonts w:ascii="Times New Roman"/>
          <w:b/>
          <w:sz w:val="28"/>
          <w:szCs w:val="28"/>
          <w:lang w:val="ru-RU"/>
        </w:rPr>
        <w:t>Порівняльна характеристика мотиваційних особливостей студентів з високим, середнім та низьким рівнями перфекціонізму</w:t>
      </w:r>
    </w:p>
    <w:p w:rsidR="00461484" w:rsidRPr="00461484" w:rsidRDefault="00461484" w:rsidP="00461484">
      <w:pPr>
        <w:pStyle w:val="af8"/>
        <w:tabs>
          <w:tab w:val="left" w:pos="0"/>
        </w:tabs>
        <w:wordWrap/>
        <w:spacing w:line="360" w:lineRule="auto"/>
        <w:ind w:left="709"/>
        <w:rPr>
          <w:rFonts w:ascii="Times New Roman"/>
          <w:b/>
          <w:sz w:val="28"/>
          <w:szCs w:val="28"/>
          <w:lang w:val="ru-RU"/>
        </w:rPr>
      </w:pPr>
    </w:p>
    <w:p w:rsidR="005A77C2" w:rsidRDefault="005A77C2" w:rsidP="00461484">
      <w:pPr>
        <w:spacing w:line="360" w:lineRule="auto"/>
        <w:rPr>
          <w:sz w:val="28"/>
          <w:szCs w:val="28"/>
        </w:rPr>
      </w:pPr>
      <w:r w:rsidRPr="00461484">
        <w:rPr>
          <w:sz w:val="28"/>
          <w:szCs w:val="28"/>
          <w:lang w:val="ru-RU"/>
        </w:rPr>
        <w:tab/>
      </w:r>
      <w:r w:rsidRPr="00461484">
        <w:rPr>
          <w:sz w:val="28"/>
          <w:szCs w:val="28"/>
        </w:rPr>
        <w:t>Розглянемо статистичні відмінності (на основі однофакторно дисперсійного аналізу і тесту Шеффе), які були виявлені у групах осіб з різним рівнем перфекціонізму щодо їх індивідуальних особливостей</w:t>
      </w:r>
      <w:r w:rsidR="00262A3F" w:rsidRPr="00461484">
        <w:rPr>
          <w:sz w:val="28"/>
          <w:szCs w:val="28"/>
        </w:rPr>
        <w:t xml:space="preserve">, стилів </w:t>
      </w:r>
      <w:r w:rsidR="00262A3F" w:rsidRPr="00461484">
        <w:rPr>
          <w:sz w:val="28"/>
          <w:szCs w:val="28"/>
        </w:rPr>
        <w:lastRenderedPageBreak/>
        <w:t>сімейного виховання</w:t>
      </w:r>
      <w:r w:rsidRPr="00461484">
        <w:rPr>
          <w:sz w:val="28"/>
          <w:szCs w:val="28"/>
        </w:rPr>
        <w:t xml:space="preserve"> та особливостей мотиваційної</w:t>
      </w:r>
      <w:r>
        <w:rPr>
          <w:sz w:val="28"/>
          <w:szCs w:val="28"/>
        </w:rPr>
        <w:t xml:space="preserve"> сфери (потреб, мотивів, цінностей, установок, стилів саморегуляції)</w:t>
      </w:r>
      <w:r w:rsidRPr="004766B3">
        <w:rPr>
          <w:sz w:val="28"/>
          <w:szCs w:val="28"/>
        </w:rPr>
        <w:t>.</w:t>
      </w:r>
      <w:r>
        <w:rPr>
          <w:sz w:val="28"/>
          <w:szCs w:val="28"/>
        </w:rPr>
        <w:t xml:space="preserve">  </w:t>
      </w:r>
    </w:p>
    <w:p w:rsidR="00D72C2B" w:rsidRDefault="007435DE" w:rsidP="00517778">
      <w:pPr>
        <w:pStyle w:val="af8"/>
        <w:tabs>
          <w:tab w:val="left" w:pos="0"/>
        </w:tabs>
        <w:spacing w:line="360" w:lineRule="auto"/>
        <w:ind w:left="0"/>
        <w:rPr>
          <w:rFonts w:ascii="Times New Roman"/>
          <w:sz w:val="28"/>
          <w:szCs w:val="28"/>
          <w:lang w:val="uk-UA"/>
        </w:rPr>
      </w:pPr>
      <w:r>
        <w:rPr>
          <w:rFonts w:ascii="Times New Roman"/>
          <w:sz w:val="28"/>
          <w:szCs w:val="28"/>
          <w:lang w:val="uk-UA"/>
        </w:rPr>
        <w:tab/>
        <w:t>Отож, на основі однофакторного дисперсійного аналізу виявлено відмінності у групах осіб з високим, середнім та низьким рівнями перфекціонізму та такими показниками</w:t>
      </w:r>
      <w:r w:rsidR="009C6B25">
        <w:rPr>
          <w:rFonts w:ascii="Times New Roman"/>
          <w:sz w:val="28"/>
          <w:szCs w:val="28"/>
          <w:lang w:val="uk-UA"/>
        </w:rPr>
        <w:t>, (Додаток В)</w:t>
      </w:r>
      <w:r>
        <w:rPr>
          <w:rFonts w:ascii="Times New Roman"/>
          <w:sz w:val="28"/>
          <w:szCs w:val="28"/>
          <w:lang w:val="uk-UA"/>
        </w:rPr>
        <w:t xml:space="preserve">: </w:t>
      </w:r>
    </w:p>
    <w:p w:rsidR="00BA24B3" w:rsidRPr="009C6B25" w:rsidRDefault="00BA24B3" w:rsidP="00C97E3C">
      <w:pPr>
        <w:pStyle w:val="af8"/>
        <w:numPr>
          <w:ilvl w:val="0"/>
          <w:numId w:val="14"/>
        </w:numPr>
        <w:tabs>
          <w:tab w:val="left" w:pos="0"/>
        </w:tabs>
        <w:spacing w:line="360" w:lineRule="auto"/>
        <w:ind w:left="0" w:firstLine="709"/>
        <w:rPr>
          <w:rFonts w:ascii="Times New Roman"/>
          <w:sz w:val="28"/>
          <w:szCs w:val="28"/>
          <w:lang w:val="uk-UA"/>
        </w:rPr>
      </w:pPr>
      <w:r w:rsidRPr="009C6B25">
        <w:rPr>
          <w:rFonts w:ascii="Times New Roman"/>
          <w:i/>
          <w:sz w:val="28"/>
          <w:szCs w:val="28"/>
          <w:lang w:val="uk-UA"/>
        </w:rPr>
        <w:t>Особливості мотиваційної структури –</w:t>
      </w:r>
      <w:r w:rsidR="00A56EF7" w:rsidRPr="009C6B25">
        <w:rPr>
          <w:rFonts w:ascii="Times New Roman"/>
          <w:sz w:val="28"/>
          <w:szCs w:val="28"/>
          <w:lang w:val="uk-UA"/>
        </w:rPr>
        <w:t xml:space="preserve"> </w:t>
      </w:r>
      <w:r w:rsidRPr="009C6B25">
        <w:rPr>
          <w:rFonts w:ascii="Times New Roman"/>
          <w:sz w:val="28"/>
          <w:szCs w:val="28"/>
          <w:lang w:val="uk-UA"/>
        </w:rPr>
        <w:t xml:space="preserve">соціальний </w:t>
      </w:r>
      <w:r w:rsidR="002E5C9D">
        <w:rPr>
          <w:rFonts w:ascii="Times New Roman"/>
          <w:sz w:val="28"/>
          <w:szCs w:val="28"/>
          <w:lang w:val="uk-UA"/>
        </w:rPr>
        <w:t>престиж</w:t>
      </w:r>
      <w:r w:rsidRPr="009C6B25">
        <w:rPr>
          <w:rFonts w:ascii="Times New Roman"/>
          <w:sz w:val="28"/>
          <w:szCs w:val="28"/>
          <w:lang w:val="uk-UA"/>
        </w:rPr>
        <w:t xml:space="preserve"> (р=0,001), спілкування (р=0,0</w:t>
      </w:r>
      <w:r w:rsidR="00F708B5" w:rsidRPr="009C6B25">
        <w:rPr>
          <w:rFonts w:ascii="Times New Roman"/>
          <w:sz w:val="28"/>
          <w:szCs w:val="28"/>
          <w:lang w:val="uk-UA"/>
        </w:rPr>
        <w:t>00003</w:t>
      </w:r>
      <w:r w:rsidRPr="009C6B25">
        <w:rPr>
          <w:rFonts w:ascii="Times New Roman"/>
          <w:sz w:val="28"/>
          <w:szCs w:val="28"/>
          <w:lang w:val="uk-UA"/>
        </w:rPr>
        <w:t xml:space="preserve">), загальна активність (р=0,0004), мотиви </w:t>
      </w:r>
      <w:r w:rsidR="00A938FA" w:rsidRPr="009C6B25">
        <w:rPr>
          <w:rFonts w:ascii="Times New Roman"/>
          <w:sz w:val="28"/>
          <w:szCs w:val="28"/>
          <w:lang w:val="uk-UA"/>
        </w:rPr>
        <w:t xml:space="preserve">розвитку </w:t>
      </w:r>
      <w:r w:rsidRPr="009C6B25">
        <w:rPr>
          <w:rFonts w:ascii="Times New Roman"/>
          <w:sz w:val="28"/>
          <w:szCs w:val="28"/>
          <w:lang w:val="uk-UA"/>
        </w:rPr>
        <w:t>(р=0,0</w:t>
      </w:r>
      <w:r w:rsidR="009C6B25" w:rsidRPr="009C6B25">
        <w:rPr>
          <w:rFonts w:ascii="Times New Roman"/>
          <w:sz w:val="28"/>
          <w:szCs w:val="28"/>
          <w:lang w:val="uk-UA"/>
        </w:rPr>
        <w:t>0</w:t>
      </w:r>
      <w:r w:rsidRPr="009C6B25">
        <w:rPr>
          <w:rFonts w:ascii="Times New Roman"/>
          <w:sz w:val="28"/>
          <w:szCs w:val="28"/>
          <w:lang w:val="uk-UA"/>
        </w:rPr>
        <w:t xml:space="preserve">1), загальний показник </w:t>
      </w:r>
      <w:r w:rsidR="00A56EF7" w:rsidRPr="009C6B25">
        <w:rPr>
          <w:rFonts w:ascii="Times New Roman"/>
          <w:sz w:val="28"/>
          <w:szCs w:val="28"/>
          <w:lang w:val="uk-UA"/>
        </w:rPr>
        <w:t xml:space="preserve">оцінки </w:t>
      </w:r>
      <w:r w:rsidRPr="009C6B25">
        <w:rPr>
          <w:rFonts w:ascii="Times New Roman"/>
          <w:sz w:val="28"/>
          <w:szCs w:val="28"/>
          <w:lang w:val="uk-UA"/>
        </w:rPr>
        <w:t>ідеальної (р=0,003) та реальної мотивації (р=0,0</w:t>
      </w:r>
      <w:r w:rsidR="009C6B25" w:rsidRPr="009C6B25">
        <w:rPr>
          <w:rFonts w:ascii="Times New Roman"/>
          <w:sz w:val="28"/>
          <w:szCs w:val="28"/>
          <w:lang w:val="uk-UA"/>
        </w:rPr>
        <w:t>0</w:t>
      </w:r>
      <w:r w:rsidRPr="009C6B25">
        <w:rPr>
          <w:rFonts w:ascii="Times New Roman"/>
          <w:sz w:val="28"/>
          <w:szCs w:val="28"/>
          <w:lang w:val="uk-UA"/>
        </w:rPr>
        <w:t>8)</w:t>
      </w:r>
      <w:r w:rsidR="00123373">
        <w:rPr>
          <w:rFonts w:ascii="Times New Roman"/>
          <w:sz w:val="28"/>
          <w:szCs w:val="28"/>
          <w:lang w:val="uk-UA"/>
        </w:rPr>
        <w:t>, рис. 3.3.</w:t>
      </w:r>
    </w:p>
    <w:p w:rsidR="00A527FE" w:rsidRPr="0062321D" w:rsidRDefault="0062321D" w:rsidP="0062321D">
      <w:pPr>
        <w:tabs>
          <w:tab w:val="left" w:pos="0"/>
        </w:tabs>
        <w:spacing w:line="360" w:lineRule="auto"/>
        <w:rPr>
          <w:sz w:val="28"/>
          <w:szCs w:val="28"/>
        </w:rPr>
      </w:pPr>
      <w:r>
        <w:rPr>
          <w:sz w:val="28"/>
          <w:szCs w:val="28"/>
        </w:rPr>
        <w:tab/>
      </w:r>
      <w:r w:rsidRPr="0062321D">
        <w:rPr>
          <w:sz w:val="28"/>
          <w:szCs w:val="28"/>
        </w:rPr>
        <w:t xml:space="preserve">Результати опрацювання даних за допомогою тесту Шеффе, вказують, що соціальний престиж та загальна активність, а також мотиви розвитку та показник ідеальної оцінки стану задоволення мотивів є більш вагомими </w:t>
      </w:r>
      <w:r w:rsidRPr="0062321D">
        <w:rPr>
          <w:i/>
          <w:sz w:val="28"/>
          <w:szCs w:val="28"/>
        </w:rPr>
        <w:t>для осіб з високим рівнем перфекціонізму</w:t>
      </w:r>
      <w:r w:rsidRPr="0062321D">
        <w:rPr>
          <w:sz w:val="28"/>
          <w:szCs w:val="28"/>
        </w:rPr>
        <w:t>.</w:t>
      </w:r>
    </w:p>
    <w:p w:rsidR="00A527FE" w:rsidRDefault="00A527FE" w:rsidP="00A527FE">
      <w:pPr>
        <w:pStyle w:val="af8"/>
        <w:tabs>
          <w:tab w:val="left" w:pos="0"/>
        </w:tabs>
        <w:spacing w:line="360" w:lineRule="auto"/>
        <w:ind w:left="709"/>
        <w:jc w:val="center"/>
        <w:rPr>
          <w:rFonts w:ascii="Times New Roman"/>
          <w:sz w:val="28"/>
          <w:szCs w:val="28"/>
          <w:lang w:val="uk-UA"/>
        </w:rPr>
      </w:pPr>
      <w:r w:rsidRPr="00A527FE">
        <w:rPr>
          <w:rFonts w:ascii="Times New Roman"/>
          <w:noProof/>
          <w:sz w:val="28"/>
          <w:szCs w:val="28"/>
          <w:lang w:val="uk-UA" w:eastAsia="uk-UA"/>
        </w:rPr>
        <w:drawing>
          <wp:inline distT="0" distB="0" distL="0" distR="0">
            <wp:extent cx="4572000" cy="2743200"/>
            <wp:effectExtent l="19050" t="0" r="19050"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527FE" w:rsidRPr="0062321D" w:rsidRDefault="00123373" w:rsidP="0062321D">
      <w:pPr>
        <w:pStyle w:val="af8"/>
        <w:tabs>
          <w:tab w:val="left" w:pos="0"/>
        </w:tabs>
        <w:ind w:left="709"/>
        <w:jc w:val="center"/>
        <w:rPr>
          <w:rFonts w:ascii="Times New Roman"/>
          <w:b/>
          <w:sz w:val="28"/>
          <w:szCs w:val="28"/>
          <w:lang w:val="uk-UA"/>
        </w:rPr>
      </w:pPr>
      <w:r w:rsidRPr="0062321D">
        <w:rPr>
          <w:rFonts w:ascii="Times New Roman"/>
          <w:b/>
          <w:sz w:val="28"/>
          <w:szCs w:val="28"/>
          <w:lang w:val="uk-UA"/>
        </w:rPr>
        <w:t>Рис. 3.3</w:t>
      </w:r>
      <w:r w:rsidR="00A527FE" w:rsidRPr="0062321D">
        <w:rPr>
          <w:rFonts w:ascii="Times New Roman"/>
          <w:b/>
          <w:sz w:val="28"/>
          <w:szCs w:val="28"/>
          <w:lang w:val="uk-UA"/>
        </w:rPr>
        <w:t xml:space="preserve">. </w:t>
      </w:r>
      <w:r w:rsidR="00C36567" w:rsidRPr="0062321D">
        <w:rPr>
          <w:rFonts w:ascii="Times New Roman"/>
          <w:b/>
          <w:sz w:val="28"/>
          <w:szCs w:val="28"/>
          <w:lang w:val="uk-UA"/>
        </w:rPr>
        <w:t>Статистичні відмінності у прояві мотивів серед студентської молоді з різним рівнем перфекціонізму</w:t>
      </w:r>
    </w:p>
    <w:p w:rsidR="00C36567" w:rsidRPr="00C36567" w:rsidRDefault="00C36567" w:rsidP="00C36567">
      <w:pPr>
        <w:pStyle w:val="af8"/>
        <w:tabs>
          <w:tab w:val="left" w:pos="0"/>
        </w:tabs>
        <w:ind w:left="709"/>
        <w:jc w:val="center"/>
        <w:rPr>
          <w:rFonts w:ascii="Times New Roman"/>
          <w:sz w:val="24"/>
          <w:szCs w:val="24"/>
          <w:lang w:val="uk-UA"/>
        </w:rPr>
      </w:pPr>
    </w:p>
    <w:p w:rsidR="000D6605" w:rsidRDefault="000D6605" w:rsidP="000D6605">
      <w:pPr>
        <w:pStyle w:val="af8"/>
        <w:tabs>
          <w:tab w:val="left" w:pos="0"/>
        </w:tabs>
        <w:spacing w:line="360" w:lineRule="auto"/>
        <w:ind w:left="0" w:firstLine="709"/>
        <w:rPr>
          <w:rFonts w:ascii="Times New Roman"/>
          <w:sz w:val="28"/>
          <w:szCs w:val="28"/>
          <w:lang w:val="uk-UA"/>
        </w:rPr>
      </w:pPr>
      <w:r>
        <w:rPr>
          <w:rFonts w:ascii="Times New Roman"/>
          <w:sz w:val="28"/>
          <w:szCs w:val="28"/>
          <w:lang w:val="uk-UA"/>
        </w:rPr>
        <w:t xml:space="preserve">Таким чином, особи з високим рівнем перфекціонізму, більш орієнтовані на здобуття соціальної значимості, вагомого статусу, які б забезпечували схвальну оцінку, проявляючи </w:t>
      </w:r>
      <w:r w:rsidR="002C0B6E">
        <w:rPr>
          <w:rFonts w:ascii="Times New Roman"/>
          <w:sz w:val="28"/>
          <w:szCs w:val="28"/>
          <w:lang w:val="uk-UA"/>
        </w:rPr>
        <w:t xml:space="preserve">для </w:t>
      </w:r>
      <w:r>
        <w:rPr>
          <w:rFonts w:ascii="Times New Roman"/>
          <w:sz w:val="28"/>
          <w:szCs w:val="28"/>
          <w:lang w:val="uk-UA"/>
        </w:rPr>
        <w:t xml:space="preserve">цього високу активність, що спрямована на реалізацію внутрішнього потенціалу. При цьому, рівень прагнень до досягнення бажаного є високим та частково ідеалізованим. Така позиція </w:t>
      </w:r>
      <w:r>
        <w:rPr>
          <w:rFonts w:ascii="Times New Roman"/>
          <w:sz w:val="28"/>
          <w:szCs w:val="28"/>
          <w:lang w:val="uk-UA"/>
        </w:rPr>
        <w:lastRenderedPageBreak/>
        <w:t xml:space="preserve">власне складає основу перфекціоністських тенденцій. </w:t>
      </w:r>
    </w:p>
    <w:p w:rsidR="000D6605" w:rsidRDefault="00BA24B3" w:rsidP="00BA24B3">
      <w:pPr>
        <w:pStyle w:val="af8"/>
        <w:tabs>
          <w:tab w:val="left" w:pos="0"/>
        </w:tabs>
        <w:spacing w:line="360" w:lineRule="auto"/>
        <w:ind w:left="0" w:firstLine="709"/>
        <w:rPr>
          <w:rFonts w:ascii="Times New Roman"/>
          <w:sz w:val="28"/>
          <w:szCs w:val="28"/>
          <w:lang w:val="uk-UA"/>
        </w:rPr>
      </w:pPr>
      <w:r w:rsidRPr="003D3B55">
        <w:rPr>
          <w:rFonts w:ascii="Times New Roman"/>
          <w:i/>
          <w:sz w:val="28"/>
          <w:szCs w:val="28"/>
          <w:lang w:val="uk-UA"/>
        </w:rPr>
        <w:t>Для осіб з середнім рівнем</w:t>
      </w:r>
      <w:r>
        <w:rPr>
          <w:rFonts w:ascii="Times New Roman"/>
          <w:sz w:val="28"/>
          <w:szCs w:val="28"/>
          <w:lang w:val="uk-UA"/>
        </w:rPr>
        <w:t xml:space="preserve"> </w:t>
      </w:r>
      <w:r w:rsidRPr="003D3B55">
        <w:rPr>
          <w:rFonts w:ascii="Times New Roman"/>
          <w:i/>
          <w:sz w:val="28"/>
          <w:szCs w:val="28"/>
          <w:lang w:val="uk-UA"/>
        </w:rPr>
        <w:t>перфекціонізму</w:t>
      </w:r>
      <w:r w:rsidR="00A56EF7">
        <w:rPr>
          <w:rFonts w:ascii="Times New Roman"/>
          <w:sz w:val="28"/>
          <w:szCs w:val="28"/>
          <w:lang w:val="uk-UA"/>
        </w:rPr>
        <w:t xml:space="preserve"> домінуючим є мотив</w:t>
      </w:r>
      <w:r w:rsidR="000D6605">
        <w:rPr>
          <w:rFonts w:ascii="Times New Roman"/>
          <w:sz w:val="28"/>
          <w:szCs w:val="28"/>
          <w:lang w:val="uk-UA"/>
        </w:rPr>
        <w:t xml:space="preserve"> спілкування, що передбачає потребу у задоволенні комунікативної взаємодії з оточенням.</w:t>
      </w:r>
      <w:r>
        <w:rPr>
          <w:rFonts w:ascii="Times New Roman"/>
          <w:sz w:val="28"/>
          <w:szCs w:val="28"/>
          <w:lang w:val="uk-UA"/>
        </w:rPr>
        <w:t xml:space="preserve"> </w:t>
      </w:r>
      <w:r w:rsidR="000D6605">
        <w:rPr>
          <w:rFonts w:ascii="Times New Roman"/>
          <w:sz w:val="28"/>
          <w:szCs w:val="28"/>
          <w:lang w:val="uk-UA"/>
        </w:rPr>
        <w:t xml:space="preserve">Такій категорії осіб є важливим </w:t>
      </w:r>
      <w:r w:rsidR="00763F49">
        <w:rPr>
          <w:rFonts w:ascii="Times New Roman"/>
          <w:sz w:val="28"/>
          <w:szCs w:val="28"/>
          <w:lang w:val="uk-UA"/>
        </w:rPr>
        <w:t xml:space="preserve">підтримання взаємостосунків </w:t>
      </w:r>
      <w:r w:rsidR="002E5C9D">
        <w:rPr>
          <w:rFonts w:ascii="Times New Roman"/>
          <w:sz w:val="28"/>
          <w:szCs w:val="28"/>
          <w:lang w:val="uk-UA"/>
        </w:rPr>
        <w:t>з оточенням, отримання «зворотн</w:t>
      </w:r>
      <w:r w:rsidR="00763F49">
        <w:rPr>
          <w:rFonts w:ascii="Times New Roman"/>
          <w:sz w:val="28"/>
          <w:szCs w:val="28"/>
          <w:lang w:val="uk-UA"/>
        </w:rPr>
        <w:t>ого зв’язку».</w:t>
      </w:r>
    </w:p>
    <w:p w:rsidR="00BA24B3" w:rsidRPr="006274F2" w:rsidRDefault="00BA24B3" w:rsidP="006274F2">
      <w:pPr>
        <w:pStyle w:val="af8"/>
        <w:tabs>
          <w:tab w:val="left" w:pos="0"/>
        </w:tabs>
        <w:spacing w:line="360" w:lineRule="auto"/>
        <w:ind w:left="0" w:firstLine="709"/>
        <w:rPr>
          <w:rFonts w:ascii="Times New Roman"/>
          <w:sz w:val="28"/>
          <w:szCs w:val="28"/>
          <w:lang w:val="uk-UA"/>
        </w:rPr>
      </w:pPr>
      <w:r>
        <w:rPr>
          <w:rFonts w:ascii="Times New Roman"/>
          <w:i/>
          <w:sz w:val="28"/>
          <w:szCs w:val="28"/>
          <w:lang w:val="uk-UA"/>
        </w:rPr>
        <w:t>У</w:t>
      </w:r>
      <w:r w:rsidRPr="00F20E59">
        <w:rPr>
          <w:rFonts w:ascii="Times New Roman"/>
          <w:i/>
          <w:sz w:val="28"/>
          <w:szCs w:val="28"/>
          <w:lang w:val="uk-UA"/>
        </w:rPr>
        <w:t xml:space="preserve"> осіб з низьким рівнем перфекціонізму</w:t>
      </w:r>
      <w:r>
        <w:rPr>
          <w:rFonts w:ascii="Times New Roman"/>
          <w:i/>
          <w:sz w:val="28"/>
          <w:szCs w:val="28"/>
          <w:lang w:val="uk-UA"/>
        </w:rPr>
        <w:t xml:space="preserve"> </w:t>
      </w:r>
      <w:r>
        <w:rPr>
          <w:rFonts w:ascii="Times New Roman"/>
          <w:sz w:val="28"/>
          <w:szCs w:val="28"/>
          <w:lang w:val="uk-UA"/>
        </w:rPr>
        <w:t xml:space="preserve">виявлено </w:t>
      </w:r>
      <w:r w:rsidR="00A07DD8">
        <w:rPr>
          <w:rFonts w:ascii="Times New Roman"/>
          <w:sz w:val="28"/>
          <w:szCs w:val="28"/>
          <w:lang w:val="uk-UA"/>
        </w:rPr>
        <w:t xml:space="preserve">переважання </w:t>
      </w:r>
      <w:r w:rsidR="00980A04">
        <w:rPr>
          <w:rFonts w:ascii="Times New Roman"/>
          <w:sz w:val="28"/>
          <w:szCs w:val="28"/>
          <w:lang w:val="uk-UA"/>
        </w:rPr>
        <w:t xml:space="preserve">показника </w:t>
      </w:r>
      <w:r w:rsidR="00A56EF7">
        <w:rPr>
          <w:rFonts w:ascii="Times New Roman"/>
          <w:sz w:val="28"/>
          <w:szCs w:val="28"/>
          <w:lang w:val="uk-UA"/>
        </w:rPr>
        <w:t xml:space="preserve">оцінки </w:t>
      </w:r>
      <w:r w:rsidR="00980A04">
        <w:rPr>
          <w:rFonts w:ascii="Times New Roman"/>
          <w:sz w:val="28"/>
          <w:szCs w:val="28"/>
          <w:lang w:val="uk-UA"/>
        </w:rPr>
        <w:t>реального стану</w:t>
      </w:r>
      <w:r w:rsidR="00A56EF7">
        <w:rPr>
          <w:rFonts w:ascii="Times New Roman"/>
          <w:sz w:val="28"/>
          <w:szCs w:val="28"/>
          <w:lang w:val="uk-UA"/>
        </w:rPr>
        <w:t xml:space="preserve"> задоволення</w:t>
      </w:r>
      <w:r w:rsidR="00980A04">
        <w:rPr>
          <w:rFonts w:ascii="Times New Roman"/>
          <w:sz w:val="28"/>
          <w:szCs w:val="28"/>
          <w:lang w:val="uk-UA"/>
        </w:rPr>
        <w:t xml:space="preserve"> </w:t>
      </w:r>
      <w:r w:rsidR="000350C8">
        <w:rPr>
          <w:rFonts w:ascii="Times New Roman"/>
          <w:sz w:val="28"/>
          <w:szCs w:val="28"/>
          <w:lang w:val="uk-UA"/>
        </w:rPr>
        <w:t xml:space="preserve">всієї категорії </w:t>
      </w:r>
      <w:r w:rsidR="00980A04">
        <w:rPr>
          <w:rFonts w:ascii="Times New Roman"/>
          <w:sz w:val="28"/>
          <w:szCs w:val="28"/>
          <w:lang w:val="uk-UA"/>
        </w:rPr>
        <w:t>мотив</w:t>
      </w:r>
      <w:r w:rsidR="00A56EF7">
        <w:rPr>
          <w:rFonts w:ascii="Times New Roman"/>
          <w:sz w:val="28"/>
          <w:szCs w:val="28"/>
          <w:lang w:val="uk-UA"/>
        </w:rPr>
        <w:t>ів</w:t>
      </w:r>
      <w:r>
        <w:rPr>
          <w:rFonts w:ascii="Times New Roman"/>
          <w:sz w:val="28"/>
          <w:szCs w:val="28"/>
          <w:lang w:val="uk-UA"/>
        </w:rPr>
        <w:t xml:space="preserve">. </w:t>
      </w:r>
      <w:r w:rsidR="00763F49">
        <w:rPr>
          <w:rFonts w:ascii="Times New Roman"/>
          <w:sz w:val="28"/>
          <w:szCs w:val="28"/>
          <w:lang w:val="uk-UA"/>
        </w:rPr>
        <w:t xml:space="preserve">А це свідчить, що для даної категорії осіб, характерно </w:t>
      </w:r>
      <w:r w:rsidR="000350C8">
        <w:rPr>
          <w:rFonts w:ascii="Times New Roman"/>
          <w:sz w:val="28"/>
          <w:szCs w:val="28"/>
          <w:lang w:val="uk-UA"/>
        </w:rPr>
        <w:t xml:space="preserve">найбільш </w:t>
      </w:r>
      <w:r w:rsidR="00763F49">
        <w:rPr>
          <w:rFonts w:ascii="Times New Roman"/>
          <w:sz w:val="28"/>
          <w:szCs w:val="28"/>
          <w:lang w:val="uk-UA"/>
        </w:rPr>
        <w:t xml:space="preserve">позитивно оцінювати реальний стан задоволення мотивів, не будуючи ідеалістичних переконань.  </w:t>
      </w:r>
    </w:p>
    <w:p w:rsidR="00BA24B3" w:rsidRPr="004A63D5" w:rsidRDefault="00BA24B3" w:rsidP="00C97E3C">
      <w:pPr>
        <w:pStyle w:val="af8"/>
        <w:numPr>
          <w:ilvl w:val="0"/>
          <w:numId w:val="14"/>
        </w:numPr>
        <w:tabs>
          <w:tab w:val="left" w:pos="0"/>
        </w:tabs>
        <w:spacing w:line="360" w:lineRule="auto"/>
        <w:ind w:left="0" w:firstLine="709"/>
        <w:rPr>
          <w:rFonts w:ascii="Times New Roman"/>
          <w:i/>
          <w:sz w:val="28"/>
          <w:szCs w:val="28"/>
          <w:lang w:val="uk-UA"/>
        </w:rPr>
      </w:pPr>
      <w:r w:rsidRPr="000B3440">
        <w:rPr>
          <w:rFonts w:ascii="Times New Roman"/>
          <w:i/>
          <w:sz w:val="28"/>
          <w:szCs w:val="28"/>
          <w:lang w:val="uk-UA"/>
        </w:rPr>
        <w:t xml:space="preserve">Мотив аффіліації – </w:t>
      </w:r>
      <w:r w:rsidRPr="000B3440">
        <w:rPr>
          <w:rFonts w:ascii="Times New Roman"/>
          <w:sz w:val="28"/>
          <w:szCs w:val="28"/>
          <w:lang w:val="uk-UA"/>
        </w:rPr>
        <w:t>страх бути відторгнутим</w:t>
      </w:r>
      <w:r w:rsidR="006274F2" w:rsidRPr="000B3440">
        <w:rPr>
          <w:rFonts w:ascii="Times New Roman"/>
          <w:sz w:val="28"/>
          <w:szCs w:val="28"/>
          <w:lang w:val="uk-UA"/>
        </w:rPr>
        <w:t>, або чутливість до неприйняття оточенням</w:t>
      </w:r>
      <w:r w:rsidRPr="000B3440">
        <w:rPr>
          <w:rFonts w:ascii="Times New Roman"/>
          <w:sz w:val="28"/>
          <w:szCs w:val="28"/>
          <w:lang w:val="uk-UA"/>
        </w:rPr>
        <w:t xml:space="preserve"> (р=0,00</w:t>
      </w:r>
      <w:r w:rsidR="00D53634" w:rsidRPr="000B3440">
        <w:rPr>
          <w:rFonts w:ascii="Times New Roman"/>
          <w:sz w:val="28"/>
          <w:szCs w:val="28"/>
          <w:lang w:val="uk-UA"/>
        </w:rPr>
        <w:t>0</w:t>
      </w:r>
      <w:r w:rsidRPr="000B3440">
        <w:rPr>
          <w:rFonts w:ascii="Times New Roman"/>
          <w:sz w:val="28"/>
          <w:szCs w:val="28"/>
          <w:lang w:val="uk-UA"/>
        </w:rPr>
        <w:t xml:space="preserve">5). </w:t>
      </w:r>
      <w:r w:rsidR="00411C50" w:rsidRPr="004A63D5">
        <w:rPr>
          <w:color w:val="000000" w:themeColor="text1"/>
          <w:sz w:val="28"/>
          <w:szCs w:val="28"/>
          <w:lang w:val="ru-RU"/>
        </w:rPr>
        <w:t xml:space="preserve"> </w:t>
      </w:r>
    </w:p>
    <w:p w:rsidR="00BA24B3" w:rsidRDefault="00BA24B3" w:rsidP="00BA24B3">
      <w:pPr>
        <w:tabs>
          <w:tab w:val="left" w:pos="0"/>
        </w:tabs>
        <w:spacing w:line="360" w:lineRule="auto"/>
        <w:jc w:val="center"/>
        <w:rPr>
          <w:sz w:val="28"/>
          <w:szCs w:val="28"/>
        </w:rPr>
      </w:pPr>
      <w:r w:rsidRPr="00CA0986">
        <w:rPr>
          <w:noProof/>
          <w:sz w:val="28"/>
          <w:szCs w:val="28"/>
          <w:lang w:eastAsia="uk-UA"/>
        </w:rPr>
        <w:drawing>
          <wp:inline distT="0" distB="0" distL="0" distR="0">
            <wp:extent cx="4638675" cy="2105025"/>
            <wp:effectExtent l="19050" t="0" r="9525" b="0"/>
            <wp:docPr id="2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A24B3" w:rsidRPr="0062321D" w:rsidRDefault="00BA24B3" w:rsidP="0062321D">
      <w:pPr>
        <w:pStyle w:val="af8"/>
        <w:tabs>
          <w:tab w:val="left" w:pos="0"/>
        </w:tabs>
        <w:ind w:left="0" w:firstLine="709"/>
        <w:jc w:val="center"/>
        <w:rPr>
          <w:rFonts w:ascii="Times New Roman"/>
          <w:b/>
          <w:sz w:val="28"/>
          <w:szCs w:val="28"/>
          <w:lang w:val="uk-UA"/>
        </w:rPr>
      </w:pPr>
      <w:r w:rsidRPr="0062321D">
        <w:rPr>
          <w:rFonts w:ascii="Times New Roman"/>
          <w:b/>
          <w:sz w:val="28"/>
          <w:szCs w:val="28"/>
          <w:lang w:val="uk-UA"/>
        </w:rPr>
        <w:t>Рис. 3.</w:t>
      </w:r>
      <w:r w:rsidR="00123373" w:rsidRPr="0062321D">
        <w:rPr>
          <w:rFonts w:ascii="Times New Roman"/>
          <w:b/>
          <w:sz w:val="28"/>
          <w:szCs w:val="28"/>
          <w:lang w:val="uk-UA"/>
        </w:rPr>
        <w:t>4.</w:t>
      </w:r>
      <w:r w:rsidRPr="0062321D">
        <w:rPr>
          <w:rFonts w:ascii="Times New Roman"/>
          <w:b/>
          <w:sz w:val="28"/>
          <w:szCs w:val="28"/>
          <w:lang w:val="uk-UA"/>
        </w:rPr>
        <w:t xml:space="preserve"> Відмінності у прояві мотиву «страх неприйняття» (на основі опитувальника афіліації А. Мехрабіана) в осіб з різним рівнем перфекціонізму</w:t>
      </w:r>
    </w:p>
    <w:p w:rsidR="004A63D5" w:rsidRDefault="004A63D5" w:rsidP="004A63D5">
      <w:pPr>
        <w:tabs>
          <w:tab w:val="left" w:pos="0"/>
        </w:tabs>
        <w:spacing w:line="360" w:lineRule="auto"/>
        <w:rPr>
          <w:sz w:val="28"/>
          <w:szCs w:val="28"/>
        </w:rPr>
      </w:pPr>
      <w:r>
        <w:rPr>
          <w:sz w:val="28"/>
          <w:szCs w:val="28"/>
        </w:rPr>
        <w:tab/>
      </w:r>
    </w:p>
    <w:p w:rsidR="00BA24B3" w:rsidRPr="004A63D5" w:rsidRDefault="004A63D5" w:rsidP="004A63D5">
      <w:pPr>
        <w:tabs>
          <w:tab w:val="left" w:pos="0"/>
        </w:tabs>
        <w:spacing w:line="360" w:lineRule="auto"/>
        <w:rPr>
          <w:color w:val="000000" w:themeColor="text1"/>
          <w:sz w:val="28"/>
          <w:szCs w:val="28"/>
        </w:rPr>
      </w:pPr>
      <w:r>
        <w:rPr>
          <w:sz w:val="28"/>
          <w:szCs w:val="28"/>
        </w:rPr>
        <w:tab/>
        <w:t>Отримані результати за тестом Шеффе, вказують, що у осіб з високим рівнем перфекціонізму найбільш виражений страх бути неприйнятими групою, порівняно з особами з середнім та низьким рівнями, (</w:t>
      </w:r>
      <w:r w:rsidRPr="001210D4">
        <w:rPr>
          <w:sz w:val="28"/>
          <w:szCs w:val="28"/>
        </w:rPr>
        <w:t>рис. 3.</w:t>
      </w:r>
      <w:r>
        <w:rPr>
          <w:sz w:val="28"/>
          <w:szCs w:val="28"/>
        </w:rPr>
        <w:t>4.</w:t>
      </w:r>
      <w:r w:rsidRPr="001210D4">
        <w:rPr>
          <w:sz w:val="28"/>
          <w:szCs w:val="28"/>
        </w:rPr>
        <w:t>).</w:t>
      </w:r>
      <w:r>
        <w:rPr>
          <w:sz w:val="28"/>
          <w:szCs w:val="28"/>
        </w:rPr>
        <w:t xml:space="preserve"> </w:t>
      </w:r>
      <w:r>
        <w:rPr>
          <w:color w:val="000000" w:themeColor="text1"/>
          <w:sz w:val="28"/>
          <w:szCs w:val="28"/>
        </w:rPr>
        <w:t xml:space="preserve">Отримані результати вказують на високу залежність перфекціоністів від оточення. Власне, така особливість в поєднанні з активністю вказує на необхідність досягнення значимих результатів задля прийняття іншими людьми, визнання їх діяльності, отримання похвали та схвалення. </w:t>
      </w:r>
    </w:p>
    <w:p w:rsidR="00BA24B3" w:rsidRPr="00A44EB2" w:rsidRDefault="00F66FE0" w:rsidP="00C97E3C">
      <w:pPr>
        <w:pStyle w:val="af8"/>
        <w:numPr>
          <w:ilvl w:val="0"/>
          <w:numId w:val="14"/>
        </w:numPr>
        <w:tabs>
          <w:tab w:val="left" w:pos="0"/>
        </w:tabs>
        <w:spacing w:line="360" w:lineRule="auto"/>
        <w:ind w:left="0" w:firstLine="709"/>
        <w:rPr>
          <w:rFonts w:ascii="Times New Roman"/>
          <w:sz w:val="28"/>
          <w:szCs w:val="28"/>
          <w:lang w:val="uk-UA"/>
        </w:rPr>
      </w:pPr>
      <w:r>
        <w:rPr>
          <w:rFonts w:ascii="Times New Roman"/>
          <w:i/>
          <w:sz w:val="28"/>
          <w:szCs w:val="28"/>
          <w:lang w:val="uk-UA"/>
        </w:rPr>
        <w:t>Міра</w:t>
      </w:r>
      <w:r w:rsidR="00BA24B3" w:rsidRPr="00A44EB2">
        <w:rPr>
          <w:rFonts w:ascii="Times New Roman"/>
          <w:i/>
          <w:sz w:val="28"/>
          <w:szCs w:val="28"/>
          <w:lang w:val="uk-UA"/>
        </w:rPr>
        <w:t xml:space="preserve"> задоволення основних потреб – </w:t>
      </w:r>
      <w:r w:rsidR="00BA24B3" w:rsidRPr="00A44EB2">
        <w:rPr>
          <w:rFonts w:ascii="Times New Roman"/>
          <w:sz w:val="28"/>
          <w:szCs w:val="28"/>
          <w:lang w:val="uk-UA"/>
        </w:rPr>
        <w:t xml:space="preserve">безпека (р=0,002), соціальні </w:t>
      </w:r>
      <w:r w:rsidR="00BA24B3" w:rsidRPr="00A44EB2">
        <w:rPr>
          <w:rFonts w:ascii="Times New Roman"/>
          <w:sz w:val="28"/>
          <w:szCs w:val="28"/>
          <w:lang w:val="uk-UA"/>
        </w:rPr>
        <w:lastRenderedPageBreak/>
        <w:t>потреби (р=0,0</w:t>
      </w:r>
      <w:r w:rsidR="00D53634">
        <w:rPr>
          <w:rFonts w:ascii="Times New Roman"/>
          <w:sz w:val="28"/>
          <w:szCs w:val="28"/>
          <w:lang w:val="uk-UA"/>
        </w:rPr>
        <w:t>0</w:t>
      </w:r>
      <w:r w:rsidR="00BA24B3" w:rsidRPr="00A44EB2">
        <w:rPr>
          <w:rFonts w:ascii="Times New Roman"/>
          <w:sz w:val="28"/>
          <w:szCs w:val="28"/>
          <w:lang w:val="uk-UA"/>
        </w:rPr>
        <w:t>7), потреби у визнанні (р=0,00</w:t>
      </w:r>
      <w:r w:rsidR="00D53634">
        <w:rPr>
          <w:rFonts w:ascii="Times New Roman"/>
          <w:sz w:val="28"/>
          <w:szCs w:val="28"/>
          <w:lang w:val="uk-UA"/>
        </w:rPr>
        <w:t>0</w:t>
      </w:r>
      <w:r w:rsidR="00BA24B3" w:rsidRPr="00A44EB2">
        <w:rPr>
          <w:rFonts w:ascii="Times New Roman"/>
          <w:sz w:val="28"/>
          <w:szCs w:val="28"/>
          <w:lang w:val="uk-UA"/>
        </w:rPr>
        <w:t xml:space="preserve">2). </w:t>
      </w:r>
    </w:p>
    <w:p w:rsidR="00BA24B3" w:rsidRDefault="00BA24B3" w:rsidP="00BA24B3">
      <w:pPr>
        <w:pStyle w:val="af8"/>
        <w:tabs>
          <w:tab w:val="left" w:pos="0"/>
        </w:tabs>
        <w:spacing w:line="360" w:lineRule="auto"/>
        <w:ind w:left="0" w:firstLine="709"/>
        <w:rPr>
          <w:rFonts w:ascii="Times New Roman"/>
          <w:sz w:val="28"/>
          <w:szCs w:val="28"/>
          <w:lang w:val="uk-UA"/>
        </w:rPr>
      </w:pPr>
      <w:r w:rsidRPr="00A44EB2">
        <w:rPr>
          <w:rFonts w:ascii="Times New Roman"/>
          <w:sz w:val="28"/>
          <w:szCs w:val="28"/>
          <w:lang w:val="uk-UA"/>
        </w:rPr>
        <w:t xml:space="preserve">За результатами тесту Шеффе, встановлено, що безпека </w:t>
      </w:r>
      <w:r w:rsidR="003144D2">
        <w:rPr>
          <w:rFonts w:ascii="Times New Roman"/>
          <w:sz w:val="28"/>
          <w:szCs w:val="28"/>
          <w:lang w:val="uk-UA"/>
        </w:rPr>
        <w:t>найбільш дефіцитарною</w:t>
      </w:r>
      <w:r w:rsidRPr="00A44EB2">
        <w:rPr>
          <w:rFonts w:ascii="Times New Roman"/>
          <w:sz w:val="28"/>
          <w:szCs w:val="28"/>
          <w:lang w:val="uk-UA"/>
        </w:rPr>
        <w:t xml:space="preserve"> є для осіб з</w:t>
      </w:r>
      <w:r>
        <w:rPr>
          <w:rFonts w:ascii="Times New Roman"/>
          <w:sz w:val="28"/>
          <w:szCs w:val="28"/>
          <w:lang w:val="uk-UA"/>
        </w:rPr>
        <w:t xml:space="preserve"> високим рівнем перфекціонізму,</w:t>
      </w:r>
      <w:r w:rsidR="003144D2">
        <w:rPr>
          <w:rFonts w:ascii="Times New Roman"/>
          <w:sz w:val="28"/>
          <w:szCs w:val="28"/>
          <w:lang w:val="uk-UA"/>
        </w:rPr>
        <w:t xml:space="preserve"> </w:t>
      </w:r>
      <w:r>
        <w:rPr>
          <w:rFonts w:ascii="Times New Roman"/>
          <w:sz w:val="28"/>
          <w:szCs w:val="28"/>
          <w:lang w:val="uk-UA"/>
        </w:rPr>
        <w:t xml:space="preserve"> для осіб з </w:t>
      </w:r>
      <w:r w:rsidR="003144D2">
        <w:rPr>
          <w:rFonts w:ascii="Times New Roman"/>
          <w:sz w:val="28"/>
          <w:szCs w:val="28"/>
          <w:lang w:val="uk-UA"/>
        </w:rPr>
        <w:t>низьким</w:t>
      </w:r>
      <w:r>
        <w:rPr>
          <w:rFonts w:ascii="Times New Roman"/>
          <w:sz w:val="28"/>
          <w:szCs w:val="28"/>
          <w:lang w:val="uk-UA"/>
        </w:rPr>
        <w:t xml:space="preserve"> рівнем – соціальні (міжособистісні) потре</w:t>
      </w:r>
      <w:r w:rsidR="003144D2">
        <w:rPr>
          <w:rFonts w:ascii="Times New Roman"/>
          <w:sz w:val="28"/>
          <w:szCs w:val="28"/>
          <w:lang w:val="uk-UA"/>
        </w:rPr>
        <w:t>би.</w:t>
      </w:r>
    </w:p>
    <w:p w:rsidR="003144D2" w:rsidRDefault="003144D2" w:rsidP="00BA24B3">
      <w:pPr>
        <w:pStyle w:val="af8"/>
        <w:tabs>
          <w:tab w:val="left" w:pos="0"/>
        </w:tabs>
        <w:spacing w:line="360" w:lineRule="auto"/>
        <w:ind w:left="0" w:firstLine="709"/>
        <w:rPr>
          <w:rFonts w:ascii="Times New Roman"/>
          <w:color w:val="FF0000"/>
          <w:sz w:val="28"/>
          <w:szCs w:val="28"/>
          <w:lang w:val="uk-UA"/>
        </w:rPr>
      </w:pPr>
      <w:r>
        <w:rPr>
          <w:rFonts w:ascii="Times New Roman"/>
          <w:sz w:val="28"/>
          <w:szCs w:val="28"/>
          <w:lang w:val="uk-UA"/>
        </w:rPr>
        <w:t>Такі особливості вказують на те, що особи з яскраво вираженим перфекціонізмом найбільш прагнуть уникати неприємностей, зміцнити власну позицію та становище, забезпечити майбутнє. Натомість, побудова теплих взаємостосунків з оточенням, наявність приємних співрозмовників, прагнення до взаєморозуміння – найбільш мотивуюча потреба для осіб з низьким рівнем перфекціонізму.</w:t>
      </w:r>
    </w:p>
    <w:p w:rsidR="00BA24B3" w:rsidRDefault="00BA24B3" w:rsidP="00C97E3C">
      <w:pPr>
        <w:pStyle w:val="af8"/>
        <w:numPr>
          <w:ilvl w:val="0"/>
          <w:numId w:val="14"/>
        </w:numPr>
        <w:tabs>
          <w:tab w:val="left" w:pos="0"/>
        </w:tabs>
        <w:spacing w:line="360" w:lineRule="auto"/>
        <w:ind w:left="0" w:firstLine="709"/>
        <w:rPr>
          <w:rFonts w:ascii="Times New Roman"/>
          <w:sz w:val="28"/>
          <w:szCs w:val="28"/>
          <w:lang w:val="uk-UA"/>
        </w:rPr>
      </w:pPr>
      <w:r w:rsidRPr="007A4226">
        <w:rPr>
          <w:rFonts w:ascii="Times New Roman"/>
          <w:i/>
          <w:sz w:val="28"/>
          <w:szCs w:val="28"/>
          <w:lang w:val="uk-UA"/>
        </w:rPr>
        <w:t xml:space="preserve">Ціннісні орієнтації – </w:t>
      </w:r>
      <w:r w:rsidRPr="007A4226">
        <w:rPr>
          <w:rFonts w:ascii="Times New Roman"/>
          <w:sz w:val="28"/>
          <w:szCs w:val="28"/>
          <w:lang w:val="uk-UA"/>
        </w:rPr>
        <w:t>конформізм (р=0,001),</w:t>
      </w:r>
      <w:r w:rsidRPr="007A4226">
        <w:rPr>
          <w:rFonts w:ascii="Times New Roman"/>
          <w:i/>
          <w:sz w:val="28"/>
          <w:szCs w:val="28"/>
          <w:lang w:val="uk-UA"/>
        </w:rPr>
        <w:t xml:space="preserve"> </w:t>
      </w:r>
      <w:r w:rsidR="00401B77">
        <w:rPr>
          <w:rFonts w:ascii="Times New Roman"/>
          <w:sz w:val="28"/>
          <w:szCs w:val="28"/>
          <w:lang w:val="uk-UA"/>
        </w:rPr>
        <w:t>самостійність</w:t>
      </w:r>
      <w:r w:rsidRPr="007A4226">
        <w:rPr>
          <w:rFonts w:ascii="Times New Roman"/>
          <w:sz w:val="28"/>
          <w:szCs w:val="28"/>
          <w:lang w:val="uk-UA"/>
        </w:rPr>
        <w:t xml:space="preserve"> (р=0,001), досягнення (р=0,006), безпека (р=0,007), влада (р=0,008)</w:t>
      </w:r>
      <w:r w:rsidR="00401B77">
        <w:rPr>
          <w:rFonts w:ascii="Times New Roman"/>
          <w:sz w:val="28"/>
          <w:szCs w:val="28"/>
          <w:lang w:val="uk-UA"/>
        </w:rPr>
        <w:t>.</w:t>
      </w:r>
    </w:p>
    <w:p w:rsidR="00BA24B3" w:rsidRDefault="00BA24B3" w:rsidP="00BA24B3">
      <w:pPr>
        <w:tabs>
          <w:tab w:val="left" w:pos="0"/>
        </w:tabs>
        <w:spacing w:line="360" w:lineRule="auto"/>
        <w:rPr>
          <w:color w:val="FF0000"/>
          <w:sz w:val="28"/>
          <w:szCs w:val="28"/>
        </w:rPr>
      </w:pPr>
      <w:r>
        <w:rPr>
          <w:sz w:val="28"/>
          <w:szCs w:val="28"/>
        </w:rPr>
        <w:tab/>
        <w:t xml:space="preserve">Результати тесту Шеффе вказують на такі відмінності: у осіб </w:t>
      </w:r>
      <w:r w:rsidRPr="007A4226">
        <w:rPr>
          <w:i/>
          <w:sz w:val="28"/>
          <w:szCs w:val="28"/>
        </w:rPr>
        <w:t>з високим рівнем перфекціонізму</w:t>
      </w:r>
      <w:r>
        <w:rPr>
          <w:sz w:val="28"/>
          <w:szCs w:val="28"/>
        </w:rPr>
        <w:t xml:space="preserve"> переважають цінності безпеки, конформності, влади та досягнення; а </w:t>
      </w:r>
      <w:r w:rsidRPr="007A4226">
        <w:rPr>
          <w:i/>
          <w:sz w:val="28"/>
          <w:szCs w:val="28"/>
        </w:rPr>
        <w:t>у осіб з низьким рівнем перфекціонізму</w:t>
      </w:r>
      <w:r>
        <w:rPr>
          <w:sz w:val="28"/>
          <w:szCs w:val="28"/>
        </w:rPr>
        <w:t xml:space="preserve"> – </w:t>
      </w:r>
      <w:r w:rsidR="00401B77">
        <w:rPr>
          <w:sz w:val="28"/>
          <w:szCs w:val="28"/>
        </w:rPr>
        <w:t>самостійності.</w:t>
      </w:r>
    </w:p>
    <w:p w:rsidR="00401B77" w:rsidRDefault="00401B77" w:rsidP="00401B77">
      <w:pPr>
        <w:tabs>
          <w:tab w:val="left" w:pos="0"/>
        </w:tabs>
        <w:spacing w:line="360" w:lineRule="auto"/>
        <w:jc w:val="center"/>
        <w:rPr>
          <w:sz w:val="28"/>
          <w:szCs w:val="28"/>
        </w:rPr>
      </w:pPr>
      <w:r w:rsidRPr="00401B77">
        <w:rPr>
          <w:noProof/>
          <w:sz w:val="28"/>
          <w:szCs w:val="28"/>
          <w:lang w:eastAsia="uk-UA"/>
        </w:rPr>
        <w:drawing>
          <wp:inline distT="0" distB="0" distL="0" distR="0">
            <wp:extent cx="4572000" cy="2743200"/>
            <wp:effectExtent l="19050" t="0" r="19050" b="0"/>
            <wp:docPr id="1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245E4" w:rsidRPr="0062321D" w:rsidRDefault="00123373" w:rsidP="004A63D5">
      <w:pPr>
        <w:pStyle w:val="af8"/>
        <w:tabs>
          <w:tab w:val="left" w:pos="0"/>
        </w:tabs>
        <w:ind w:left="0" w:firstLine="709"/>
        <w:jc w:val="center"/>
        <w:rPr>
          <w:rFonts w:ascii="Times New Roman"/>
          <w:b/>
          <w:sz w:val="28"/>
          <w:szCs w:val="28"/>
          <w:lang w:val="uk-UA"/>
        </w:rPr>
      </w:pPr>
      <w:r w:rsidRPr="0062321D">
        <w:rPr>
          <w:rFonts w:ascii="Times New Roman"/>
          <w:b/>
          <w:sz w:val="28"/>
          <w:szCs w:val="28"/>
          <w:lang w:val="uk-UA"/>
        </w:rPr>
        <w:t>Рис. 3.5.</w:t>
      </w:r>
      <w:r w:rsidR="00401B77" w:rsidRPr="0062321D">
        <w:rPr>
          <w:rFonts w:ascii="Times New Roman"/>
          <w:b/>
          <w:sz w:val="28"/>
          <w:szCs w:val="28"/>
          <w:lang w:val="uk-UA"/>
        </w:rPr>
        <w:t xml:space="preserve"> Відмінності у ціннісних орієнтаціях осіб з різним рівнем перфекціонізму</w:t>
      </w:r>
    </w:p>
    <w:p w:rsidR="0062321D" w:rsidRDefault="0062321D" w:rsidP="00D875CE">
      <w:pPr>
        <w:pStyle w:val="af8"/>
        <w:tabs>
          <w:tab w:val="left" w:pos="0"/>
        </w:tabs>
        <w:spacing w:line="360" w:lineRule="auto"/>
        <w:ind w:left="0" w:firstLine="709"/>
        <w:rPr>
          <w:rFonts w:ascii="Times New Roman"/>
          <w:sz w:val="28"/>
          <w:szCs w:val="28"/>
          <w:lang w:val="uk-UA"/>
        </w:rPr>
      </w:pPr>
    </w:p>
    <w:p w:rsidR="00C245E4" w:rsidRPr="00D875CE" w:rsidRDefault="00C245E4" w:rsidP="00D875CE">
      <w:pPr>
        <w:pStyle w:val="af8"/>
        <w:tabs>
          <w:tab w:val="left" w:pos="0"/>
        </w:tabs>
        <w:spacing w:line="360" w:lineRule="auto"/>
        <w:ind w:left="0" w:firstLine="709"/>
        <w:rPr>
          <w:rFonts w:ascii="Times New Roman"/>
          <w:sz w:val="28"/>
          <w:szCs w:val="28"/>
          <w:lang w:val="uk-UA"/>
        </w:rPr>
      </w:pPr>
      <w:r>
        <w:rPr>
          <w:rFonts w:ascii="Times New Roman"/>
          <w:sz w:val="28"/>
          <w:szCs w:val="28"/>
          <w:lang w:val="uk-UA"/>
        </w:rPr>
        <w:t xml:space="preserve">Переважання таких ціннісних орієнтацій як безпека, конформність, влада та досягнення у осіб з високим рівнем перфекціонізму, вказує на певну конфліктність в межах їх ціннісних орієнтацій. З однієї сторони, їх стимулює </w:t>
      </w:r>
      <w:r>
        <w:rPr>
          <w:rFonts w:ascii="Times New Roman"/>
          <w:sz w:val="28"/>
          <w:szCs w:val="28"/>
          <w:lang w:val="uk-UA"/>
        </w:rPr>
        <w:lastRenderedPageBreak/>
        <w:t>досягнення значимого соціального статусу, який би забезпечував контроль та вплив, прояв соціальної компетентності</w:t>
      </w:r>
      <w:r w:rsidR="009A2B7C">
        <w:rPr>
          <w:rFonts w:ascii="Times New Roman"/>
          <w:sz w:val="28"/>
          <w:szCs w:val="28"/>
          <w:lang w:val="uk-UA"/>
        </w:rPr>
        <w:t xml:space="preserve">, що закладає успіх, а з іншої – стримування власних дій, які можуть не відповідати соціальним очікуванням та </w:t>
      </w:r>
      <w:r w:rsidR="00334FE5">
        <w:rPr>
          <w:rFonts w:ascii="Times New Roman"/>
          <w:sz w:val="28"/>
          <w:szCs w:val="28"/>
          <w:lang w:val="uk-UA"/>
        </w:rPr>
        <w:t xml:space="preserve">стабільність, безпека та гармонія. </w:t>
      </w:r>
      <w:r w:rsidR="00D875CE">
        <w:rPr>
          <w:rFonts w:ascii="Times New Roman"/>
          <w:sz w:val="28"/>
          <w:szCs w:val="28"/>
          <w:lang w:val="uk-UA"/>
        </w:rPr>
        <w:t xml:space="preserve">Можемо також припустити, що ці цінності об’єднує зовнішня мотивація – прагнення до «соціальної </w:t>
      </w:r>
      <w:r w:rsidR="002E5C9D">
        <w:rPr>
          <w:rFonts w:ascii="Times New Roman"/>
          <w:sz w:val="28"/>
          <w:szCs w:val="28"/>
          <w:lang w:val="uk-UA"/>
        </w:rPr>
        <w:t>оцінки</w:t>
      </w:r>
      <w:r w:rsidR="00D875CE">
        <w:rPr>
          <w:rFonts w:ascii="Times New Roman"/>
          <w:sz w:val="28"/>
          <w:szCs w:val="28"/>
          <w:lang w:val="uk-UA"/>
        </w:rPr>
        <w:t>»</w:t>
      </w:r>
      <w:r w:rsidR="00812550">
        <w:rPr>
          <w:rFonts w:ascii="Times New Roman"/>
          <w:sz w:val="28"/>
          <w:szCs w:val="28"/>
          <w:lang w:val="uk-UA"/>
        </w:rPr>
        <w:t>:</w:t>
      </w:r>
      <w:r w:rsidR="00D875CE">
        <w:rPr>
          <w:rFonts w:ascii="Times New Roman"/>
          <w:sz w:val="28"/>
          <w:szCs w:val="28"/>
          <w:lang w:val="uk-UA"/>
        </w:rPr>
        <w:t xml:space="preserve"> захоплення чи визнання</w:t>
      </w:r>
      <w:r w:rsidR="00812550">
        <w:rPr>
          <w:rFonts w:ascii="Times New Roman"/>
          <w:sz w:val="28"/>
          <w:szCs w:val="28"/>
          <w:lang w:val="uk-UA"/>
        </w:rPr>
        <w:t>, або через силу та вплив, або ж через досягнення та просоціальну поведінку</w:t>
      </w:r>
      <w:r w:rsidR="00D875CE">
        <w:rPr>
          <w:rFonts w:ascii="Times New Roman"/>
          <w:sz w:val="28"/>
          <w:szCs w:val="28"/>
          <w:lang w:val="uk-UA"/>
        </w:rPr>
        <w:t>.</w:t>
      </w:r>
    </w:p>
    <w:p w:rsidR="00BA24B3" w:rsidRPr="002E7DCA" w:rsidRDefault="00BA24B3" w:rsidP="00C97E3C">
      <w:pPr>
        <w:pStyle w:val="af8"/>
        <w:numPr>
          <w:ilvl w:val="0"/>
          <w:numId w:val="14"/>
        </w:numPr>
        <w:tabs>
          <w:tab w:val="left" w:pos="0"/>
        </w:tabs>
        <w:spacing w:line="360" w:lineRule="auto"/>
        <w:ind w:left="0" w:firstLine="709"/>
        <w:rPr>
          <w:rFonts w:ascii="Times New Roman"/>
          <w:sz w:val="28"/>
          <w:szCs w:val="28"/>
          <w:lang w:val="uk-UA"/>
        </w:rPr>
      </w:pPr>
      <w:r w:rsidRPr="002E7DCA">
        <w:rPr>
          <w:rFonts w:ascii="Times New Roman"/>
          <w:i/>
          <w:sz w:val="28"/>
          <w:szCs w:val="28"/>
          <w:lang w:val="uk-UA"/>
        </w:rPr>
        <w:t xml:space="preserve">Соціально-психологічні установки в сфері мотивації та потреб – </w:t>
      </w:r>
      <w:r w:rsidRPr="002E7DCA">
        <w:rPr>
          <w:rFonts w:ascii="Times New Roman"/>
          <w:sz w:val="28"/>
          <w:szCs w:val="28"/>
          <w:lang w:val="uk-UA"/>
        </w:rPr>
        <w:t xml:space="preserve">установка на владу (р=0,006). </w:t>
      </w:r>
    </w:p>
    <w:p w:rsidR="00BA24B3" w:rsidRPr="00C95C7A" w:rsidRDefault="00BA24B3" w:rsidP="00BA24B3">
      <w:pPr>
        <w:pStyle w:val="af8"/>
        <w:tabs>
          <w:tab w:val="left" w:pos="0"/>
        </w:tabs>
        <w:spacing w:line="360" w:lineRule="auto"/>
        <w:ind w:left="0" w:firstLine="709"/>
        <w:rPr>
          <w:rFonts w:ascii="Times New Roman"/>
          <w:color w:val="000000" w:themeColor="text1"/>
          <w:sz w:val="28"/>
          <w:szCs w:val="28"/>
          <w:lang w:val="uk-UA"/>
        </w:rPr>
      </w:pPr>
      <w:r w:rsidRPr="002E7DCA">
        <w:rPr>
          <w:rFonts w:ascii="Times New Roman"/>
          <w:sz w:val="28"/>
          <w:szCs w:val="28"/>
          <w:lang w:val="uk-UA"/>
        </w:rPr>
        <w:t xml:space="preserve">На основі тесту Шеффе, виявлено, що </w:t>
      </w:r>
      <w:r w:rsidR="00C95C7A">
        <w:rPr>
          <w:rFonts w:ascii="Times New Roman"/>
          <w:sz w:val="28"/>
          <w:szCs w:val="28"/>
          <w:lang w:val="uk-UA"/>
        </w:rPr>
        <w:t>для осіб з високим рівнем перфекціонізму найбільш вагомою установкою є отримання влади, порівняно з особами із його середнім та низьким проявами. Влада допомагає перфекціоністам підкреслювати власні досягнення</w:t>
      </w:r>
      <w:r w:rsidR="00190347">
        <w:rPr>
          <w:rFonts w:ascii="Times New Roman"/>
          <w:sz w:val="28"/>
          <w:szCs w:val="28"/>
          <w:lang w:val="uk-UA"/>
        </w:rPr>
        <w:t>, отримати визнання</w:t>
      </w:r>
      <w:r w:rsidR="00C95C7A">
        <w:rPr>
          <w:rFonts w:ascii="Times New Roman"/>
          <w:sz w:val="28"/>
          <w:szCs w:val="28"/>
          <w:lang w:val="uk-UA"/>
        </w:rPr>
        <w:t xml:space="preserve"> або ж зберігати домінуючу позицію в межах цілої соціальної системи.</w:t>
      </w:r>
    </w:p>
    <w:p w:rsidR="008A5BEB" w:rsidRDefault="00BA24B3" w:rsidP="00C97E3C">
      <w:pPr>
        <w:pStyle w:val="af8"/>
        <w:numPr>
          <w:ilvl w:val="0"/>
          <w:numId w:val="14"/>
        </w:numPr>
        <w:tabs>
          <w:tab w:val="left" w:pos="0"/>
        </w:tabs>
        <w:spacing w:line="360" w:lineRule="auto"/>
        <w:ind w:left="0" w:firstLine="709"/>
        <w:rPr>
          <w:rFonts w:ascii="Times New Roman"/>
          <w:sz w:val="28"/>
          <w:szCs w:val="28"/>
          <w:lang w:val="uk-UA"/>
        </w:rPr>
      </w:pPr>
      <w:r w:rsidRPr="00467639">
        <w:rPr>
          <w:rFonts w:ascii="Times New Roman"/>
          <w:i/>
          <w:sz w:val="28"/>
          <w:szCs w:val="28"/>
          <w:lang w:val="uk-UA"/>
        </w:rPr>
        <w:t xml:space="preserve">Стиль саморегуляції поведінки – </w:t>
      </w:r>
      <w:r w:rsidRPr="00467639">
        <w:rPr>
          <w:rFonts w:ascii="Times New Roman"/>
          <w:sz w:val="28"/>
          <w:szCs w:val="28"/>
          <w:lang w:val="uk-UA"/>
        </w:rPr>
        <w:t>планування</w:t>
      </w:r>
      <w:r w:rsidR="008F1F04">
        <w:rPr>
          <w:rFonts w:ascii="Times New Roman"/>
          <w:sz w:val="28"/>
          <w:szCs w:val="28"/>
          <w:lang w:val="uk-UA"/>
        </w:rPr>
        <w:t xml:space="preserve"> (р=0,007); моделювання (р=0,00</w:t>
      </w:r>
      <w:r w:rsidRPr="00467639">
        <w:rPr>
          <w:rFonts w:ascii="Times New Roman"/>
          <w:sz w:val="28"/>
          <w:szCs w:val="28"/>
          <w:lang w:val="uk-UA"/>
        </w:rPr>
        <w:t>8); програмування (р=0,0</w:t>
      </w:r>
      <w:r w:rsidR="008F1F04">
        <w:rPr>
          <w:rFonts w:ascii="Times New Roman"/>
          <w:sz w:val="28"/>
          <w:szCs w:val="28"/>
          <w:lang w:val="uk-UA"/>
        </w:rPr>
        <w:t>00</w:t>
      </w:r>
      <w:r w:rsidRPr="00467639">
        <w:rPr>
          <w:rFonts w:ascii="Times New Roman"/>
          <w:sz w:val="28"/>
          <w:szCs w:val="28"/>
          <w:lang w:val="uk-UA"/>
        </w:rPr>
        <w:t>9); оцінка результатів (р=0,007); гнучкість (р=0,0</w:t>
      </w:r>
      <w:r w:rsidR="008F1F04">
        <w:rPr>
          <w:rFonts w:ascii="Times New Roman"/>
          <w:sz w:val="28"/>
          <w:szCs w:val="28"/>
          <w:lang w:val="uk-UA"/>
        </w:rPr>
        <w:t>0</w:t>
      </w:r>
      <w:r w:rsidRPr="00467639">
        <w:rPr>
          <w:rFonts w:ascii="Times New Roman"/>
          <w:sz w:val="28"/>
          <w:szCs w:val="28"/>
          <w:lang w:val="uk-UA"/>
        </w:rPr>
        <w:t>1)</w:t>
      </w:r>
      <w:r w:rsidR="00123373">
        <w:rPr>
          <w:rFonts w:ascii="Times New Roman"/>
          <w:sz w:val="28"/>
          <w:szCs w:val="28"/>
          <w:lang w:val="uk-UA"/>
        </w:rPr>
        <w:t>, рис. 3.6.</w:t>
      </w:r>
    </w:p>
    <w:p w:rsidR="004A63D5" w:rsidRPr="004A63D5" w:rsidRDefault="004A63D5" w:rsidP="004A63D5">
      <w:pPr>
        <w:tabs>
          <w:tab w:val="left" w:pos="0"/>
        </w:tabs>
        <w:spacing w:line="360" w:lineRule="auto"/>
        <w:rPr>
          <w:sz w:val="28"/>
          <w:szCs w:val="28"/>
        </w:rPr>
      </w:pPr>
      <w:r>
        <w:rPr>
          <w:sz w:val="28"/>
          <w:szCs w:val="28"/>
        </w:rPr>
        <w:tab/>
      </w:r>
      <w:r w:rsidRPr="004A63D5">
        <w:rPr>
          <w:sz w:val="28"/>
          <w:szCs w:val="28"/>
        </w:rPr>
        <w:t xml:space="preserve">Аналізуючи отримані дані бачимо, що для осіб з високим рівнем перфекціонізму найбільш притаманно саморегулюючи власну діяльність планувати її, що пов’язана з вираженою потребою у складанні детальних планів, дій, формування цілей, а також її програмувати – продумувати способи поведінки на шляху до мети. При цьому, для осіб з низьким рівнем перфекціонізму більш характерно моделювати ситуацію – визначати її внутрішні та зовнішні найбільш сприятливі умови, адекватно оцінювати результати діяльності та поведінки, та проявляти більшу гнучкість та адаптивність при зміні умов та ситуації. </w:t>
      </w:r>
      <w:r w:rsidRPr="004A63D5">
        <w:rPr>
          <w:sz w:val="28"/>
          <w:szCs w:val="28"/>
        </w:rPr>
        <w:tab/>
      </w:r>
    </w:p>
    <w:p w:rsidR="00467639" w:rsidRDefault="008F1F04" w:rsidP="008F1F04">
      <w:pPr>
        <w:tabs>
          <w:tab w:val="left" w:pos="0"/>
        </w:tabs>
        <w:spacing w:line="360" w:lineRule="auto"/>
        <w:jc w:val="center"/>
        <w:rPr>
          <w:sz w:val="28"/>
          <w:szCs w:val="28"/>
        </w:rPr>
      </w:pPr>
      <w:r w:rsidRPr="008F1F04">
        <w:rPr>
          <w:noProof/>
          <w:sz w:val="28"/>
          <w:szCs w:val="28"/>
          <w:lang w:eastAsia="uk-UA"/>
        </w:rPr>
        <w:lastRenderedPageBreak/>
        <w:drawing>
          <wp:inline distT="0" distB="0" distL="0" distR="0">
            <wp:extent cx="4572000" cy="2743200"/>
            <wp:effectExtent l="19050" t="0" r="19050" b="0"/>
            <wp:docPr id="1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F1F04" w:rsidRPr="0062321D" w:rsidRDefault="008F1F04" w:rsidP="007E5B52">
      <w:pPr>
        <w:tabs>
          <w:tab w:val="left" w:pos="0"/>
        </w:tabs>
        <w:spacing w:line="240" w:lineRule="auto"/>
        <w:jc w:val="center"/>
        <w:rPr>
          <w:b/>
          <w:sz w:val="28"/>
          <w:szCs w:val="28"/>
        </w:rPr>
      </w:pPr>
      <w:r w:rsidRPr="0062321D">
        <w:rPr>
          <w:b/>
          <w:sz w:val="28"/>
          <w:szCs w:val="28"/>
        </w:rPr>
        <w:t>Рис. 3</w:t>
      </w:r>
      <w:r w:rsidR="00123373" w:rsidRPr="0062321D">
        <w:rPr>
          <w:b/>
          <w:sz w:val="28"/>
          <w:szCs w:val="28"/>
        </w:rPr>
        <w:t>.6.</w:t>
      </w:r>
      <w:r w:rsidRPr="0062321D">
        <w:rPr>
          <w:b/>
          <w:sz w:val="28"/>
          <w:szCs w:val="28"/>
        </w:rPr>
        <w:t xml:space="preserve"> Відмінності стилів саморегуляції студентської молоді з різним рівнем перфекціонізму</w:t>
      </w:r>
    </w:p>
    <w:p w:rsidR="00467639" w:rsidRDefault="00467639" w:rsidP="00467639">
      <w:pPr>
        <w:tabs>
          <w:tab w:val="left" w:pos="0"/>
        </w:tabs>
        <w:spacing w:line="360" w:lineRule="auto"/>
        <w:rPr>
          <w:sz w:val="28"/>
          <w:szCs w:val="28"/>
        </w:rPr>
      </w:pPr>
    </w:p>
    <w:p w:rsidR="002619A0" w:rsidRPr="00A8670F" w:rsidRDefault="008F1F04" w:rsidP="004A63D5">
      <w:pPr>
        <w:tabs>
          <w:tab w:val="left" w:pos="0"/>
        </w:tabs>
        <w:spacing w:line="360" w:lineRule="auto"/>
        <w:rPr>
          <w:i/>
          <w:sz w:val="28"/>
          <w:szCs w:val="28"/>
        </w:rPr>
      </w:pPr>
      <w:r>
        <w:rPr>
          <w:sz w:val="28"/>
          <w:szCs w:val="28"/>
        </w:rPr>
        <w:tab/>
      </w:r>
      <w:r w:rsidR="002619A0" w:rsidRPr="00C8066E">
        <w:rPr>
          <w:i/>
          <w:sz w:val="28"/>
          <w:szCs w:val="28"/>
        </w:rPr>
        <w:t>Особливості самоставлення –</w:t>
      </w:r>
      <w:r w:rsidR="00A8670F">
        <w:rPr>
          <w:sz w:val="28"/>
          <w:szCs w:val="28"/>
        </w:rPr>
        <w:t xml:space="preserve"> </w:t>
      </w:r>
      <w:r w:rsidR="002619A0" w:rsidRPr="00C8066E">
        <w:rPr>
          <w:sz w:val="28"/>
          <w:szCs w:val="28"/>
        </w:rPr>
        <w:t>дзеркальне Я (р=0,0</w:t>
      </w:r>
      <w:r w:rsidR="0062321D">
        <w:rPr>
          <w:sz w:val="28"/>
          <w:szCs w:val="28"/>
        </w:rPr>
        <w:t>0</w:t>
      </w:r>
      <w:r w:rsidR="003C1315" w:rsidRPr="00C8066E">
        <w:rPr>
          <w:sz w:val="28"/>
          <w:szCs w:val="28"/>
        </w:rPr>
        <w:t>1</w:t>
      </w:r>
      <w:r w:rsidR="002619A0" w:rsidRPr="00C8066E">
        <w:rPr>
          <w:sz w:val="28"/>
          <w:szCs w:val="28"/>
        </w:rPr>
        <w:t>); самоцінність (р=0,0</w:t>
      </w:r>
      <w:r w:rsidR="00A8670F">
        <w:rPr>
          <w:sz w:val="28"/>
          <w:szCs w:val="28"/>
        </w:rPr>
        <w:t>00</w:t>
      </w:r>
      <w:r w:rsidR="003C1315" w:rsidRPr="00C8066E">
        <w:rPr>
          <w:sz w:val="28"/>
          <w:szCs w:val="28"/>
        </w:rPr>
        <w:t>1</w:t>
      </w:r>
      <w:r w:rsidR="002619A0" w:rsidRPr="00C8066E">
        <w:rPr>
          <w:sz w:val="28"/>
          <w:szCs w:val="28"/>
        </w:rPr>
        <w:t>); самоприйняття (р=0,00</w:t>
      </w:r>
      <w:r w:rsidR="003C1315" w:rsidRPr="00C8066E">
        <w:rPr>
          <w:sz w:val="28"/>
          <w:szCs w:val="28"/>
        </w:rPr>
        <w:t>2</w:t>
      </w:r>
      <w:r w:rsidR="002619A0" w:rsidRPr="00C8066E">
        <w:rPr>
          <w:sz w:val="28"/>
          <w:szCs w:val="28"/>
        </w:rPr>
        <w:t>); самоприв’язаність (р=0,00</w:t>
      </w:r>
      <w:r w:rsidR="003C1315" w:rsidRPr="00C8066E">
        <w:rPr>
          <w:sz w:val="28"/>
          <w:szCs w:val="28"/>
        </w:rPr>
        <w:t>3</w:t>
      </w:r>
      <w:r w:rsidR="002619A0" w:rsidRPr="00C8066E">
        <w:rPr>
          <w:sz w:val="28"/>
          <w:szCs w:val="28"/>
        </w:rPr>
        <w:t xml:space="preserve">); </w:t>
      </w:r>
      <w:r w:rsidR="00C8066E">
        <w:rPr>
          <w:sz w:val="28"/>
          <w:szCs w:val="28"/>
        </w:rPr>
        <w:t xml:space="preserve">внутрішня </w:t>
      </w:r>
      <w:r w:rsidR="002619A0" w:rsidRPr="00C8066E">
        <w:rPr>
          <w:sz w:val="28"/>
          <w:szCs w:val="28"/>
        </w:rPr>
        <w:t>конфліктність (р=0,0</w:t>
      </w:r>
      <w:r w:rsidR="00EE0712">
        <w:rPr>
          <w:sz w:val="28"/>
          <w:szCs w:val="28"/>
        </w:rPr>
        <w:t>000</w:t>
      </w:r>
      <w:r w:rsidR="003C1315" w:rsidRPr="00C8066E">
        <w:rPr>
          <w:sz w:val="28"/>
          <w:szCs w:val="28"/>
        </w:rPr>
        <w:t>5</w:t>
      </w:r>
      <w:r w:rsidR="002619A0" w:rsidRPr="00C8066E">
        <w:rPr>
          <w:sz w:val="28"/>
          <w:szCs w:val="28"/>
        </w:rPr>
        <w:t>); самозвинувачення (р=0,0</w:t>
      </w:r>
      <w:r w:rsidR="00A8670F">
        <w:rPr>
          <w:sz w:val="28"/>
          <w:szCs w:val="28"/>
        </w:rPr>
        <w:t>0</w:t>
      </w:r>
      <w:r w:rsidR="00EE0712">
        <w:rPr>
          <w:sz w:val="28"/>
          <w:szCs w:val="28"/>
        </w:rPr>
        <w:t>0</w:t>
      </w:r>
      <w:r w:rsidR="003C1315" w:rsidRPr="00C8066E">
        <w:rPr>
          <w:sz w:val="28"/>
          <w:szCs w:val="28"/>
        </w:rPr>
        <w:t>5</w:t>
      </w:r>
      <w:r w:rsidR="002619A0" w:rsidRPr="00C8066E">
        <w:rPr>
          <w:sz w:val="28"/>
          <w:szCs w:val="28"/>
        </w:rPr>
        <w:t>).</w:t>
      </w:r>
      <w:r w:rsidR="006A0524" w:rsidRPr="00C8066E">
        <w:rPr>
          <w:sz w:val="28"/>
          <w:szCs w:val="28"/>
        </w:rPr>
        <w:t xml:space="preserve"> </w:t>
      </w:r>
    </w:p>
    <w:p w:rsidR="00A8670F" w:rsidRPr="00A8670F" w:rsidRDefault="00A8670F" w:rsidP="00A8670F">
      <w:pPr>
        <w:pStyle w:val="af8"/>
        <w:tabs>
          <w:tab w:val="left" w:pos="0"/>
        </w:tabs>
        <w:spacing w:line="360" w:lineRule="auto"/>
        <w:ind w:left="0" w:firstLine="709"/>
        <w:rPr>
          <w:rFonts w:ascii="Times New Roman"/>
          <w:sz w:val="28"/>
          <w:szCs w:val="28"/>
          <w:lang w:val="uk-UA"/>
        </w:rPr>
      </w:pPr>
      <w:r>
        <w:rPr>
          <w:rFonts w:ascii="Times New Roman"/>
          <w:sz w:val="28"/>
          <w:szCs w:val="28"/>
          <w:lang w:val="uk-UA"/>
        </w:rPr>
        <w:t xml:space="preserve">Як вказують результати тесту Шеффе, всі показники виділених статистичних відмінностей самоставлення </w:t>
      </w:r>
      <w:r w:rsidRPr="000B3440">
        <w:rPr>
          <w:rFonts w:ascii="Times New Roman"/>
          <w:sz w:val="28"/>
          <w:szCs w:val="28"/>
          <w:lang w:val="uk-UA"/>
        </w:rPr>
        <w:t>вищі</w:t>
      </w:r>
      <w:r>
        <w:rPr>
          <w:rFonts w:ascii="Times New Roman"/>
          <w:sz w:val="28"/>
          <w:szCs w:val="28"/>
          <w:lang w:val="uk-UA"/>
        </w:rPr>
        <w:t xml:space="preserve"> в студентів з високим рівнем перфекціонізму, порівняно з середнім та низьким його рівнями. Для осіб з яс</w:t>
      </w:r>
      <w:r w:rsidR="002D12FF">
        <w:rPr>
          <w:rFonts w:ascii="Times New Roman"/>
          <w:sz w:val="28"/>
          <w:szCs w:val="28"/>
          <w:lang w:val="uk-UA"/>
        </w:rPr>
        <w:t xml:space="preserve">краво вираженим перфекціонізмом </w:t>
      </w:r>
      <w:r w:rsidR="00FC4208">
        <w:rPr>
          <w:rFonts w:ascii="Times New Roman"/>
          <w:sz w:val="28"/>
          <w:szCs w:val="28"/>
          <w:lang w:val="uk-UA"/>
        </w:rPr>
        <w:t xml:space="preserve">характерне </w:t>
      </w:r>
      <w:r w:rsidR="002D12FF">
        <w:rPr>
          <w:rFonts w:ascii="Times New Roman"/>
          <w:sz w:val="28"/>
          <w:szCs w:val="28"/>
          <w:lang w:val="uk-UA"/>
        </w:rPr>
        <w:t xml:space="preserve">більш негативне самоставлення. Це стосується негативного сприйняття себе, неприйняття себе, переконанні, що внутрішні якості та особливості не можуть викликати симпатії в оточення, </w:t>
      </w:r>
      <w:r w:rsidR="00FC4208">
        <w:rPr>
          <w:rFonts w:ascii="Times New Roman"/>
          <w:sz w:val="28"/>
          <w:szCs w:val="28"/>
          <w:lang w:val="uk-UA"/>
        </w:rPr>
        <w:t>схильність до самозвинувачення, сумнівів у правильності дій, внутрішній конфліктності.</w:t>
      </w:r>
      <w:r w:rsidR="002D12FF">
        <w:rPr>
          <w:rFonts w:ascii="Times New Roman"/>
          <w:sz w:val="28"/>
          <w:szCs w:val="28"/>
          <w:lang w:val="uk-UA"/>
        </w:rPr>
        <w:t xml:space="preserve"> </w:t>
      </w:r>
    </w:p>
    <w:p w:rsidR="003C1315" w:rsidRPr="003E7826" w:rsidRDefault="003C1315" w:rsidP="00C97E3C">
      <w:pPr>
        <w:pStyle w:val="af8"/>
        <w:numPr>
          <w:ilvl w:val="0"/>
          <w:numId w:val="14"/>
        </w:numPr>
        <w:tabs>
          <w:tab w:val="left" w:pos="0"/>
        </w:tabs>
        <w:spacing w:line="360" w:lineRule="auto"/>
        <w:ind w:left="0" w:firstLine="709"/>
        <w:rPr>
          <w:rFonts w:ascii="Times New Roman"/>
          <w:i/>
          <w:sz w:val="28"/>
          <w:szCs w:val="28"/>
          <w:lang w:val="uk-UA"/>
        </w:rPr>
      </w:pPr>
      <w:r>
        <w:rPr>
          <w:rFonts w:ascii="Times New Roman"/>
          <w:i/>
          <w:sz w:val="28"/>
          <w:szCs w:val="28"/>
          <w:lang w:val="uk-UA"/>
        </w:rPr>
        <w:t xml:space="preserve">Особливості самоактуалізації – </w:t>
      </w:r>
      <w:r w:rsidRPr="003C1315">
        <w:rPr>
          <w:rFonts w:ascii="Times New Roman"/>
          <w:sz w:val="28"/>
          <w:szCs w:val="28"/>
          <w:lang w:val="uk-UA"/>
        </w:rPr>
        <w:t>компетентність у часі</w:t>
      </w:r>
      <w:r>
        <w:rPr>
          <w:rFonts w:ascii="Times New Roman"/>
          <w:i/>
          <w:sz w:val="28"/>
          <w:szCs w:val="28"/>
          <w:lang w:val="uk-UA"/>
        </w:rPr>
        <w:t xml:space="preserve"> </w:t>
      </w:r>
      <w:r>
        <w:rPr>
          <w:rFonts w:ascii="Times New Roman"/>
          <w:sz w:val="28"/>
          <w:szCs w:val="28"/>
          <w:lang w:val="uk-UA"/>
        </w:rPr>
        <w:t>(р=0,0</w:t>
      </w:r>
      <w:r w:rsidR="00272D3B">
        <w:rPr>
          <w:rFonts w:ascii="Times New Roman"/>
          <w:sz w:val="28"/>
          <w:szCs w:val="28"/>
          <w:lang w:val="uk-UA"/>
        </w:rPr>
        <w:t>06</w:t>
      </w:r>
      <w:r>
        <w:rPr>
          <w:rFonts w:ascii="Times New Roman"/>
          <w:sz w:val="28"/>
          <w:szCs w:val="28"/>
          <w:lang w:val="uk-UA"/>
        </w:rPr>
        <w:t>); автономність (р=0,0</w:t>
      </w:r>
      <w:r w:rsidR="00272D3B">
        <w:rPr>
          <w:rFonts w:ascii="Times New Roman"/>
          <w:sz w:val="28"/>
          <w:szCs w:val="28"/>
          <w:lang w:val="uk-UA"/>
        </w:rPr>
        <w:t>07</w:t>
      </w:r>
      <w:r>
        <w:rPr>
          <w:rFonts w:ascii="Times New Roman"/>
          <w:sz w:val="28"/>
          <w:szCs w:val="28"/>
          <w:lang w:val="uk-UA"/>
        </w:rPr>
        <w:t>); спонтанність (р=0,0</w:t>
      </w:r>
      <w:r w:rsidR="0062321D">
        <w:rPr>
          <w:rFonts w:ascii="Times New Roman"/>
          <w:sz w:val="28"/>
          <w:szCs w:val="28"/>
          <w:lang w:val="uk-UA"/>
        </w:rPr>
        <w:t>0</w:t>
      </w:r>
      <w:r w:rsidR="00272D3B">
        <w:rPr>
          <w:rFonts w:ascii="Times New Roman"/>
          <w:sz w:val="28"/>
          <w:szCs w:val="28"/>
          <w:lang w:val="uk-UA"/>
        </w:rPr>
        <w:t>2</w:t>
      </w:r>
      <w:r>
        <w:rPr>
          <w:rFonts w:ascii="Times New Roman"/>
          <w:sz w:val="28"/>
          <w:szCs w:val="28"/>
          <w:lang w:val="uk-UA"/>
        </w:rPr>
        <w:t>); саморозуміння (р=0,0</w:t>
      </w:r>
      <w:r w:rsidR="00272D3B">
        <w:rPr>
          <w:rFonts w:ascii="Times New Roman"/>
          <w:sz w:val="28"/>
          <w:szCs w:val="28"/>
          <w:lang w:val="uk-UA"/>
        </w:rPr>
        <w:t>0</w:t>
      </w:r>
      <w:r w:rsidR="00DA6A00">
        <w:rPr>
          <w:rFonts w:ascii="Times New Roman"/>
          <w:sz w:val="28"/>
          <w:szCs w:val="28"/>
          <w:lang w:val="uk-UA"/>
        </w:rPr>
        <w:t>03</w:t>
      </w:r>
      <w:r>
        <w:rPr>
          <w:rFonts w:ascii="Times New Roman"/>
          <w:sz w:val="28"/>
          <w:szCs w:val="28"/>
          <w:lang w:val="uk-UA"/>
        </w:rPr>
        <w:t>); гнучкість у спілкуванні (р=0,0</w:t>
      </w:r>
      <w:r w:rsidR="00272D3B">
        <w:rPr>
          <w:rFonts w:ascii="Times New Roman"/>
          <w:sz w:val="28"/>
          <w:szCs w:val="28"/>
          <w:lang w:val="uk-UA"/>
        </w:rPr>
        <w:t>5</w:t>
      </w:r>
      <w:r>
        <w:rPr>
          <w:rFonts w:ascii="Times New Roman"/>
          <w:sz w:val="28"/>
          <w:szCs w:val="28"/>
          <w:lang w:val="uk-UA"/>
        </w:rPr>
        <w:t>)</w:t>
      </w:r>
      <w:r w:rsidR="00272D3B">
        <w:rPr>
          <w:rFonts w:ascii="Times New Roman"/>
          <w:sz w:val="28"/>
          <w:szCs w:val="28"/>
          <w:lang w:val="uk-UA"/>
        </w:rPr>
        <w:t>, аутосимпатія (р=0,007)</w:t>
      </w:r>
      <w:r w:rsidR="00DA6A00">
        <w:rPr>
          <w:rFonts w:ascii="Times New Roman"/>
          <w:sz w:val="28"/>
          <w:szCs w:val="28"/>
          <w:lang w:val="uk-UA"/>
        </w:rPr>
        <w:t>, цінності (р=0,0</w:t>
      </w:r>
      <w:r w:rsidR="0062321D">
        <w:rPr>
          <w:rFonts w:ascii="Times New Roman"/>
          <w:sz w:val="28"/>
          <w:szCs w:val="28"/>
          <w:lang w:val="uk-UA"/>
        </w:rPr>
        <w:t>0</w:t>
      </w:r>
      <w:r w:rsidR="00DA6A00">
        <w:rPr>
          <w:rFonts w:ascii="Times New Roman"/>
          <w:sz w:val="28"/>
          <w:szCs w:val="28"/>
          <w:lang w:val="uk-UA"/>
        </w:rPr>
        <w:t>2), креативність (р=0,007)</w:t>
      </w:r>
      <w:r>
        <w:rPr>
          <w:rFonts w:ascii="Times New Roman"/>
          <w:sz w:val="28"/>
          <w:szCs w:val="28"/>
          <w:lang w:val="uk-UA"/>
        </w:rPr>
        <w:t>.</w:t>
      </w:r>
      <w:r w:rsidR="00DA6A00">
        <w:rPr>
          <w:rFonts w:ascii="Times New Roman"/>
          <w:sz w:val="28"/>
          <w:szCs w:val="28"/>
          <w:lang w:val="uk-UA"/>
        </w:rPr>
        <w:t xml:space="preserve"> </w:t>
      </w:r>
      <w:r w:rsidR="006A0524">
        <w:rPr>
          <w:rFonts w:ascii="Times New Roman"/>
          <w:sz w:val="28"/>
          <w:szCs w:val="28"/>
          <w:lang w:val="uk-UA"/>
        </w:rPr>
        <w:t xml:space="preserve"> </w:t>
      </w:r>
    </w:p>
    <w:p w:rsidR="003E7826" w:rsidRPr="00FC4208" w:rsidRDefault="003E7826" w:rsidP="003E7826">
      <w:pPr>
        <w:tabs>
          <w:tab w:val="left" w:pos="0"/>
        </w:tabs>
        <w:spacing w:line="360" w:lineRule="auto"/>
        <w:rPr>
          <w:color w:val="000000" w:themeColor="text1"/>
          <w:sz w:val="28"/>
          <w:szCs w:val="28"/>
        </w:rPr>
      </w:pPr>
      <w:r>
        <w:rPr>
          <w:sz w:val="28"/>
          <w:szCs w:val="28"/>
        </w:rPr>
        <w:tab/>
        <w:t xml:space="preserve">За допомогою тесту Шеффе, встановлено, що </w:t>
      </w:r>
      <w:r w:rsidR="00DA6A00">
        <w:rPr>
          <w:sz w:val="28"/>
          <w:szCs w:val="28"/>
        </w:rPr>
        <w:t xml:space="preserve">всі показники, за якими виявленні відмінності особливостей самоактуалізації, на основі однофакторного дисперсійного аналізу, вищі у осіб з низьким рівнем </w:t>
      </w:r>
      <w:r w:rsidR="00DA6A00">
        <w:rPr>
          <w:sz w:val="28"/>
          <w:szCs w:val="28"/>
        </w:rPr>
        <w:lastRenderedPageBreak/>
        <w:t xml:space="preserve">перфекціонізму, а найнижчі – у осіб з високим </w:t>
      </w:r>
      <w:r w:rsidR="0029506B">
        <w:rPr>
          <w:sz w:val="28"/>
          <w:szCs w:val="28"/>
        </w:rPr>
        <w:t>рівнем</w:t>
      </w:r>
      <w:r w:rsidR="000B3440">
        <w:rPr>
          <w:sz w:val="28"/>
          <w:szCs w:val="28"/>
        </w:rPr>
        <w:t xml:space="preserve">. </w:t>
      </w:r>
      <w:r w:rsidR="00FC4208">
        <w:rPr>
          <w:color w:val="000000" w:themeColor="text1"/>
          <w:sz w:val="28"/>
          <w:szCs w:val="28"/>
        </w:rPr>
        <w:t xml:space="preserve">Такі особливості свідчать про низьку спрямованість до розкриття та реалізації власних потреб, бажань та цінностей серед осіб з яскраво вираженим перфекціонізмом. Незважаючи на високу активність, яку вони проявляють, прагнення до досконалості, прояв ідеалізованих переконань, все ж не сприяє найвищому прагненню – актуалізації свого потенціалу. В подальшому дослідженні, використовуючи кореляційний аналіз, </w:t>
      </w:r>
      <w:r w:rsidR="0029506B">
        <w:rPr>
          <w:color w:val="000000" w:themeColor="text1"/>
          <w:sz w:val="28"/>
          <w:szCs w:val="28"/>
        </w:rPr>
        <w:t xml:space="preserve">розглянемо </w:t>
      </w:r>
      <w:r w:rsidR="00FC4208">
        <w:rPr>
          <w:color w:val="000000" w:themeColor="text1"/>
          <w:sz w:val="28"/>
          <w:szCs w:val="28"/>
        </w:rPr>
        <w:t>особливості таких результатів.</w:t>
      </w:r>
    </w:p>
    <w:p w:rsidR="00F54669" w:rsidRDefault="00F54669" w:rsidP="00C97E3C">
      <w:pPr>
        <w:pStyle w:val="af8"/>
        <w:numPr>
          <w:ilvl w:val="0"/>
          <w:numId w:val="14"/>
        </w:numPr>
        <w:tabs>
          <w:tab w:val="left" w:pos="0"/>
        </w:tabs>
        <w:spacing w:line="360" w:lineRule="auto"/>
        <w:ind w:left="0" w:firstLine="709"/>
        <w:rPr>
          <w:rFonts w:ascii="Times New Roman"/>
          <w:sz w:val="28"/>
          <w:szCs w:val="28"/>
          <w:lang w:val="uk-UA"/>
        </w:rPr>
      </w:pPr>
      <w:r>
        <w:rPr>
          <w:rFonts w:ascii="Times New Roman"/>
          <w:i/>
          <w:sz w:val="28"/>
          <w:szCs w:val="28"/>
          <w:lang w:val="uk-UA"/>
        </w:rPr>
        <w:t xml:space="preserve">Особливості акцентуацій характеру </w:t>
      </w:r>
      <w:r w:rsidR="006F6CE4">
        <w:rPr>
          <w:rFonts w:ascii="Times New Roman"/>
          <w:i/>
          <w:sz w:val="28"/>
          <w:szCs w:val="28"/>
          <w:lang w:val="uk-UA"/>
        </w:rPr>
        <w:t>–</w:t>
      </w:r>
      <w:r>
        <w:rPr>
          <w:rFonts w:ascii="Times New Roman"/>
          <w:sz w:val="28"/>
          <w:szCs w:val="28"/>
          <w:lang w:val="uk-UA"/>
        </w:rPr>
        <w:t xml:space="preserve"> </w:t>
      </w:r>
      <w:r w:rsidR="006F6CE4">
        <w:rPr>
          <w:rFonts w:ascii="Times New Roman"/>
          <w:sz w:val="28"/>
          <w:szCs w:val="28"/>
          <w:lang w:val="uk-UA"/>
        </w:rPr>
        <w:t>педантичність (р=0,0006), застрягання (р=0,0</w:t>
      </w:r>
      <w:r w:rsidR="0062321D">
        <w:rPr>
          <w:rFonts w:ascii="Times New Roman"/>
          <w:sz w:val="28"/>
          <w:szCs w:val="28"/>
          <w:lang w:val="uk-UA"/>
        </w:rPr>
        <w:t>00</w:t>
      </w:r>
      <w:r w:rsidR="006F6CE4">
        <w:rPr>
          <w:rFonts w:ascii="Times New Roman"/>
          <w:sz w:val="28"/>
          <w:szCs w:val="28"/>
          <w:lang w:val="uk-UA"/>
        </w:rPr>
        <w:t>3), дистимність (р=0,0</w:t>
      </w:r>
      <w:r w:rsidR="0062321D">
        <w:rPr>
          <w:rFonts w:ascii="Times New Roman"/>
          <w:sz w:val="28"/>
          <w:szCs w:val="28"/>
          <w:lang w:val="uk-UA"/>
        </w:rPr>
        <w:t>0</w:t>
      </w:r>
      <w:r w:rsidR="006F6CE4">
        <w:rPr>
          <w:rFonts w:ascii="Times New Roman"/>
          <w:sz w:val="28"/>
          <w:szCs w:val="28"/>
          <w:lang w:val="uk-UA"/>
        </w:rPr>
        <w:t>3), тривожність (р=0,0</w:t>
      </w:r>
      <w:r w:rsidR="0062321D">
        <w:rPr>
          <w:rFonts w:ascii="Times New Roman"/>
          <w:sz w:val="28"/>
          <w:szCs w:val="28"/>
          <w:lang w:val="uk-UA"/>
        </w:rPr>
        <w:t>0</w:t>
      </w:r>
      <w:r w:rsidR="006F6CE4">
        <w:rPr>
          <w:rFonts w:ascii="Times New Roman"/>
          <w:sz w:val="28"/>
          <w:szCs w:val="28"/>
          <w:lang w:val="uk-UA"/>
        </w:rPr>
        <w:t>1</w:t>
      </w:r>
      <w:r w:rsidR="00EE0712">
        <w:rPr>
          <w:rFonts w:ascii="Times New Roman"/>
          <w:sz w:val="28"/>
          <w:szCs w:val="28"/>
          <w:lang w:val="uk-UA"/>
        </w:rPr>
        <w:t>)</w:t>
      </w:r>
      <w:r w:rsidR="006F6CE4">
        <w:rPr>
          <w:rFonts w:ascii="Times New Roman"/>
          <w:sz w:val="28"/>
          <w:szCs w:val="28"/>
          <w:lang w:val="uk-UA"/>
        </w:rPr>
        <w:t>, гіпертимність (р=0,007).</w:t>
      </w:r>
    </w:p>
    <w:p w:rsidR="0013406C" w:rsidRDefault="0013406C" w:rsidP="0013406C">
      <w:pPr>
        <w:tabs>
          <w:tab w:val="left" w:pos="0"/>
        </w:tabs>
        <w:spacing w:line="360" w:lineRule="auto"/>
        <w:rPr>
          <w:sz w:val="28"/>
          <w:szCs w:val="28"/>
        </w:rPr>
      </w:pPr>
      <w:r>
        <w:rPr>
          <w:sz w:val="28"/>
          <w:szCs w:val="28"/>
        </w:rPr>
        <w:tab/>
        <w:t xml:space="preserve">Статистичні результати на основі тесту Шеффе, вказують, що </w:t>
      </w:r>
      <w:r w:rsidRPr="0013406C">
        <w:rPr>
          <w:i/>
          <w:sz w:val="28"/>
          <w:szCs w:val="28"/>
        </w:rPr>
        <w:t>особи з високим рівнем перфекціонізму</w:t>
      </w:r>
      <w:r>
        <w:rPr>
          <w:sz w:val="28"/>
          <w:szCs w:val="28"/>
        </w:rPr>
        <w:t xml:space="preserve"> найбільш схильні до проявів педантизму, застрягання та тривожності. </w:t>
      </w:r>
      <w:r w:rsidRPr="0013406C">
        <w:rPr>
          <w:i/>
          <w:sz w:val="28"/>
          <w:szCs w:val="28"/>
        </w:rPr>
        <w:t>У осіб з середнім рівнем перфекціонізму</w:t>
      </w:r>
      <w:r>
        <w:rPr>
          <w:sz w:val="28"/>
          <w:szCs w:val="28"/>
        </w:rPr>
        <w:t xml:space="preserve"> переважають риси дистимної особистості, натомість </w:t>
      </w:r>
      <w:r w:rsidRPr="0013406C">
        <w:rPr>
          <w:i/>
          <w:sz w:val="28"/>
          <w:szCs w:val="28"/>
        </w:rPr>
        <w:t>у осіб з низьким рівнем</w:t>
      </w:r>
      <w:r>
        <w:rPr>
          <w:sz w:val="28"/>
          <w:szCs w:val="28"/>
        </w:rPr>
        <w:t xml:space="preserve"> – гіпертимної.</w:t>
      </w:r>
      <w:r w:rsidR="00961E57">
        <w:rPr>
          <w:sz w:val="28"/>
          <w:szCs w:val="28"/>
        </w:rPr>
        <w:t xml:space="preserve"> </w:t>
      </w:r>
    </w:p>
    <w:p w:rsidR="00961E57" w:rsidRPr="00BD6FC1" w:rsidRDefault="00961E57" w:rsidP="0013406C">
      <w:pPr>
        <w:tabs>
          <w:tab w:val="left" w:pos="0"/>
        </w:tabs>
        <w:spacing w:line="360" w:lineRule="auto"/>
        <w:rPr>
          <w:sz w:val="28"/>
          <w:szCs w:val="28"/>
        </w:rPr>
      </w:pPr>
      <w:r>
        <w:rPr>
          <w:sz w:val="28"/>
          <w:szCs w:val="28"/>
        </w:rPr>
        <w:tab/>
        <w:t xml:space="preserve">Таким чином, нами виявлені значні відмінності, що характерні для осіб з різним рівнем перфекціонізму. Зокрема, вони стосуються їх потреб, мотивів, ціннісних орієнтації, соціально-психологічних установок, стилів </w:t>
      </w:r>
      <w:r w:rsidRPr="00BD6FC1">
        <w:rPr>
          <w:sz w:val="28"/>
          <w:szCs w:val="28"/>
        </w:rPr>
        <w:t>саморегуляції</w:t>
      </w:r>
      <w:r w:rsidR="002E5C9D" w:rsidRPr="00BD6FC1">
        <w:rPr>
          <w:sz w:val="28"/>
          <w:szCs w:val="28"/>
        </w:rPr>
        <w:t>,</w:t>
      </w:r>
      <w:r w:rsidRPr="00BD6FC1">
        <w:rPr>
          <w:sz w:val="28"/>
          <w:szCs w:val="28"/>
        </w:rPr>
        <w:t xml:space="preserve"> особливостей самоставлення та самоактуалізації.</w:t>
      </w:r>
    </w:p>
    <w:p w:rsidR="00BD6FC1" w:rsidRPr="00BD6FC1" w:rsidRDefault="00BD6FC1" w:rsidP="00BD6FC1">
      <w:pPr>
        <w:pStyle w:val="af8"/>
        <w:tabs>
          <w:tab w:val="left" w:pos="0"/>
        </w:tabs>
        <w:spacing w:line="360" w:lineRule="auto"/>
        <w:ind w:left="0" w:firstLine="709"/>
        <w:rPr>
          <w:rFonts w:ascii="Times New Roman"/>
          <w:sz w:val="28"/>
          <w:szCs w:val="28"/>
          <w:lang w:val="uk-UA"/>
        </w:rPr>
      </w:pPr>
      <w:r w:rsidRPr="00BD6FC1">
        <w:rPr>
          <w:rFonts w:ascii="Times New Roman"/>
          <w:sz w:val="28"/>
          <w:szCs w:val="28"/>
          <w:lang w:val="uk-UA"/>
        </w:rPr>
        <w:t xml:space="preserve">Важливим результатом </w:t>
      </w:r>
      <w:r>
        <w:rPr>
          <w:rFonts w:ascii="Times New Roman"/>
          <w:sz w:val="28"/>
          <w:szCs w:val="28"/>
          <w:lang w:val="uk-UA"/>
        </w:rPr>
        <w:t>є</w:t>
      </w:r>
      <w:r w:rsidRPr="00BD6FC1">
        <w:rPr>
          <w:rFonts w:ascii="Times New Roman"/>
          <w:sz w:val="28"/>
          <w:szCs w:val="28"/>
          <w:lang w:val="uk-UA"/>
        </w:rPr>
        <w:t xml:space="preserve"> те, що для осіб з високим рівнем перфекціонізму рівень прагнень до досягнення бажаного є високим та частково ідеалізованим. </w:t>
      </w:r>
      <w:r>
        <w:rPr>
          <w:rFonts w:ascii="Times New Roman"/>
          <w:sz w:val="28"/>
          <w:szCs w:val="28"/>
          <w:lang w:val="uk-UA"/>
        </w:rPr>
        <w:t xml:space="preserve">Натомість, для </w:t>
      </w:r>
      <w:r w:rsidRPr="00BD6FC1">
        <w:rPr>
          <w:rFonts w:ascii="Times New Roman"/>
          <w:sz w:val="28"/>
          <w:szCs w:val="28"/>
          <w:lang w:val="uk-UA"/>
        </w:rPr>
        <w:t xml:space="preserve">осіб з низьким рівнем перфекціонізму характерно найбільш позитивно оцінювати реальний стан задоволення мотивів, не будуючи ідеалістичних переконань.  </w:t>
      </w:r>
    </w:p>
    <w:p w:rsidR="004A63D5" w:rsidRPr="005A77C2" w:rsidRDefault="004A63D5" w:rsidP="00517778">
      <w:pPr>
        <w:pStyle w:val="af8"/>
        <w:tabs>
          <w:tab w:val="left" w:pos="0"/>
        </w:tabs>
        <w:spacing w:line="360" w:lineRule="auto"/>
        <w:ind w:left="0"/>
        <w:rPr>
          <w:rFonts w:ascii="Times New Roman"/>
          <w:sz w:val="28"/>
          <w:szCs w:val="28"/>
          <w:lang w:val="uk-UA"/>
        </w:rPr>
      </w:pPr>
    </w:p>
    <w:p w:rsidR="00CF2260" w:rsidRDefault="00461484" w:rsidP="0062321D">
      <w:pPr>
        <w:pStyle w:val="af8"/>
        <w:numPr>
          <w:ilvl w:val="1"/>
          <w:numId w:val="2"/>
        </w:numPr>
        <w:tabs>
          <w:tab w:val="left" w:pos="0"/>
        </w:tabs>
        <w:spacing w:line="360" w:lineRule="auto"/>
        <w:ind w:left="0" w:firstLine="705"/>
        <w:rPr>
          <w:rFonts w:ascii="Times New Roman"/>
          <w:b/>
          <w:sz w:val="28"/>
          <w:szCs w:val="28"/>
          <w:lang w:val="uk-UA"/>
        </w:rPr>
      </w:pPr>
      <w:r>
        <w:rPr>
          <w:rFonts w:ascii="Times New Roman"/>
          <w:b/>
          <w:sz w:val="28"/>
          <w:szCs w:val="28"/>
          <w:lang w:val="uk-UA"/>
        </w:rPr>
        <w:t>Мотиваційні кореляти перфекціонізму</w:t>
      </w:r>
      <w:r w:rsidR="00CF2260">
        <w:rPr>
          <w:rFonts w:ascii="Times New Roman"/>
          <w:b/>
          <w:sz w:val="28"/>
          <w:szCs w:val="28"/>
          <w:lang w:val="uk-UA"/>
        </w:rPr>
        <w:t xml:space="preserve"> студентської молоді</w:t>
      </w:r>
    </w:p>
    <w:p w:rsidR="00934914" w:rsidRPr="0098225A" w:rsidRDefault="00934914" w:rsidP="00934914">
      <w:pPr>
        <w:pStyle w:val="af8"/>
        <w:tabs>
          <w:tab w:val="left" w:pos="0"/>
        </w:tabs>
        <w:spacing w:line="360" w:lineRule="auto"/>
        <w:ind w:left="1425"/>
        <w:rPr>
          <w:rFonts w:ascii="Times New Roman"/>
          <w:b/>
          <w:sz w:val="28"/>
          <w:szCs w:val="28"/>
          <w:lang w:val="uk-UA"/>
        </w:rPr>
      </w:pPr>
    </w:p>
    <w:p w:rsidR="00CF2260" w:rsidRPr="005A77C2" w:rsidRDefault="00CF2260" w:rsidP="00CF2260">
      <w:pPr>
        <w:pStyle w:val="af8"/>
        <w:tabs>
          <w:tab w:val="left" w:pos="0"/>
        </w:tabs>
        <w:spacing w:line="360" w:lineRule="auto"/>
        <w:ind w:left="0" w:firstLine="708"/>
        <w:rPr>
          <w:rFonts w:ascii="Times New Roman"/>
          <w:sz w:val="28"/>
          <w:szCs w:val="28"/>
          <w:lang w:val="uk-UA"/>
        </w:rPr>
      </w:pPr>
      <w:r>
        <w:rPr>
          <w:rFonts w:ascii="Times New Roman"/>
          <w:sz w:val="28"/>
          <w:szCs w:val="28"/>
          <w:lang w:val="uk-UA"/>
        </w:rPr>
        <w:t xml:space="preserve">Для </w:t>
      </w:r>
      <w:r w:rsidR="00592548">
        <w:rPr>
          <w:rFonts w:ascii="Times New Roman"/>
          <w:sz w:val="28"/>
          <w:szCs w:val="28"/>
          <w:lang w:val="uk-UA"/>
        </w:rPr>
        <w:t>в</w:t>
      </w:r>
      <w:r>
        <w:rPr>
          <w:rFonts w:ascii="Times New Roman"/>
          <w:sz w:val="28"/>
          <w:szCs w:val="28"/>
          <w:lang w:val="uk-UA"/>
        </w:rPr>
        <w:t>ияв</w:t>
      </w:r>
      <w:r w:rsidR="00592548">
        <w:rPr>
          <w:rFonts w:ascii="Times New Roman"/>
          <w:sz w:val="28"/>
          <w:szCs w:val="28"/>
          <w:lang w:val="uk-UA"/>
        </w:rPr>
        <w:t>лення</w:t>
      </w:r>
      <w:r>
        <w:rPr>
          <w:rFonts w:ascii="Times New Roman"/>
          <w:sz w:val="28"/>
          <w:szCs w:val="28"/>
          <w:lang w:val="uk-UA"/>
        </w:rPr>
        <w:t xml:space="preserve"> особливост</w:t>
      </w:r>
      <w:r w:rsidR="00592548">
        <w:rPr>
          <w:rFonts w:ascii="Times New Roman"/>
          <w:sz w:val="28"/>
          <w:szCs w:val="28"/>
          <w:lang w:val="uk-UA"/>
        </w:rPr>
        <w:t>ей</w:t>
      </w:r>
      <w:r>
        <w:rPr>
          <w:rFonts w:ascii="Times New Roman"/>
          <w:sz w:val="28"/>
          <w:szCs w:val="28"/>
          <w:lang w:val="uk-UA"/>
        </w:rPr>
        <w:t xml:space="preserve"> взаємозв’язків індивідуальних якостей </w:t>
      </w:r>
      <w:r>
        <w:rPr>
          <w:rFonts w:ascii="Times New Roman"/>
          <w:sz w:val="28"/>
          <w:szCs w:val="28"/>
          <w:lang w:val="uk-UA"/>
        </w:rPr>
        <w:lastRenderedPageBreak/>
        <w:t>особистості, особливостей мотиваційної сфери серед студентської молоді, було використано кореляційний аналіз.</w:t>
      </w:r>
    </w:p>
    <w:p w:rsidR="00CF2260" w:rsidRPr="00AA07DF" w:rsidRDefault="00CF2260" w:rsidP="00CF2260">
      <w:pPr>
        <w:pStyle w:val="af8"/>
        <w:tabs>
          <w:tab w:val="left" w:pos="0"/>
        </w:tabs>
        <w:wordWrap/>
        <w:spacing w:line="360" w:lineRule="auto"/>
        <w:ind w:left="0"/>
        <w:rPr>
          <w:rFonts w:ascii="Times New Roman"/>
          <w:sz w:val="28"/>
          <w:szCs w:val="28"/>
          <w:lang w:val="ru-RU"/>
        </w:rPr>
      </w:pPr>
      <w:r w:rsidRPr="00927416">
        <w:rPr>
          <w:rFonts w:ascii="Times New Roman"/>
          <w:sz w:val="28"/>
          <w:szCs w:val="28"/>
          <w:lang w:val="uk-UA"/>
        </w:rPr>
        <w:tab/>
      </w:r>
      <w:r w:rsidRPr="00517778">
        <w:rPr>
          <w:rFonts w:ascii="Times New Roman"/>
          <w:sz w:val="28"/>
          <w:szCs w:val="28"/>
          <w:lang w:val="ru-RU"/>
        </w:rPr>
        <w:t xml:space="preserve">Проста лінійна кореляція (Пірсона </w:t>
      </w:r>
      <w:r w:rsidRPr="005C6ED6">
        <w:rPr>
          <w:rFonts w:ascii="Times New Roman"/>
          <w:sz w:val="28"/>
          <w:szCs w:val="28"/>
        </w:rPr>
        <w:t>r</w:t>
      </w:r>
      <w:r w:rsidRPr="00517778">
        <w:rPr>
          <w:rFonts w:ascii="Times New Roman"/>
          <w:sz w:val="28"/>
          <w:szCs w:val="28"/>
          <w:lang w:val="ru-RU"/>
        </w:rPr>
        <w:t xml:space="preserve">) являє собою міру залежності змінних. Вона визначає ступінь, з яким значення двох змінних "пропорційні" один одному. </w:t>
      </w:r>
      <w:r w:rsidRPr="008E0B58">
        <w:rPr>
          <w:rFonts w:ascii="Times New Roman"/>
          <w:iCs/>
          <w:sz w:val="28"/>
          <w:szCs w:val="28"/>
          <w:lang w:val="ru-RU"/>
        </w:rPr>
        <w:t>Пропорційність</w:t>
      </w:r>
      <w:r w:rsidRPr="008E0B58">
        <w:rPr>
          <w:rFonts w:ascii="Times New Roman"/>
          <w:sz w:val="28"/>
          <w:szCs w:val="28"/>
          <w:lang w:val="ru-RU"/>
        </w:rPr>
        <w:t xml:space="preserve"> означає просто </w:t>
      </w:r>
      <w:r w:rsidRPr="008E0B58">
        <w:rPr>
          <w:rFonts w:ascii="Times New Roman"/>
          <w:iCs/>
          <w:sz w:val="28"/>
          <w:szCs w:val="28"/>
          <w:lang w:val="ru-RU"/>
        </w:rPr>
        <w:t>лінійну залежність</w:t>
      </w:r>
      <w:r w:rsidRPr="008E0B58">
        <w:rPr>
          <w:rFonts w:ascii="Times New Roman"/>
          <w:sz w:val="28"/>
          <w:szCs w:val="28"/>
          <w:lang w:val="ru-RU"/>
        </w:rPr>
        <w:t>.</w:t>
      </w:r>
      <w:r w:rsidRPr="00517778">
        <w:rPr>
          <w:rFonts w:ascii="Times New Roman"/>
          <w:sz w:val="28"/>
          <w:szCs w:val="28"/>
          <w:lang w:val="ru-RU"/>
        </w:rPr>
        <w:t xml:space="preserve"> Кореляція висока, якщо на графіку залежність "можна представити" прямою лінією (з позитивним чи негативним кутом нахилу). Коефіцієнти кореляції змінюються в межах від -1.00 до +1.00. Значення -1.00 означає, що змінні мають строгу негативну кореляцію. Значення +</w:t>
      </w:r>
      <w:r>
        <w:rPr>
          <w:rFonts w:ascii="Times New Roman"/>
          <w:sz w:val="28"/>
          <w:szCs w:val="28"/>
          <w:lang w:val="ru-RU"/>
        </w:rPr>
        <w:t xml:space="preserve"> </w:t>
      </w:r>
      <w:r w:rsidRPr="00517778">
        <w:rPr>
          <w:rFonts w:ascii="Times New Roman"/>
          <w:sz w:val="28"/>
          <w:szCs w:val="28"/>
          <w:lang w:val="ru-RU"/>
        </w:rPr>
        <w:t>1.00 означає, що змінні мають строгу позитивну кореляцію, значення 0.00 означає відсутність кореляції [</w:t>
      </w:r>
      <w:r w:rsidR="00DE75A7" w:rsidRPr="00DE75A7">
        <w:rPr>
          <w:rFonts w:ascii="Times New Roman"/>
          <w:sz w:val="28"/>
          <w:szCs w:val="28"/>
          <w:lang w:val="ru-RU"/>
        </w:rPr>
        <w:t>9</w:t>
      </w:r>
      <w:r w:rsidRPr="00517778">
        <w:rPr>
          <w:rFonts w:ascii="Times New Roman"/>
          <w:sz w:val="28"/>
          <w:szCs w:val="28"/>
          <w:lang w:val="ru-RU"/>
        </w:rPr>
        <w:t>].</w:t>
      </w:r>
    </w:p>
    <w:p w:rsidR="00CF2260" w:rsidRPr="00DA65CA" w:rsidRDefault="00CF2260" w:rsidP="00CF2260">
      <w:pPr>
        <w:spacing w:line="360" w:lineRule="auto"/>
        <w:ind w:firstLine="708"/>
        <w:rPr>
          <w:sz w:val="28"/>
          <w:szCs w:val="28"/>
          <w:u w:val="single"/>
          <w:lang w:eastAsia="ko-KR"/>
        </w:rPr>
      </w:pPr>
      <w:r w:rsidRPr="00DA65CA">
        <w:rPr>
          <w:i/>
          <w:sz w:val="28"/>
          <w:szCs w:val="28"/>
          <w:u w:val="single"/>
          <w:lang w:eastAsia="ko-KR"/>
        </w:rPr>
        <w:t>Результати кореляційного аналізу у групі студентів з високим рівнем перфекціонізму.</w:t>
      </w:r>
    </w:p>
    <w:p w:rsidR="00CF2260" w:rsidRDefault="00CF2260" w:rsidP="00CF2260">
      <w:pPr>
        <w:spacing w:line="360" w:lineRule="auto"/>
        <w:ind w:firstLine="708"/>
        <w:rPr>
          <w:sz w:val="28"/>
          <w:szCs w:val="28"/>
          <w:lang w:eastAsia="ko-KR"/>
        </w:rPr>
      </w:pPr>
      <w:r>
        <w:rPr>
          <w:sz w:val="28"/>
          <w:szCs w:val="28"/>
          <w:lang w:eastAsia="ko-KR"/>
        </w:rPr>
        <w:t xml:space="preserve">Розглянемо результати кореляційного аналізу особливостей мотиваційної структури особистості за В. Мільманом в групі студентської молоді з високим рівнем перфекціонізму. </w:t>
      </w:r>
    </w:p>
    <w:p w:rsidR="00CF2260" w:rsidRPr="00E56790" w:rsidRDefault="00CF2260" w:rsidP="00CF2260">
      <w:pPr>
        <w:spacing w:line="360" w:lineRule="auto"/>
        <w:ind w:firstLine="708"/>
        <w:rPr>
          <w:sz w:val="28"/>
          <w:szCs w:val="28"/>
          <w:lang w:eastAsia="ko-KR"/>
        </w:rPr>
      </w:pPr>
      <w:r>
        <w:rPr>
          <w:sz w:val="28"/>
          <w:szCs w:val="28"/>
          <w:lang w:eastAsia="ko-KR"/>
        </w:rPr>
        <w:t xml:space="preserve">Отримані дані статистичного опрацювання свідчать, що вищий рівень загального показника перфекціонізму у студентської молоді, то вищий показник загальної мотивації </w:t>
      </w:r>
      <w:r w:rsidR="00814498" w:rsidRPr="00B75268">
        <w:rPr>
          <w:sz w:val="28"/>
          <w:szCs w:val="28"/>
          <w:lang w:eastAsia="ko-KR"/>
        </w:rPr>
        <w:t>(</w:t>
      </w:r>
      <w:r w:rsidR="00814498" w:rsidRPr="00B75268">
        <w:rPr>
          <w:sz w:val="28"/>
          <w:szCs w:val="28"/>
          <w:lang w:val="en-US" w:eastAsia="ko-KR"/>
        </w:rPr>
        <w:t>r</w:t>
      </w:r>
      <w:r w:rsidR="00814498" w:rsidRPr="00B75268">
        <w:rPr>
          <w:sz w:val="28"/>
          <w:szCs w:val="28"/>
          <w:lang w:eastAsia="ko-KR"/>
        </w:rPr>
        <w:t>=0,3</w:t>
      </w:r>
      <w:r w:rsidR="00814498">
        <w:rPr>
          <w:sz w:val="28"/>
          <w:szCs w:val="28"/>
          <w:lang w:eastAsia="ko-KR"/>
        </w:rPr>
        <w:t>6</w:t>
      </w:r>
      <w:r w:rsidR="00814498" w:rsidRPr="00B75268">
        <w:rPr>
          <w:sz w:val="28"/>
          <w:szCs w:val="28"/>
          <w:lang w:eastAsia="ko-KR"/>
        </w:rPr>
        <w:t xml:space="preserve">, </w:t>
      </w:r>
      <w:r w:rsidR="00814498" w:rsidRPr="00B75268">
        <w:rPr>
          <w:sz w:val="28"/>
          <w:szCs w:val="28"/>
        </w:rPr>
        <w:t>р</w:t>
      </w:r>
      <w:r w:rsidR="00814498" w:rsidRPr="00B75268">
        <w:rPr>
          <w:color w:val="000000" w:themeColor="text1"/>
          <w:sz w:val="28"/>
          <w:szCs w:val="28"/>
        </w:rPr>
        <w:t>≤</w:t>
      </w:r>
      <w:r w:rsidR="00814498" w:rsidRPr="00B75268">
        <w:rPr>
          <w:sz w:val="28"/>
          <w:szCs w:val="28"/>
        </w:rPr>
        <w:t>0,01</w:t>
      </w:r>
      <w:r w:rsidR="00814498" w:rsidRPr="00B75268">
        <w:rPr>
          <w:sz w:val="28"/>
          <w:szCs w:val="28"/>
          <w:lang w:eastAsia="ko-KR"/>
        </w:rPr>
        <w:t>)</w:t>
      </w:r>
      <w:r>
        <w:rPr>
          <w:sz w:val="28"/>
          <w:szCs w:val="28"/>
          <w:lang w:eastAsia="ko-KR"/>
        </w:rPr>
        <w:t xml:space="preserve">. Також встановлено, що мотиви розвитку (як частина загальної мотивації) прямо пропорційно взаємопов’язані з показником перфекціонізму </w:t>
      </w:r>
      <w:r w:rsidR="00814498" w:rsidRPr="00B75268">
        <w:rPr>
          <w:sz w:val="28"/>
          <w:szCs w:val="28"/>
          <w:lang w:eastAsia="ko-KR"/>
        </w:rPr>
        <w:t>(</w:t>
      </w:r>
      <w:r w:rsidR="00814498" w:rsidRPr="00B75268">
        <w:rPr>
          <w:sz w:val="28"/>
          <w:szCs w:val="28"/>
          <w:lang w:val="en-US" w:eastAsia="ko-KR"/>
        </w:rPr>
        <w:t>r</w:t>
      </w:r>
      <w:r w:rsidR="00814498" w:rsidRPr="00B75268">
        <w:rPr>
          <w:sz w:val="28"/>
          <w:szCs w:val="28"/>
          <w:lang w:eastAsia="ko-KR"/>
        </w:rPr>
        <w:t>=0,3</w:t>
      </w:r>
      <w:r w:rsidR="00814498">
        <w:rPr>
          <w:sz w:val="28"/>
          <w:szCs w:val="28"/>
          <w:lang w:eastAsia="ko-KR"/>
        </w:rPr>
        <w:t>5</w:t>
      </w:r>
      <w:r w:rsidR="00814498" w:rsidRPr="00B75268">
        <w:rPr>
          <w:sz w:val="28"/>
          <w:szCs w:val="28"/>
          <w:lang w:eastAsia="ko-KR"/>
        </w:rPr>
        <w:t xml:space="preserve">, </w:t>
      </w:r>
      <w:r w:rsidR="00814498" w:rsidRPr="00B75268">
        <w:rPr>
          <w:sz w:val="28"/>
          <w:szCs w:val="28"/>
        </w:rPr>
        <w:t>р</w:t>
      </w:r>
      <w:r w:rsidR="00814498" w:rsidRPr="00B75268">
        <w:rPr>
          <w:color w:val="000000" w:themeColor="text1"/>
          <w:sz w:val="28"/>
          <w:szCs w:val="28"/>
        </w:rPr>
        <w:t>≤</w:t>
      </w:r>
      <w:r w:rsidR="00814498" w:rsidRPr="00B75268">
        <w:rPr>
          <w:sz w:val="28"/>
          <w:szCs w:val="28"/>
        </w:rPr>
        <w:t>0,01</w:t>
      </w:r>
      <w:r w:rsidR="00814498" w:rsidRPr="00B75268">
        <w:rPr>
          <w:sz w:val="28"/>
          <w:szCs w:val="28"/>
          <w:lang w:eastAsia="ko-KR"/>
        </w:rPr>
        <w:t>)</w:t>
      </w:r>
      <w:r>
        <w:rPr>
          <w:sz w:val="28"/>
          <w:szCs w:val="28"/>
          <w:lang w:eastAsia="ko-KR"/>
        </w:rPr>
        <w:t>. Таким чином, у загальній мотиваційній структурі студентів-перфекціоністів переважають мотиви розвитку  (в порівнянні із споживацькими мотивами), що сприяють прагненні до досягнення значимих результатів, високих показників.</w:t>
      </w:r>
    </w:p>
    <w:p w:rsidR="00CF2260" w:rsidRDefault="00CF2260" w:rsidP="00CF2260">
      <w:pPr>
        <w:spacing w:line="360" w:lineRule="auto"/>
        <w:ind w:firstLine="708"/>
        <w:rPr>
          <w:sz w:val="28"/>
          <w:szCs w:val="28"/>
          <w:lang w:eastAsia="ko-KR"/>
        </w:rPr>
      </w:pPr>
      <w:r>
        <w:rPr>
          <w:sz w:val="28"/>
          <w:szCs w:val="28"/>
          <w:lang w:eastAsia="ko-KR"/>
        </w:rPr>
        <w:t>Якщо більш детальн</w:t>
      </w:r>
      <w:r w:rsidR="002C0B6E">
        <w:rPr>
          <w:sz w:val="28"/>
          <w:szCs w:val="28"/>
          <w:lang w:eastAsia="ko-KR"/>
        </w:rPr>
        <w:t>іше</w:t>
      </w:r>
      <w:r>
        <w:rPr>
          <w:sz w:val="28"/>
          <w:szCs w:val="28"/>
          <w:lang w:eastAsia="ko-KR"/>
        </w:rPr>
        <w:t xml:space="preserve"> проаналізувати складові мотиваційного профілю виражені у студентської молоді з високим рівнем перфекціонізму, то виявлено, що </w:t>
      </w:r>
      <w:r w:rsidR="002C0B6E">
        <w:rPr>
          <w:sz w:val="28"/>
          <w:szCs w:val="28"/>
          <w:lang w:eastAsia="ko-KR"/>
        </w:rPr>
        <w:t>більш вагомо</w:t>
      </w:r>
      <w:r>
        <w:rPr>
          <w:sz w:val="28"/>
          <w:szCs w:val="28"/>
          <w:lang w:eastAsia="ko-KR"/>
        </w:rPr>
        <w:t xml:space="preserve"> для людини є прагнення до отримання уваги з боку оточення, здобуття вагомого статусу в суспільстві, впливу та влади (мотив соціального статусу),</w:t>
      </w:r>
      <w:r w:rsidRPr="00A16811">
        <w:rPr>
          <w:sz w:val="28"/>
          <w:szCs w:val="28"/>
          <w:lang w:eastAsia="ko-KR"/>
        </w:rPr>
        <w:t xml:space="preserve"> </w:t>
      </w:r>
      <w:r w:rsidR="00814498" w:rsidRPr="00B75268">
        <w:rPr>
          <w:sz w:val="28"/>
          <w:szCs w:val="28"/>
          <w:lang w:eastAsia="ko-KR"/>
        </w:rPr>
        <w:t>(</w:t>
      </w:r>
      <w:r w:rsidR="00814498" w:rsidRPr="00B75268">
        <w:rPr>
          <w:sz w:val="28"/>
          <w:szCs w:val="28"/>
          <w:lang w:val="en-US" w:eastAsia="ko-KR"/>
        </w:rPr>
        <w:t>r</w:t>
      </w:r>
      <w:r w:rsidR="00814498" w:rsidRPr="00B75268">
        <w:rPr>
          <w:sz w:val="28"/>
          <w:szCs w:val="28"/>
          <w:lang w:eastAsia="ko-KR"/>
        </w:rPr>
        <w:t>=0,3</w:t>
      </w:r>
      <w:r w:rsidR="00814498">
        <w:rPr>
          <w:sz w:val="28"/>
          <w:szCs w:val="28"/>
          <w:lang w:eastAsia="ko-KR"/>
        </w:rPr>
        <w:t>2</w:t>
      </w:r>
      <w:r w:rsidR="00814498" w:rsidRPr="00B75268">
        <w:rPr>
          <w:sz w:val="28"/>
          <w:szCs w:val="28"/>
          <w:lang w:eastAsia="ko-KR"/>
        </w:rPr>
        <w:t xml:space="preserve">, </w:t>
      </w:r>
      <w:r w:rsidR="00814498" w:rsidRPr="00B75268">
        <w:rPr>
          <w:sz w:val="28"/>
          <w:szCs w:val="28"/>
        </w:rPr>
        <w:t>р</w:t>
      </w:r>
      <w:r w:rsidR="00814498" w:rsidRPr="00B75268">
        <w:rPr>
          <w:color w:val="000000" w:themeColor="text1"/>
          <w:sz w:val="28"/>
          <w:szCs w:val="28"/>
        </w:rPr>
        <w:t>≤</w:t>
      </w:r>
      <w:r w:rsidR="00814498" w:rsidRPr="00B75268">
        <w:rPr>
          <w:sz w:val="28"/>
          <w:szCs w:val="28"/>
        </w:rPr>
        <w:t>0,01</w:t>
      </w:r>
      <w:r w:rsidR="00814498" w:rsidRPr="00B75268">
        <w:rPr>
          <w:sz w:val="28"/>
          <w:szCs w:val="28"/>
          <w:lang w:eastAsia="ko-KR"/>
        </w:rPr>
        <w:t>)</w:t>
      </w:r>
      <w:r>
        <w:rPr>
          <w:sz w:val="28"/>
          <w:szCs w:val="28"/>
          <w:lang w:eastAsia="ko-KR"/>
        </w:rPr>
        <w:t xml:space="preserve">, а також реалізації активності, що передбачає енергійність, ініціативність (мотивація загальної активності), </w:t>
      </w:r>
      <w:r w:rsidR="00814498" w:rsidRPr="00B75268">
        <w:rPr>
          <w:sz w:val="28"/>
          <w:szCs w:val="28"/>
          <w:lang w:eastAsia="ko-KR"/>
        </w:rPr>
        <w:lastRenderedPageBreak/>
        <w:t>(</w:t>
      </w:r>
      <w:r w:rsidR="00814498" w:rsidRPr="00B75268">
        <w:rPr>
          <w:sz w:val="28"/>
          <w:szCs w:val="28"/>
          <w:lang w:val="en-US" w:eastAsia="ko-KR"/>
        </w:rPr>
        <w:t>r</w:t>
      </w:r>
      <w:r w:rsidR="00814498" w:rsidRPr="00B75268">
        <w:rPr>
          <w:sz w:val="28"/>
          <w:szCs w:val="28"/>
          <w:lang w:eastAsia="ko-KR"/>
        </w:rPr>
        <w:t>=0,3</w:t>
      </w:r>
      <w:r w:rsidR="00814498">
        <w:rPr>
          <w:sz w:val="28"/>
          <w:szCs w:val="28"/>
          <w:lang w:eastAsia="ko-KR"/>
        </w:rPr>
        <w:t>3</w:t>
      </w:r>
      <w:r w:rsidR="00814498" w:rsidRPr="00B75268">
        <w:rPr>
          <w:sz w:val="28"/>
          <w:szCs w:val="28"/>
          <w:lang w:eastAsia="ko-KR"/>
        </w:rPr>
        <w:t xml:space="preserve">, </w:t>
      </w:r>
      <w:r w:rsidR="00814498" w:rsidRPr="00B75268">
        <w:rPr>
          <w:sz w:val="28"/>
          <w:szCs w:val="28"/>
        </w:rPr>
        <w:t>р</w:t>
      </w:r>
      <w:r w:rsidR="00814498" w:rsidRPr="00B75268">
        <w:rPr>
          <w:color w:val="000000" w:themeColor="text1"/>
          <w:sz w:val="28"/>
          <w:szCs w:val="28"/>
        </w:rPr>
        <w:t>≤</w:t>
      </w:r>
      <w:r w:rsidR="00814498" w:rsidRPr="00B75268">
        <w:rPr>
          <w:sz w:val="28"/>
          <w:szCs w:val="28"/>
        </w:rPr>
        <w:t>0,01</w:t>
      </w:r>
      <w:r w:rsidR="00814498" w:rsidRPr="00B75268">
        <w:rPr>
          <w:sz w:val="28"/>
          <w:szCs w:val="28"/>
          <w:lang w:eastAsia="ko-KR"/>
        </w:rPr>
        <w:t>)</w:t>
      </w:r>
      <w:r>
        <w:rPr>
          <w:sz w:val="28"/>
          <w:szCs w:val="28"/>
          <w:lang w:eastAsia="ko-KR"/>
        </w:rPr>
        <w:t xml:space="preserve">, то більш вираженим є перфекціонізм, </w:t>
      </w:r>
      <w:r w:rsidRPr="00B75FAB">
        <w:rPr>
          <w:sz w:val="28"/>
          <w:szCs w:val="28"/>
          <w:lang w:eastAsia="ko-KR"/>
        </w:rPr>
        <w:t>рис. 3.</w:t>
      </w:r>
      <w:r w:rsidR="00123373">
        <w:rPr>
          <w:sz w:val="28"/>
          <w:szCs w:val="28"/>
          <w:lang w:eastAsia="ko-KR"/>
        </w:rPr>
        <w:t>7.</w:t>
      </w:r>
      <w:r>
        <w:rPr>
          <w:sz w:val="28"/>
          <w:szCs w:val="28"/>
          <w:lang w:eastAsia="ko-KR"/>
        </w:rPr>
        <w:t xml:space="preserve"> </w:t>
      </w:r>
    </w:p>
    <w:p w:rsidR="00CF2260" w:rsidRDefault="002F2ACE" w:rsidP="00814498">
      <w:pPr>
        <w:spacing w:line="360" w:lineRule="auto"/>
        <w:rPr>
          <w:sz w:val="28"/>
          <w:szCs w:val="28"/>
          <w:lang w:eastAsia="ko-KR"/>
        </w:rPr>
      </w:pPr>
      <w:r>
        <w:rPr>
          <w:noProof/>
          <w:sz w:val="28"/>
          <w:szCs w:val="28"/>
          <w:lang w:eastAsia="uk-UA"/>
        </w:rPr>
        <mc:AlternateContent>
          <mc:Choice Requires="wps">
            <w:drawing>
              <wp:anchor distT="0" distB="0" distL="114300" distR="114300" simplePos="0" relativeHeight="251860992" behindDoc="0" locked="0" layoutInCell="1" allowOverlap="1">
                <wp:simplePos x="0" y="0"/>
                <wp:positionH relativeFrom="column">
                  <wp:posOffset>3672840</wp:posOffset>
                </wp:positionH>
                <wp:positionV relativeFrom="paragraph">
                  <wp:posOffset>57150</wp:posOffset>
                </wp:positionV>
                <wp:extent cx="2343150" cy="605155"/>
                <wp:effectExtent l="19050" t="22225" r="19050" b="20320"/>
                <wp:wrapNone/>
                <wp:docPr id="191" name="Oval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605155"/>
                        </a:xfrm>
                        <a:prstGeom prst="ellipse">
                          <a:avLst/>
                        </a:prstGeom>
                        <a:solidFill>
                          <a:srgbClr val="FFFFFF"/>
                        </a:solidFill>
                        <a:ln w="28575">
                          <a:solidFill>
                            <a:srgbClr val="000000"/>
                          </a:solidFill>
                          <a:round/>
                          <a:headEnd/>
                          <a:tailEnd/>
                        </a:ln>
                      </wps:spPr>
                      <wps:txbx>
                        <w:txbxContent>
                          <w:p w:rsidR="006B0AB3" w:rsidRPr="002C4165" w:rsidRDefault="006B0AB3" w:rsidP="00CF2260">
                            <w:pPr>
                              <w:spacing w:line="240" w:lineRule="auto"/>
                              <w:jc w:val="center"/>
                              <w:rPr>
                                <w:b/>
                              </w:rPr>
                            </w:pPr>
                            <w:r>
                              <w:rPr>
                                <w:b/>
                              </w:rPr>
                              <w:t>Залежність від оцінок оточення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71" o:spid="_x0000_s1035" style="position:absolute;left:0;text-align:left;margin-left:289.2pt;margin-top:4.5pt;width:184.5pt;height:47.6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K+sIwIAAEQEAAAOAAAAZHJzL2Uyb0RvYy54bWysU8Fu2zAMvQ/YPwi6L46TuGmMOEWRLsOA&#10;bi3Q7QMUWY6FyaJGKbGzrx8tJ1m67TTMB4E0qSfyPXJ51zWGHRR6Dbbg6WjMmbISSm13Bf/6ZfPu&#10;ljMfhC2FAasKflSe363evlm2LlcTqMGUChmBWJ+3ruB1CC5PEi9r1Qg/AqcsBSvARgRycZeUKFpC&#10;b0wyGY9vkhawdAhSeU9/H4YgX0X8qlIyPFWVV4GZglNtIZ4Yz21/JqulyHcoXK3lqQzxD1U0Qlt6&#10;9AL1IIJge9R/QDVaIniowkhCk0BVaaliD9RNOv6tm5daOBV7IXK8u9Dk/x+s/Hx4RqZL0m6RcmZF&#10;QyI9HYRh03nas9M6n1PSi3vGvj/vHkF+88zCuhZ2p+4Roa2VKKmmmJ+8utA7nq6ybfsJSoIW+wCR&#10;qK7CpgckClgX9The9FBdYJJ+TqazaZqRbJJiN+MszbK+pETk59sOffigoGG9UXBljHa+p0zk4vDo&#10;w5B9zooNgNHlRhsTHdxt1wYZ9VvwTfxOD/jrNGNZS9XcZvMsQr8K+muMcfz+hoGwt2Wctp6t9yc7&#10;CG0Gm5oylno7MzYwH7ptF9VZnLXYQnkkPhGGUabVI6MG/MFZS2NccP99L1BxZj5a0mSRzmb93Edn&#10;ls0n5OB1ZHsdEVYSVMEDZ4O5DsOu7B3qXU0vpZEAC/ekY6Ujv33FQ1Wn8mlUo0intep34dqPWb+W&#10;f/UTAAD//wMAUEsDBBQABgAIAAAAIQAxeK2T3gAAAAkBAAAPAAAAZHJzL2Rvd25yZXYueG1sTI9L&#10;T8MwEITvSPwHa5G4UYc09JHGqUoRNy60HHp04yWJGq+j2HmUX89yKsfRjGa+ybaTbcSAna8dKXie&#10;RSCQCmdqKhV8Hd+fViB80GR04wgVXNHDNr+/y3Rq3EifOBxCKbiEfKoVVCG0qZS+qNBqP3MtEnvf&#10;rrM6sOxKaTo9crltZBxFC2l1TbxQ6Rb3FRaXQ28VvNrTsY/fFh/XftqfBvezm8fdqNTjw7TbgAg4&#10;hVsY/vAZHXJmOruejBeNgpflKuGogjVfYn+dLFmfORglc5B5Jv8/yH8BAAD//wMAUEsBAi0AFAAG&#10;AAgAAAAhALaDOJL+AAAA4QEAABMAAAAAAAAAAAAAAAAAAAAAAFtDb250ZW50X1R5cGVzXS54bWxQ&#10;SwECLQAUAAYACAAAACEAOP0h/9YAAACUAQAACwAAAAAAAAAAAAAAAAAvAQAAX3JlbHMvLnJlbHNQ&#10;SwECLQAUAAYACAAAACEA1wivrCMCAABEBAAADgAAAAAAAAAAAAAAAAAuAgAAZHJzL2Uyb0RvYy54&#10;bWxQSwECLQAUAAYACAAAACEAMXitk94AAAAJAQAADwAAAAAAAAAAAAAAAAB9BAAAZHJzL2Rvd25y&#10;ZXYueG1sUEsFBgAAAAAEAAQA8wAAAIgFAAAAAA==&#10;" strokeweight="2.25pt">
                <v:textbox>
                  <w:txbxContent>
                    <w:p w:rsidR="006B0AB3" w:rsidRPr="002C4165" w:rsidRDefault="006B0AB3" w:rsidP="00CF2260">
                      <w:pPr>
                        <w:spacing w:line="240" w:lineRule="auto"/>
                        <w:jc w:val="center"/>
                        <w:rPr>
                          <w:b/>
                        </w:rPr>
                      </w:pPr>
                      <w:r>
                        <w:rPr>
                          <w:b/>
                        </w:rPr>
                        <w:t>Залежність від оцінок оточення</w:t>
                      </w:r>
                    </w:p>
                  </w:txbxContent>
                </v:textbox>
              </v:oval>
            </w:pict>
          </mc:Fallback>
        </mc:AlternateContent>
      </w:r>
    </w:p>
    <w:p w:rsidR="00CF2260" w:rsidRDefault="00CF2260" w:rsidP="00CF2260">
      <w:pPr>
        <w:spacing w:line="360" w:lineRule="auto"/>
        <w:ind w:firstLine="708"/>
        <w:rPr>
          <w:sz w:val="28"/>
          <w:szCs w:val="28"/>
          <w:lang w:eastAsia="ko-KR"/>
        </w:rPr>
      </w:pPr>
    </w:p>
    <w:p w:rsidR="00CF2260" w:rsidRDefault="002F2ACE" w:rsidP="00CF2260">
      <w:pPr>
        <w:spacing w:line="360" w:lineRule="auto"/>
        <w:ind w:firstLine="708"/>
        <w:rPr>
          <w:sz w:val="28"/>
          <w:szCs w:val="28"/>
          <w:lang w:eastAsia="ko-KR"/>
        </w:rPr>
      </w:pPr>
      <w:r>
        <w:rPr>
          <w:noProof/>
          <w:sz w:val="28"/>
          <w:szCs w:val="28"/>
          <w:lang w:eastAsia="uk-UA"/>
        </w:rPr>
        <mc:AlternateContent>
          <mc:Choice Requires="wps">
            <w:drawing>
              <wp:anchor distT="0" distB="0" distL="114300" distR="114300" simplePos="0" relativeHeight="251862016" behindDoc="0" locked="0" layoutInCell="1" allowOverlap="1">
                <wp:simplePos x="0" y="0"/>
                <wp:positionH relativeFrom="column">
                  <wp:posOffset>4892040</wp:posOffset>
                </wp:positionH>
                <wp:positionV relativeFrom="paragraph">
                  <wp:posOffset>48895</wp:posOffset>
                </wp:positionV>
                <wp:extent cx="0" cy="292735"/>
                <wp:effectExtent l="57150" t="17780" r="57150" b="22860"/>
                <wp:wrapNone/>
                <wp:docPr id="190" name="AutoShape 3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927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6969B0" id="AutoShape 372" o:spid="_x0000_s1026" type="#_x0000_t32" style="position:absolute;margin-left:385.2pt;margin-top:3.85pt;width:0;height:23.05pt;flip:y;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9zSPQIAAIwEAAAOAAAAZHJzL2Uyb0RvYy54bWysVEuP2jAQvlfqf7B8hzx4LESE1SqBXrZd&#10;pN32bmyHWHVsyzYEVPW/d2xYtrSXVVUOxo+Zb2a++SaL+2Mn0YFbJ7QqcTZMMeKKaibUrsRfX9aD&#10;GUbOE8WI1IqX+MQdvl9+/LDoTcFz3WrJuEUAolzRmxK33psiSRxteUfcUBuu4LHRtiMejnaXMEt6&#10;QO9kkqfpNOm1ZcZqyp2D2/r8iJcRv2k49U9N47hHssSQm4+rjes2rMlyQYqdJaYV9JIG+YcsOiIU&#10;BL1C1cQTtLfiL6hOUKudbvyQ6i7RTSMojzVANVn6RzXPLTE81gLkOHOlyf0/WPrlsLFIMOjdHPhR&#10;pIMmPey9jrHR6C4PFPXGFWBZqY0NRdKjejaPmn53SOmqJWrHo/nLyYB3FjySG5dwcAYCbfvPmoEN&#10;gQiRr2NjO9RIYb4FxwAOnKBjbNDp2iB+9IieLync5vP8bjSJYUgREIKfsc5/4rpDYVNi5y0Ru9ZX&#10;WilQgbZndHJ4dD7k9+YQnJVeCymjGKRCfYnnk3wS03FaChYeg5mzu20lLTqQIKf4u2RxY2b1XrEI&#10;1nLCVoohH5nxVgBXkuMQoeMMI8lhasIuWnsi5HutoQCpQk7ADZR02Z0192Oezlez1Ww8GOfT1WCc&#10;1vXgYV2NB9N1djepR3VV1dnPUF42LlrBGFehwlf9Z+P36esyiWflXifgSmVyix45h2Rf/2PSUSZB&#10;GWeNbTU7bWxoT1AMSD4aX8YzzNTv52j19hFZ/gIAAP//AwBQSwMEFAAGAAgAAAAhABIKuO7dAAAA&#10;CAEAAA8AAABkcnMvZG93bnJldi54bWxMj81qwzAQhO+FvIPYQC+lkdO/BNdyCKWBQsihcelZsba2&#10;ibUyXll2374KPbS3HWaY/SbbTLYVAXtuHClYLhIQSKUzDVUKPord7RoEe01Gt45QwTcybPLZVaZT&#10;40Z6x3D0lYglxKlWUHvfpVJyWaPVvHAdUvS+XG+1j7KvpOn1GMttK++S5Ela3VD8UOsOX2osz8fB&#10;KqDlzeGzKnYchv0+jG9chO61UOp6Pm2fQXic/F8YLvgRHfLIdHIDGRatgtUqeYjRywEi+r/6pODx&#10;fg0yz+T/AfkPAAAA//8DAFBLAQItABQABgAIAAAAIQC2gziS/gAAAOEBAAATAAAAAAAAAAAAAAAA&#10;AAAAAABbQ29udGVudF9UeXBlc10ueG1sUEsBAi0AFAAGAAgAAAAhADj9If/WAAAAlAEAAAsAAAAA&#10;AAAAAAAAAAAALwEAAF9yZWxzLy5yZWxzUEsBAi0AFAAGAAgAAAAhAEhX3NI9AgAAjAQAAA4AAAAA&#10;AAAAAAAAAAAALgIAAGRycy9lMm9Eb2MueG1sUEsBAi0AFAAGAAgAAAAhABIKuO7dAAAACAEAAA8A&#10;AAAAAAAAAAAAAAAAlwQAAGRycy9kb3ducmV2LnhtbFBLBQYAAAAABAAEAPMAAAChBQAAAAA=&#10;">
                <v:stroke startarrow="block" endarrow="block"/>
              </v:shape>
            </w:pict>
          </mc:Fallback>
        </mc:AlternateContent>
      </w:r>
      <w:r>
        <w:rPr>
          <w:noProof/>
          <w:sz w:val="28"/>
          <w:szCs w:val="28"/>
          <w:lang w:eastAsia="uk-UA"/>
        </w:rPr>
        <mc:AlternateContent>
          <mc:Choice Requires="wps">
            <w:drawing>
              <wp:anchor distT="0" distB="0" distL="114300" distR="114300" simplePos="0" relativeHeight="251854848" behindDoc="0" locked="0" layoutInCell="1" allowOverlap="1">
                <wp:simplePos x="0" y="0"/>
                <wp:positionH relativeFrom="column">
                  <wp:posOffset>268605</wp:posOffset>
                </wp:positionH>
                <wp:positionV relativeFrom="paragraph">
                  <wp:posOffset>226695</wp:posOffset>
                </wp:positionV>
                <wp:extent cx="1962150" cy="571500"/>
                <wp:effectExtent l="5715" t="5080" r="13335" b="13970"/>
                <wp:wrapNone/>
                <wp:docPr id="189" name="AutoShap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571500"/>
                        </a:xfrm>
                        <a:prstGeom prst="roundRect">
                          <a:avLst>
                            <a:gd name="adj" fmla="val 16667"/>
                          </a:avLst>
                        </a:prstGeom>
                        <a:solidFill>
                          <a:srgbClr val="FFFFFF"/>
                        </a:solidFill>
                        <a:ln w="9525">
                          <a:solidFill>
                            <a:srgbClr val="000000"/>
                          </a:solidFill>
                          <a:round/>
                          <a:headEnd/>
                          <a:tailEnd/>
                        </a:ln>
                      </wps:spPr>
                      <wps:txbx>
                        <w:txbxContent>
                          <w:p w:rsidR="006B0AB3" w:rsidRPr="002C4165" w:rsidRDefault="006B0AB3" w:rsidP="00CF2260">
                            <w:pPr>
                              <w:spacing w:line="240" w:lineRule="auto"/>
                              <w:jc w:val="center"/>
                              <w:rPr>
                                <w:b/>
                              </w:rPr>
                            </w:pPr>
                            <w:r>
                              <w:rPr>
                                <w:b/>
                              </w:rPr>
                              <w:t>Мотив соціального престижу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5" o:spid="_x0000_s1036" style="position:absolute;left:0;text-align:left;margin-left:21.15pt;margin-top:17.85pt;width:154.5pt;height:4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OaWOQIAAHcEAAAOAAAAZHJzL2Uyb0RvYy54bWysVMGO0zAQvSPxD5bvNE1pu9uo6WrVpQhp&#10;gRULH+DaTmNwPGbsNi1fz8RpSwucEDlYMx7P88x748zv9o1lO43BgCt5Phhypp0EZdym5F8+r17d&#10;chaicEpYcLrkBx343eLli3nrCz2CGqzSyAjEhaL1Ja9j9EWWBVnrRoQBeO0oWAE2IpKLm0yhaAm9&#10;sdloOJxmLaDyCFKHQLsPfZAvEn5VaRk/VlXQkdmSU20xrZjWdbdmi7koNih8beSxDPEPVTTCOLr0&#10;DPUgomBbNH9ANUYiBKjiQEKTQVUZqVMP1E0+/K2b51p4nXohcoI/0xT+H6z8sHtCZhRpdzvjzImG&#10;RLrfRkh3s9fTSUdR60NBJ5/9E3ZNBv8I8ltgDpa1cBt9jwhtrYWiwvLufHaV0DmBUtm6fQ+K8AXh&#10;J7b2FTYdIPHA9kmUw1kUvY9M0mY+m47yCWknKTa5ITOplonilO0xxLcaGtYZJUfYOvWJlE9XiN1j&#10;iEkZdexOqK+cVY0lnXfCsnw6nd6kokVxPEzYJ8zULlijVsba5OBmvbTIKLXkq/Qdk8PlMetYW/LZ&#10;ZDRJVVzFwiXEMH1/g0h9pPnsqH3jVLKjMLa3qUrrjlx39PYyxf163+uZaOq4X4M6EPsI/fTTayWj&#10;BvzBWUuTX/LwfStQc2bfOVJwlo/H3VNJznhyMyIHLyPry4hwkqBKHjnrzWXsn9fWo9nUdFOeGHDQ&#10;TVVl4mk8+qqO9dN0k3X1fC79dOrX/2LxEwAA//8DAFBLAwQUAAYACAAAACEAnbl369sAAAAJAQAA&#10;DwAAAGRycy9kb3ducmV2LnhtbEyPQU+EMBCF7yb+h2ZMvLntguguUjbGRK9G9OCx0BGIdMrSwqK/&#10;3vGkx3nvy5v3isPqBrHgFHpPGrYbBQKp8banVsPb6+PVDkSIhqwZPKGGLwxwKM/PCpNbf6IXXKrY&#10;Cg6hkBsNXYxjLmVoOnQmbPyIxN6Hn5yJfE6ttJM5cbgbZKLUjXSmJ/7QmREfOmw+q9lpaKya1fS+&#10;PO/rLFbfy3wk+XTU+vJivb8DEXGNfzD81ufqUHKn2s9kgxg0XCcpkxrS7BYE+2m2ZaFmMGFFloX8&#10;v6D8AQAA//8DAFBLAQItABQABgAIAAAAIQC2gziS/gAAAOEBAAATAAAAAAAAAAAAAAAAAAAAAABb&#10;Q29udGVudF9UeXBlc10ueG1sUEsBAi0AFAAGAAgAAAAhADj9If/WAAAAlAEAAAsAAAAAAAAAAAAA&#10;AAAALwEAAF9yZWxzLy5yZWxzUEsBAi0AFAAGAAgAAAAhACFM5pY5AgAAdwQAAA4AAAAAAAAAAAAA&#10;AAAALgIAAGRycy9lMm9Eb2MueG1sUEsBAi0AFAAGAAgAAAAhAJ25d+vbAAAACQEAAA8AAAAAAAAA&#10;AAAAAAAAkwQAAGRycy9kb3ducmV2LnhtbFBLBQYAAAAABAAEAPMAAACbBQAAAAA=&#10;">
                <v:textbox>
                  <w:txbxContent>
                    <w:p w:rsidR="006B0AB3" w:rsidRPr="002C4165" w:rsidRDefault="006B0AB3" w:rsidP="00CF2260">
                      <w:pPr>
                        <w:spacing w:line="240" w:lineRule="auto"/>
                        <w:jc w:val="center"/>
                        <w:rPr>
                          <w:b/>
                        </w:rPr>
                      </w:pPr>
                      <w:r>
                        <w:rPr>
                          <w:b/>
                        </w:rPr>
                        <w:t>Мотив соціального престижу</w:t>
                      </w:r>
                    </w:p>
                  </w:txbxContent>
                </v:textbox>
              </v:roundrect>
            </w:pict>
          </mc:Fallback>
        </mc:AlternateContent>
      </w:r>
    </w:p>
    <w:p w:rsidR="00CF2260" w:rsidRDefault="002F2ACE" w:rsidP="00CF2260">
      <w:pPr>
        <w:spacing w:line="360" w:lineRule="auto"/>
        <w:rPr>
          <w:sz w:val="28"/>
          <w:szCs w:val="28"/>
          <w:lang w:eastAsia="ko-KR"/>
        </w:rPr>
      </w:pPr>
      <w:r>
        <w:rPr>
          <w:noProof/>
          <w:sz w:val="28"/>
          <w:szCs w:val="28"/>
          <w:lang w:eastAsia="uk-UA"/>
        </w:rPr>
        <mc:AlternateContent>
          <mc:Choice Requires="wps">
            <w:drawing>
              <wp:anchor distT="0" distB="0" distL="114300" distR="114300" simplePos="0" relativeHeight="251855872" behindDoc="0" locked="0" layoutInCell="1" allowOverlap="1">
                <wp:simplePos x="0" y="0"/>
                <wp:positionH relativeFrom="column">
                  <wp:posOffset>3749040</wp:posOffset>
                </wp:positionH>
                <wp:positionV relativeFrom="paragraph">
                  <wp:posOffset>34925</wp:posOffset>
                </wp:positionV>
                <wp:extent cx="2266950" cy="571500"/>
                <wp:effectExtent l="9525" t="5715" r="9525" b="13335"/>
                <wp:wrapNone/>
                <wp:docPr id="188"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571500"/>
                        </a:xfrm>
                        <a:prstGeom prst="roundRect">
                          <a:avLst>
                            <a:gd name="adj" fmla="val 16667"/>
                          </a:avLst>
                        </a:prstGeom>
                        <a:solidFill>
                          <a:srgbClr val="FFFFFF"/>
                        </a:solidFill>
                        <a:ln w="9525">
                          <a:solidFill>
                            <a:srgbClr val="000000"/>
                          </a:solidFill>
                          <a:round/>
                          <a:headEnd/>
                          <a:tailEnd/>
                        </a:ln>
                      </wps:spPr>
                      <wps:txbx>
                        <w:txbxContent>
                          <w:p w:rsidR="006B0AB3" w:rsidRDefault="006B0AB3" w:rsidP="00CF2260">
                            <w:pPr>
                              <w:spacing w:line="240" w:lineRule="auto"/>
                              <w:jc w:val="center"/>
                              <w:rPr>
                                <w:b/>
                              </w:rPr>
                            </w:pPr>
                            <w:r>
                              <w:rPr>
                                <w:b/>
                              </w:rPr>
                              <w:t xml:space="preserve">Мотив </w:t>
                            </w:r>
                          </w:p>
                          <w:p w:rsidR="006B0AB3" w:rsidRPr="002C4165" w:rsidRDefault="006B0AB3" w:rsidP="00CF2260">
                            <w:pPr>
                              <w:spacing w:line="240" w:lineRule="auto"/>
                              <w:jc w:val="center"/>
                              <w:rPr>
                                <w:b/>
                              </w:rPr>
                            </w:pPr>
                            <w:r>
                              <w:rPr>
                                <w:b/>
                              </w:rPr>
                              <w:t>загальної активності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6" o:spid="_x0000_s1037" style="position:absolute;left:0;text-align:left;margin-left:295.2pt;margin-top:2.75pt;width:178.5pt;height:4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c4KOwIAAHcEAAAOAAAAZHJzL2Uyb0RvYy54bWysVFFv0zAQfkfiP1h+p0nKmq3R0mnaKEIa&#10;MDH4Aa7tNAbHZ85u0/LruTht6YAnRB6sO5/v8933nXN9s+ss22oMBlzNi0nOmXYSlHHrmn/5vHx1&#10;xVmIwilhwema73XgN4uXL657X+kptGCVRkYgLlS9r3kbo6+yLMhWdyJMwGtHwQawE5FcXGcKRU/o&#10;nc2meV5mPaDyCFKHQLv3Y5AvEn7TaBk/Nk3QkdmaU20xrZjW1bBmi2tRrVH41shDGeIfquiEcXTp&#10;CepeRME2aP6A6oxECNDEiYQug6YxUqceqJsi/62bp1Z4nXohcoI/0RT+H6z8sH1EZhRpd0VSOdGR&#10;SLebCOlu9rosB4p6Hyo6+eQfcWgy+AeQ3wJzcNcKt9a3iNC3WigqrBjOZ88SBidQKlv170ERviD8&#10;xNauwW4AJB7YLomyP4mid5FJ2pxOy3I+I+0kxWaXxSxPqmWiOmZ7DPGtho4NRs0RNk59IuXTFWL7&#10;EGJSRh26E+orZ01nSeetsKwoy/IyFS2qw2HCPmKmdsEatTTWJgfXqzuLjFJrvkzfITmcH7OO9TWf&#10;z6azVMWzWDiHyNP3N4jUR5rPgdo3TiU7CmNHm6q07sD1QO8oU9ytdqOeSYmB+xWoPbGPME4/vVYy&#10;WsAfnPU0+TUP3zcCNWf2nSMF58XFxfBUknMxu5ySg+eR1XlEOElQNY+cjeZdHJ/XxqNZt3RTkRhw&#10;MExVY+JxPMaqDvXTdJP17Pmc++nUr//F4icAAAD//wMAUEsDBBQABgAIAAAAIQAD712F2QAAAAgB&#10;AAAPAAAAZHJzL2Rvd25yZXYueG1sTE/BToQwFLyb+A/NM/HmtppFhaVsjIlejejBY6FPIEtf2baw&#10;6Nf7POlt5s1k3ky5X90oFgxx8KTheqNAILXeDtRpeH97uroHEZMha0ZPqOELI+yr87PSFNaf6BWX&#10;OnWCQygWRkOf0lRIGdsenYkbPyGx9umDM4lp6KQN5sThbpQ3St1KZwbiD72Z8LHH9lDPTkNr1azC&#10;x/KSN1mqv5f5SPL5qPXlxfqwA5FwTX9m+K3P1aHiTo2fyUYxashytWUrgwwE6/n2jnnDgA+yKuX/&#10;AdUPAAAA//8DAFBLAQItABQABgAIAAAAIQC2gziS/gAAAOEBAAATAAAAAAAAAAAAAAAAAAAAAABb&#10;Q29udGVudF9UeXBlc10ueG1sUEsBAi0AFAAGAAgAAAAhADj9If/WAAAAlAEAAAsAAAAAAAAAAAAA&#10;AAAALwEAAF9yZWxzLy5yZWxzUEsBAi0AFAAGAAgAAAAhAKvdzgo7AgAAdwQAAA4AAAAAAAAAAAAA&#10;AAAALgIAAGRycy9lMm9Eb2MueG1sUEsBAi0AFAAGAAgAAAAhAAPvXYXZAAAACAEAAA8AAAAAAAAA&#10;AAAAAAAAlQQAAGRycy9kb3ducmV2LnhtbFBLBQYAAAAABAAEAPMAAACbBQAAAAA=&#10;">
                <v:textbox>
                  <w:txbxContent>
                    <w:p w:rsidR="006B0AB3" w:rsidRDefault="006B0AB3" w:rsidP="00CF2260">
                      <w:pPr>
                        <w:spacing w:line="240" w:lineRule="auto"/>
                        <w:jc w:val="center"/>
                        <w:rPr>
                          <w:b/>
                        </w:rPr>
                      </w:pPr>
                      <w:r>
                        <w:rPr>
                          <w:b/>
                        </w:rPr>
                        <w:t xml:space="preserve">Мотив </w:t>
                      </w:r>
                    </w:p>
                    <w:p w:rsidR="006B0AB3" w:rsidRPr="002C4165" w:rsidRDefault="006B0AB3" w:rsidP="00CF2260">
                      <w:pPr>
                        <w:spacing w:line="240" w:lineRule="auto"/>
                        <w:jc w:val="center"/>
                        <w:rPr>
                          <w:b/>
                        </w:rPr>
                      </w:pPr>
                      <w:r>
                        <w:rPr>
                          <w:b/>
                        </w:rPr>
                        <w:t>загальної активності</w:t>
                      </w:r>
                    </w:p>
                  </w:txbxContent>
                </v:textbox>
              </v:roundrect>
            </w:pict>
          </mc:Fallback>
        </mc:AlternateContent>
      </w:r>
      <w:r w:rsidR="00CF2260">
        <w:rPr>
          <w:sz w:val="28"/>
          <w:szCs w:val="28"/>
          <w:lang w:eastAsia="ko-KR"/>
        </w:rPr>
        <w:tab/>
        <w:t xml:space="preserve"> </w:t>
      </w:r>
    </w:p>
    <w:p w:rsidR="00CF2260" w:rsidRPr="00566DD6" w:rsidRDefault="002F2ACE" w:rsidP="00CF2260">
      <w:pPr>
        <w:rPr>
          <w:sz w:val="28"/>
          <w:szCs w:val="28"/>
          <w:lang w:eastAsia="ko-KR"/>
        </w:rPr>
      </w:pPr>
      <w:r>
        <w:rPr>
          <w:noProof/>
          <w:sz w:val="28"/>
          <w:szCs w:val="28"/>
          <w:lang w:eastAsia="uk-UA"/>
        </w:rPr>
        <mc:AlternateContent>
          <mc:Choice Requires="wps">
            <w:drawing>
              <wp:anchor distT="0" distB="0" distL="114300" distR="114300" simplePos="0" relativeHeight="251857920" behindDoc="0" locked="0" layoutInCell="1" allowOverlap="1">
                <wp:simplePos x="0" y="0"/>
                <wp:positionH relativeFrom="column">
                  <wp:posOffset>1120140</wp:posOffset>
                </wp:positionH>
                <wp:positionV relativeFrom="paragraph">
                  <wp:posOffset>184785</wp:posOffset>
                </wp:positionV>
                <wp:extent cx="742950" cy="414655"/>
                <wp:effectExtent l="38100" t="52705" r="38100" b="56515"/>
                <wp:wrapNone/>
                <wp:docPr id="187" name="AutoShape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42950" cy="41465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D4749E" id="AutoShape 368" o:spid="_x0000_s1026" type="#_x0000_t32" style="position:absolute;margin-left:88.2pt;margin-top:14.55pt;width:58.5pt;height:32.65pt;flip:x y;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NvlRwIAAJsEAAAOAAAAZHJzL2Uyb0RvYy54bWysVM9v0zAUviPxP1i+d2m6tGujpdOUtHAY&#10;MGmDu2s7jYVjW7bXtEL877zndh2Dy4TIwXnO+/297+X6Zt9rspM+KGsqml+MKZGGW6HMtqJfH9ej&#10;OSUhMiOYtkZW9CADvVm+f3c9uFJObGe1kJ5AEBPKwVW0i9GVWRZ4J3sWLqyTBpSt9T2LcPXbTHg2&#10;QPReZ5PxeJYN1gvnLZchwNfmqKTLFL9tJY9f2jbISHRFobaYTp/ODZ7Z8pqVW89cp/ipDPYPVfRM&#10;GUh6DtWwyMiTV3+F6hX3Ntg2XnDbZ7ZtFZepB+gmH//RzUPHnEy9ADjBnWEK/y8s/7y790QJmN38&#10;ihLDehjS7VO0KTe5nM0RosGFEixrc++xSb43D+7O8u+BGFt3zGxlMn88OPDO0SN75YKX4CDRZvhk&#10;BdgwyJDw2re+J61W7iM6JukbSpgG0CH7NKrDeVRyHwmHj1fFZDGFgXJQFXkxm05TVlZiQHR2PsQP&#10;0vYEhYqG6JnadrG2xgAprD+mYLu7ELHcFwd0NnattE7c0IYMFV1MJ9NUU7BaCVSiWfDbTa092TFk&#10;V3pOVbwy8/bJiBSsk0ysjCAxARW9Aui0pJihl4ISLWGJUErWkSn9VmtoQBusCQCClk7SkYI/FuPF&#10;ar6aF6NiMluNinHTjG7XdTGarfOraXPZ1HWT/8T28qLslBDSYIfP65AXb6PbaTGPRD4vxBnK7HX0&#10;hDkU+/xORSfWIFGOlNtYcbj3OB4kEGxAMj5tK67Y7/dk9fJPWf4CAAD//wMAUEsDBBQABgAIAAAA&#10;IQBLVcRp3gAAAAkBAAAPAAAAZHJzL2Rvd25yZXYueG1sTI/BToQwEIbvJr5DMybe3AKSdUHKBo3G&#10;064u7gMUWqGRTgntLuzbO570+M98+eebYrvYgZ315I1DAfEqAqaxdcpgJ+D4+Xq3AeaDRCUHh1rA&#10;RXvYltdXhcyVm/Ggz3XoGJWgz6WAPoQx59y3vbbSr9yokXZfbrIyUJw6riY5U7kdeBJFa26lQbrQ&#10;y1E/97r9rk9WgDs+vez24242VfX+9hGHi9k3tRC3N0v1CCzoJfzB8KtP6lCSU+NOqDwbKD+sU0IF&#10;JFkMjIAku6dBIyBLU+Blwf9/UP4AAAD//wMAUEsBAi0AFAAGAAgAAAAhALaDOJL+AAAA4QEAABMA&#10;AAAAAAAAAAAAAAAAAAAAAFtDb250ZW50X1R5cGVzXS54bWxQSwECLQAUAAYACAAAACEAOP0h/9YA&#10;AACUAQAACwAAAAAAAAAAAAAAAAAvAQAAX3JlbHMvLnJlbHNQSwECLQAUAAYACAAAACEA9kzb5UcC&#10;AACbBAAADgAAAAAAAAAAAAAAAAAuAgAAZHJzL2Uyb0RvYy54bWxQSwECLQAUAAYACAAAACEAS1XE&#10;ad4AAAAJAQAADwAAAAAAAAAAAAAAAAChBAAAZHJzL2Rvd25yZXYueG1sUEsFBgAAAAAEAAQA8wAA&#10;AKwFAAAAAA==&#10;">
                <v:stroke startarrow="block" endarrow="block"/>
              </v:shape>
            </w:pict>
          </mc:Fallback>
        </mc:AlternateContent>
      </w:r>
    </w:p>
    <w:p w:rsidR="00CF2260" w:rsidRDefault="002F2ACE" w:rsidP="00CF2260">
      <w:pPr>
        <w:rPr>
          <w:sz w:val="28"/>
          <w:szCs w:val="28"/>
          <w:lang w:eastAsia="ko-KR"/>
        </w:rPr>
      </w:pPr>
      <w:r>
        <w:rPr>
          <w:noProof/>
          <w:sz w:val="28"/>
          <w:szCs w:val="28"/>
          <w:lang w:eastAsia="uk-UA"/>
        </w:rPr>
        <mc:AlternateContent>
          <mc:Choice Requires="wps">
            <w:drawing>
              <wp:anchor distT="0" distB="0" distL="114300" distR="114300" simplePos="0" relativeHeight="251858944" behindDoc="0" locked="0" layoutInCell="1" allowOverlap="1">
                <wp:simplePos x="0" y="0"/>
                <wp:positionH relativeFrom="column">
                  <wp:posOffset>4196715</wp:posOffset>
                </wp:positionH>
                <wp:positionV relativeFrom="paragraph">
                  <wp:posOffset>71120</wp:posOffset>
                </wp:positionV>
                <wp:extent cx="695325" cy="252730"/>
                <wp:effectExtent l="38100" t="53340" r="38100" b="55880"/>
                <wp:wrapNone/>
                <wp:docPr id="186" name="AutoShape 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5325" cy="25273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697445" id="AutoShape 369" o:spid="_x0000_s1026" type="#_x0000_t32" style="position:absolute;margin-left:330.45pt;margin-top:5.6pt;width:54.75pt;height:19.9pt;flip:y;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dGQwIAAJEEAAAOAAAAZHJzL2Uyb0RvYy54bWysVFFv2yAQfp+0/4B4T2wnjptYcarKTvbS&#10;bZHa7Z0AjtEwIKBxomn/fQdJ07V7qab5AYO5++7uu++8vD32Eh24dUKrCmfjFCOuqGZC7Sv87XEz&#10;mmPkPFGMSK14hU/c4dvVxw/LwZR8ojstGbcIQJQrB1PhzntTJomjHe+JG2vDFVy22vbEw9HuE2bJ&#10;AOi9TCZpWiSDtsxYTblz8LU5X+JVxG9bTv3XtnXcI1lhyM3H1cZ1F9ZktSTl3hLTCXpJg/xDFj0R&#10;CoJeoRriCXqy4i+oXlCrnW79mOo+0W0rKI81QDVZ+qaah44YHmsBcpy50uT+Hyz9cthaJBj0bl5g&#10;pEgPTbp78jrGRtNiESgajCvBslZbG4qkR/Vg7jX94ZDSdUfUnkfzx5MB7yx4JK9cwsEZCLQbPmsG&#10;NgQiRL6Ore1RK4X5HhwDOHCCjrFBp2uD+NEjCh+LxWw6mWFE4Woym9xMYwMTUgaY4Gys85+47lHY&#10;VNh5S8S+87VWCqSg7TkEOdw7H5J8cQjOSm+ElFERUqGhwosZBAs3TkvBwmU82P2ulhYdSNBUfGLF&#10;b8ysflIsgnWcsLViyEd6vBVAmOQ4ROg5w0hyGJ2wi9aeCPleayhAqpATEAQlXXZn4f1cpIv1fD3P&#10;R/mkWI/ytGlGd5s6HxWb7GbWTJu6brJfobwsLzvBGFehwuchyPL3iewyjmf5XsfgSmXyGj1yDsk+&#10;v2PSUStBHmeh7TQ7bW1oT5AN6D4aX2Y0DNaf52j18idZ/QYAAP//AwBQSwMEFAAGAAgAAAAhAIwS&#10;vgLfAAAACQEAAA8AAABkcnMvZG93bnJldi54bWxMj01LxDAQhu+C/yGM4EXcpIt219p0EXFBWDy4&#10;lT1nm7EtNpPSpB/+e8eTHof34X2fyXeL68SEQ2g9aUhWCgRS5W1LtYaPcn+7BRGiIWs6T6jhGwPs&#10;isuL3GTWz/SO0zHWgksoZEZDE2OfSRmqBp0JK98jcfbpB2cin0Mt7WBmLnedXCuVSmda4oXG9Pjc&#10;YPV1HJ0GSm7eTnW5D9N4OEzzayin/qXU+vpqeXoEEXGJfzD86rM6FOx09iPZIDoNaaoeGOUgWYNg&#10;YLNRdyDOGu4TBbLI5f8Pih8AAAD//wMAUEsBAi0AFAAGAAgAAAAhALaDOJL+AAAA4QEAABMAAAAA&#10;AAAAAAAAAAAAAAAAAFtDb250ZW50X1R5cGVzXS54bWxQSwECLQAUAAYACAAAACEAOP0h/9YAAACU&#10;AQAACwAAAAAAAAAAAAAAAAAvAQAAX3JlbHMvLnJlbHNQSwECLQAUAAYACAAAACEAXlaHRkMCAACR&#10;BAAADgAAAAAAAAAAAAAAAAAuAgAAZHJzL2Uyb0RvYy54bWxQSwECLQAUAAYACAAAACEAjBK+At8A&#10;AAAJAQAADwAAAAAAAAAAAAAAAACdBAAAZHJzL2Rvd25yZXYueG1sUEsFBgAAAAAEAAQA8wAAAKkF&#10;AAAAAA==&#10;">
                <v:stroke startarrow="block" endarrow="block"/>
              </v:shape>
            </w:pict>
          </mc:Fallback>
        </mc:AlternateContent>
      </w:r>
      <w:r>
        <w:rPr>
          <w:noProof/>
          <w:sz w:val="28"/>
          <w:szCs w:val="28"/>
          <w:lang w:eastAsia="uk-UA"/>
        </w:rPr>
        <mc:AlternateContent>
          <mc:Choice Requires="wps">
            <w:drawing>
              <wp:anchor distT="0" distB="0" distL="114300" distR="114300" simplePos="0" relativeHeight="251853824" behindDoc="0" locked="0" layoutInCell="1" allowOverlap="1">
                <wp:simplePos x="0" y="0"/>
                <wp:positionH relativeFrom="column">
                  <wp:posOffset>1863090</wp:posOffset>
                </wp:positionH>
                <wp:positionV relativeFrom="paragraph">
                  <wp:posOffset>71120</wp:posOffset>
                </wp:positionV>
                <wp:extent cx="2343150" cy="819150"/>
                <wp:effectExtent l="19050" t="15240" r="19050" b="22860"/>
                <wp:wrapNone/>
                <wp:docPr id="185" name="Oval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819150"/>
                        </a:xfrm>
                        <a:prstGeom prst="ellipse">
                          <a:avLst/>
                        </a:prstGeom>
                        <a:solidFill>
                          <a:srgbClr val="FFFFFF"/>
                        </a:solidFill>
                        <a:ln w="28575">
                          <a:solidFill>
                            <a:srgbClr val="000000"/>
                          </a:solidFill>
                          <a:round/>
                          <a:headEnd/>
                          <a:tailEnd/>
                        </a:ln>
                      </wps:spPr>
                      <wps:txbx>
                        <w:txbxContent>
                          <w:p w:rsidR="006B0AB3" w:rsidRPr="002C4165" w:rsidRDefault="006B0AB3" w:rsidP="00CF2260">
                            <w:pPr>
                              <w:jc w:val="center"/>
                              <w:rPr>
                                <w:b/>
                              </w:rPr>
                            </w:pPr>
                            <w:r w:rsidRPr="002C4165">
                              <w:rPr>
                                <w:b/>
                              </w:rPr>
                              <w:t>Загальний рівень перфекціонізму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64" o:spid="_x0000_s1038" style="position:absolute;left:0;text-align:left;margin-left:146.7pt;margin-top:5.6pt;width:184.5pt;height:64.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5UYJAIAAEUEAAAOAAAAZHJzL2Uyb0RvYy54bWysU9tu2zAMfR+wfxD0vjjOpU2NOEWRLsOA&#10;ri3Q7QMUWY6FyaJGKbG7rx8lp2m67WmYHgRSpI7Ic8Tldd8adlDoNdiS56MxZ8pKqLTdlfzb182H&#10;BWc+CFsJA1aV/Fl5fr16/27ZuUJNoAFTKWQEYn3RuZI3Ibgiy7xsVCv8CJyyFKwBWxHIxV1WoegI&#10;vTXZZDy+yDrAyiFI5T2d3g5Bvkr4da1keKhrrwIzJafaQtox7du4Z6ulKHYoXKPlsQzxD1W0Qlt6&#10;9AR1K4Jge9R/QLVaIniow0hCm0Fda6lSD9RNPv6tm6dGOJV6IXK8O9Hk/x+svD88ItMVabeYc2ZF&#10;SyI9HIRh04tZZKdzvqCkJ/eIsT/v7kB+98zCuhF2p24QoWuUqKimPOZnby5Ex9NVtu2+QEXQYh8g&#10;EdXX2EZAooD1SY/nkx6qD0zS4WQ6m+Zzkk1SbJFfRTs+IYqX2w59+KSgZdEouTJGOx8pE4U43Pkw&#10;ZL9kpQbA6GqjjUkO7rZrg4z6LfkmreMD/jzNWNZRNYv55TxBvwn6c4xxWn/DQNjbisoRRWTr49EO&#10;QpvBpqaMPdIXGRuYD/22H9SZRNBI5xaqZyIUYfjLNHtkNIA/OevoH5fc/9gLVJyZz5ZEucpns/jx&#10;kzObX07IwfPI9jwirCSokgfOBnMdhmHZO9S7hl7KEwMWbkjIWieCX6s61k9/Nal0nKs4DOd+ynqd&#10;/tUvAAAA//8DAFBLAwQUAAYACAAAACEAXIDjmN4AAAAKAQAADwAAAGRycy9kb3ducmV2LnhtbEyP&#10;zU7DMBCE70i8g7WVuFGnbhVBiFOVIm5caHvo0Y2XJGq8jmLnpzw9ywmOO/Npdibfzq4VI/ah8aRh&#10;tUxAIJXeNlRpOB3fH59AhGjImtYTarhhgG1xf5ebzPqJPnE8xEpwCIXMaKhj7DIpQ1mjM2HpOyT2&#10;vnzvTOSzr6TtzcThrpUqSVLpTEP8oTYd7mssr4fBaXh15+Og3tKP2zDvz6P/3q1VP2n9sJh3LyAi&#10;zvEPht/6XB0K7nTxA9kgWg3qeb1hlI2VAsFAmioWLixsEgWyyOX/CcUPAAAA//8DAFBLAQItABQA&#10;BgAIAAAAIQC2gziS/gAAAOEBAAATAAAAAAAAAAAAAAAAAAAAAABbQ29udGVudF9UeXBlc10ueG1s&#10;UEsBAi0AFAAGAAgAAAAhADj9If/WAAAAlAEAAAsAAAAAAAAAAAAAAAAALwEAAF9yZWxzLy5yZWxz&#10;UEsBAi0AFAAGAAgAAAAhALEnlRgkAgAARQQAAA4AAAAAAAAAAAAAAAAALgIAAGRycy9lMm9Eb2Mu&#10;eG1sUEsBAi0AFAAGAAgAAAAhAFyA45jeAAAACgEAAA8AAAAAAAAAAAAAAAAAfgQAAGRycy9kb3du&#10;cmV2LnhtbFBLBQYAAAAABAAEAPMAAACJBQAAAAA=&#10;" strokeweight="2.25pt">
                <v:textbox>
                  <w:txbxContent>
                    <w:p w:rsidR="006B0AB3" w:rsidRPr="002C4165" w:rsidRDefault="006B0AB3" w:rsidP="00CF2260">
                      <w:pPr>
                        <w:jc w:val="center"/>
                        <w:rPr>
                          <w:b/>
                        </w:rPr>
                      </w:pPr>
                      <w:r w:rsidRPr="002C4165">
                        <w:rPr>
                          <w:b/>
                        </w:rPr>
                        <w:t>Загальний рівень перфекціонізму</w:t>
                      </w:r>
                    </w:p>
                  </w:txbxContent>
                </v:textbox>
              </v:oval>
            </w:pict>
          </mc:Fallback>
        </mc:AlternateContent>
      </w:r>
    </w:p>
    <w:p w:rsidR="00CF2260" w:rsidRDefault="00CF2260" w:rsidP="00CF2260">
      <w:pPr>
        <w:tabs>
          <w:tab w:val="left" w:pos="2790"/>
        </w:tabs>
        <w:rPr>
          <w:sz w:val="28"/>
          <w:szCs w:val="28"/>
          <w:lang w:eastAsia="ko-KR"/>
        </w:rPr>
      </w:pPr>
      <w:r>
        <w:rPr>
          <w:sz w:val="28"/>
          <w:szCs w:val="28"/>
          <w:lang w:eastAsia="ko-KR"/>
        </w:rPr>
        <w:tab/>
      </w:r>
    </w:p>
    <w:p w:rsidR="00CF2260" w:rsidRPr="002C4165" w:rsidRDefault="00CF2260" w:rsidP="00CF2260">
      <w:pPr>
        <w:rPr>
          <w:sz w:val="28"/>
          <w:szCs w:val="28"/>
          <w:lang w:eastAsia="ko-KR"/>
        </w:rPr>
      </w:pPr>
    </w:p>
    <w:p w:rsidR="00CF2260" w:rsidRPr="002C4165" w:rsidRDefault="002F2ACE" w:rsidP="00CF2260">
      <w:pPr>
        <w:rPr>
          <w:sz w:val="28"/>
          <w:szCs w:val="28"/>
          <w:lang w:eastAsia="ko-KR"/>
        </w:rPr>
      </w:pPr>
      <w:r>
        <w:rPr>
          <w:noProof/>
          <w:sz w:val="28"/>
          <w:szCs w:val="28"/>
          <w:lang w:eastAsia="uk-UA"/>
        </w:rPr>
        <mc:AlternateContent>
          <mc:Choice Requires="wps">
            <w:drawing>
              <wp:anchor distT="0" distB="0" distL="114300" distR="114300" simplePos="0" relativeHeight="251859968" behindDoc="0" locked="0" layoutInCell="1" allowOverlap="1">
                <wp:simplePos x="0" y="0"/>
                <wp:positionH relativeFrom="column">
                  <wp:posOffset>3066415</wp:posOffset>
                </wp:positionH>
                <wp:positionV relativeFrom="paragraph">
                  <wp:posOffset>189230</wp:posOffset>
                </wp:positionV>
                <wp:extent cx="0" cy="301625"/>
                <wp:effectExtent l="60325" t="19050" r="53975" b="22225"/>
                <wp:wrapNone/>
                <wp:docPr id="184" name="AutoShape 3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1625"/>
                        </a:xfrm>
                        <a:prstGeom prst="straightConnector1">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C4E6FD" id="AutoShape 370" o:spid="_x0000_s1026" type="#_x0000_t32" style="position:absolute;margin-left:241.45pt;margin-top:14.9pt;width:0;height:23.7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iH8QgIAAJoEAAAOAAAAZHJzL2Uyb0RvYy54bWysVE2P2jAQvVfqf7B8hyQQWIgIq1UCvWy7&#10;SLv9AcZ2iFXHtmxDQFX/e8fmo6W9rKpyMB77+c3Mm5ksHo+dRAdundCqxNkwxYgrqplQuxJ/fVsP&#10;Zhg5TxQjUite4hN3+HH58cOiNwUf6VZLxi0CEuWK3pS49d4USeJoyzvihtpwBZeNth3xYNpdwizp&#10;gb2TyShNp0mvLTNWU+4cnNbnS7yM/E3DqX9pGsc9kiWG2HxcbVy3YU2WC1LsLDGtoJcwyD9E0RGh&#10;wOmNqiaeoL0Vf1F1glrtdOOHVHeJbhpBecwBssnSP7J5bYnhMRcQx5mbTO7/0dIvh41FgkHtZjlG&#10;inRQpKe919E3Gj9EiXrjCkBWamNDkvSoXs2zpt8cUrpqidrxCH87GXidBVGTuyfBcAYcbfvPmgGG&#10;gIeo17GxXaAEJdAxluV0Kws/ekTPhxROx2k2HU0iOSmu74x1/hPXHQqbEjtvidi1vtJKQe21zaIX&#10;cnh2PkRFiuuD4FTptZAytoBUqC/xfAIOwo3TUrBwGQ2721bSogMJTRR/lyjuYIG5Jq494xjszt1l&#10;9V6x6KTlhK0UQz7q5K0A5STHwXPHGUaSwwyFXUR7IuR70ZCYVCFW0AxSvezOHfh9ns5Xs9UsH+Sj&#10;6WqQp3U9eFpX+WC6zh4m9biuqjr7EdLO8qIVjHEVMr9OQ5a/r9suc3nu49s83CRO7tljLSDY638M&#10;OjZN6JMwvq7Yanba2FC2YMEARPBlWMOE/W5H1K9PyvInAAAA//8DAFBLAwQUAAYACAAAACEA1fR6&#10;kt0AAAAJAQAADwAAAGRycy9kb3ducmV2LnhtbEyPwU7DMAyG70i8Q2QkbiylILqVutOEQIgLggHi&#10;6rWhLTROSdKuvD1GHOBo+9Pv7y/Ws+3VZHzoHCOcLhJQhitXd9wgPD/dnCxBhUhcU+/YIHyZAOvy&#10;8KCgvHZ7fjTTNjZKQjjkhNDGOORah6o1lsLCDYbl9ua8pSijb3TtaS/httdpklxoSx3Lh5YGc9Wa&#10;6mM7WoT5/fo+S6bmjl795zTcjg/ZC28Qj4/mzSWoaOb4B8OPvqhDKU47N3IdVI9wvkxXgiKkK6kg&#10;wO9ih5BlZ6DLQv9vUH4DAAD//wMAUEsBAi0AFAAGAAgAAAAhALaDOJL+AAAA4QEAABMAAAAAAAAA&#10;AAAAAAAAAAAAAFtDb250ZW50X1R5cGVzXS54bWxQSwECLQAUAAYACAAAACEAOP0h/9YAAACUAQAA&#10;CwAAAAAAAAAAAAAAAAAvAQAAX3JlbHMvLnJlbHNQSwECLQAUAAYACAAAACEAXAIh/EICAACaBAAA&#10;DgAAAAAAAAAAAAAAAAAuAgAAZHJzL2Uyb0RvYy54bWxQSwECLQAUAAYACAAAACEA1fR6kt0AAAAJ&#10;AQAADwAAAAAAAAAAAAAAAACcBAAAZHJzL2Rvd25yZXYueG1sUEsFBgAAAAAEAAQA8wAAAKYFAAAA&#10;AA==&#10;">
                <v:stroke dashstyle="dash" startarrow="block" endarrow="block"/>
              </v:shape>
            </w:pict>
          </mc:Fallback>
        </mc:AlternateContent>
      </w:r>
    </w:p>
    <w:p w:rsidR="00CF2260" w:rsidRPr="002C4165" w:rsidRDefault="00CF2260" w:rsidP="00CF2260">
      <w:pPr>
        <w:rPr>
          <w:sz w:val="28"/>
          <w:szCs w:val="28"/>
          <w:lang w:eastAsia="ko-KR"/>
        </w:rPr>
      </w:pPr>
    </w:p>
    <w:p w:rsidR="00CF2260" w:rsidRPr="002C4165" w:rsidRDefault="002F2ACE" w:rsidP="00CF2260">
      <w:pPr>
        <w:rPr>
          <w:sz w:val="28"/>
          <w:szCs w:val="28"/>
          <w:lang w:eastAsia="ko-KR"/>
        </w:rPr>
      </w:pPr>
      <w:r>
        <w:rPr>
          <w:noProof/>
          <w:sz w:val="28"/>
          <w:szCs w:val="28"/>
          <w:lang w:eastAsia="uk-UA"/>
        </w:rPr>
        <mc:AlternateContent>
          <mc:Choice Requires="wps">
            <w:drawing>
              <wp:anchor distT="0" distB="0" distL="114300" distR="114300" simplePos="0" relativeHeight="251856896" behindDoc="0" locked="0" layoutInCell="1" allowOverlap="1">
                <wp:simplePos x="0" y="0"/>
                <wp:positionH relativeFrom="column">
                  <wp:posOffset>1997710</wp:posOffset>
                </wp:positionH>
                <wp:positionV relativeFrom="paragraph">
                  <wp:posOffset>33655</wp:posOffset>
                </wp:positionV>
                <wp:extent cx="2105025" cy="571500"/>
                <wp:effectExtent l="10795" t="6350" r="8255" b="12700"/>
                <wp:wrapNone/>
                <wp:docPr id="183" name="AutoShap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5025" cy="571500"/>
                        </a:xfrm>
                        <a:prstGeom prst="roundRect">
                          <a:avLst>
                            <a:gd name="adj" fmla="val 16667"/>
                          </a:avLst>
                        </a:prstGeom>
                        <a:solidFill>
                          <a:srgbClr val="FFFFFF"/>
                        </a:solidFill>
                        <a:ln w="9525">
                          <a:solidFill>
                            <a:srgbClr val="000000"/>
                          </a:solidFill>
                          <a:round/>
                          <a:headEnd/>
                          <a:tailEnd/>
                        </a:ln>
                      </wps:spPr>
                      <wps:txbx>
                        <w:txbxContent>
                          <w:p w:rsidR="006B0AB3" w:rsidRPr="002C4165" w:rsidRDefault="006B0AB3" w:rsidP="00CF2260">
                            <w:pPr>
                              <w:spacing w:line="240" w:lineRule="auto"/>
                              <w:jc w:val="center"/>
                              <w:rPr>
                                <w:b/>
                              </w:rPr>
                            </w:pPr>
                            <w:r>
                              <w:rPr>
                                <w:b/>
                              </w:rPr>
                              <w:t>Мотив суспільної корисності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67" o:spid="_x0000_s1039" style="position:absolute;left:0;text-align:left;margin-left:157.3pt;margin-top:2.65pt;width:165.75pt;height:45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uuCNgIAAHcEAAAOAAAAZHJzL2Uyb0RvYy54bWysVNuO0zAQfUfiHyy/0yS97W7VdLXqUoS0&#10;wIqFD3BtpzE4HjN2m5avZ+K0pQuIB0QerBnP+HjmnHHmt/vGsp3GYMCVvBjknGknQRm3KfnnT6tX&#10;15yFKJwSFpwu+UEHfrt4+WLe+pkeQg1WaWQE4sKs9SWvY/SzLAuy1o0IA/DaUbACbEQkFzeZQtES&#10;emOzYZ5PsxZQeQSpQ6Dd+z7IFwm/qrSMH6oq6Mhsyam2mFZM67pbs8VczDYofG3ksQzxD1U0wji6&#10;9Ax1L6JgWzS/QTVGIgSo4kBCk0FVGalTD9RNkf/SzVMtvE69EDnBn2kK/w9Wvt89IjOKtLseceZE&#10;QyLdbSOku9loetVR1Powo8wn/4hdk8E/gPwamINlLdxG3yFCW2uhqLCiy8+eHeicQEfZun0HivAF&#10;4Se29hU2HSDxwPZJlMNZFL2PTNLmsMgn+XDCmaTY5KqY5Em1TMxOpz2G+EZDwzqj5Ahbpz6S8ukK&#10;sXsIMSmjjt0J9YWzqrGk805YVkynfZOEeEwm64SZ2gVr1MpYmxzcrJcWGR0t+Sp9qWNi5TLNOtaW&#10;/GZChf8dIk/fnyBSH2k+O2pfO5XsKIztbarSuiPXHb29THG/3vd6jk7KrUEdiH2EfvrptZJRA37n&#10;rKXJL3n4thWoObNvHSl4U4zH3VNJznhyNSQHLyPry4hwkqBKHjnrzWXsn9fWo9nUdFORGHDQTVVl&#10;4mk8+qqO9dN0k/Xs+Vz6Kevn/2LxAwAA//8DAFBLAwQUAAYACAAAACEAPivIs9wAAAAIAQAADwAA&#10;AGRycy9kb3ducmV2LnhtbEyPwU7DMBBE70j8g7VI3KgT2kY0jVMhJLgiUg4cnXhJosbr1HbSwNez&#10;nOA4O6OZt8VhsYOY0YfekYJ0lYBAapzpqVXwfny+ewARoiajB0eo4AsDHMrrq0Lnxl3oDecqtoJL&#10;KORaQRfjmEsZmg6tDis3IrH36bzVkaVvpfH6wuV2kPdJkkmre+KFTo/41GFzqiaroDHJlPiP+XVX&#10;b2P1PU9nki9npW5vlsc9iIhL/AvDLz6jQ8lMtZvIBDEoWKebjKMKtmsQ7GebLAVRK9jxQZaF/P9A&#10;+QMAAP//AwBQSwECLQAUAAYACAAAACEAtoM4kv4AAADhAQAAEwAAAAAAAAAAAAAAAAAAAAAAW0Nv&#10;bnRlbnRfVHlwZXNdLnhtbFBLAQItABQABgAIAAAAIQA4/SH/1gAAAJQBAAALAAAAAAAAAAAAAAAA&#10;AC8BAABfcmVscy8ucmVsc1BLAQItABQABgAIAAAAIQBfbuuCNgIAAHcEAAAOAAAAAAAAAAAAAAAA&#10;AC4CAABkcnMvZTJvRG9jLnhtbFBLAQItABQABgAIAAAAIQA+K8iz3AAAAAgBAAAPAAAAAAAAAAAA&#10;AAAAAJAEAABkcnMvZG93bnJldi54bWxQSwUGAAAAAAQABADzAAAAmQUAAAAA&#10;">
                <v:textbox>
                  <w:txbxContent>
                    <w:p w:rsidR="006B0AB3" w:rsidRPr="002C4165" w:rsidRDefault="006B0AB3" w:rsidP="00CF2260">
                      <w:pPr>
                        <w:spacing w:line="240" w:lineRule="auto"/>
                        <w:jc w:val="center"/>
                        <w:rPr>
                          <w:b/>
                        </w:rPr>
                      </w:pPr>
                      <w:r>
                        <w:rPr>
                          <w:b/>
                        </w:rPr>
                        <w:t>Мотив суспільної корисності</w:t>
                      </w:r>
                    </w:p>
                  </w:txbxContent>
                </v:textbox>
              </v:roundrect>
            </w:pict>
          </mc:Fallback>
        </mc:AlternateContent>
      </w:r>
    </w:p>
    <w:p w:rsidR="00CF2260" w:rsidRPr="002C4165" w:rsidRDefault="00CF2260" w:rsidP="00814498">
      <w:pPr>
        <w:jc w:val="center"/>
        <w:rPr>
          <w:sz w:val="28"/>
          <w:szCs w:val="28"/>
          <w:lang w:eastAsia="ko-KR"/>
        </w:rPr>
      </w:pPr>
    </w:p>
    <w:p w:rsidR="00CF2260" w:rsidRPr="002C4165" w:rsidRDefault="00CF2260" w:rsidP="00814498">
      <w:pPr>
        <w:jc w:val="center"/>
        <w:rPr>
          <w:sz w:val="28"/>
          <w:szCs w:val="28"/>
          <w:lang w:eastAsia="ko-KR"/>
        </w:rPr>
      </w:pPr>
    </w:p>
    <w:p w:rsidR="00CF2260" w:rsidRPr="00814498" w:rsidRDefault="00123373" w:rsidP="007E5B52">
      <w:pPr>
        <w:tabs>
          <w:tab w:val="left" w:pos="3195"/>
        </w:tabs>
        <w:spacing w:line="240" w:lineRule="auto"/>
        <w:jc w:val="center"/>
        <w:rPr>
          <w:b/>
          <w:sz w:val="28"/>
          <w:szCs w:val="28"/>
          <w:lang w:eastAsia="ko-KR"/>
        </w:rPr>
      </w:pPr>
      <w:r w:rsidRPr="00814498">
        <w:rPr>
          <w:b/>
          <w:sz w:val="28"/>
          <w:szCs w:val="28"/>
          <w:lang w:eastAsia="ko-KR"/>
        </w:rPr>
        <w:t>Рис.</w:t>
      </w:r>
      <w:r w:rsidR="004A63D5" w:rsidRPr="00814498">
        <w:rPr>
          <w:b/>
          <w:sz w:val="28"/>
          <w:szCs w:val="28"/>
          <w:lang w:eastAsia="ko-KR"/>
        </w:rPr>
        <w:t xml:space="preserve"> </w:t>
      </w:r>
      <w:r w:rsidRPr="00814498">
        <w:rPr>
          <w:b/>
          <w:sz w:val="28"/>
          <w:szCs w:val="28"/>
          <w:lang w:eastAsia="ko-KR"/>
        </w:rPr>
        <w:t>3.7.</w:t>
      </w:r>
      <w:r w:rsidR="00CF2260" w:rsidRPr="00814498">
        <w:rPr>
          <w:b/>
          <w:sz w:val="28"/>
          <w:szCs w:val="28"/>
          <w:lang w:eastAsia="ko-KR"/>
        </w:rPr>
        <w:t xml:space="preserve"> Особливості взаємозв’язку мотивів особистості та перфекціонізму</w:t>
      </w:r>
    </w:p>
    <w:p w:rsidR="007E5B52" w:rsidRDefault="007E5B52" w:rsidP="00CF2260">
      <w:pPr>
        <w:spacing w:line="360" w:lineRule="auto"/>
        <w:ind w:firstLine="708"/>
        <w:rPr>
          <w:sz w:val="28"/>
          <w:szCs w:val="28"/>
          <w:lang w:eastAsia="ko-KR"/>
        </w:rPr>
      </w:pPr>
    </w:p>
    <w:p w:rsidR="00934914" w:rsidRDefault="00934914" w:rsidP="00CF2260">
      <w:pPr>
        <w:spacing w:line="360" w:lineRule="auto"/>
        <w:ind w:firstLine="708"/>
        <w:rPr>
          <w:sz w:val="28"/>
          <w:szCs w:val="28"/>
          <w:lang w:eastAsia="ko-KR"/>
        </w:rPr>
      </w:pPr>
      <w:r>
        <w:rPr>
          <w:sz w:val="28"/>
          <w:szCs w:val="28"/>
          <w:lang w:eastAsia="ko-KR"/>
        </w:rPr>
        <w:t xml:space="preserve">Аналізуючи статистичні дані, також виявлено, що мотивація загальної активності у студентів-перфекціоністів взаємопов’язана з залежністю від оцінок оточення як компоненту перфекціонізму </w:t>
      </w:r>
      <w:r w:rsidR="00814498" w:rsidRPr="00B75268">
        <w:rPr>
          <w:sz w:val="28"/>
          <w:szCs w:val="28"/>
          <w:lang w:eastAsia="ko-KR"/>
        </w:rPr>
        <w:t>(</w:t>
      </w:r>
      <w:r w:rsidR="00814498" w:rsidRPr="00B75268">
        <w:rPr>
          <w:sz w:val="28"/>
          <w:szCs w:val="28"/>
          <w:lang w:val="en-US" w:eastAsia="ko-KR"/>
        </w:rPr>
        <w:t>r</w:t>
      </w:r>
      <w:r w:rsidR="00814498" w:rsidRPr="00B75268">
        <w:rPr>
          <w:sz w:val="28"/>
          <w:szCs w:val="28"/>
          <w:lang w:eastAsia="ko-KR"/>
        </w:rPr>
        <w:t>=0,3</w:t>
      </w:r>
      <w:r w:rsidR="00814498">
        <w:rPr>
          <w:sz w:val="28"/>
          <w:szCs w:val="28"/>
          <w:lang w:eastAsia="ko-KR"/>
        </w:rPr>
        <w:t>6</w:t>
      </w:r>
      <w:r w:rsidR="00814498" w:rsidRPr="00B75268">
        <w:rPr>
          <w:sz w:val="28"/>
          <w:szCs w:val="28"/>
          <w:lang w:eastAsia="ko-KR"/>
        </w:rPr>
        <w:t xml:space="preserve">, </w:t>
      </w:r>
      <w:r w:rsidR="00814498" w:rsidRPr="00B75268">
        <w:rPr>
          <w:sz w:val="28"/>
          <w:szCs w:val="28"/>
        </w:rPr>
        <w:t>р</w:t>
      </w:r>
      <w:r w:rsidR="00814498" w:rsidRPr="00B75268">
        <w:rPr>
          <w:color w:val="000000" w:themeColor="text1"/>
          <w:sz w:val="28"/>
          <w:szCs w:val="28"/>
        </w:rPr>
        <w:t>≤</w:t>
      </w:r>
      <w:r w:rsidR="00814498" w:rsidRPr="00B75268">
        <w:rPr>
          <w:sz w:val="28"/>
          <w:szCs w:val="28"/>
        </w:rPr>
        <w:t>0,0</w:t>
      </w:r>
      <w:r w:rsidR="003560D0" w:rsidRPr="003560D0">
        <w:rPr>
          <w:sz w:val="28"/>
          <w:szCs w:val="28"/>
        </w:rPr>
        <w:t>0</w:t>
      </w:r>
      <w:r w:rsidR="00814498" w:rsidRPr="00B75268">
        <w:rPr>
          <w:sz w:val="28"/>
          <w:szCs w:val="28"/>
        </w:rPr>
        <w:t>1</w:t>
      </w:r>
      <w:r w:rsidR="00814498" w:rsidRPr="00B75268">
        <w:rPr>
          <w:sz w:val="28"/>
          <w:szCs w:val="28"/>
          <w:lang w:eastAsia="ko-KR"/>
        </w:rPr>
        <w:t>)</w:t>
      </w:r>
      <w:r>
        <w:rPr>
          <w:sz w:val="28"/>
          <w:szCs w:val="28"/>
          <w:lang w:eastAsia="ko-KR"/>
        </w:rPr>
        <w:t xml:space="preserve">. Об’єднуючи ці два мотиви, можемо припустити, що в їх основі закладена потреба перфекціоністів у отриманні визнання та похвали з боку оточення, що реалізується через досягнення значимого соціального статусу та проявів активності, для чого необхідно досягати високих, максимально успішних результатів. </w:t>
      </w:r>
    </w:p>
    <w:p w:rsidR="00CF2260" w:rsidRDefault="00CF2260" w:rsidP="00CF2260">
      <w:pPr>
        <w:spacing w:line="360" w:lineRule="auto"/>
        <w:ind w:firstLine="708"/>
        <w:rPr>
          <w:sz w:val="28"/>
          <w:szCs w:val="28"/>
          <w:lang w:eastAsia="ko-KR"/>
        </w:rPr>
      </w:pPr>
      <w:r w:rsidRPr="00770F03">
        <w:rPr>
          <w:sz w:val="28"/>
          <w:szCs w:val="28"/>
          <w:lang w:eastAsia="ko-KR"/>
        </w:rPr>
        <w:t xml:space="preserve">Результати кореляційного аналізу також вказують, що </w:t>
      </w:r>
      <w:r>
        <w:rPr>
          <w:sz w:val="28"/>
          <w:szCs w:val="28"/>
          <w:lang w:eastAsia="ko-KR"/>
        </w:rPr>
        <w:t xml:space="preserve">мотивація суспільної корисності </w:t>
      </w:r>
      <w:r w:rsidR="00814498" w:rsidRPr="00B75268">
        <w:rPr>
          <w:sz w:val="28"/>
          <w:szCs w:val="28"/>
          <w:lang w:eastAsia="ko-KR"/>
        </w:rPr>
        <w:t>(</w:t>
      </w:r>
      <w:r w:rsidR="00814498" w:rsidRPr="00B75268">
        <w:rPr>
          <w:sz w:val="28"/>
          <w:szCs w:val="28"/>
          <w:lang w:val="en-US" w:eastAsia="ko-KR"/>
        </w:rPr>
        <w:t>r</w:t>
      </w:r>
      <w:r w:rsidR="00814498" w:rsidRPr="00B75268">
        <w:rPr>
          <w:sz w:val="28"/>
          <w:szCs w:val="28"/>
          <w:lang w:eastAsia="ko-KR"/>
        </w:rPr>
        <w:t>=</w:t>
      </w:r>
      <w:r w:rsidR="00814498">
        <w:rPr>
          <w:sz w:val="28"/>
          <w:szCs w:val="28"/>
          <w:lang w:eastAsia="ko-KR"/>
        </w:rPr>
        <w:t xml:space="preserve"> -</w:t>
      </w:r>
      <w:r w:rsidR="00814498" w:rsidRPr="00B75268">
        <w:rPr>
          <w:sz w:val="28"/>
          <w:szCs w:val="28"/>
          <w:lang w:eastAsia="ko-KR"/>
        </w:rPr>
        <w:t>0,3</w:t>
      </w:r>
      <w:r w:rsidR="00814498">
        <w:rPr>
          <w:sz w:val="28"/>
          <w:szCs w:val="28"/>
          <w:lang w:eastAsia="ko-KR"/>
        </w:rPr>
        <w:t>4</w:t>
      </w:r>
      <w:r w:rsidR="00814498" w:rsidRPr="00B75268">
        <w:rPr>
          <w:sz w:val="28"/>
          <w:szCs w:val="28"/>
          <w:lang w:eastAsia="ko-KR"/>
        </w:rPr>
        <w:t xml:space="preserve">, </w:t>
      </w:r>
      <w:r w:rsidR="00814498" w:rsidRPr="00B75268">
        <w:rPr>
          <w:sz w:val="28"/>
          <w:szCs w:val="28"/>
        </w:rPr>
        <w:t>р</w:t>
      </w:r>
      <w:r w:rsidR="00814498" w:rsidRPr="00B75268">
        <w:rPr>
          <w:color w:val="000000" w:themeColor="text1"/>
          <w:sz w:val="28"/>
          <w:szCs w:val="28"/>
        </w:rPr>
        <w:t>≤</w:t>
      </w:r>
      <w:r w:rsidR="00814498" w:rsidRPr="00B75268">
        <w:rPr>
          <w:sz w:val="28"/>
          <w:szCs w:val="28"/>
        </w:rPr>
        <w:t>0,01</w:t>
      </w:r>
      <w:r w:rsidR="00814498" w:rsidRPr="00B75268">
        <w:rPr>
          <w:sz w:val="28"/>
          <w:szCs w:val="28"/>
          <w:lang w:eastAsia="ko-KR"/>
        </w:rPr>
        <w:t>)</w:t>
      </w:r>
      <w:r w:rsidR="002C0B6E">
        <w:rPr>
          <w:sz w:val="28"/>
          <w:szCs w:val="28"/>
          <w:lang w:eastAsia="ko-KR"/>
        </w:rPr>
        <w:t xml:space="preserve"> обернено </w:t>
      </w:r>
      <w:r>
        <w:rPr>
          <w:sz w:val="28"/>
          <w:szCs w:val="28"/>
          <w:lang w:eastAsia="ko-KR"/>
        </w:rPr>
        <w:t xml:space="preserve">пропорційно взаємопов’язана з проявом перфекціонізму. </w:t>
      </w:r>
    </w:p>
    <w:p w:rsidR="00CF2260" w:rsidRPr="0059532D" w:rsidRDefault="00CF2260" w:rsidP="00CF2260">
      <w:pPr>
        <w:spacing w:line="360" w:lineRule="auto"/>
        <w:ind w:firstLine="708"/>
        <w:rPr>
          <w:sz w:val="28"/>
          <w:szCs w:val="28"/>
          <w:lang w:eastAsia="ko-KR"/>
        </w:rPr>
      </w:pPr>
      <w:r w:rsidRPr="00B85618">
        <w:rPr>
          <w:sz w:val="28"/>
          <w:szCs w:val="28"/>
          <w:lang w:eastAsia="ko-KR"/>
        </w:rPr>
        <w:t xml:space="preserve">Мотивація суспільної корисності в структурі В. Мільмана, є практично ототожненням з самоактуацізацією (А. Маслоу) як найвищим щаблем розвитку мотивації особистості. </w:t>
      </w:r>
      <w:r>
        <w:rPr>
          <w:sz w:val="28"/>
          <w:szCs w:val="28"/>
        </w:rPr>
        <w:t>Для того</w:t>
      </w:r>
      <w:r w:rsidR="00592548">
        <w:rPr>
          <w:sz w:val="28"/>
          <w:szCs w:val="28"/>
        </w:rPr>
        <w:t xml:space="preserve">, щоб </w:t>
      </w:r>
      <w:r>
        <w:rPr>
          <w:sz w:val="28"/>
          <w:szCs w:val="28"/>
        </w:rPr>
        <w:t xml:space="preserve">виявити особливості взаємозв’язку перфекціонізму та самоактуалізації особистості нами було </w:t>
      </w:r>
      <w:r>
        <w:rPr>
          <w:sz w:val="28"/>
          <w:szCs w:val="28"/>
        </w:rPr>
        <w:lastRenderedPageBreak/>
        <w:t xml:space="preserve">також використано методику </w:t>
      </w:r>
      <w:r w:rsidRPr="00EF06FC">
        <w:rPr>
          <w:sz w:val="28"/>
          <w:szCs w:val="28"/>
        </w:rPr>
        <w:t>діагности</w:t>
      </w:r>
      <w:r>
        <w:rPr>
          <w:sz w:val="28"/>
          <w:szCs w:val="28"/>
        </w:rPr>
        <w:t>ки</w:t>
      </w:r>
      <w:r w:rsidRPr="00EF06FC">
        <w:rPr>
          <w:sz w:val="28"/>
          <w:szCs w:val="28"/>
        </w:rPr>
        <w:t xml:space="preserve"> самоактуалізації особистості</w:t>
      </w:r>
      <w:r>
        <w:rPr>
          <w:sz w:val="28"/>
          <w:szCs w:val="28"/>
        </w:rPr>
        <w:t xml:space="preserve"> (САМОАЛ).</w:t>
      </w:r>
      <w:r w:rsidRPr="0059532D">
        <w:rPr>
          <w:i/>
          <w:sz w:val="28"/>
          <w:szCs w:val="28"/>
        </w:rPr>
        <w:t xml:space="preserve"> </w:t>
      </w:r>
      <w:r w:rsidRPr="0059532D">
        <w:rPr>
          <w:sz w:val="28"/>
          <w:szCs w:val="28"/>
        </w:rPr>
        <w:t>Прагнення до самоактуалізації розкривається у методиці через такі фактори як: «орієнтація у часі», «цінності», «погляд на природу людини», «потреба в пізнанні», «креативність (прагнення до творчості)», «автономність», «спонтанність», «саморозуміння», «аутосимпатія», «контактність» та «гнучкість у спілкуванні».</w:t>
      </w:r>
    </w:p>
    <w:p w:rsidR="00CF2260" w:rsidRPr="000E7313" w:rsidRDefault="00CF2260" w:rsidP="00CF2260">
      <w:pPr>
        <w:spacing w:line="360" w:lineRule="auto"/>
        <w:rPr>
          <w:sz w:val="28"/>
          <w:szCs w:val="28"/>
        </w:rPr>
      </w:pPr>
      <w:r w:rsidRPr="000E7313">
        <w:rPr>
          <w:sz w:val="28"/>
          <w:szCs w:val="28"/>
        </w:rPr>
        <w:tab/>
        <w:t xml:space="preserve">На основі кореляційного аналізу встановлено, що більш людина переконана, що інші люди очікують від неї надвисоких результатів у виконуваній діяльності </w:t>
      </w:r>
      <w:r w:rsidR="00814498" w:rsidRPr="00B75268">
        <w:rPr>
          <w:sz w:val="28"/>
          <w:szCs w:val="28"/>
          <w:lang w:eastAsia="ko-KR"/>
        </w:rPr>
        <w:t>(</w:t>
      </w:r>
      <w:r w:rsidR="00814498" w:rsidRPr="00B75268">
        <w:rPr>
          <w:sz w:val="28"/>
          <w:szCs w:val="28"/>
          <w:lang w:val="en-US" w:eastAsia="ko-KR"/>
        </w:rPr>
        <w:t>r</w:t>
      </w:r>
      <w:r w:rsidR="00814498" w:rsidRPr="00B75268">
        <w:rPr>
          <w:sz w:val="28"/>
          <w:szCs w:val="28"/>
          <w:lang w:eastAsia="ko-KR"/>
        </w:rPr>
        <w:t>=</w:t>
      </w:r>
      <w:r w:rsidR="00814498">
        <w:rPr>
          <w:sz w:val="28"/>
          <w:szCs w:val="28"/>
          <w:lang w:eastAsia="ko-KR"/>
        </w:rPr>
        <w:t xml:space="preserve"> -</w:t>
      </w:r>
      <w:r w:rsidR="00814498" w:rsidRPr="00B75268">
        <w:rPr>
          <w:sz w:val="28"/>
          <w:szCs w:val="28"/>
          <w:lang w:eastAsia="ko-KR"/>
        </w:rPr>
        <w:t>0,3</w:t>
      </w:r>
      <w:r w:rsidR="00814498">
        <w:rPr>
          <w:sz w:val="28"/>
          <w:szCs w:val="28"/>
          <w:lang w:eastAsia="ko-KR"/>
        </w:rPr>
        <w:t>6</w:t>
      </w:r>
      <w:r w:rsidR="00814498" w:rsidRPr="00B75268">
        <w:rPr>
          <w:sz w:val="28"/>
          <w:szCs w:val="28"/>
          <w:lang w:eastAsia="ko-KR"/>
        </w:rPr>
        <w:t xml:space="preserve">, </w:t>
      </w:r>
      <w:r w:rsidR="00814498" w:rsidRPr="00B75268">
        <w:rPr>
          <w:sz w:val="28"/>
          <w:szCs w:val="28"/>
        </w:rPr>
        <w:t>р</w:t>
      </w:r>
      <w:r w:rsidR="00814498" w:rsidRPr="00B75268">
        <w:rPr>
          <w:color w:val="000000" w:themeColor="text1"/>
          <w:sz w:val="28"/>
          <w:szCs w:val="28"/>
        </w:rPr>
        <w:t>≤</w:t>
      </w:r>
      <w:r w:rsidR="00814498" w:rsidRPr="00B75268">
        <w:rPr>
          <w:sz w:val="28"/>
          <w:szCs w:val="28"/>
        </w:rPr>
        <w:t>0,</w:t>
      </w:r>
      <w:r w:rsidR="003560D0" w:rsidRPr="003560D0">
        <w:rPr>
          <w:sz w:val="28"/>
          <w:szCs w:val="28"/>
        </w:rPr>
        <w:t>0</w:t>
      </w:r>
      <w:r w:rsidR="00814498" w:rsidRPr="00B75268">
        <w:rPr>
          <w:sz w:val="28"/>
          <w:szCs w:val="28"/>
        </w:rPr>
        <w:t>01</w:t>
      </w:r>
      <w:r w:rsidR="00814498" w:rsidRPr="00B75268">
        <w:rPr>
          <w:sz w:val="28"/>
          <w:szCs w:val="28"/>
          <w:lang w:eastAsia="ko-KR"/>
        </w:rPr>
        <w:t>)</w:t>
      </w:r>
      <w:r w:rsidRPr="000E7313">
        <w:rPr>
          <w:sz w:val="28"/>
          <w:szCs w:val="28"/>
        </w:rPr>
        <w:t xml:space="preserve">, </w:t>
      </w:r>
      <w:r>
        <w:rPr>
          <w:sz w:val="28"/>
          <w:szCs w:val="28"/>
        </w:rPr>
        <w:t xml:space="preserve">а також </w:t>
      </w:r>
      <w:r w:rsidRPr="000E7313">
        <w:rPr>
          <w:sz w:val="28"/>
          <w:szCs w:val="28"/>
        </w:rPr>
        <w:t xml:space="preserve">схильна постійно </w:t>
      </w:r>
      <w:r>
        <w:rPr>
          <w:sz w:val="28"/>
          <w:szCs w:val="28"/>
        </w:rPr>
        <w:t>фіксуватися на власних помилках й невдачах</w:t>
      </w:r>
      <w:r w:rsidRPr="000E7313">
        <w:rPr>
          <w:sz w:val="28"/>
          <w:szCs w:val="28"/>
        </w:rPr>
        <w:t xml:space="preserve"> </w:t>
      </w:r>
      <w:r w:rsidR="00814498" w:rsidRPr="00B75268">
        <w:rPr>
          <w:sz w:val="28"/>
          <w:szCs w:val="28"/>
          <w:lang w:eastAsia="ko-KR"/>
        </w:rPr>
        <w:t>(</w:t>
      </w:r>
      <w:r w:rsidR="00814498" w:rsidRPr="00B75268">
        <w:rPr>
          <w:sz w:val="28"/>
          <w:szCs w:val="28"/>
          <w:lang w:val="en-US" w:eastAsia="ko-KR"/>
        </w:rPr>
        <w:t>r</w:t>
      </w:r>
      <w:r w:rsidR="00814498" w:rsidRPr="00B75268">
        <w:rPr>
          <w:sz w:val="28"/>
          <w:szCs w:val="28"/>
          <w:lang w:eastAsia="ko-KR"/>
        </w:rPr>
        <w:t>=</w:t>
      </w:r>
      <w:r w:rsidR="00814498">
        <w:rPr>
          <w:sz w:val="28"/>
          <w:szCs w:val="28"/>
          <w:lang w:eastAsia="ko-KR"/>
        </w:rPr>
        <w:t xml:space="preserve"> -</w:t>
      </w:r>
      <w:r w:rsidR="00814498" w:rsidRPr="00B75268">
        <w:rPr>
          <w:sz w:val="28"/>
          <w:szCs w:val="28"/>
          <w:lang w:eastAsia="ko-KR"/>
        </w:rPr>
        <w:t>0,3</w:t>
      </w:r>
      <w:r w:rsidR="00814498">
        <w:rPr>
          <w:sz w:val="28"/>
          <w:szCs w:val="28"/>
          <w:lang w:eastAsia="ko-KR"/>
        </w:rPr>
        <w:t>4</w:t>
      </w:r>
      <w:r w:rsidR="00814498" w:rsidRPr="00B75268">
        <w:rPr>
          <w:sz w:val="28"/>
          <w:szCs w:val="28"/>
          <w:lang w:eastAsia="ko-KR"/>
        </w:rPr>
        <w:t xml:space="preserve">, </w:t>
      </w:r>
      <w:r w:rsidR="00814498" w:rsidRPr="00B75268">
        <w:rPr>
          <w:sz w:val="28"/>
          <w:szCs w:val="28"/>
        </w:rPr>
        <w:t>р</w:t>
      </w:r>
      <w:r w:rsidR="00814498" w:rsidRPr="00B75268">
        <w:rPr>
          <w:color w:val="000000" w:themeColor="text1"/>
          <w:sz w:val="28"/>
          <w:szCs w:val="28"/>
        </w:rPr>
        <w:t>≤</w:t>
      </w:r>
      <w:r w:rsidR="00814498" w:rsidRPr="00B75268">
        <w:rPr>
          <w:sz w:val="28"/>
          <w:szCs w:val="28"/>
        </w:rPr>
        <w:t>0,0</w:t>
      </w:r>
      <w:r w:rsidR="003560D0" w:rsidRPr="003560D0">
        <w:rPr>
          <w:sz w:val="28"/>
          <w:szCs w:val="28"/>
        </w:rPr>
        <w:t>0</w:t>
      </w:r>
      <w:r w:rsidR="00814498" w:rsidRPr="00B75268">
        <w:rPr>
          <w:sz w:val="28"/>
          <w:szCs w:val="28"/>
        </w:rPr>
        <w:t>1</w:t>
      </w:r>
      <w:r w:rsidR="00814498" w:rsidRPr="00B75268">
        <w:rPr>
          <w:sz w:val="28"/>
          <w:szCs w:val="28"/>
          <w:lang w:eastAsia="ko-KR"/>
        </w:rPr>
        <w:t>)</w:t>
      </w:r>
      <w:r w:rsidRPr="000E7313">
        <w:rPr>
          <w:sz w:val="28"/>
          <w:szCs w:val="28"/>
        </w:rPr>
        <w:t>, то гірша в неї орієнтація у часі. Під орієнтацією у часі розуміється здатність особи жити теперішнім, не відкладати справи «на потім», не «втіка</w:t>
      </w:r>
      <w:r>
        <w:rPr>
          <w:sz w:val="28"/>
          <w:szCs w:val="28"/>
        </w:rPr>
        <w:t>ючи</w:t>
      </w:r>
      <w:r w:rsidRPr="000E7313">
        <w:rPr>
          <w:sz w:val="28"/>
          <w:szCs w:val="28"/>
        </w:rPr>
        <w:t>» у минуле. Ймовірно, що приписування оточуючим людям надмірно високих очікувань (як когнітивний параметр), вза</w:t>
      </w:r>
      <w:r>
        <w:rPr>
          <w:sz w:val="28"/>
          <w:szCs w:val="28"/>
        </w:rPr>
        <w:t>ємопов’язано з дитячим досвідом</w:t>
      </w:r>
      <w:r w:rsidRPr="000E7313">
        <w:rPr>
          <w:sz w:val="28"/>
          <w:szCs w:val="28"/>
        </w:rPr>
        <w:t xml:space="preserve"> відповідати високим очікуванням батьк</w:t>
      </w:r>
      <w:r>
        <w:rPr>
          <w:sz w:val="28"/>
          <w:szCs w:val="28"/>
        </w:rPr>
        <w:t xml:space="preserve">ів. Доведено, що формування перфекціонізму залежить від специфіки сімейного виховання. Надто вимогливі, критичні батьки є передумовою для розвитку даної проблеми. </w:t>
      </w:r>
      <w:r w:rsidRPr="000E7313">
        <w:rPr>
          <w:sz w:val="28"/>
          <w:szCs w:val="28"/>
        </w:rPr>
        <w:t>Власне, сформована модель сімейних взаємостосунків</w:t>
      </w:r>
      <w:r>
        <w:rPr>
          <w:sz w:val="28"/>
          <w:szCs w:val="28"/>
        </w:rPr>
        <w:t>, коли батьки надто вимогливі й критичні,</w:t>
      </w:r>
      <w:r w:rsidRPr="000E7313">
        <w:rPr>
          <w:sz w:val="28"/>
          <w:szCs w:val="28"/>
        </w:rPr>
        <w:t xml:space="preserve"> </w:t>
      </w:r>
      <w:r>
        <w:rPr>
          <w:sz w:val="28"/>
          <w:szCs w:val="28"/>
        </w:rPr>
        <w:t>«віддзеркалюється»</w:t>
      </w:r>
      <w:r w:rsidRPr="000E7313">
        <w:rPr>
          <w:sz w:val="28"/>
          <w:szCs w:val="28"/>
        </w:rPr>
        <w:t xml:space="preserve"> у доросл</w:t>
      </w:r>
      <w:r>
        <w:rPr>
          <w:sz w:val="28"/>
          <w:szCs w:val="28"/>
        </w:rPr>
        <w:t>ому</w:t>
      </w:r>
      <w:r w:rsidRPr="000E7313">
        <w:rPr>
          <w:sz w:val="28"/>
          <w:szCs w:val="28"/>
        </w:rPr>
        <w:t xml:space="preserve"> досвід</w:t>
      </w:r>
      <w:r>
        <w:rPr>
          <w:sz w:val="28"/>
          <w:szCs w:val="28"/>
        </w:rPr>
        <w:t>і</w:t>
      </w:r>
      <w:r w:rsidRPr="000E7313">
        <w:rPr>
          <w:sz w:val="28"/>
          <w:szCs w:val="28"/>
        </w:rPr>
        <w:t xml:space="preserve"> взаємодії з іншими людьми. </w:t>
      </w:r>
    </w:p>
    <w:p w:rsidR="00CF2260" w:rsidRPr="000E7313" w:rsidRDefault="00CF2260" w:rsidP="00CF2260">
      <w:pPr>
        <w:spacing w:line="360" w:lineRule="auto"/>
        <w:rPr>
          <w:sz w:val="28"/>
          <w:szCs w:val="28"/>
        </w:rPr>
      </w:pPr>
      <w:r w:rsidRPr="000E7313">
        <w:rPr>
          <w:sz w:val="28"/>
          <w:szCs w:val="28"/>
        </w:rPr>
        <w:tab/>
        <w:t xml:space="preserve">При зростанні орієнтації на полюс найуспішніших у виконуваній діяльності </w:t>
      </w:r>
      <w:r w:rsidR="00814498" w:rsidRPr="00B75268">
        <w:rPr>
          <w:sz w:val="28"/>
          <w:szCs w:val="28"/>
          <w:lang w:eastAsia="ko-KR"/>
        </w:rPr>
        <w:t>(</w:t>
      </w:r>
      <w:r w:rsidR="00814498" w:rsidRPr="00B75268">
        <w:rPr>
          <w:sz w:val="28"/>
          <w:szCs w:val="28"/>
          <w:lang w:val="en-US" w:eastAsia="ko-KR"/>
        </w:rPr>
        <w:t>r</w:t>
      </w:r>
      <w:r w:rsidR="00814498" w:rsidRPr="00B75268">
        <w:rPr>
          <w:sz w:val="28"/>
          <w:szCs w:val="28"/>
          <w:lang w:eastAsia="ko-KR"/>
        </w:rPr>
        <w:t>=</w:t>
      </w:r>
      <w:r w:rsidR="00814498">
        <w:rPr>
          <w:sz w:val="28"/>
          <w:szCs w:val="28"/>
          <w:lang w:eastAsia="ko-KR"/>
        </w:rPr>
        <w:t xml:space="preserve"> -</w:t>
      </w:r>
      <w:r w:rsidR="00814498" w:rsidRPr="00B75268">
        <w:rPr>
          <w:sz w:val="28"/>
          <w:szCs w:val="28"/>
          <w:lang w:eastAsia="ko-KR"/>
        </w:rPr>
        <w:t>0,</w:t>
      </w:r>
      <w:r w:rsidR="00814498">
        <w:rPr>
          <w:sz w:val="28"/>
          <w:szCs w:val="28"/>
          <w:lang w:eastAsia="ko-KR"/>
        </w:rPr>
        <w:t>2</w:t>
      </w:r>
      <w:r w:rsidR="00814498" w:rsidRPr="00B75268">
        <w:rPr>
          <w:sz w:val="28"/>
          <w:szCs w:val="28"/>
          <w:lang w:eastAsia="ko-KR"/>
        </w:rPr>
        <w:t xml:space="preserve">8, </w:t>
      </w:r>
      <w:r w:rsidR="00814498" w:rsidRPr="00B75268">
        <w:rPr>
          <w:sz w:val="28"/>
          <w:szCs w:val="28"/>
        </w:rPr>
        <w:t>р</w:t>
      </w:r>
      <w:r w:rsidR="00814498" w:rsidRPr="00B75268">
        <w:rPr>
          <w:color w:val="000000" w:themeColor="text1"/>
          <w:sz w:val="28"/>
          <w:szCs w:val="28"/>
        </w:rPr>
        <w:t>≤</w:t>
      </w:r>
      <w:r w:rsidR="00814498" w:rsidRPr="00B75268">
        <w:rPr>
          <w:sz w:val="28"/>
          <w:szCs w:val="28"/>
        </w:rPr>
        <w:t>0,01</w:t>
      </w:r>
      <w:r w:rsidR="00814498" w:rsidRPr="00B75268">
        <w:rPr>
          <w:sz w:val="28"/>
          <w:szCs w:val="28"/>
          <w:lang w:eastAsia="ko-KR"/>
        </w:rPr>
        <w:t>)</w:t>
      </w:r>
      <w:r w:rsidRPr="000E7313">
        <w:rPr>
          <w:sz w:val="28"/>
          <w:szCs w:val="28"/>
        </w:rPr>
        <w:t xml:space="preserve"> – контактність особи знижується. В даному випадку, коли йде мова про контактність, мається на увазі здатність до встановлення доброзичливих, стійких стосунків з іншими людьми, а не рівень комунікативних навичок. Іншими словами, перфекціоністам, які орієнтовані на найвищі стандарти та еталони в процесі життєдіяльності, важко встановлювати теплі, основані на довірі стосунки з людьми. Існує низка досліджень, що доводить руйнуючий вплив перфекціонізму на побудову гармонійних взаємостосунків з людьми, що може проявлятись у соціальній ізоляції, гострій конкуренції, заздрощах, ревнощах і т.д. (Р. Шаф</w:t>
      </w:r>
      <w:r w:rsidR="00F563D1">
        <w:rPr>
          <w:sz w:val="28"/>
          <w:szCs w:val="28"/>
        </w:rPr>
        <w:t xml:space="preserve">ран, М. Якобі, </w:t>
      </w:r>
      <w:r w:rsidR="00F563D1">
        <w:rPr>
          <w:sz w:val="28"/>
          <w:szCs w:val="28"/>
        </w:rPr>
        <w:lastRenderedPageBreak/>
        <w:t>О. Соколова, Н. Гаранян, А. Холмогорова, Т.</w:t>
      </w:r>
      <w:r w:rsidRPr="000E7313">
        <w:rPr>
          <w:sz w:val="28"/>
          <w:szCs w:val="28"/>
        </w:rPr>
        <w:t xml:space="preserve"> Юдеєва).</w:t>
      </w:r>
    </w:p>
    <w:p w:rsidR="00CF2260" w:rsidRPr="000E7313" w:rsidRDefault="00CF2260" w:rsidP="00CF2260">
      <w:pPr>
        <w:spacing w:line="360" w:lineRule="auto"/>
        <w:ind w:firstLine="708"/>
        <w:rPr>
          <w:sz w:val="28"/>
          <w:szCs w:val="28"/>
        </w:rPr>
      </w:pPr>
      <w:r w:rsidRPr="000E7313">
        <w:rPr>
          <w:sz w:val="28"/>
          <w:szCs w:val="28"/>
        </w:rPr>
        <w:t xml:space="preserve">Результати кореляційного аналізу доводять, що вищий показник фіксації особистості на власних помилках та невдачах, то нижчі показники її аутономності </w:t>
      </w:r>
      <w:r w:rsidR="00814498" w:rsidRPr="00B75268">
        <w:rPr>
          <w:sz w:val="28"/>
          <w:szCs w:val="28"/>
          <w:lang w:eastAsia="ko-KR"/>
        </w:rPr>
        <w:t>(</w:t>
      </w:r>
      <w:r w:rsidR="00814498" w:rsidRPr="00B75268">
        <w:rPr>
          <w:sz w:val="28"/>
          <w:szCs w:val="28"/>
          <w:lang w:val="en-US" w:eastAsia="ko-KR"/>
        </w:rPr>
        <w:t>r</w:t>
      </w:r>
      <w:r w:rsidR="00814498" w:rsidRPr="00B75268">
        <w:rPr>
          <w:sz w:val="28"/>
          <w:szCs w:val="28"/>
          <w:lang w:eastAsia="ko-KR"/>
        </w:rPr>
        <w:t>=</w:t>
      </w:r>
      <w:r w:rsidR="00814498">
        <w:rPr>
          <w:sz w:val="28"/>
          <w:szCs w:val="28"/>
          <w:lang w:eastAsia="ko-KR"/>
        </w:rPr>
        <w:t xml:space="preserve"> -</w:t>
      </w:r>
      <w:r w:rsidR="00814498" w:rsidRPr="00B75268">
        <w:rPr>
          <w:sz w:val="28"/>
          <w:szCs w:val="28"/>
          <w:lang w:eastAsia="ko-KR"/>
        </w:rPr>
        <w:t>0,3</w:t>
      </w:r>
      <w:r w:rsidR="00814498">
        <w:rPr>
          <w:sz w:val="28"/>
          <w:szCs w:val="28"/>
          <w:lang w:eastAsia="ko-KR"/>
        </w:rPr>
        <w:t>5</w:t>
      </w:r>
      <w:r w:rsidR="00814498" w:rsidRPr="00B75268">
        <w:rPr>
          <w:sz w:val="28"/>
          <w:szCs w:val="28"/>
          <w:lang w:eastAsia="ko-KR"/>
        </w:rPr>
        <w:t xml:space="preserve">, </w:t>
      </w:r>
      <w:r w:rsidR="00814498" w:rsidRPr="00B75268">
        <w:rPr>
          <w:sz w:val="28"/>
          <w:szCs w:val="28"/>
        </w:rPr>
        <w:t>р</w:t>
      </w:r>
      <w:r w:rsidR="00814498" w:rsidRPr="00B75268">
        <w:rPr>
          <w:color w:val="000000" w:themeColor="text1"/>
          <w:sz w:val="28"/>
          <w:szCs w:val="28"/>
        </w:rPr>
        <w:t>≤</w:t>
      </w:r>
      <w:r w:rsidR="00814498" w:rsidRPr="00B75268">
        <w:rPr>
          <w:sz w:val="28"/>
          <w:szCs w:val="28"/>
        </w:rPr>
        <w:t>0,01</w:t>
      </w:r>
      <w:r w:rsidR="00814498" w:rsidRPr="00B75268">
        <w:rPr>
          <w:sz w:val="28"/>
          <w:szCs w:val="28"/>
          <w:lang w:eastAsia="ko-KR"/>
        </w:rPr>
        <w:t>)</w:t>
      </w:r>
      <w:r w:rsidRPr="000E7313">
        <w:rPr>
          <w:sz w:val="28"/>
          <w:szCs w:val="28"/>
        </w:rPr>
        <w:t xml:space="preserve"> та аутосимпатії </w:t>
      </w:r>
      <w:r w:rsidR="00814498" w:rsidRPr="00B75268">
        <w:rPr>
          <w:sz w:val="28"/>
          <w:szCs w:val="28"/>
          <w:lang w:eastAsia="ko-KR"/>
        </w:rPr>
        <w:t>(</w:t>
      </w:r>
      <w:r w:rsidR="00814498" w:rsidRPr="00B75268">
        <w:rPr>
          <w:sz w:val="28"/>
          <w:szCs w:val="28"/>
          <w:lang w:val="en-US" w:eastAsia="ko-KR"/>
        </w:rPr>
        <w:t>r</w:t>
      </w:r>
      <w:r w:rsidR="00814498" w:rsidRPr="00B75268">
        <w:rPr>
          <w:sz w:val="28"/>
          <w:szCs w:val="28"/>
          <w:lang w:eastAsia="ko-KR"/>
        </w:rPr>
        <w:t>=</w:t>
      </w:r>
      <w:r w:rsidR="00814498">
        <w:rPr>
          <w:sz w:val="28"/>
          <w:szCs w:val="28"/>
          <w:lang w:eastAsia="ko-KR"/>
        </w:rPr>
        <w:t xml:space="preserve"> -</w:t>
      </w:r>
      <w:r w:rsidR="00814498" w:rsidRPr="00B75268">
        <w:rPr>
          <w:sz w:val="28"/>
          <w:szCs w:val="28"/>
          <w:lang w:eastAsia="ko-KR"/>
        </w:rPr>
        <w:t xml:space="preserve">0,38, </w:t>
      </w:r>
      <w:r w:rsidR="00814498" w:rsidRPr="00B75268">
        <w:rPr>
          <w:sz w:val="28"/>
          <w:szCs w:val="28"/>
        </w:rPr>
        <w:t>р</w:t>
      </w:r>
      <w:r w:rsidR="00814498" w:rsidRPr="00B75268">
        <w:rPr>
          <w:color w:val="000000" w:themeColor="text1"/>
          <w:sz w:val="28"/>
          <w:szCs w:val="28"/>
        </w:rPr>
        <w:t>≤</w:t>
      </w:r>
      <w:r w:rsidR="00814498" w:rsidRPr="00B75268">
        <w:rPr>
          <w:sz w:val="28"/>
          <w:szCs w:val="28"/>
        </w:rPr>
        <w:t>0,01</w:t>
      </w:r>
      <w:r w:rsidR="00814498" w:rsidRPr="00B75268">
        <w:rPr>
          <w:sz w:val="28"/>
          <w:szCs w:val="28"/>
          <w:lang w:eastAsia="ko-KR"/>
        </w:rPr>
        <w:t>)</w:t>
      </w:r>
      <w:r w:rsidRPr="000E7313">
        <w:rPr>
          <w:sz w:val="28"/>
          <w:szCs w:val="28"/>
        </w:rPr>
        <w:t xml:space="preserve">. Загалом, автономність та аутосимпатія в гуманістичній психології розглядаються як важливі показники психічного здоров’я особистості. Вони відображають незалежність, самостійність у судженнях, зрілість, усвідомлення позитивних сторін «Я-концепції», що забезпечує адекватну самооцінку і сприяє самоактуалізації.  Ймовірно, що </w:t>
      </w:r>
      <w:r>
        <w:rPr>
          <w:sz w:val="28"/>
          <w:szCs w:val="28"/>
        </w:rPr>
        <w:t>не</w:t>
      </w:r>
      <w:r w:rsidRPr="000E7313">
        <w:rPr>
          <w:sz w:val="28"/>
          <w:szCs w:val="28"/>
        </w:rPr>
        <w:t>впевненість в собі, слабкість власного Я, низька самооцінка, недостатня особистісна зрілість унеможливлюють прийняття особою власних негативних сторін, що може породжувати важкі емоційні переживання, надмірну самокритику, психосоматичні розлади.</w:t>
      </w:r>
    </w:p>
    <w:p w:rsidR="00CF2260" w:rsidRDefault="00CF2260" w:rsidP="00CF2260">
      <w:pPr>
        <w:spacing w:line="360" w:lineRule="auto"/>
        <w:ind w:firstLine="708"/>
        <w:rPr>
          <w:sz w:val="28"/>
          <w:szCs w:val="28"/>
        </w:rPr>
      </w:pPr>
      <w:r w:rsidRPr="000E7313">
        <w:rPr>
          <w:sz w:val="28"/>
          <w:szCs w:val="28"/>
        </w:rPr>
        <w:t xml:space="preserve">Що важливіший для особи життєвий принцип «все або нічого»  – то менша потреба у пізнанні </w:t>
      </w:r>
      <w:r w:rsidR="00814498" w:rsidRPr="00B75268">
        <w:rPr>
          <w:sz w:val="28"/>
          <w:szCs w:val="28"/>
          <w:lang w:eastAsia="ko-KR"/>
        </w:rPr>
        <w:t>(</w:t>
      </w:r>
      <w:r w:rsidR="00814498" w:rsidRPr="00B75268">
        <w:rPr>
          <w:sz w:val="28"/>
          <w:szCs w:val="28"/>
          <w:lang w:val="en-US" w:eastAsia="ko-KR"/>
        </w:rPr>
        <w:t>r</w:t>
      </w:r>
      <w:r w:rsidR="00814498" w:rsidRPr="00B75268">
        <w:rPr>
          <w:sz w:val="28"/>
          <w:szCs w:val="28"/>
          <w:lang w:eastAsia="ko-KR"/>
        </w:rPr>
        <w:t>=</w:t>
      </w:r>
      <w:r w:rsidR="00814498">
        <w:rPr>
          <w:sz w:val="28"/>
          <w:szCs w:val="28"/>
          <w:lang w:eastAsia="ko-KR"/>
        </w:rPr>
        <w:t xml:space="preserve"> -</w:t>
      </w:r>
      <w:r w:rsidR="00814498" w:rsidRPr="00B75268">
        <w:rPr>
          <w:sz w:val="28"/>
          <w:szCs w:val="28"/>
          <w:lang w:eastAsia="ko-KR"/>
        </w:rPr>
        <w:t>0,</w:t>
      </w:r>
      <w:r w:rsidR="00814498">
        <w:rPr>
          <w:sz w:val="28"/>
          <w:szCs w:val="28"/>
          <w:lang w:eastAsia="ko-KR"/>
        </w:rPr>
        <w:t>26</w:t>
      </w:r>
      <w:r w:rsidR="00814498" w:rsidRPr="00B75268">
        <w:rPr>
          <w:sz w:val="28"/>
          <w:szCs w:val="28"/>
          <w:lang w:eastAsia="ko-KR"/>
        </w:rPr>
        <w:t xml:space="preserve">, </w:t>
      </w:r>
      <w:r w:rsidR="00814498" w:rsidRPr="00B75268">
        <w:rPr>
          <w:sz w:val="28"/>
          <w:szCs w:val="28"/>
        </w:rPr>
        <w:t>р</w:t>
      </w:r>
      <w:r w:rsidR="00814498" w:rsidRPr="00B75268">
        <w:rPr>
          <w:color w:val="000000" w:themeColor="text1"/>
          <w:sz w:val="28"/>
          <w:szCs w:val="28"/>
        </w:rPr>
        <w:t>≤</w:t>
      </w:r>
      <w:r w:rsidR="00814498" w:rsidRPr="00B75268">
        <w:rPr>
          <w:sz w:val="28"/>
          <w:szCs w:val="28"/>
        </w:rPr>
        <w:t>0,01</w:t>
      </w:r>
      <w:r w:rsidR="00814498" w:rsidRPr="00B75268">
        <w:rPr>
          <w:sz w:val="28"/>
          <w:szCs w:val="28"/>
          <w:lang w:eastAsia="ko-KR"/>
        </w:rPr>
        <w:t>)</w:t>
      </w:r>
      <w:r w:rsidRPr="000E7313">
        <w:rPr>
          <w:sz w:val="28"/>
          <w:szCs w:val="28"/>
        </w:rPr>
        <w:t xml:space="preserve">. Під пізнавальними потребами А. Маслоу вбачав відкритість людини до нового досвіду, що не завжди пов’язано з задоволенням конкретних бажань. Таке пізнання не передбачає оцінок чи порівнянь, а цінування і сприйняття оточуючого середовища такого, яким воно є. Набуття досвіду людиною безумовно пов'язано з певними невдачами чи помилками. Для перфекціоністів ж, будь-яка невдача переживається дуже гостро, вони не допускають помилок у власній діяльності, і на їх думку – краще взагалі її не розпочинати, ніж припуститись невдачі. Така позиція не лише гальмує розкриття свого Я, а й деструктивно впливає на психологічне благополуччя людини. </w:t>
      </w:r>
    </w:p>
    <w:p w:rsidR="00CF2260" w:rsidRDefault="00CF2260" w:rsidP="00CF2260">
      <w:pPr>
        <w:spacing w:line="360" w:lineRule="auto"/>
        <w:ind w:firstLine="708"/>
        <w:rPr>
          <w:sz w:val="28"/>
          <w:szCs w:val="28"/>
          <w:lang w:eastAsia="ko-KR"/>
        </w:rPr>
      </w:pPr>
      <w:r w:rsidRPr="00B85618">
        <w:rPr>
          <w:sz w:val="28"/>
          <w:szCs w:val="28"/>
          <w:lang w:eastAsia="ko-KR"/>
        </w:rPr>
        <w:t xml:space="preserve">Низька мотивація </w:t>
      </w:r>
      <w:r>
        <w:rPr>
          <w:sz w:val="28"/>
          <w:szCs w:val="28"/>
          <w:lang w:eastAsia="ko-KR"/>
        </w:rPr>
        <w:t xml:space="preserve">суспільної корисності, найбільш ймовірно, знаходить місце у наявній психологічній дисгармонії перфекціоністів, що пов’язана з зовнішньою мотивацією на діяльність, високою чутливістю до критики, зауважень, орієнтацією на думку та оцінку оточення, самозвинуваченням і т.д. Такі особливості зумовлюють зосередженість на собі, своєму Я, індивідуальних потребах, тим самим частково ігноруючи мотиви глобальної </w:t>
      </w:r>
      <w:r>
        <w:rPr>
          <w:sz w:val="28"/>
          <w:szCs w:val="28"/>
          <w:lang w:eastAsia="ko-KR"/>
        </w:rPr>
        <w:lastRenderedPageBreak/>
        <w:t>корисності суспільству, та унеможливлюючи адекватний саморозвиток та самореалізацію особистості, що передбачає прагнення до суспільної корисності.</w:t>
      </w:r>
    </w:p>
    <w:p w:rsidR="004E3D71" w:rsidRDefault="00CF2260" w:rsidP="00F92844">
      <w:pPr>
        <w:spacing w:line="360" w:lineRule="auto"/>
        <w:ind w:firstLine="709"/>
        <w:rPr>
          <w:sz w:val="28"/>
          <w:szCs w:val="28"/>
        </w:rPr>
      </w:pPr>
      <w:r>
        <w:rPr>
          <w:sz w:val="28"/>
          <w:szCs w:val="28"/>
        </w:rPr>
        <w:t xml:space="preserve">На перший погляд, самоактуалізація та перфекціонізм є подібними категоріями. </w:t>
      </w:r>
      <w:r w:rsidR="00190347">
        <w:rPr>
          <w:sz w:val="28"/>
          <w:szCs w:val="28"/>
        </w:rPr>
        <w:t>Уза</w:t>
      </w:r>
      <w:r w:rsidR="00FF3D38">
        <w:rPr>
          <w:sz w:val="28"/>
          <w:szCs w:val="28"/>
        </w:rPr>
        <w:t>г</w:t>
      </w:r>
      <w:r w:rsidR="00190347">
        <w:rPr>
          <w:sz w:val="28"/>
          <w:szCs w:val="28"/>
        </w:rPr>
        <w:t>альнюючи, в</w:t>
      </w:r>
      <w:r>
        <w:rPr>
          <w:sz w:val="28"/>
          <w:szCs w:val="28"/>
        </w:rPr>
        <w:t xml:space="preserve">они об’єднані загальною активністю, досягненням високих показників, прагненням покращити те, що людина має. Проте, важливою відмінністю, </w:t>
      </w:r>
      <w:r w:rsidRPr="003A1B27">
        <w:rPr>
          <w:sz w:val="28"/>
          <w:szCs w:val="28"/>
        </w:rPr>
        <w:t>на наш погляд, є те, що саме стимулює до досягнення кращого одну і другу категорію осіб. Аналіз теоретичних напр</w:t>
      </w:r>
      <w:r w:rsidR="002C0B6E" w:rsidRPr="003A1B27">
        <w:rPr>
          <w:sz w:val="28"/>
          <w:szCs w:val="28"/>
        </w:rPr>
        <w:t>ацювань і практичних досліджень</w:t>
      </w:r>
      <w:r w:rsidRPr="003A1B27">
        <w:rPr>
          <w:sz w:val="28"/>
          <w:szCs w:val="28"/>
        </w:rPr>
        <w:t xml:space="preserve"> наштовхує на </w:t>
      </w:r>
      <w:r w:rsidR="00190347" w:rsidRPr="003A1B27">
        <w:rPr>
          <w:sz w:val="28"/>
          <w:szCs w:val="28"/>
        </w:rPr>
        <w:t>розроблення</w:t>
      </w:r>
      <w:r w:rsidRPr="003A1B27">
        <w:rPr>
          <w:sz w:val="28"/>
          <w:szCs w:val="28"/>
        </w:rPr>
        <w:t xml:space="preserve"> схем</w:t>
      </w:r>
      <w:r w:rsidR="00190347" w:rsidRPr="003A1B27">
        <w:rPr>
          <w:sz w:val="28"/>
          <w:szCs w:val="28"/>
        </w:rPr>
        <w:t>и</w:t>
      </w:r>
      <w:r w:rsidRPr="003A1B27">
        <w:rPr>
          <w:sz w:val="28"/>
          <w:szCs w:val="28"/>
        </w:rPr>
        <w:t xml:space="preserve"> відмінностей між самоактуалізованою особистіст</w:t>
      </w:r>
      <w:r w:rsidR="00123373" w:rsidRPr="003A1B27">
        <w:rPr>
          <w:sz w:val="28"/>
          <w:szCs w:val="28"/>
        </w:rPr>
        <w:t>ю і перфекціонізмом, рис.3.8.</w:t>
      </w:r>
    </w:p>
    <w:p w:rsidR="004A63D5" w:rsidRDefault="004A63D5" w:rsidP="00814498">
      <w:pPr>
        <w:spacing w:line="360" w:lineRule="auto"/>
        <w:ind w:firstLine="708"/>
        <w:rPr>
          <w:sz w:val="28"/>
          <w:szCs w:val="28"/>
          <w:lang w:eastAsia="ko-KR"/>
        </w:rPr>
      </w:pPr>
      <w:r>
        <w:rPr>
          <w:sz w:val="28"/>
          <w:szCs w:val="28"/>
          <w:lang w:eastAsia="ko-KR"/>
        </w:rPr>
        <w:t>Основним критерієм даної схеми є вибір однієї з типів мотивації – екстринсивної (зовнішньої) або інтринсивної (внутрішньої) – задля чого здійснює активність чи діяльність людина. Як і один, так і інший варіант вибору, за умови прагнення до самовдосконалення, сприяє активній поведінці на самореалізацію, проте, внутрішньо відрізняються наявністю або відсутністю психологічної рівноваги, впевненості та задоволення.</w:t>
      </w:r>
    </w:p>
    <w:p w:rsidR="00CF2260" w:rsidRDefault="00CF2260" w:rsidP="00CF2260">
      <w:pPr>
        <w:spacing w:line="360" w:lineRule="auto"/>
        <w:ind w:firstLine="709"/>
        <w:rPr>
          <w:sz w:val="28"/>
          <w:szCs w:val="28"/>
        </w:rPr>
      </w:pPr>
    </w:p>
    <w:p w:rsidR="00CF2260" w:rsidRDefault="002F2ACE" w:rsidP="00CF2260">
      <w:pPr>
        <w:spacing w:line="360" w:lineRule="auto"/>
        <w:ind w:firstLine="709"/>
        <w:rPr>
          <w:sz w:val="28"/>
          <w:szCs w:val="28"/>
        </w:rPr>
      </w:pPr>
      <w:r>
        <w:rPr>
          <w:noProof/>
          <w:sz w:val="28"/>
          <w:szCs w:val="28"/>
          <w:lang w:eastAsia="uk-UA"/>
        </w:rPr>
        <mc:AlternateContent>
          <mc:Choice Requires="wps">
            <w:drawing>
              <wp:anchor distT="0" distB="0" distL="114300" distR="114300" simplePos="0" relativeHeight="251982848" behindDoc="0" locked="0" layoutInCell="1" allowOverlap="1">
                <wp:simplePos x="0" y="0"/>
                <wp:positionH relativeFrom="column">
                  <wp:posOffset>2787015</wp:posOffset>
                </wp:positionH>
                <wp:positionV relativeFrom="paragraph">
                  <wp:posOffset>160020</wp:posOffset>
                </wp:positionV>
                <wp:extent cx="9525" cy="295275"/>
                <wp:effectExtent l="9525" t="7620" r="9525" b="11430"/>
                <wp:wrapNone/>
                <wp:docPr id="182" name="AutoShape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95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85EAAD" id="AutoShape 490" o:spid="_x0000_s1026" type="#_x0000_t32" style="position:absolute;margin-left:219.45pt;margin-top:12.6pt;width:.75pt;height:23.25pt;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5oHwIAAEEEAAAOAAAAZHJzL2Uyb0RvYy54bWysU82O2jAQvlfqO1i5Q34aWIgIq1UCvWy7&#10;SLt9AGM7iVXHtmxDQFXfvWMT0NJeqqo5OGPPzDff/K0eT71AR2YsV7KM0mkSISaJoly2ZfTtbTtZ&#10;RMg6LCkWSrIyOjMbPa4/flgNumCZ6pSgzCAAkbYYdBl1zukiji3pWI/tVGkmQdko02MHV9PG1OAB&#10;0HsRZ0kyjwdlqDaKMGvhtb4oo3XAbxpG3EvTWOaQKCPg5sJpwrn3Z7xe4aI1WHecjDTwP7DoMZcQ&#10;9AZVY4fRwfA/oHpOjLKqcVOi+lg1DScs5ADZpMlv2bx2WLOQCxTH6luZ7P+DJV+PO4M4hd4tsghJ&#10;3EOTng5OhdgoX4YSDdoWYFnJnfFJkpN81c+KfLdIqqrDsmXB/O2swTv1RY3vXPzFagi0H74oCjYY&#10;IoR6nRrTe0ioBDqFtpxvbWEnhwg8LmfZLEIEFBmID7OAj4urqzbWfWaqR14oI+sM5m3nKiUltF+Z&#10;NATCx2frPDFcXB18XKm2XIgwBUKiYQzmNVYJTr0yXEy7r4RBR+znKHwjizszow6SBrCOYboZZYe5&#10;uMgQXEiPB6kBnVG6DMqPZbLcLDaLfJJn880kT+p68rSt8sl8mz7M6k91VdXpT59Lmhcdp5RJz+46&#10;tGn+d0Mxrs9l3G5jeytDfI8e6gVkr/9AOvTWt9NvmS32ip535tpzmNNgPO6UX4T3d5Dfb/76FwAA&#10;AP//AwBQSwMEFAAGAAgAAAAhAL7NEFXfAAAACQEAAA8AAABkcnMvZG93bnJldi54bWxMj8FOwzAQ&#10;RO9I/IO1SFwQtRNS2oZsqgqJA0faSlzdeEkC8TqKnSb06zEnOK7maeZtsZ1tJ840+NYxQrJQIIgr&#10;Z1quEY6Hl/s1CB80G905JoRv8rAtr68KnRs38Rud96EWsYR9rhGaEPpcSl81ZLVfuJ44Zh9usDrE&#10;c6ilGfQUy20nU6UepdUtx4VG9/TcUPW1Hy0C+XGZqN3G1sfXy3T3nl4+p/6AeHsz755ABJrDHwy/&#10;+lEdyuh0ciMbLzqE7GG9iShCukxBRCDLVAbihLBKViDLQv7/oPwBAAD//wMAUEsBAi0AFAAGAAgA&#10;AAAhALaDOJL+AAAA4QEAABMAAAAAAAAAAAAAAAAAAAAAAFtDb250ZW50X1R5cGVzXS54bWxQSwEC&#10;LQAUAAYACAAAACEAOP0h/9YAAACUAQAACwAAAAAAAAAAAAAAAAAvAQAAX3JlbHMvLnJlbHNQSwEC&#10;LQAUAAYACAAAACEAPP+uaB8CAABBBAAADgAAAAAAAAAAAAAAAAAuAgAAZHJzL2Uyb0RvYy54bWxQ&#10;SwECLQAUAAYACAAAACEAvs0QVd8AAAAJAQAADwAAAAAAAAAAAAAAAAB5BAAAZHJzL2Rvd25yZXYu&#10;eG1sUEsFBgAAAAAEAAQA8wAAAIUFAAAAAA==&#10;"/>
            </w:pict>
          </mc:Fallback>
        </mc:AlternateContent>
      </w:r>
      <w:r>
        <w:rPr>
          <w:noProof/>
          <w:sz w:val="28"/>
          <w:szCs w:val="28"/>
          <w:lang w:eastAsia="uk-UA"/>
        </w:rPr>
        <mc:AlternateContent>
          <mc:Choice Requires="wps">
            <w:drawing>
              <wp:anchor distT="0" distB="0" distL="114300" distR="114300" simplePos="0" relativeHeight="251981824" behindDoc="0" locked="0" layoutInCell="1" allowOverlap="1">
                <wp:simplePos x="0" y="0"/>
                <wp:positionH relativeFrom="column">
                  <wp:posOffset>1024890</wp:posOffset>
                </wp:positionH>
                <wp:positionV relativeFrom="paragraph">
                  <wp:posOffset>-297180</wp:posOffset>
                </wp:positionV>
                <wp:extent cx="3562350" cy="457200"/>
                <wp:effectExtent l="9525" t="7620" r="9525" b="11430"/>
                <wp:wrapNone/>
                <wp:docPr id="181" name="Rectangle 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457200"/>
                        </a:xfrm>
                        <a:prstGeom prst="rect">
                          <a:avLst/>
                        </a:prstGeom>
                        <a:solidFill>
                          <a:srgbClr val="FFFFFF"/>
                        </a:solidFill>
                        <a:ln w="9525">
                          <a:solidFill>
                            <a:srgbClr val="000000"/>
                          </a:solidFill>
                          <a:miter lim="800000"/>
                          <a:headEnd/>
                          <a:tailEnd/>
                        </a:ln>
                      </wps:spPr>
                      <wps:txbx>
                        <w:txbxContent>
                          <w:p w:rsidR="006B0AB3" w:rsidRPr="009E703F" w:rsidRDefault="006B0AB3" w:rsidP="00CF2260">
                            <w:pPr>
                              <w:jc w:val="center"/>
                              <w:rPr>
                                <w:b/>
                              </w:rPr>
                            </w:pPr>
                            <w:r w:rsidRPr="009E703F">
                              <w:rPr>
                                <w:b/>
                              </w:rPr>
                              <w:t>ПРАГНЕННЯ ДО САМОВДОСКОНАЛЕННЯ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9" o:spid="_x0000_s1040" style="position:absolute;left:0;text-align:left;margin-left:80.7pt;margin-top:-23.4pt;width:280.5pt;height:36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7PbKwIAAFMEAAAOAAAAZHJzL2Uyb0RvYy54bWysVNuO0zAQfUfiHyy/0zTddmmjpqtVlyKk&#10;BVYsfIDjOImFb4zdJuXrGTvdbhd4QuTB8njGxzPnzGR9M2hFDgK8tKak+WRKiTDc1tK0Jf32dfdm&#10;SYkPzNRMWSNKehSe3mxev1r3rhAz21lVCyAIYnzRu5J2IbgiyzzvhGZ+Yp0w6GwsaBbQhDargfWI&#10;rlU2m06vs95C7cBy4T2e3o1Oukn4TSN4+Nw0XgSiSoq5hbRCWqu4Zps1K1pgrpP8lAb7hyw0kwYf&#10;PUPdscDIHuQfUFpysN42YcKtzmzTSC5SDVhNPv2tmseOOZFqQXK8O9Pk/x8s/3R4ACJr1G6ZU2KY&#10;RpG+IG3MtEqQ+XIVKeqdLzDy0T1ALNK7e8u/e2LstsM4cQtg+06wGhPLY3z24kI0PF4lVf/R1ojP&#10;9sEmtoYGdAREHsiQRDmeRRFDIBwPrxbXs6sFasfRN1+8RdXTE6x4uu3Ah/fCahI3JQXMPqGzw70P&#10;MRtWPIWk7K2S9U4qlQxoq60CcmDYILv0ndD9ZZgypC/pajFbJOQXPn8JMU3f3yC0DNjpSuqSLs9B&#10;rIi0vTN16sPApBr3mLIyJx4jdaMEYaiGUat5fCHyWtn6iMyCHTsbJxE3nYWflPTY1SX1P/YMBCXq&#10;g0F1Vvl8HscgGYlMSuDSU116mOEIVdJAybjdhnF09g5k2+FLeaLD2FtUtJGJ7OesTvlj5yYNTlMW&#10;R+PSTlHP/4LNLwAAAP//AwBQSwMEFAAGAAgAAAAhANB6y6DeAAAACgEAAA8AAABkcnMvZG93bnJl&#10;di54bWxMj8FOwzAQRO9I/IO1SNxap6YECHEqBCoSxza9cNvESxKI7Sh22sDXs5zKcWafZmfyzWx7&#10;caQxdN5pWC0TEORqbzrXaDiU28U9iBDRGey9Iw3fFGBTXF7kmBl/cjs67mMjOMSFDDW0MQ6ZlKFu&#10;yWJY+oEc3z78aDGyHBtpRjxxuO2lSpJUWuwcf2hxoOeW6q/9ZDVUnTrgz658TezD9ia+zeXn9P6i&#10;9fXV/PQIItIczzD81efqUHCnyk/OBNGzTldrRjUs1ilvYOJOKXYqDepWgSxy+X9C8QsAAP//AwBQ&#10;SwECLQAUAAYACAAAACEAtoM4kv4AAADhAQAAEwAAAAAAAAAAAAAAAAAAAAAAW0NvbnRlbnRfVHlw&#10;ZXNdLnhtbFBLAQItABQABgAIAAAAIQA4/SH/1gAAAJQBAAALAAAAAAAAAAAAAAAAAC8BAABfcmVs&#10;cy8ucmVsc1BLAQItABQABgAIAAAAIQCKW7PbKwIAAFMEAAAOAAAAAAAAAAAAAAAAAC4CAABkcnMv&#10;ZTJvRG9jLnhtbFBLAQItABQABgAIAAAAIQDQesug3gAAAAoBAAAPAAAAAAAAAAAAAAAAAIUEAABk&#10;cnMvZG93bnJldi54bWxQSwUGAAAAAAQABADzAAAAkAUAAAAA&#10;">
                <v:textbox>
                  <w:txbxContent>
                    <w:p w:rsidR="006B0AB3" w:rsidRPr="009E703F" w:rsidRDefault="006B0AB3" w:rsidP="00CF2260">
                      <w:pPr>
                        <w:jc w:val="center"/>
                        <w:rPr>
                          <w:b/>
                        </w:rPr>
                      </w:pPr>
                      <w:r w:rsidRPr="009E703F">
                        <w:rPr>
                          <w:b/>
                        </w:rPr>
                        <w:t>ПРАГНЕННЯ ДО САМОВДОСКОНАЛЕННЯ</w:t>
                      </w:r>
                    </w:p>
                  </w:txbxContent>
                </v:textbox>
              </v:rect>
            </w:pict>
          </mc:Fallback>
        </mc:AlternateContent>
      </w:r>
    </w:p>
    <w:p w:rsidR="00CF2260" w:rsidRDefault="002F2ACE" w:rsidP="00CF2260">
      <w:pPr>
        <w:spacing w:line="360" w:lineRule="auto"/>
        <w:ind w:firstLine="709"/>
        <w:rPr>
          <w:sz w:val="28"/>
          <w:szCs w:val="28"/>
        </w:rPr>
      </w:pPr>
      <w:r>
        <w:rPr>
          <w:noProof/>
          <w:sz w:val="28"/>
          <w:szCs w:val="28"/>
          <w:lang w:eastAsia="uk-UA"/>
        </w:rPr>
        <mc:AlternateContent>
          <mc:Choice Requires="wps">
            <w:drawing>
              <wp:anchor distT="0" distB="0" distL="114300" distR="114300" simplePos="0" relativeHeight="251985920" behindDoc="0" locked="0" layoutInCell="1" allowOverlap="1">
                <wp:simplePos x="0" y="0"/>
                <wp:positionH relativeFrom="column">
                  <wp:posOffset>4263390</wp:posOffset>
                </wp:positionH>
                <wp:positionV relativeFrom="paragraph">
                  <wp:posOffset>148590</wp:posOffset>
                </wp:positionV>
                <wp:extent cx="0" cy="276225"/>
                <wp:effectExtent l="57150" t="7620" r="57150" b="20955"/>
                <wp:wrapNone/>
                <wp:docPr id="180" name="AutoShape 4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7B0872" id="AutoShape 493" o:spid="_x0000_s1026" type="#_x0000_t32" style="position:absolute;margin-left:335.7pt;margin-top:11.7pt;width:0;height:21.7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Vq+MwIAAGAEAAAOAAAAZHJzL2Uyb0RvYy54bWysVE2P2jAQvVfqf7B8h5BsYCEirFYJ9LJt&#10;kXb7A4ztEKuObdmGgKr+945NoKW9VFU5mLE9H2/ePGf5dOokOnLrhFYlTscTjLiimgm1L/GXt81o&#10;jpHzRDEiteIlPnOHn1bv3y17U/BMt1oybhEkUa7oTYlb702RJI62vCNurA1XcNlo2xEPW7tPmCU9&#10;ZO9kkk0ms6TXlhmrKXcOTuvLJV7F/E3Dqf/cNI57JEsM2HxcbVx3YU1WS1LsLTGtoAMM8g8oOiIU&#10;FL2lqokn6GDFH6k6Qa12uvFjqrtEN42gPPYA3aST37p5bYnhsRcgx5kbTe7/paWfjluLBIPZzYEf&#10;RToY0vPB61gb5YuHQFFvXAGeldra0CQ9qVfzoulXh5SuWqL2PLq/nQ1EpyEiuQsJG2eg0K7/qBn4&#10;EKgQ+To1tgspgQl0imM538bCTx7RyyGF0+xxlmXTmJwU1zhjnf/AdYeCUWLnLRH71ldaKZi9tmms&#10;Qo4vzgdUpLgGhKJKb4SUUQJSob7EiykUCDdOS8HCZdzY/a6SFh1JEFH8DSju3Kw+KBaTtZyw9WB7&#10;IiTYyEduvBXAluQ4VOs4w0hyeDfBusCTKlSEzgHwYF109G0xWazn63k+yrPZepRP6nr0vKny0WyT&#10;Pk7rh7qq6vR7AJ/mRSsY4yrgv2o6zf9OM8PruqjxpuobUcl99sgogL3+R9Bx9GHaF93sNDtvbegu&#10;qABkHJ2HJxfeya/76PXzw7D6AQAA//8DAFBLAwQUAAYACAAAACEAMJfpgN4AAAAJAQAADwAAAGRy&#10;cy9kb3ducmV2LnhtbEyPzU7DMBCE70i8g7VI3KjTggINcSqgQuRSJFqEOLrxElvE6yh225SnZxEH&#10;OO3faObbcjH6TuxxiC6QgukkA4HUBOOoVfC6eby4ARGTJqO7QKjgiBEW1elJqQsTDvSC+3VqBZtQ&#10;LLQCm1JfSBkbi17HSeiR+PYRBq8Tj0MrzaAPbO47OcuyXHrtiBOs7vHBYvO53nkFafl+tPlbcz93&#10;z5unVe6+6rpeKnV+Nt7dgkg4pj8x/OAzOlTMtA07MlF0CvLr6RVLFcwuubLgd7HlJp+DrEr5/4Pq&#10;GwAA//8DAFBLAQItABQABgAIAAAAIQC2gziS/gAAAOEBAAATAAAAAAAAAAAAAAAAAAAAAABbQ29u&#10;dGVudF9UeXBlc10ueG1sUEsBAi0AFAAGAAgAAAAhADj9If/WAAAAlAEAAAsAAAAAAAAAAAAAAAAA&#10;LwEAAF9yZWxzLy5yZWxzUEsBAi0AFAAGAAgAAAAhAG+1Wr4zAgAAYAQAAA4AAAAAAAAAAAAAAAAA&#10;LgIAAGRycy9lMm9Eb2MueG1sUEsBAi0AFAAGAAgAAAAhADCX6YDeAAAACQEAAA8AAAAAAAAAAAAA&#10;AAAAjQQAAGRycy9kb3ducmV2LnhtbFBLBQYAAAAABAAEAPMAAACYBQAAAAA=&#10;">
                <v:stroke endarrow="block"/>
              </v:shape>
            </w:pict>
          </mc:Fallback>
        </mc:AlternateContent>
      </w:r>
      <w:r>
        <w:rPr>
          <w:noProof/>
          <w:sz w:val="28"/>
          <w:szCs w:val="28"/>
          <w:lang w:eastAsia="uk-UA"/>
        </w:rPr>
        <mc:AlternateContent>
          <mc:Choice Requires="wps">
            <w:drawing>
              <wp:anchor distT="0" distB="0" distL="114300" distR="114300" simplePos="0" relativeHeight="251984896" behindDoc="0" locked="0" layoutInCell="1" allowOverlap="1">
                <wp:simplePos x="0" y="0"/>
                <wp:positionH relativeFrom="column">
                  <wp:posOffset>1520190</wp:posOffset>
                </wp:positionH>
                <wp:positionV relativeFrom="paragraph">
                  <wp:posOffset>148590</wp:posOffset>
                </wp:positionV>
                <wp:extent cx="0" cy="276225"/>
                <wp:effectExtent l="57150" t="7620" r="57150" b="20955"/>
                <wp:wrapNone/>
                <wp:docPr id="179" name="AutoShape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3DF8C0" id="AutoShape 492" o:spid="_x0000_s1026" type="#_x0000_t32" style="position:absolute;margin-left:119.7pt;margin-top:11.7pt;width:0;height:21.7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K4GNAIAAGAEAAAOAAAAZHJzL2Uyb0RvYy54bWysVMGO2jAQvVfqP1i+Q0gaWIgIq1UCvWy7&#10;SLv9AGM7xKpjW7YhoKr/3rEJtLSXqioHM7Zn3ryZec7y8dRJdOTWCa1KnI4nGHFFNRNqX+Ivb5vR&#10;HCPniWJEasVLfOYOP67ev1v2puCZbrVk3CIAUa7oTYlb702RJI62vCNurA1XcNlo2xEPW7tPmCU9&#10;oHcyySaTWdJry4zVlDsHp/XlEq8iftNw6l+axnGPZImBm4+rjesurMlqSYq9JaYVdKBB/oFFR4SC&#10;pDeomniCDlb8AdUJarXTjR9T3SW6aQTlsQaoJp38Vs1rSwyPtUBznLm1yf0/WPr5uLVIMJjdwwIj&#10;RToY0tPB65gb5YsstKg3rgDPSm1tKJKe1Kt51vSrQ0pXLVF7Ht3fzgai0xCR3IWEjTOQaNd/0gx8&#10;CGSI/To1tguQ0Al0imM538bCTx7RyyGF0+xhlmXTCE6Ka5yxzn/kukPBKLHzloh96yutFMxe2zRm&#10;Icdn5wMrUlwDQlKlN0LKKAGpUF/ixRQShBunpWDhMm7sfldJi44kiCj+BhZ3blYfFItgLSdsPdie&#10;CAk28rE33groluQ4ZOs4w0hyeDfButCTKmSEyoHwYF109G0xWazn63k+yrPZepRP6nr0tKny0WyT&#10;PkzrD3VV1en3QD7Ni1YwxlXgf9V0mv+dZobXdVHjTdW3RiX36LGjQPb6H0nH0YdpX3Sz0+y8taG6&#10;oAKQcXQenlx4J7/uo9fPD8PqBwAAAP//AwBQSwMEFAAGAAgAAAAhAFaDj23eAAAACQEAAA8AAABk&#10;cnMvZG93bnJldi54bWxMj81OwzAQhO9IvIO1SNyoQ0ERCXEqoELkAhItQhzdeIkt4nUUu23K07MV&#10;Bzjt32jm22ox+V7scIwukILLWQYCqQ3GUafgbf14cQMiJk1G94FQwQEjLOrTk0qXJuzpFXer1Ak2&#10;oVhqBTaloZQytha9jrMwIPHtM4xeJx7HTppR79nc93KeZbn02hEnWD3gg8X2a7X1CtLy42Dz9/a+&#10;cC/rp+fcfTdNs1Tq/Gy6uwWRcEp/YjjiMzrUzLQJWzJR9ArmV8U1S48NVxb8LjYK8rwAWVfy/wf1&#10;DwAAAP//AwBQSwECLQAUAAYACAAAACEAtoM4kv4AAADhAQAAEwAAAAAAAAAAAAAAAAAAAAAAW0Nv&#10;bnRlbnRfVHlwZXNdLnhtbFBLAQItABQABgAIAAAAIQA4/SH/1gAAAJQBAAALAAAAAAAAAAAAAAAA&#10;AC8BAABfcmVscy8ucmVsc1BLAQItABQABgAIAAAAIQB4FK4GNAIAAGAEAAAOAAAAAAAAAAAAAAAA&#10;AC4CAABkcnMvZTJvRG9jLnhtbFBLAQItABQABgAIAAAAIQBWg49t3gAAAAkBAAAPAAAAAAAAAAAA&#10;AAAAAI4EAABkcnMvZG93bnJldi54bWxQSwUGAAAAAAQABADzAAAAmQUAAAAA&#10;">
                <v:stroke endarrow="block"/>
              </v:shape>
            </w:pict>
          </mc:Fallback>
        </mc:AlternateContent>
      </w:r>
      <w:r>
        <w:rPr>
          <w:noProof/>
          <w:sz w:val="28"/>
          <w:szCs w:val="28"/>
          <w:lang w:eastAsia="uk-UA"/>
        </w:rPr>
        <mc:AlternateContent>
          <mc:Choice Requires="wps">
            <w:drawing>
              <wp:anchor distT="0" distB="0" distL="114300" distR="114300" simplePos="0" relativeHeight="251983872" behindDoc="0" locked="0" layoutInCell="1" allowOverlap="1">
                <wp:simplePos x="0" y="0"/>
                <wp:positionH relativeFrom="column">
                  <wp:posOffset>1520190</wp:posOffset>
                </wp:positionH>
                <wp:positionV relativeFrom="paragraph">
                  <wp:posOffset>148590</wp:posOffset>
                </wp:positionV>
                <wp:extent cx="2743200" cy="0"/>
                <wp:effectExtent l="9525" t="7620" r="9525" b="11430"/>
                <wp:wrapNone/>
                <wp:docPr id="178" name="AutoShape 4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D17596" id="AutoShape 491" o:spid="_x0000_s1026" type="#_x0000_t32" style="position:absolute;margin-left:119.7pt;margin-top:11.7pt;width:3in;height:0;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ds/IgIAAD8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h7BKoU&#10;6YGk573XMTbKF1lo0WBcAZaV2tpQJD2qV/Oi6VeHlK46oloezd9OBryjR3LnEg7OQKDd8FEzsCEQ&#10;Ifbr2Ng+QEIn0DHScrrRwo8eUbicPOYPwDVG9PqWkOLqaKzzH7juUdiU2HlLRNv5SisF5GubxTDk&#10;8OI8FAKOV4cQVemNkDJqQCo0lHgxnUyjg9NSsPAYzJxtd5W06ECCiuIXugJgd2ZW7xWLYB0nbH3Z&#10;eyLkeQ/2UgU8KAzSuezOMvm2SBfr+Xqej/LJbD3K07oePW+qfDTbZI/T+qGuqjr7HlLL8qITjHEV&#10;srtKNsv/ThKX4TmL7SbaWxuSe/RYIiR7/cekI7OBzLMsdpqdtjZ0I5AMKo3Gl4kKY/DrOVr9nPvV&#10;DwAAAP//AwBQSwMEFAAGAAgAAAAhAAtqnBfdAAAACQEAAA8AAABkcnMvZG93bnJldi54bWxMj01P&#10;wzAMhu9I/IfISFwQS1vGPrqm04TEgeM+JK5ZY9qyxqmadC379XjiME5+bb96/Thbj7YRZ+x87UhB&#10;PIlAIBXO1FQqOOzfnxcgfNBkdOMIFfygh3V+f5fp1LiBtnjehVJwCPlUK6hCaFMpfVGh1X7iWiTe&#10;fbnO6sBtV0rT6YHDbSOTKJpJq2viC5Vu8a3C4rTrrQL0/WscbZa2PHxchqfP5PI9tHulHh/GzQpE&#10;wDHczHDFZ3TImenoejJeNAqSl+WUrVfBlQ2zeczi+DeQeSb/f5D/AgAA//8DAFBLAQItABQABgAI&#10;AAAAIQC2gziS/gAAAOEBAAATAAAAAAAAAAAAAAAAAAAAAABbQ29udGVudF9UeXBlc10ueG1sUEsB&#10;Ai0AFAAGAAgAAAAhADj9If/WAAAAlAEAAAsAAAAAAAAAAAAAAAAALwEAAF9yZWxzLy5yZWxzUEsB&#10;Ai0AFAAGAAgAAAAhABWh2z8iAgAAPwQAAA4AAAAAAAAAAAAAAAAALgIAAGRycy9lMm9Eb2MueG1s&#10;UEsBAi0AFAAGAAgAAAAhAAtqnBfdAAAACQEAAA8AAAAAAAAAAAAAAAAAfAQAAGRycy9kb3ducmV2&#10;LnhtbFBLBQYAAAAABAAEAPMAAACGBQAAAAA=&#10;"/>
            </w:pict>
          </mc:Fallback>
        </mc:AlternateContent>
      </w:r>
    </w:p>
    <w:p w:rsidR="00CF2260" w:rsidRDefault="002F2ACE" w:rsidP="00CF2260">
      <w:pPr>
        <w:spacing w:line="360" w:lineRule="auto"/>
        <w:ind w:firstLine="709"/>
        <w:rPr>
          <w:sz w:val="28"/>
          <w:szCs w:val="28"/>
        </w:rPr>
      </w:pPr>
      <w:r>
        <w:rPr>
          <w:noProof/>
          <w:sz w:val="28"/>
          <w:szCs w:val="28"/>
          <w:lang w:eastAsia="uk-UA"/>
        </w:rPr>
        <mc:AlternateContent>
          <mc:Choice Requires="wps">
            <w:drawing>
              <wp:anchor distT="0" distB="0" distL="114300" distR="114300" simplePos="0" relativeHeight="251987968" behindDoc="0" locked="0" layoutInCell="1" allowOverlap="1">
                <wp:simplePos x="0" y="0"/>
                <wp:positionH relativeFrom="column">
                  <wp:posOffset>3396615</wp:posOffset>
                </wp:positionH>
                <wp:positionV relativeFrom="paragraph">
                  <wp:posOffset>118110</wp:posOffset>
                </wp:positionV>
                <wp:extent cx="2171700" cy="3457575"/>
                <wp:effectExtent l="9525" t="7620" r="9525" b="11430"/>
                <wp:wrapNone/>
                <wp:docPr id="177" name="Rectangle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457575"/>
                        </a:xfrm>
                        <a:prstGeom prst="rect">
                          <a:avLst/>
                        </a:prstGeom>
                        <a:solidFill>
                          <a:srgbClr val="FFFFFF"/>
                        </a:solidFill>
                        <a:ln w="9525">
                          <a:solidFill>
                            <a:srgbClr val="000000"/>
                          </a:solidFill>
                          <a:miter lim="800000"/>
                          <a:headEnd/>
                          <a:tailEnd/>
                        </a:ln>
                      </wps:spPr>
                      <wps:txbx>
                        <w:txbxContent>
                          <w:p w:rsidR="006B0AB3" w:rsidRDefault="006B0AB3" w:rsidP="00CF2260">
                            <w:pPr>
                              <w:spacing w:line="240" w:lineRule="auto"/>
                              <w:jc w:val="center"/>
                              <w:rPr>
                                <w:b/>
                              </w:rPr>
                            </w:pPr>
                            <w:r>
                              <w:rPr>
                                <w:b/>
                              </w:rPr>
                              <w:t>САМОАКТУАЛІЗАЦІЯ</w:t>
                            </w:r>
                          </w:p>
                          <w:p w:rsidR="006B0AB3" w:rsidRDefault="006B0AB3" w:rsidP="00CF2260">
                            <w:pPr>
                              <w:spacing w:line="240" w:lineRule="auto"/>
                              <w:jc w:val="center"/>
                              <w:rPr>
                                <w:b/>
                              </w:rPr>
                            </w:pPr>
                          </w:p>
                          <w:p w:rsidR="006B0AB3" w:rsidRDefault="006B0AB3" w:rsidP="00CF2260">
                            <w:pPr>
                              <w:spacing w:line="240" w:lineRule="auto"/>
                              <w:jc w:val="center"/>
                              <w:rPr>
                                <w:b/>
                              </w:rPr>
                            </w:pPr>
                          </w:p>
                          <w:p w:rsidR="006B0AB3" w:rsidRDefault="006B0AB3" w:rsidP="00CF2260">
                            <w:pPr>
                              <w:spacing w:line="240" w:lineRule="auto"/>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5" o:spid="_x0000_s1041" style="position:absolute;left:0;text-align:left;margin-left:267.45pt;margin-top:9.3pt;width:171pt;height:272.2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wxKwIAAFQEAAAOAAAAZHJzL2Uyb0RvYy54bWysVNuO0zAQfUfiHyy/0ySlpduo6WrVpQhp&#10;gRULH+A4TmLhG2O3yfL1jJ1u6QJPiESyPJnx8cw5M9lcj1qRowAvraloMcspEYbbRpquol+/7F9d&#10;UeIDMw1T1oiKPgpPr7cvX2wGV4q57a1qBBAEMb4cXEX7EFyZZZ73QjM/s04YdLYWNAtoQpc1wAZE&#10;1yqb5/mbbLDQOLBceI9fbycn3Sb8thU8fGpbLwJRFcXcQlohrXVcs+2GlR0w10t+SoP9QxaaSYOX&#10;nqFuWWDkAPIPKC05WG/bMONWZ7ZtJRepBqymyH+r5qFnTqRakBzvzjT5/wfLPx7vgcgGtVutKDFM&#10;o0ifkTZmOiXIYr2MFA3Olxj54O4hFundneXfPDF212OcuAGwQy9Yg4kVMT57diAaHo+SevhgG8Rn&#10;h2ATW2MLOgIiD2RMojyeRRFjIBw/zotVscpRO46+14vlCt90Byufjjvw4Z2wmsRNRQHTT/DseOdD&#10;TIeVTyEpfatks5dKJQO6eqeAHBl2yD49J3R/GaYMGSq6Xs6XCfmZz19C5On5G4SWAVtdSV3Rq3MQ&#10;KyNvb02TGjEwqaY9pqzMicjI3aRBGOtxEussS22bR6QW7NTaOIq46S38oGTAtq6o/35gIChR7w3K&#10;sy4WizgHyUAy52jApae+9DDDEaqigZJpuwvT7BwcyK7Hm4pEh7E3KGkrE9lR7imrU/7YukmD05jF&#10;2bi0U9Svn8H2JwAAAP//AwBQSwMEFAAGAAgAAAAhAOSBm/DeAAAACgEAAA8AAABkcnMvZG93bnJl&#10;di54bWxMj8FOg0AQhu8mvsNmTLzZpUWRUpbGaGrisaUXbws7BZSdJezSok/veNLjzPfnn2/y7Wx7&#10;ccbRd44ULBcRCKTamY4aBcdyd5eC8EGT0b0jVPCFHrbF9VWuM+MutMfzITSCS8hnWkEbwpBJ6esW&#10;rfYLNyAxO7nR6sDj2Egz6guX216uoiiRVnfEF1o94HOL9edhsgqqbnXU3/vyNbLrXRze5vJjen9R&#10;6vZmftqACDiHvzD86rM6FOxUuYmMF72Ch/h+zVEGaQKCA+ljwouKSRIvQRa5/P9C8QMAAP//AwBQ&#10;SwECLQAUAAYACAAAACEAtoM4kv4AAADhAQAAEwAAAAAAAAAAAAAAAAAAAAAAW0NvbnRlbnRfVHlw&#10;ZXNdLnhtbFBLAQItABQABgAIAAAAIQA4/SH/1gAAAJQBAAALAAAAAAAAAAAAAAAAAC8BAABfcmVs&#10;cy8ucmVsc1BLAQItABQABgAIAAAAIQA/JVwxKwIAAFQEAAAOAAAAAAAAAAAAAAAAAC4CAABkcnMv&#10;ZTJvRG9jLnhtbFBLAQItABQABgAIAAAAIQDkgZvw3gAAAAoBAAAPAAAAAAAAAAAAAAAAAIUEAABk&#10;cnMvZG93bnJldi54bWxQSwUGAAAAAAQABADzAAAAkAUAAAAA&#10;">
                <v:textbox>
                  <w:txbxContent>
                    <w:p w:rsidR="006B0AB3" w:rsidRDefault="006B0AB3" w:rsidP="00CF2260">
                      <w:pPr>
                        <w:spacing w:line="240" w:lineRule="auto"/>
                        <w:jc w:val="center"/>
                        <w:rPr>
                          <w:b/>
                        </w:rPr>
                      </w:pPr>
                      <w:r>
                        <w:rPr>
                          <w:b/>
                        </w:rPr>
                        <w:t>САМОАКТУАЛІЗАЦІЯ</w:t>
                      </w:r>
                    </w:p>
                    <w:p w:rsidR="006B0AB3" w:rsidRDefault="006B0AB3" w:rsidP="00CF2260">
                      <w:pPr>
                        <w:spacing w:line="240" w:lineRule="auto"/>
                        <w:jc w:val="center"/>
                        <w:rPr>
                          <w:b/>
                        </w:rPr>
                      </w:pPr>
                    </w:p>
                    <w:p w:rsidR="006B0AB3" w:rsidRDefault="006B0AB3" w:rsidP="00CF2260">
                      <w:pPr>
                        <w:spacing w:line="240" w:lineRule="auto"/>
                        <w:jc w:val="center"/>
                        <w:rPr>
                          <w:b/>
                        </w:rPr>
                      </w:pPr>
                    </w:p>
                    <w:p w:rsidR="006B0AB3" w:rsidRDefault="006B0AB3" w:rsidP="00CF2260">
                      <w:pPr>
                        <w:spacing w:line="240" w:lineRule="auto"/>
                        <w:jc w:val="center"/>
                        <w:rPr>
                          <w:b/>
                        </w:rPr>
                      </w:pPr>
                    </w:p>
                  </w:txbxContent>
                </v:textbox>
              </v:rect>
            </w:pict>
          </mc:Fallback>
        </mc:AlternateContent>
      </w:r>
      <w:r>
        <w:rPr>
          <w:noProof/>
          <w:sz w:val="28"/>
          <w:szCs w:val="28"/>
          <w:lang w:eastAsia="uk-UA"/>
        </w:rPr>
        <mc:AlternateContent>
          <mc:Choice Requires="wps">
            <w:drawing>
              <wp:anchor distT="0" distB="0" distL="114300" distR="114300" simplePos="0" relativeHeight="251986944" behindDoc="0" locked="0" layoutInCell="1" allowOverlap="1">
                <wp:simplePos x="0" y="0"/>
                <wp:positionH relativeFrom="column">
                  <wp:posOffset>424815</wp:posOffset>
                </wp:positionH>
                <wp:positionV relativeFrom="paragraph">
                  <wp:posOffset>118110</wp:posOffset>
                </wp:positionV>
                <wp:extent cx="2314575" cy="3457575"/>
                <wp:effectExtent l="9525" t="7620" r="9525" b="11430"/>
                <wp:wrapNone/>
                <wp:docPr id="176" name="Rectangle 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3457575"/>
                        </a:xfrm>
                        <a:prstGeom prst="rect">
                          <a:avLst/>
                        </a:prstGeom>
                        <a:solidFill>
                          <a:srgbClr val="FFFFFF"/>
                        </a:solidFill>
                        <a:ln w="9525">
                          <a:solidFill>
                            <a:srgbClr val="000000"/>
                          </a:solidFill>
                          <a:miter lim="800000"/>
                          <a:headEnd/>
                          <a:tailEnd/>
                        </a:ln>
                      </wps:spPr>
                      <wps:txbx>
                        <w:txbxContent>
                          <w:p w:rsidR="006B0AB3" w:rsidRDefault="006B0AB3" w:rsidP="00CF2260">
                            <w:pPr>
                              <w:spacing w:line="240" w:lineRule="auto"/>
                              <w:jc w:val="center"/>
                              <w:rPr>
                                <w:b/>
                              </w:rPr>
                            </w:pPr>
                            <w:r>
                              <w:rPr>
                                <w:b/>
                              </w:rPr>
                              <w:t>ПЕРФЕКЦІОНІЗМ</w:t>
                            </w:r>
                          </w:p>
                          <w:p w:rsidR="006B0AB3" w:rsidRDefault="006B0AB3" w:rsidP="00CF2260">
                            <w:pPr>
                              <w:spacing w:line="240" w:lineRule="auto"/>
                              <w:jc w:val="center"/>
                              <w:rPr>
                                <w:b/>
                              </w:rPr>
                            </w:pPr>
                          </w:p>
                          <w:p w:rsidR="006B0AB3" w:rsidRDefault="006B0AB3" w:rsidP="00CF2260">
                            <w:pPr>
                              <w:spacing w:line="240" w:lineRule="auto"/>
                              <w:jc w:val="center"/>
                              <w:rPr>
                                <w:b/>
                              </w:rPr>
                            </w:pPr>
                          </w:p>
                          <w:p w:rsidR="006B0AB3" w:rsidRDefault="006B0AB3" w:rsidP="00CF2260">
                            <w:pPr>
                              <w:spacing w:line="240" w:lineRule="auto"/>
                              <w:jc w:val="center"/>
                              <w:rPr>
                                <w:b/>
                              </w:rPr>
                            </w:pPr>
                          </w:p>
                          <w:p w:rsidR="006B0AB3" w:rsidRDefault="006B0AB3" w:rsidP="00CF2260">
                            <w:pPr>
                              <w:spacing w:line="240" w:lineRule="auto"/>
                              <w:jc w:val="center"/>
                              <w:rPr>
                                <w:b/>
                              </w:rPr>
                            </w:pPr>
                          </w:p>
                          <w:p w:rsidR="006B0AB3" w:rsidRDefault="006B0AB3" w:rsidP="00CF2260">
                            <w:pPr>
                              <w:spacing w:line="240" w:lineRule="auto"/>
                              <w:jc w:val="center"/>
                              <w:rPr>
                                <w:b/>
                              </w:rPr>
                            </w:pPr>
                          </w:p>
                          <w:p w:rsidR="006B0AB3" w:rsidRDefault="006B0AB3" w:rsidP="00CF2260">
                            <w:pPr>
                              <w:spacing w:line="240" w:lineRule="auto"/>
                              <w:jc w:val="center"/>
                              <w:rPr>
                                <w:b/>
                              </w:rPr>
                            </w:pPr>
                          </w:p>
                          <w:p w:rsidR="006B0AB3" w:rsidRDefault="006B0AB3" w:rsidP="00CF2260">
                            <w:pPr>
                              <w:spacing w:line="240" w:lineRule="auto"/>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4" o:spid="_x0000_s1042" style="position:absolute;left:0;text-align:left;margin-left:33.45pt;margin-top:9.3pt;width:182.25pt;height:272.2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EByKwIAAFQEAAAOAAAAZHJzL2Uyb0RvYy54bWysVM1u2zAMvg/YOwi6L47TJG2MOEWRLsOA&#10;bivW7QFkWbaF6W+UErt7+lJymqbbTsN8EEiR+kh+JL2+HrQiBwFeWlPSfDKlRBhua2nakn7/tnt3&#10;RYkPzNRMWSNK+ig8vd68fbPuXSFmtrOqFkAQxPiidyXtQnBFlnneCc38xDph0NhY0CygCm1WA+sR&#10;XatsNp0us95C7cBy4T3e3o5Gukn4TSN4+NI0XgSiSoq5hXRCOqt4Zps1K1pgrpP8mAb7hyw0kwaD&#10;nqBuWWBkD/IPKC05WG+bMOFWZ7ZpJBepBqwmn/5WzUPHnEi1IDnenWjy/w+Wfz7cA5E19u5ySYlh&#10;Gpv0FWljplWCzFfzSFHvfIGeD+4eYpHe3Vn+wxNjtx36iRsA23eC1ZhYHv2zVw+i4vEpqfpPtkZ8&#10;tg82sTU0oCMg8kCG1JTHU1PEEAjHy9lFPl9cLijhaLuIIioxBiuenzvw4YOwmkShpIDpJ3h2uPNh&#10;dH12SelbJeudVCop0FZbBeTAcEJ26Tui+3M3ZUhf0tVitkjIr2z+HGKavr9BaBlw1JXUJb06ObEi&#10;8vbe1JgmKwKTapSxOmWOREbuxh6EoRrGZi1jhEhsZetHpBbsONq4iih0Fn5R0uNYl9T/3DMQlKiP&#10;BtuzyufzuAdJQTJnqMC5pTq3MMMRqqSBklHchnF39g5k22GkPNFh7A22tJGJ7Jesjvnj6KZ2Hdcs&#10;7sa5nrxefgabJwAAAP//AwBQSwMEFAAGAAgAAAAhABRWO5HfAAAACQEAAA8AAABkcnMvZG93bnJl&#10;di54bWxMj0FPg0AQhe8m/ofNmHizC6WSlrI0RlMTjy29eBvYFajsLGGXFv31jic9vnkv732T72bb&#10;i4sZfedIQbyIQBiqne6oUXAq9w9rED4gaewdGQVfxsOuuL3JMdPuSgdzOYZGcAn5DBW0IQyZlL5u&#10;jUW/cIMh9j7caDGwHBupR7xyue3lMopSabEjXmhxMM+tqT+Pk1VQdcsTfh/K18hu9kl4m8vz9P6i&#10;1P3d/LQFEcwc/sLwi8/oUDBT5SbSXvQK0nTDSb6vUxDsr5J4BaJS8JgmMcgil/8/KH4AAAD//wMA&#10;UEsBAi0AFAAGAAgAAAAhALaDOJL+AAAA4QEAABMAAAAAAAAAAAAAAAAAAAAAAFtDb250ZW50X1R5&#10;cGVzXS54bWxQSwECLQAUAAYACAAAACEAOP0h/9YAAACUAQAACwAAAAAAAAAAAAAAAAAvAQAAX3Jl&#10;bHMvLnJlbHNQSwECLQAUAAYACAAAACEA+xBAcisCAABUBAAADgAAAAAAAAAAAAAAAAAuAgAAZHJz&#10;L2Uyb0RvYy54bWxQSwECLQAUAAYACAAAACEAFFY7kd8AAAAJAQAADwAAAAAAAAAAAAAAAACFBAAA&#10;ZHJzL2Rvd25yZXYueG1sUEsFBgAAAAAEAAQA8wAAAJEFAAAAAA==&#10;">
                <v:textbox>
                  <w:txbxContent>
                    <w:p w:rsidR="006B0AB3" w:rsidRDefault="006B0AB3" w:rsidP="00CF2260">
                      <w:pPr>
                        <w:spacing w:line="240" w:lineRule="auto"/>
                        <w:jc w:val="center"/>
                        <w:rPr>
                          <w:b/>
                        </w:rPr>
                      </w:pPr>
                      <w:r>
                        <w:rPr>
                          <w:b/>
                        </w:rPr>
                        <w:t>ПЕРФЕКЦІОНІЗМ</w:t>
                      </w:r>
                    </w:p>
                    <w:p w:rsidR="006B0AB3" w:rsidRDefault="006B0AB3" w:rsidP="00CF2260">
                      <w:pPr>
                        <w:spacing w:line="240" w:lineRule="auto"/>
                        <w:jc w:val="center"/>
                        <w:rPr>
                          <w:b/>
                        </w:rPr>
                      </w:pPr>
                    </w:p>
                    <w:p w:rsidR="006B0AB3" w:rsidRDefault="006B0AB3" w:rsidP="00CF2260">
                      <w:pPr>
                        <w:spacing w:line="240" w:lineRule="auto"/>
                        <w:jc w:val="center"/>
                        <w:rPr>
                          <w:b/>
                        </w:rPr>
                      </w:pPr>
                    </w:p>
                    <w:p w:rsidR="006B0AB3" w:rsidRDefault="006B0AB3" w:rsidP="00CF2260">
                      <w:pPr>
                        <w:spacing w:line="240" w:lineRule="auto"/>
                        <w:jc w:val="center"/>
                        <w:rPr>
                          <w:b/>
                        </w:rPr>
                      </w:pPr>
                    </w:p>
                    <w:p w:rsidR="006B0AB3" w:rsidRDefault="006B0AB3" w:rsidP="00CF2260">
                      <w:pPr>
                        <w:spacing w:line="240" w:lineRule="auto"/>
                        <w:jc w:val="center"/>
                        <w:rPr>
                          <w:b/>
                        </w:rPr>
                      </w:pPr>
                    </w:p>
                    <w:p w:rsidR="006B0AB3" w:rsidRDefault="006B0AB3" w:rsidP="00CF2260">
                      <w:pPr>
                        <w:spacing w:line="240" w:lineRule="auto"/>
                        <w:jc w:val="center"/>
                        <w:rPr>
                          <w:b/>
                        </w:rPr>
                      </w:pPr>
                    </w:p>
                    <w:p w:rsidR="006B0AB3" w:rsidRDefault="006B0AB3" w:rsidP="00CF2260">
                      <w:pPr>
                        <w:spacing w:line="240" w:lineRule="auto"/>
                        <w:jc w:val="center"/>
                        <w:rPr>
                          <w:b/>
                        </w:rPr>
                      </w:pPr>
                    </w:p>
                    <w:p w:rsidR="006B0AB3" w:rsidRDefault="006B0AB3" w:rsidP="00CF2260">
                      <w:pPr>
                        <w:spacing w:line="240" w:lineRule="auto"/>
                        <w:jc w:val="center"/>
                        <w:rPr>
                          <w:b/>
                        </w:rPr>
                      </w:pPr>
                    </w:p>
                  </w:txbxContent>
                </v:textbox>
              </v:rect>
            </w:pict>
          </mc:Fallback>
        </mc:AlternateContent>
      </w:r>
    </w:p>
    <w:p w:rsidR="00CF2260" w:rsidRDefault="002F2ACE" w:rsidP="00CF2260">
      <w:pPr>
        <w:spacing w:line="360" w:lineRule="auto"/>
        <w:ind w:firstLine="709"/>
        <w:rPr>
          <w:sz w:val="28"/>
          <w:szCs w:val="28"/>
        </w:rPr>
      </w:pPr>
      <w:r>
        <w:rPr>
          <w:noProof/>
          <w:sz w:val="28"/>
          <w:szCs w:val="28"/>
          <w:lang w:eastAsia="uk-UA"/>
        </w:rPr>
        <mc:AlternateContent>
          <mc:Choice Requires="wps">
            <w:drawing>
              <wp:anchor distT="0" distB="0" distL="114300" distR="114300" simplePos="0" relativeHeight="251990016" behindDoc="0" locked="0" layoutInCell="1" allowOverlap="1">
                <wp:simplePos x="0" y="0"/>
                <wp:positionH relativeFrom="column">
                  <wp:posOffset>3510915</wp:posOffset>
                </wp:positionH>
                <wp:positionV relativeFrom="paragraph">
                  <wp:posOffset>116205</wp:posOffset>
                </wp:positionV>
                <wp:extent cx="1990725" cy="1514475"/>
                <wp:effectExtent l="9525" t="7620" r="9525" b="11430"/>
                <wp:wrapNone/>
                <wp:docPr id="175" name="Rectangle 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1514475"/>
                        </a:xfrm>
                        <a:prstGeom prst="rect">
                          <a:avLst/>
                        </a:prstGeom>
                        <a:solidFill>
                          <a:srgbClr val="FFFFFF"/>
                        </a:solidFill>
                        <a:ln w="9525">
                          <a:solidFill>
                            <a:srgbClr val="000000"/>
                          </a:solidFill>
                          <a:miter lim="800000"/>
                          <a:headEnd/>
                          <a:tailEnd/>
                        </a:ln>
                      </wps:spPr>
                      <wps:txbx>
                        <w:txbxContent>
                          <w:p w:rsidR="006B0AB3" w:rsidRDefault="006B0AB3" w:rsidP="00CF2260">
                            <w:pPr>
                              <w:spacing w:line="240" w:lineRule="auto"/>
                              <w:jc w:val="center"/>
                              <w:rPr>
                                <w:b/>
                              </w:rPr>
                            </w:pPr>
                            <w:r>
                              <w:rPr>
                                <w:b/>
                              </w:rPr>
                              <w:t>ІНТРИНСИВНА</w:t>
                            </w:r>
                          </w:p>
                          <w:p w:rsidR="006B0AB3" w:rsidRDefault="006B0AB3" w:rsidP="00CF2260">
                            <w:pPr>
                              <w:spacing w:line="240" w:lineRule="auto"/>
                              <w:jc w:val="center"/>
                              <w:rPr>
                                <w:b/>
                              </w:rPr>
                            </w:pPr>
                            <w:r>
                              <w:rPr>
                                <w:b/>
                              </w:rPr>
                              <w:t>(ВНУТРІШНЯ)</w:t>
                            </w:r>
                          </w:p>
                          <w:p w:rsidR="006B0AB3" w:rsidRDefault="006B0AB3" w:rsidP="00CF2260">
                            <w:pPr>
                              <w:spacing w:line="240" w:lineRule="auto"/>
                              <w:jc w:val="center"/>
                              <w:rPr>
                                <w:b/>
                              </w:rPr>
                            </w:pPr>
                            <w:r w:rsidRPr="00301681">
                              <w:rPr>
                                <w:b/>
                              </w:rPr>
                              <w:t>МОТИВАЦІЯ</w:t>
                            </w:r>
                            <w:r>
                              <w:rPr>
                                <w:b/>
                              </w:rPr>
                              <w:t>:</w:t>
                            </w:r>
                          </w:p>
                          <w:p w:rsidR="006B0AB3" w:rsidRPr="00301681" w:rsidRDefault="006B0AB3" w:rsidP="00CF2260">
                            <w:pPr>
                              <w:spacing w:line="240" w:lineRule="auto"/>
                              <w:jc w:val="center"/>
                            </w:pPr>
                            <w:r>
                              <w:t>вміння почути себе і свої бажання задля задоволення потреб, прояв креативності, незалежності та саморозуміння і т.д.</w:t>
                            </w:r>
                          </w:p>
                          <w:p w:rsidR="006B0AB3" w:rsidRDefault="006B0AB3" w:rsidP="00CF22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7" o:spid="_x0000_s1043" style="position:absolute;left:0;text-align:left;margin-left:276.45pt;margin-top:9.15pt;width:156.75pt;height:119.2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8OKAIAAFQEAAAOAAAAZHJzL2Uyb0RvYy54bWysVNuO0zAQfUfiHyy/0yRVS7dR09WqSxHS&#10;AisWPsBxnMTCN8Zu0+XrGTvZbrmIB0QeLI9nfHzmzEw21yetyFGAl9ZUtJjllAjDbSNNV9Evn/ev&#10;rijxgZmGKWtERR+Fp9fbly82gyvF3PZWNQIIghhfDq6ifQiuzDLPe6GZn1knDDpbC5oFNKHLGmAD&#10;omuVzfP8dTZYaBxYLrzH09vRSbcJv20FDx/b1otAVEWRW0grpLWOa7bdsLID5nrJJxrsH1hoJg0+&#10;eoa6ZYGRA8jfoLTkYL1tw4xbndm2lVykHDCbIv8lm4eeOZFyQXG8O8vk/x8s/3C8ByIbrN1qSYlh&#10;Gov0CWVjplOCLNarKNHgfImRD+4eYpLe3Vn+1RNjdz3GiRsAO/SCNUisiPHZTxei4fEqqYf3tkF8&#10;dgg2qXVqQUdA1IGcUlEez0URp0A4Hhbrdb6aIzeOvmJZLBZINL7ByqfrDnx4K6wmcVNRQPoJnh3v&#10;fBhDn0ISfatks5dKJQO6eqeAHBl2yD59E7q/DFOGDBVdL5HI3yHy9P0JQsuAra6krujVOYiVUbc3&#10;pkGarAxMqnGP2SkzCRm1G2sQTvVpKlZ8IQpb2+YRpQU7tjaOIm56C98pGbCtK+q/HRgIStQ7g+VZ&#10;o35xDpKxWK7maMClp770MMMRqqKBknG7C+PsHBzIrseXiiSHsTdY0lYmsZ9ZTfyxdVO5pjGLs3Fp&#10;p6jnn8H2BwAAAP//AwBQSwMEFAAGAAgAAAAhAJhROLTfAAAACgEAAA8AAABkcnMvZG93bnJldi54&#10;bWxMj0FPg0AQhe8m/ofNmHizi1QIRZbGaGrisaUXbwM7AsrOEnZp0V/veqrHyfvy3jfFdjGDONHk&#10;essK7lcRCOLG6p5bBcdqd5eBcB5Z42CZFHyTg215fVVgru2Z93Q6+FaEEnY5Kui8H3MpXdORQbey&#10;I3HIPuxk0IdzaqWe8BzKzSDjKEqlwZ7DQocjPXfUfB1mo6Du4yP+7KvXyGx2a/+2VJ/z+4tStzfL&#10;0yMIT4u/wPCnH9ShDE61nVk7MShIkngT0BBkaxAByNL0AUStIE7SDGRZyP8vlL8AAAD//wMAUEsB&#10;Ai0AFAAGAAgAAAAhALaDOJL+AAAA4QEAABMAAAAAAAAAAAAAAAAAAAAAAFtDb250ZW50X1R5cGVz&#10;XS54bWxQSwECLQAUAAYACAAAACEAOP0h/9YAAACUAQAACwAAAAAAAAAAAAAAAAAvAQAAX3JlbHMv&#10;LnJlbHNQSwECLQAUAAYACAAAACEA/94PDigCAABUBAAADgAAAAAAAAAAAAAAAAAuAgAAZHJzL2Uy&#10;b0RvYy54bWxQSwECLQAUAAYACAAAACEAmFE4tN8AAAAKAQAADwAAAAAAAAAAAAAAAACCBAAAZHJz&#10;L2Rvd25yZXYueG1sUEsFBgAAAAAEAAQA8wAAAI4FAAAAAA==&#10;">
                <v:textbox>
                  <w:txbxContent>
                    <w:p w:rsidR="006B0AB3" w:rsidRDefault="006B0AB3" w:rsidP="00CF2260">
                      <w:pPr>
                        <w:spacing w:line="240" w:lineRule="auto"/>
                        <w:jc w:val="center"/>
                        <w:rPr>
                          <w:b/>
                        </w:rPr>
                      </w:pPr>
                      <w:r>
                        <w:rPr>
                          <w:b/>
                        </w:rPr>
                        <w:t>ІНТРИНСИВНА</w:t>
                      </w:r>
                    </w:p>
                    <w:p w:rsidR="006B0AB3" w:rsidRDefault="006B0AB3" w:rsidP="00CF2260">
                      <w:pPr>
                        <w:spacing w:line="240" w:lineRule="auto"/>
                        <w:jc w:val="center"/>
                        <w:rPr>
                          <w:b/>
                        </w:rPr>
                      </w:pPr>
                      <w:r>
                        <w:rPr>
                          <w:b/>
                        </w:rPr>
                        <w:t>(ВНУТРІШНЯ)</w:t>
                      </w:r>
                    </w:p>
                    <w:p w:rsidR="006B0AB3" w:rsidRDefault="006B0AB3" w:rsidP="00CF2260">
                      <w:pPr>
                        <w:spacing w:line="240" w:lineRule="auto"/>
                        <w:jc w:val="center"/>
                        <w:rPr>
                          <w:b/>
                        </w:rPr>
                      </w:pPr>
                      <w:r w:rsidRPr="00301681">
                        <w:rPr>
                          <w:b/>
                        </w:rPr>
                        <w:t>МОТИВАЦІЯ</w:t>
                      </w:r>
                      <w:r>
                        <w:rPr>
                          <w:b/>
                        </w:rPr>
                        <w:t>:</w:t>
                      </w:r>
                    </w:p>
                    <w:p w:rsidR="006B0AB3" w:rsidRPr="00301681" w:rsidRDefault="006B0AB3" w:rsidP="00CF2260">
                      <w:pPr>
                        <w:spacing w:line="240" w:lineRule="auto"/>
                        <w:jc w:val="center"/>
                      </w:pPr>
                      <w:r>
                        <w:t>вміння почути себе і свої бажання задля задоволення потреб, прояв креативності, незалежності та саморозуміння і т.д.</w:t>
                      </w:r>
                    </w:p>
                    <w:p w:rsidR="006B0AB3" w:rsidRDefault="006B0AB3" w:rsidP="00CF2260"/>
                  </w:txbxContent>
                </v:textbox>
              </v:rect>
            </w:pict>
          </mc:Fallback>
        </mc:AlternateContent>
      </w:r>
      <w:r>
        <w:rPr>
          <w:noProof/>
          <w:sz w:val="28"/>
          <w:szCs w:val="28"/>
          <w:lang w:eastAsia="uk-UA"/>
        </w:rPr>
        <mc:AlternateContent>
          <mc:Choice Requires="wps">
            <w:drawing>
              <wp:anchor distT="0" distB="0" distL="114300" distR="114300" simplePos="0" relativeHeight="251988992" behindDoc="0" locked="0" layoutInCell="1" allowOverlap="1">
                <wp:simplePos x="0" y="0"/>
                <wp:positionH relativeFrom="column">
                  <wp:posOffset>499110</wp:posOffset>
                </wp:positionH>
                <wp:positionV relativeFrom="paragraph">
                  <wp:posOffset>116205</wp:posOffset>
                </wp:positionV>
                <wp:extent cx="2135505" cy="1514475"/>
                <wp:effectExtent l="7620" t="7620" r="9525" b="11430"/>
                <wp:wrapNone/>
                <wp:docPr id="174" name="Rectangle 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5505" cy="1514475"/>
                        </a:xfrm>
                        <a:prstGeom prst="rect">
                          <a:avLst/>
                        </a:prstGeom>
                        <a:solidFill>
                          <a:srgbClr val="FFFFFF"/>
                        </a:solidFill>
                        <a:ln w="9525">
                          <a:solidFill>
                            <a:srgbClr val="000000"/>
                          </a:solidFill>
                          <a:miter lim="800000"/>
                          <a:headEnd/>
                          <a:tailEnd/>
                        </a:ln>
                      </wps:spPr>
                      <wps:txbx>
                        <w:txbxContent>
                          <w:p w:rsidR="006B0AB3" w:rsidRDefault="006B0AB3" w:rsidP="00CF2260">
                            <w:pPr>
                              <w:spacing w:line="240" w:lineRule="auto"/>
                              <w:jc w:val="center"/>
                              <w:rPr>
                                <w:b/>
                              </w:rPr>
                            </w:pPr>
                            <w:r>
                              <w:rPr>
                                <w:b/>
                              </w:rPr>
                              <w:t>ЕКСТРИНСИВНА (</w:t>
                            </w:r>
                            <w:r w:rsidRPr="00301681">
                              <w:rPr>
                                <w:b/>
                              </w:rPr>
                              <w:t>ЗОВНІШНЯ</w:t>
                            </w:r>
                            <w:r>
                              <w:rPr>
                                <w:b/>
                              </w:rPr>
                              <w:t>)</w:t>
                            </w:r>
                          </w:p>
                          <w:p w:rsidR="006B0AB3" w:rsidRDefault="006B0AB3" w:rsidP="00CF2260">
                            <w:pPr>
                              <w:spacing w:line="240" w:lineRule="auto"/>
                              <w:jc w:val="center"/>
                              <w:rPr>
                                <w:b/>
                              </w:rPr>
                            </w:pPr>
                            <w:r w:rsidRPr="00301681">
                              <w:rPr>
                                <w:b/>
                              </w:rPr>
                              <w:t>МОТИВАЦІЯ</w:t>
                            </w:r>
                            <w:r>
                              <w:rPr>
                                <w:b/>
                              </w:rPr>
                              <w:t>:</w:t>
                            </w:r>
                          </w:p>
                          <w:p w:rsidR="006B0AB3" w:rsidRPr="00301681" w:rsidRDefault="006B0AB3" w:rsidP="00CF2260">
                            <w:pPr>
                              <w:spacing w:line="240" w:lineRule="auto"/>
                              <w:jc w:val="center"/>
                            </w:pPr>
                            <w:r>
                              <w:t>прагнення задовольнити очікування оточення, залежність від схвалення та захоплення, важливість влади та соціального статусу і т.д.</w:t>
                            </w:r>
                          </w:p>
                          <w:p w:rsidR="006B0AB3" w:rsidRDefault="006B0AB3" w:rsidP="00CF22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6" o:spid="_x0000_s1044" style="position:absolute;left:0;text-align:left;margin-left:39.3pt;margin-top:9.15pt;width:168.15pt;height:119.2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YXLLQIAAFQEAAAOAAAAZHJzL2Uyb0RvYy54bWysVFFv0zAQfkfiP1h+p0lKs7VR02nqKEIa&#10;MDH4AY7jJBaObc5uk/LrOTtd1wFPiDxYPt/583ff3WV9M/aKHAQ4aXRJs1lKidDc1FK3Jf32dfdm&#10;SYnzTNdMGS1KehSO3mxev1oPthBz0xlVCyAIol0x2JJ23tsiSRzvRM/czFih0dkY6JlHE9qkBjYg&#10;eq+SeZpeJYOB2oLhwjk8vZucdBPxm0Zw/7lpnPBElRS5+bhCXKuwJps1K1pgtpP8RIP9A4ueSY2P&#10;nqHumGdkD/IPqF5yMM40fsZNn5imkVzEHDCbLP0tm8eOWRFzQXGcPcvk/h8s/3R4ACJrrN31ghLN&#10;eizSF5SN6VYJslhdBYkG6wqMfLQPEJJ09t7w745os+0wTtwCmKETrEZiWYhPXlwIhsOrpBo+mhrx&#10;2d6bqNbYQB8AUQcyxqIcz0URoyccD+fZ2zxPc0o4+rI8Wyyu8/gGK56uW3D+vTA9CZuSAtKP8Oxw&#10;73ygw4qnkEjfKFnvpFLRgLbaKiAHhh2yi98J3V2GKU2Gkq7yeR6RX/jcJUQav79B9NJjqyvZl3R5&#10;DmJF0O2drmMjeibVtEfKSp+EDNpNNfBjNU7FWoYXgrCVqY8oLZiptXEUcdMZ+EnJgG1dUvdjz0BQ&#10;oj5oLM8K9QtzEI1Ffj1HAy491aWHaY5QJfWUTNutn2Znb0G2Hb6URTm0ucWSNjKK/czqxB9bN9bg&#10;NGZhNi7tGPX8M9j8AgAA//8DAFBLAwQUAAYACAAAACEAJHoG6N8AAAAJAQAADwAAAGRycy9kb3du&#10;cmV2LnhtbEyPQU+DQBCF7yb+h82YeLNLaUWKLI3R1MRjSy/eBnYFlJ0l7NKiv97xVI9v3st73+Tb&#10;2fbiZEbfOVKwXEQgDNVOd9QoOJa7uxSED0gae0dGwbfxsC2ur3LMtDvT3pwOoRFcQj5DBW0IQyal&#10;r1tj0S/cYIi9DzdaDCzHRuoRz1xuexlHUSItdsQLLQ7muTX112GyCqouPuLPvnyN7Ga3Cm9z+Tm9&#10;vyh1ezM/PYIIZg6XMPzhMzoUzFS5ibQXvYKHNOEk39MVCPbXy/UGRKUgvk9SkEUu/39Q/AIAAP//&#10;AwBQSwECLQAUAAYACAAAACEAtoM4kv4AAADhAQAAEwAAAAAAAAAAAAAAAAAAAAAAW0NvbnRlbnRf&#10;VHlwZXNdLnhtbFBLAQItABQABgAIAAAAIQA4/SH/1gAAAJQBAAALAAAAAAAAAAAAAAAAAC8BAABf&#10;cmVscy8ucmVsc1BLAQItABQABgAIAAAAIQAuqYXLLQIAAFQEAAAOAAAAAAAAAAAAAAAAAC4CAABk&#10;cnMvZTJvRG9jLnhtbFBLAQItABQABgAIAAAAIQAkegbo3wAAAAkBAAAPAAAAAAAAAAAAAAAAAIcE&#10;AABkcnMvZG93bnJldi54bWxQSwUGAAAAAAQABADzAAAAkwUAAAAA&#10;">
                <v:textbox>
                  <w:txbxContent>
                    <w:p w:rsidR="006B0AB3" w:rsidRDefault="006B0AB3" w:rsidP="00CF2260">
                      <w:pPr>
                        <w:spacing w:line="240" w:lineRule="auto"/>
                        <w:jc w:val="center"/>
                        <w:rPr>
                          <w:b/>
                        </w:rPr>
                      </w:pPr>
                      <w:r>
                        <w:rPr>
                          <w:b/>
                        </w:rPr>
                        <w:t>ЕКСТРИНСИВНА (</w:t>
                      </w:r>
                      <w:r w:rsidRPr="00301681">
                        <w:rPr>
                          <w:b/>
                        </w:rPr>
                        <w:t>ЗОВНІШНЯ</w:t>
                      </w:r>
                      <w:r>
                        <w:rPr>
                          <w:b/>
                        </w:rPr>
                        <w:t>)</w:t>
                      </w:r>
                    </w:p>
                    <w:p w:rsidR="006B0AB3" w:rsidRDefault="006B0AB3" w:rsidP="00CF2260">
                      <w:pPr>
                        <w:spacing w:line="240" w:lineRule="auto"/>
                        <w:jc w:val="center"/>
                        <w:rPr>
                          <w:b/>
                        </w:rPr>
                      </w:pPr>
                      <w:r w:rsidRPr="00301681">
                        <w:rPr>
                          <w:b/>
                        </w:rPr>
                        <w:t>МОТИВАЦІЯ</w:t>
                      </w:r>
                      <w:r>
                        <w:rPr>
                          <w:b/>
                        </w:rPr>
                        <w:t>:</w:t>
                      </w:r>
                    </w:p>
                    <w:p w:rsidR="006B0AB3" w:rsidRPr="00301681" w:rsidRDefault="006B0AB3" w:rsidP="00CF2260">
                      <w:pPr>
                        <w:spacing w:line="240" w:lineRule="auto"/>
                        <w:jc w:val="center"/>
                      </w:pPr>
                      <w:r>
                        <w:t>прагнення задовольнити очікування оточення, залежність від схвалення та захоплення, важливість влади та соціального статусу і т.д.</w:t>
                      </w:r>
                    </w:p>
                    <w:p w:rsidR="006B0AB3" w:rsidRDefault="006B0AB3" w:rsidP="00CF2260"/>
                  </w:txbxContent>
                </v:textbox>
              </v:rect>
            </w:pict>
          </mc:Fallback>
        </mc:AlternateContent>
      </w:r>
    </w:p>
    <w:p w:rsidR="00CF2260" w:rsidRDefault="00CF2260" w:rsidP="00CF2260">
      <w:pPr>
        <w:spacing w:line="360" w:lineRule="auto"/>
        <w:ind w:firstLine="709"/>
        <w:rPr>
          <w:sz w:val="28"/>
          <w:szCs w:val="28"/>
        </w:rPr>
      </w:pPr>
    </w:p>
    <w:p w:rsidR="00CF2260" w:rsidRDefault="00CF2260" w:rsidP="00CF2260">
      <w:pPr>
        <w:spacing w:line="360" w:lineRule="auto"/>
        <w:ind w:firstLine="709"/>
        <w:rPr>
          <w:sz w:val="28"/>
          <w:szCs w:val="28"/>
        </w:rPr>
      </w:pPr>
    </w:p>
    <w:p w:rsidR="00CF2260" w:rsidRDefault="00CF2260" w:rsidP="00CF2260">
      <w:pPr>
        <w:spacing w:line="360" w:lineRule="auto"/>
        <w:ind w:firstLine="709"/>
        <w:rPr>
          <w:sz w:val="28"/>
          <w:szCs w:val="28"/>
        </w:rPr>
      </w:pPr>
    </w:p>
    <w:p w:rsidR="00CF2260" w:rsidRDefault="00CF2260" w:rsidP="00CF2260">
      <w:pPr>
        <w:spacing w:line="360" w:lineRule="auto"/>
        <w:ind w:firstLine="709"/>
        <w:rPr>
          <w:sz w:val="28"/>
          <w:szCs w:val="28"/>
        </w:rPr>
      </w:pPr>
    </w:p>
    <w:p w:rsidR="00CF2260" w:rsidRDefault="002F2ACE" w:rsidP="00CF2260">
      <w:pPr>
        <w:spacing w:line="360" w:lineRule="auto"/>
        <w:ind w:firstLine="709"/>
        <w:rPr>
          <w:sz w:val="28"/>
          <w:szCs w:val="28"/>
        </w:rPr>
      </w:pPr>
      <w:r>
        <w:rPr>
          <w:noProof/>
          <w:sz w:val="28"/>
          <w:szCs w:val="28"/>
          <w:lang w:eastAsia="uk-UA"/>
        </w:rPr>
        <mc:AlternateContent>
          <mc:Choice Requires="wps">
            <w:drawing>
              <wp:anchor distT="0" distB="0" distL="114300" distR="114300" simplePos="0" relativeHeight="251991040" behindDoc="0" locked="0" layoutInCell="1" allowOverlap="1">
                <wp:simplePos x="0" y="0"/>
                <wp:positionH relativeFrom="column">
                  <wp:posOffset>1386840</wp:posOffset>
                </wp:positionH>
                <wp:positionV relativeFrom="paragraph">
                  <wp:posOffset>97155</wp:posOffset>
                </wp:positionV>
                <wp:extent cx="295275" cy="285750"/>
                <wp:effectExtent l="28575" t="7620" r="28575" b="11430"/>
                <wp:wrapNone/>
                <wp:docPr id="173" name="AutoShape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8575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38044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98" o:spid="_x0000_s1026" type="#_x0000_t67" style="position:absolute;margin-left:109.2pt;margin-top:7.65pt;width:23.25pt;height:22.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Ic/QAIAAJUEAAAOAAAAZHJzL2Uyb0RvYy54bWysVFFv0zAQfkfiP1h+Z2lDQ9to6TRtDCEN&#10;mDT4Aa7tNAbbZ2y36fj1OztZSeENkQfL5zt/9919vlxeHY0mB+mDAtvQ+cWMEmk5CGV3Df329e7N&#10;ipIQmRVMg5UNfZKBXm1ev7rsXS1L6EAL6QmC2FD3rqFdjK4uisA7aVi4ACctOlvwhkU0/a4QnvWI&#10;bnRRzmbvih68cB64DAFPbwcn3WT8tpU8fmnbICPRDUVuMa8+r9u0FptLVu88c53iIw32DywMUxaT&#10;nqBuWWRk79VfUEZxDwHaeMHBFNC2istcA1Yzn/1RzWPHnMy1YHOCO7Up/D9Y/vnw4IkSqN3yLSWW&#10;GRTpeh8h5yaL9Sq1qHehxshH9+BTkcHdA/8RiIWbjtmdvPYe+k4ygcTmKb44u5CMgFfJtv8EAvEZ&#10;4uduHVtvEiD2gRyzKE8nUeQxEo6H5boqlxUlHF3lqlpWWbSC1S+XnQ/xgwRD0qahAnqbCeUM7HAf&#10;YhZGjMUx8X1OSWs06nxgmlQz/MZ3MIkppzFlCsqFsXpERAIviXNLQCtxp7TOht9tb7QnCN/Qu/yN&#10;l8M0TFvSNxTLqzLVM1+YQiSGp/xnYUZFHB+tTENXpyBWJy3eW5Efd2RKD3ukrO0oTtJj0HUL4gm1&#10;8TDMBs4ybjrwvyjpcS4aGn7umZeU6I8W9V3PF4s0SNlYVMsSDT/1bKceZjlCNTRSMmxv4jB8e+fV&#10;rsNM81y7hfTmWhVfHs/AaiSLbx93Z8M1tXPU77/J5hkAAP//AwBQSwMEFAAGAAgAAAAhALfqex/c&#10;AAAACQEAAA8AAABkcnMvZG93bnJldi54bWxMj8tOwzAQRfdI/IM1SOyonQdRG+JUCIluUdt8gBub&#10;xCIeR7bbpn/PdAXL0T2690yzXdzELiZE61FCthLADPZeWxwkdMfPlzWwmBRqNXk0Em4mwrZ9fGhU&#10;rf0V9+ZySAOjEoy1kjCmNNecx340TsWVnw1S9u2DU4nOMHAd1JXK3cRzISrulEVaGNVsPkbT/xzO&#10;ToLtjmLZb26lygZRiK9uh8HmUj4/Le9vwJJZ0h8Md31Sh5acTv6MOrJJQp6tS0IpeC2AEZBX5QbY&#10;SUIlCuBtw/9/0P4CAAD//wMAUEsBAi0AFAAGAAgAAAAhALaDOJL+AAAA4QEAABMAAAAAAAAAAAAA&#10;AAAAAAAAAFtDb250ZW50X1R5cGVzXS54bWxQSwECLQAUAAYACAAAACEAOP0h/9YAAACUAQAACwAA&#10;AAAAAAAAAAAAAAAvAQAAX3JlbHMvLnJlbHNQSwECLQAUAAYACAAAACEA3riHP0ACAACVBAAADgAA&#10;AAAAAAAAAAAAAAAuAgAAZHJzL2Uyb0RvYy54bWxQSwECLQAUAAYACAAAACEAt+p7H9wAAAAJAQAA&#10;DwAAAAAAAAAAAAAAAACaBAAAZHJzL2Rvd25yZXYueG1sUEsFBgAAAAAEAAQA8wAAAKMFAAAAAA==&#10;"/>
            </w:pict>
          </mc:Fallback>
        </mc:AlternateContent>
      </w:r>
      <w:r>
        <w:rPr>
          <w:noProof/>
          <w:sz w:val="28"/>
          <w:szCs w:val="28"/>
          <w:lang w:eastAsia="uk-UA"/>
        </w:rPr>
        <mc:AlternateContent>
          <mc:Choice Requires="wps">
            <w:drawing>
              <wp:anchor distT="0" distB="0" distL="114300" distR="114300" simplePos="0" relativeHeight="251992064" behindDoc="0" locked="0" layoutInCell="1" allowOverlap="1">
                <wp:simplePos x="0" y="0"/>
                <wp:positionH relativeFrom="column">
                  <wp:posOffset>4272915</wp:posOffset>
                </wp:positionH>
                <wp:positionV relativeFrom="paragraph">
                  <wp:posOffset>97155</wp:posOffset>
                </wp:positionV>
                <wp:extent cx="314325" cy="285750"/>
                <wp:effectExtent l="28575" t="7620" r="28575" b="11430"/>
                <wp:wrapNone/>
                <wp:docPr id="172" name="AutoShape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8575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AE052" id="AutoShape 499" o:spid="_x0000_s1026" type="#_x0000_t67" style="position:absolute;margin-left:336.45pt;margin-top:7.65pt;width:24.75pt;height:22.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R9QAIAAJUEAAAOAAAAZHJzL2Uyb0RvYy54bWysVF9v0zAQf0fiO1h+Z2mylrXR0mnaKEIa&#10;MGnwAVzbaQy2z9hu0/LpOTtp14HEAyIP1p3v/Ls/v7tc3+yNJjvpgwLb0PJiQom0HISym4Z+/bJ6&#10;M6ckRGYF02BlQw8y0Jvl61fXvatlBR1oIT1BEBvq3jW0i9HVRRF4Jw0LF+CkRWML3rCIqt8UwrMe&#10;0Y0uqsnkbdGDF84DlyHg7f1gpMuM37aSx89tG2QkuqGYW8ynz+c6ncXymtUbz1yn+JgG+4csDFMW&#10;g56g7llkZOvVH1BGcQ8B2njBwRTQtorLXANWU05+q+apY07mWrA5wZ3aFP4fLP+0e/RECeTuqqLE&#10;MoMk3W4j5NhkulikFvUu1Oj55B59KjK4B+DfA7Fw1zG7kbfeQ99JJjCxMvkXLx4kJeBTsu4/gkB8&#10;hvi5W/vWmwSIfSD7TMrhRIrcR8Lx8rKcXlYzSjiaqvnsapZJK1h9fOx8iO8lGJKEhgrobU4oR2C7&#10;hxAzMWIsjolvJSWt0cjzjmkym+A3zsGZDzbj2adKTrkwVo+ImMAxcG4JaCVWSuus+M36TnuC8A1d&#10;5W98HM7dtCV9QxczrO7vECnDU/wXEEZFXB+tTEPnJydWJy7eWZGHOzKlBxlT1nYkJ/Ex8LoGcUBu&#10;PAy7gbuMQgf+JyU97kVDw48t85IS/cEiv4tyOk2LlJXp7KpCxZ9b1ucWZjlCNTRSMoh3cVi+rfNq&#10;02GkMtduIc1cq+JxeIasxmRx9lF6sVznevZ6/pssfwEAAP//AwBQSwMEFAAGAAgAAAAhALUgV2Dc&#10;AAAACQEAAA8AAABkcnMvZG93bnJldi54bWxMj8tOwzAQRfdI/IM1SOyoXaf0EeJUCKlsUdt8gBub&#10;xCIeR7bbpn/fYQXL0bm690y1nfzALjYmF1DBfCaAWWyDcdgpaI67lzWwlDUaPQS0Cm42wbZ+fKh0&#10;acIV9/ZyyB2jEkylVtDnPJacp7a3XqdZGC0S+w7R60xn7LiJ+krlfuBSiCX32iEt9Hq0H71tfw5n&#10;r8A1RzHtN7eFnneiEF/NJ0YnlXp+mt7fgGU75b8w/OqTOtTkdApnNIkNCpYruaEogdcCGAVWUi6A&#10;nYiIAnhd8f8f1HcAAAD//wMAUEsBAi0AFAAGAAgAAAAhALaDOJL+AAAA4QEAABMAAAAAAAAAAAAA&#10;AAAAAAAAAFtDb250ZW50X1R5cGVzXS54bWxQSwECLQAUAAYACAAAACEAOP0h/9YAAACUAQAACwAA&#10;AAAAAAAAAAAAAAAvAQAAX3JlbHMvLnJlbHNQSwECLQAUAAYACAAAACEA4HlkfUACAACVBAAADgAA&#10;AAAAAAAAAAAAAAAuAgAAZHJzL2Uyb0RvYy54bWxQSwECLQAUAAYACAAAACEAtSBXYNwAAAAJAQAA&#10;DwAAAAAAAAAAAAAAAACaBAAAZHJzL2Rvd25yZXYueG1sUEsFBgAAAAAEAAQA8wAAAKMFAAAAAA==&#10;"/>
            </w:pict>
          </mc:Fallback>
        </mc:AlternateContent>
      </w:r>
    </w:p>
    <w:p w:rsidR="00CF2260" w:rsidRDefault="002F2ACE" w:rsidP="00CF2260">
      <w:pPr>
        <w:spacing w:line="360" w:lineRule="auto"/>
        <w:ind w:firstLine="709"/>
        <w:rPr>
          <w:sz w:val="28"/>
          <w:szCs w:val="28"/>
        </w:rPr>
      </w:pPr>
      <w:r>
        <w:rPr>
          <w:noProof/>
          <w:sz w:val="28"/>
          <w:szCs w:val="28"/>
          <w:lang w:eastAsia="uk-UA"/>
        </w:rPr>
        <mc:AlternateContent>
          <mc:Choice Requires="wps">
            <w:drawing>
              <wp:anchor distT="0" distB="0" distL="114300" distR="114300" simplePos="0" relativeHeight="251994112" behindDoc="0" locked="0" layoutInCell="1" allowOverlap="1">
                <wp:simplePos x="0" y="0"/>
                <wp:positionH relativeFrom="column">
                  <wp:posOffset>3510915</wp:posOffset>
                </wp:positionH>
                <wp:positionV relativeFrom="paragraph">
                  <wp:posOffset>76200</wp:posOffset>
                </wp:positionV>
                <wp:extent cx="1990725" cy="1228725"/>
                <wp:effectExtent l="9525" t="6985" r="9525" b="12065"/>
                <wp:wrapNone/>
                <wp:docPr id="171" name="Rectangle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1228725"/>
                        </a:xfrm>
                        <a:prstGeom prst="rect">
                          <a:avLst/>
                        </a:prstGeom>
                        <a:solidFill>
                          <a:srgbClr val="FFFFFF"/>
                        </a:solidFill>
                        <a:ln w="9525">
                          <a:solidFill>
                            <a:srgbClr val="000000"/>
                          </a:solidFill>
                          <a:miter lim="800000"/>
                          <a:headEnd/>
                          <a:tailEnd/>
                        </a:ln>
                      </wps:spPr>
                      <wps:txbx>
                        <w:txbxContent>
                          <w:p w:rsidR="006B0AB3" w:rsidRDefault="006B0AB3" w:rsidP="00CF2260">
                            <w:pPr>
                              <w:spacing w:line="240" w:lineRule="auto"/>
                            </w:pPr>
                            <w:r>
                              <w:t>адекватна самооцінка, вміння критично оцінювати себе, прийняття помилок, позитивний Я-образ, психологічне благополуччя тощо.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1" o:spid="_x0000_s1045" style="position:absolute;left:0;text-align:left;margin-left:276.45pt;margin-top:6pt;width:156.75pt;height:96.7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Ae0JwIAAFQEAAAOAAAAZHJzL2Uyb0RvYy54bWysVNuO0zAQfUfiHyy/01zU0jbadLXqUoS0&#10;sCsWPsBxnMTCN8Zuk/L1TJy2lIt4QOTB8njGxzPnzOTmdtCKHAR4aU1Js1lKiTDc1tK0Jf38afdq&#10;RYkPzNRMWSNKehSe3m5evrjpXSFy21lVCyAIYnzRu5J2IbgiSTzvhGZ+Zp0w6GwsaBbQhDapgfWI&#10;rlWSp+nrpLdQO7BceI+n95OTbiJ+0wgeHpvGi0BUSTG3EFeIazWuyeaGFS0w10l+SoP9QxaaSYOP&#10;XqDuWWBkD/I3KC05WG+bMONWJ7ZpJBexBqwmS3+p5rljTsRakBzvLjT5/wfLPxyegMgatVtmlBim&#10;UaSPSBszrRJkkWYjRb3zBUY+uycYi/TuwfIvnhi77TBO3AHYvhOsxsRifPLThdHweJVU/XtbIz7b&#10;BxvZGhrQIyDyQIYoyvEiihgC4XiYrdfpMl9QwtGX5flqNDCnhBXn6w58eCusJuOmpIDpR3h2ePBh&#10;Cj2HxPStkvVOKhUNaKutAnJg2CG7+J3Q/XWYMqQv6XqBb/8dIo3fnyC0DNjqSuqSri5BrBh5e2Pq&#10;2IiBSTXtsTplsMgzd5MGYaiGSaz1WZbK1kekFuzU2jiKuOksfKOkx7Yuqf+6ZyAoUe8MyrPO5vNx&#10;DqIxXyxzNODaU117mOEIVdJAybTdhml29g5k2+FLWaTD2DuUtJGR7DHlKatT/ti6Ua7TmI2zcW3H&#10;qB8/g813AAAA//8DAFBLAwQUAAYACAAAACEAOzP5jN4AAAAKAQAADwAAAGRycy9kb3ducmV2Lnht&#10;bEyPwU7DMBBE70j8g7VI3KiDIVEb4lQIVCSObXrhtomXJBDbUey0ga9nOcFxNU+zb4rtYgdxoin0&#10;3mm4XSUgyDXe9K7VcKx2N2sQIaIzOHhHGr4owLa8vCgwN/7s9nQ6xFZwiQs5auhiHHMpQ9ORxbDy&#10;IznO3v1kMfI5tdJMeOZyO0iVJJm02Dv+0OFITx01n4fZaqh7dcTvffWS2M3uLr4u1cf89qz19dXy&#10;+AAi0hL/YPjVZ3Uo2an2szNBDBrSVG0Y5UDxJgbWWXYPotagkjQFWRby/4TyBwAA//8DAFBLAQIt&#10;ABQABgAIAAAAIQC2gziS/gAAAOEBAAATAAAAAAAAAAAAAAAAAAAAAABbQ29udGVudF9UeXBlc10u&#10;eG1sUEsBAi0AFAAGAAgAAAAhADj9If/WAAAAlAEAAAsAAAAAAAAAAAAAAAAALwEAAF9yZWxzLy5y&#10;ZWxzUEsBAi0AFAAGAAgAAAAhAClQB7QnAgAAVAQAAA4AAAAAAAAAAAAAAAAALgIAAGRycy9lMm9E&#10;b2MueG1sUEsBAi0AFAAGAAgAAAAhADsz+YzeAAAACgEAAA8AAAAAAAAAAAAAAAAAgQQAAGRycy9k&#10;b3ducmV2LnhtbFBLBQYAAAAABAAEAPMAAACMBQAAAAA=&#10;">
                <v:textbox>
                  <w:txbxContent>
                    <w:p w:rsidR="006B0AB3" w:rsidRDefault="006B0AB3" w:rsidP="00CF2260">
                      <w:pPr>
                        <w:spacing w:line="240" w:lineRule="auto"/>
                      </w:pPr>
                      <w:r>
                        <w:t>адекватна самооцінка, вміння критично оцінювати себе, прийняття помилок, позитивний Я-образ, психологічне благополуччя тощо.</w:t>
                      </w:r>
                    </w:p>
                  </w:txbxContent>
                </v:textbox>
              </v:rect>
            </w:pict>
          </mc:Fallback>
        </mc:AlternateContent>
      </w:r>
      <w:r>
        <w:rPr>
          <w:noProof/>
          <w:sz w:val="28"/>
          <w:szCs w:val="28"/>
          <w:lang w:eastAsia="uk-UA"/>
        </w:rPr>
        <mc:AlternateContent>
          <mc:Choice Requires="wps">
            <w:drawing>
              <wp:anchor distT="0" distB="0" distL="114300" distR="114300" simplePos="0" relativeHeight="251993088" behindDoc="0" locked="0" layoutInCell="1" allowOverlap="1">
                <wp:simplePos x="0" y="0"/>
                <wp:positionH relativeFrom="column">
                  <wp:posOffset>577215</wp:posOffset>
                </wp:positionH>
                <wp:positionV relativeFrom="paragraph">
                  <wp:posOffset>76200</wp:posOffset>
                </wp:positionV>
                <wp:extent cx="1990725" cy="1181100"/>
                <wp:effectExtent l="9525" t="6985" r="9525" b="12065"/>
                <wp:wrapNone/>
                <wp:docPr id="170" name="Rectangle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1181100"/>
                        </a:xfrm>
                        <a:prstGeom prst="rect">
                          <a:avLst/>
                        </a:prstGeom>
                        <a:solidFill>
                          <a:srgbClr val="FFFFFF"/>
                        </a:solidFill>
                        <a:ln w="9525">
                          <a:solidFill>
                            <a:srgbClr val="000000"/>
                          </a:solidFill>
                          <a:miter lim="800000"/>
                          <a:headEnd/>
                          <a:tailEnd/>
                        </a:ln>
                      </wps:spPr>
                      <wps:txbx>
                        <w:txbxContent>
                          <w:p w:rsidR="006B0AB3" w:rsidRDefault="006B0AB3" w:rsidP="00CF2260">
                            <w:pPr>
                              <w:spacing w:line="240" w:lineRule="auto"/>
                            </w:pPr>
                            <w:r>
                              <w:t>самооцінка залежить від оцінок оточення, надмірна самокритика, негативне самоприйняття, тривожність, сумніви у правильності дій тощо.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0" o:spid="_x0000_s1046" style="position:absolute;left:0;text-align:left;margin-left:45.45pt;margin-top:6pt;width:156.75pt;height:93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sbUKgIAAFQEAAAOAAAAZHJzL2Uyb0RvYy54bWysVNuO0zAQfUfiHyy/0yRVS9uo6WrVpQhp&#10;YVcsfIDjOImFb4zdpuXrGTvdUi7iAZEHy+MZH585M5P1zVErchDgpTUVLSY5JcJw20jTVfTzp92r&#10;JSU+MNMwZY2o6El4erN5+WI9uFJMbW9VI4AgiPHl4Crah+DKLPO8F5r5iXXCoLO1oFlAE7qsATYg&#10;ulbZNM9fZ4OFxoHlwns8vRuddJPw21bw8NC2XgSiKorcQlohrXVcs82alR0w10t+psH+gYVm0uCj&#10;F6g7FhjZg/wNSksO1ts2TLjVmW1byUXKAbMp8l+yeeqZEykXFMe7i0z+/8HyD4dHILLB2i1QH8M0&#10;FukjysZMpwSZ50miwfkSI5/cI8Qkvbu3/Isnxm57jBO3AHboBWuQWBElzX66EA2PV0k9vLcN4rN9&#10;sEmtYws6AqIO5JiKcroURRwD4XhYrFb5YjqnhKOvKJZFMXLKWPl83YEPb4XVJG4qCkg/wbPDvQ+R&#10;DiufQxJ9q2Szk0olA7p6q4AcGHbILn0pA8zyOkwZMlR0NUcif4fI0/cnCC0DtrqSuqLLSxAro25v&#10;TJMaMTCpxj1SVuYsZNQuNrQvw7E+pmJNL2WpbXNCacGOrY2jiJvewjdKBmzrivqvewaCEvXOYHlW&#10;xWwW5yAZs/kCgQhce+prDzMcoSoaKBm32zDOzt6B7Hp8qUhyGHuLJW1lEjsSHVmd+WPrphqcxyzO&#10;xrWdon78DDbfAQAA//8DAFBLAwQUAAYACAAAACEA34jkNN0AAAAJAQAADwAAAGRycy9kb3ducmV2&#10;LnhtbEyPwU7DMBBE70j8g7VI3KhNiFCTxqkQqEgc2/TCzYm3SSBeR7HTBr6e5QTHnRnNvim2ixvE&#10;GafQe9Jwv1IgkBpve2o1HKvd3RpEiIasGTyhhi8MsC2vrwqTW3+hPZ4PsRVcQiE3GroYx1zK0HTo&#10;TFj5EYm9k5+ciXxOrbSTuXC5G2Si1KN0pif+0JkRnztsPg+z01D3ydF876tX5bLdQ3xbqo/5/UXr&#10;25vlaQMi4hL/wvCLz+hQMlPtZ7JBDBoylXGS9YQnsZ+qNAVRs5CtFciykP8XlD8AAAD//wMAUEsB&#10;Ai0AFAAGAAgAAAAhALaDOJL+AAAA4QEAABMAAAAAAAAAAAAAAAAAAAAAAFtDb250ZW50X1R5cGVz&#10;XS54bWxQSwECLQAUAAYACAAAACEAOP0h/9YAAACUAQAACwAAAAAAAAAAAAAAAAAvAQAAX3JlbHMv&#10;LnJlbHNQSwECLQAUAAYACAAAACEA2krG1CoCAABUBAAADgAAAAAAAAAAAAAAAAAuAgAAZHJzL2Uy&#10;b0RvYy54bWxQSwECLQAUAAYACAAAACEA34jkNN0AAAAJAQAADwAAAAAAAAAAAAAAAACEBAAAZHJz&#10;L2Rvd25yZXYueG1sUEsFBgAAAAAEAAQA8wAAAI4FAAAAAA==&#10;">
                <v:textbox>
                  <w:txbxContent>
                    <w:p w:rsidR="006B0AB3" w:rsidRDefault="006B0AB3" w:rsidP="00CF2260">
                      <w:pPr>
                        <w:spacing w:line="240" w:lineRule="auto"/>
                      </w:pPr>
                      <w:r>
                        <w:t>самооцінка залежить від оцінок оточення, надмірна самокритика, негативне самоприйняття, тривожність, сумніви у правильності дій тощо.</w:t>
                      </w:r>
                    </w:p>
                  </w:txbxContent>
                </v:textbox>
              </v:rect>
            </w:pict>
          </mc:Fallback>
        </mc:AlternateContent>
      </w:r>
    </w:p>
    <w:p w:rsidR="00CF2260" w:rsidRDefault="00CF2260" w:rsidP="00CF2260">
      <w:pPr>
        <w:spacing w:line="360" w:lineRule="auto"/>
        <w:ind w:firstLine="709"/>
        <w:rPr>
          <w:sz w:val="28"/>
          <w:szCs w:val="28"/>
        </w:rPr>
      </w:pPr>
    </w:p>
    <w:p w:rsidR="00CF2260" w:rsidRDefault="00CF2260" w:rsidP="00CF2260">
      <w:pPr>
        <w:spacing w:line="360" w:lineRule="auto"/>
        <w:ind w:firstLine="709"/>
        <w:rPr>
          <w:sz w:val="28"/>
          <w:szCs w:val="28"/>
        </w:rPr>
      </w:pPr>
    </w:p>
    <w:p w:rsidR="00CF2260" w:rsidRDefault="00CF2260" w:rsidP="00CF2260">
      <w:pPr>
        <w:spacing w:line="360" w:lineRule="auto"/>
        <w:ind w:firstLine="709"/>
        <w:rPr>
          <w:sz w:val="28"/>
          <w:szCs w:val="28"/>
        </w:rPr>
      </w:pPr>
    </w:p>
    <w:p w:rsidR="00CF2260" w:rsidRDefault="002F2ACE" w:rsidP="00CF2260">
      <w:pPr>
        <w:spacing w:line="360" w:lineRule="auto"/>
        <w:ind w:firstLine="709"/>
        <w:rPr>
          <w:sz w:val="28"/>
          <w:szCs w:val="28"/>
        </w:rPr>
      </w:pPr>
      <w:r>
        <w:rPr>
          <w:noProof/>
          <w:sz w:val="28"/>
          <w:szCs w:val="28"/>
          <w:lang w:eastAsia="uk-UA"/>
        </w:rPr>
        <mc:AlternateContent>
          <mc:Choice Requires="wps">
            <w:drawing>
              <wp:anchor distT="0" distB="0" distL="114300" distR="114300" simplePos="0" relativeHeight="251997184" behindDoc="0" locked="0" layoutInCell="1" allowOverlap="1">
                <wp:simplePos x="0" y="0"/>
                <wp:positionH relativeFrom="column">
                  <wp:posOffset>3558540</wp:posOffset>
                </wp:positionH>
                <wp:positionV relativeFrom="paragraph">
                  <wp:posOffset>202565</wp:posOffset>
                </wp:positionV>
                <wp:extent cx="952500" cy="438150"/>
                <wp:effectExtent l="38100" t="7620" r="9525" b="59055"/>
                <wp:wrapNone/>
                <wp:docPr id="169" name="AutoShape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00"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97079F" id="AutoShape 504" o:spid="_x0000_s1026" type="#_x0000_t32" style="position:absolute;margin-left:280.2pt;margin-top:15.95pt;width:75pt;height:34.5pt;flip:x;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s8QAIAAG8EAAAOAAAAZHJzL2Uyb0RvYy54bWysVMGO2yAQvVfqPyDuie2skyZWnNXKTtrD&#10;to202w8ggG1UDAjYOFHVf++As9nd9lJV9QEPZubNm5mH17enXqIjt05oVeJsmmLEFdVMqLbE3x53&#10;kyVGzhPFiNSKl/jMHb7dvH+3HkzBZ7rTknGLAES5YjAl7rw3RZI42vGeuKk2XMFho21PPGxtmzBL&#10;BkDvZTJL00UyaMuM1ZQ7B1/r8RBvIn7TcOq/No3jHskSAzcfVxvXQ1iTzZoUrSWmE/RCg/wDi54I&#10;BUmvUDXxBD1Z8QdUL6jVTjd+SnWf6KYRlMcaoJos/a2ah44YHmuB5jhzbZP7f7D0y3FvkWAwu8UK&#10;I0V6GNLdk9cxN5qneWjRYFwBnpXa21AkPakHc6/pd4eUrjqiWh7dH88GorMQkbwJCRtnINFh+KwZ&#10;+BDIEPt1amyPGinMpxAYwKEn6BQHdL4OiJ88ovBxNZ/NUxgjhaP8ZpnN4wATUgSYEGys8x+57lEw&#10;Suy8JaLtfKWVAiloO6Ygx3vnA8mXgBCs9E5IGRUhFRrGdJGT01KwcBjcnG0PlbToSIKm4hMrhpPX&#10;blY/KRbBOk7Y9mJ7IiTYyMdWeSugeZLjkK3nDCPJ4RoFa6QnVcgI5QPhizXK6scqXW2X22U+yWeL&#10;7SRP63pyt6vyyWKXfZjXN3VV1dnPQD7Li04wxlXg/yzxLP87CV0u2yjOq8ivjUreoseOAtnndyQd&#10;lRCGP8rooNl5b0N1QRSg6uh8uYHh2rzeR6+X/8TmFwAAAP//AwBQSwMEFAAGAAgAAAAhAAkBZFLf&#10;AAAACgEAAA8AAABkcnMvZG93bnJldi54bWxMj8FOwzAMhu9IvENkJC6IJR1sbKXphIDBCU2Ucc8a&#10;01ZrnKrJtvbt8U5wtP3p9/dnq8G14oh9aDxpSCYKBFLpbUOVhu3X+nYBIkRD1rSeUMOIAVb55UVm&#10;UutP9InHIlaCQyikRkMdY5dKGcoanQkT3yHx7cf3zkQe+0ra3pw43LVyqtRcOtMQf6hNh881lvvi&#10;4DS8FJvZ+vtmO0zH8v2jeFvsNzS+an19NTw9gog4xD8YzvqsDjk77fyBbBCthtlc3TOq4S5ZgmDg&#10;ITkvdkwqtQSZZ/J/hfwXAAD//wMAUEsBAi0AFAAGAAgAAAAhALaDOJL+AAAA4QEAABMAAAAAAAAA&#10;AAAAAAAAAAAAAFtDb250ZW50X1R5cGVzXS54bWxQSwECLQAUAAYACAAAACEAOP0h/9YAAACUAQAA&#10;CwAAAAAAAAAAAAAAAAAvAQAAX3JlbHMvLnJlbHNQSwECLQAUAAYACAAAACEAZvP7PEACAABvBAAA&#10;DgAAAAAAAAAAAAAAAAAuAgAAZHJzL2Uyb0RvYy54bWxQSwECLQAUAAYACAAAACEACQFkUt8AAAAK&#10;AQAADwAAAAAAAAAAAAAAAACaBAAAZHJzL2Rvd25yZXYueG1sUEsFBgAAAAAEAAQA8wAAAKYFAAAA&#10;AA==&#10;">
                <v:stroke endarrow="block"/>
              </v:shape>
            </w:pict>
          </mc:Fallback>
        </mc:AlternateContent>
      </w:r>
      <w:r>
        <w:rPr>
          <w:noProof/>
          <w:sz w:val="28"/>
          <w:szCs w:val="28"/>
          <w:lang w:eastAsia="uk-UA"/>
        </w:rPr>
        <mc:AlternateContent>
          <mc:Choice Requires="wps">
            <w:drawing>
              <wp:anchor distT="0" distB="0" distL="114300" distR="114300" simplePos="0" relativeHeight="251996160" behindDoc="0" locked="0" layoutInCell="1" allowOverlap="1">
                <wp:simplePos x="0" y="0"/>
                <wp:positionH relativeFrom="column">
                  <wp:posOffset>1634490</wp:posOffset>
                </wp:positionH>
                <wp:positionV relativeFrom="paragraph">
                  <wp:posOffset>202565</wp:posOffset>
                </wp:positionV>
                <wp:extent cx="1000125" cy="438150"/>
                <wp:effectExtent l="9525" t="7620" r="38100" b="59055"/>
                <wp:wrapNone/>
                <wp:docPr id="168" name="AutoShape 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0EFA83" id="AutoShape 503" o:spid="_x0000_s1026" type="#_x0000_t32" style="position:absolute;margin-left:128.7pt;margin-top:15.95pt;width:78.75pt;height:34.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keDOgIAAGYEAAAOAAAAZHJzL2Uyb0RvYy54bWysVM2O2jAQvlfqO1i+QxIIFCLCapVAL9sW&#10;abcPYGwnserYlm0IqOq7d2x+2t1eqqo5OOPM3zcz32T1cOolOnLrhFYlzsYpRlxRzYRqS/z1ZTta&#10;YOQ8UYxIrXiJz9zhh/X7d6vBFHyiOy0ZtwiCKFcMpsSd96ZIEkc73hM31oYrUDba9sTD1bYJs2SA&#10;6L1MJmk6TwZtmbGacufga31R4nWM3zSc+i9N47hHssSAzcfTxnMfzmS9IkVriekEvcIg/4CiJ0JB&#10;0nuomniCDlb8EaoX1GqnGz+muk900wjKYw1QTZa+qea5I4bHWqA5ztzb5P5fWPr5uLNIMJjdHEal&#10;SA9Dejx4HXOjWToNLRqMK8CyUjsbiqQn9WyeNP3mkNJVR1TLo/nL2YB3FjySVy7h4gwk2g+fNAMb&#10;Ahliv06N7UNI6AQ6xbGc72PhJ48ofMzSNM0mM4wo6PLpIpvFuSWkuHkb6/xHrnsUhBI7b4loO19p&#10;pYAB2mYxFzk+OR+wkeLmEFIrvRVSRiJIhYYSL2eQLGicloIFZbzYdl9Ji44kUCk+sdA3ZlYfFIvB&#10;Ok7Y5ip7IiTIyMcOeSugZ5LjkK3nDCPJYXuCdIEnVcgI9QPgq3Rh0/dlutwsNot8lE/mm1Ge1vXo&#10;cVvlo/k2+zCrp3VV1dmPAD7Li04wxlXAf2N2lv8dc647duHkndv3RiWvo8eOAtjbO4KOBAgzv7Bn&#10;r9l5Z0N1gQtA5mh8XbywLb/fo9Wv38P6JwAAAP//AwBQSwMEFAAGAAgAAAAhAJNBKWLhAAAACgEA&#10;AA8AAABkcnMvZG93bnJldi54bWxMj8FOwzAMhu9IvENkJG4s6ShlLU0nYEL0AhLbhDhmjWkjmqRq&#10;sq3j6TEnuNnyp9/fXy4n27MDjsF4JyGZCWDoGq+NayVsN09XC2AhKqdV7x1KOGGAZXV+VqpC+6N7&#10;w8M6toxCXCiUhC7GoeA8NB1aFWZ+QEe3Tz9aFWkdW65HdaRw2/O5EBm3yjj60KkBHztsvtZ7KyGu&#10;Pk5d9t485OZ18/ySme+6rldSXl5M93fAIk7xD4ZffVKHipx2fu90YL2E+c1tSqiE6yQHRkCapDTs&#10;iBQiB16V/H+F6gcAAP//AwBQSwECLQAUAAYACAAAACEAtoM4kv4AAADhAQAAEwAAAAAAAAAAAAAA&#10;AAAAAAAAW0NvbnRlbnRfVHlwZXNdLnhtbFBLAQItABQABgAIAAAAIQA4/SH/1gAAAJQBAAALAAAA&#10;AAAAAAAAAAAAAC8BAABfcmVscy8ucmVsc1BLAQItABQABgAIAAAAIQADzkeDOgIAAGYEAAAOAAAA&#10;AAAAAAAAAAAAAC4CAABkcnMvZTJvRG9jLnhtbFBLAQItABQABgAIAAAAIQCTQSli4QAAAAoBAAAP&#10;AAAAAAAAAAAAAAAAAJQEAABkcnMvZG93bnJldi54bWxQSwUGAAAAAAQABADzAAAAogUAAAAA&#10;">
                <v:stroke endarrow="block"/>
              </v:shape>
            </w:pict>
          </mc:Fallback>
        </mc:AlternateContent>
      </w:r>
    </w:p>
    <w:p w:rsidR="00CF2260" w:rsidRDefault="00CF2260" w:rsidP="00CF2260">
      <w:pPr>
        <w:spacing w:line="360" w:lineRule="auto"/>
        <w:ind w:firstLine="708"/>
        <w:rPr>
          <w:sz w:val="28"/>
          <w:szCs w:val="28"/>
          <w:lang w:eastAsia="ko-KR"/>
        </w:rPr>
      </w:pPr>
    </w:p>
    <w:p w:rsidR="00CF2260" w:rsidRDefault="002F2ACE" w:rsidP="00CF2260">
      <w:pPr>
        <w:spacing w:line="360" w:lineRule="auto"/>
        <w:ind w:firstLine="708"/>
        <w:rPr>
          <w:sz w:val="28"/>
          <w:szCs w:val="28"/>
          <w:lang w:eastAsia="ko-KR"/>
        </w:rPr>
      </w:pPr>
      <w:r>
        <w:rPr>
          <w:noProof/>
          <w:sz w:val="28"/>
          <w:szCs w:val="28"/>
          <w:lang w:eastAsia="uk-UA"/>
        </w:rPr>
        <mc:AlternateContent>
          <mc:Choice Requires="wps">
            <w:drawing>
              <wp:anchor distT="0" distB="0" distL="114300" distR="114300" simplePos="0" relativeHeight="251995136" behindDoc="0" locked="0" layoutInCell="1" allowOverlap="1">
                <wp:simplePos x="0" y="0"/>
                <wp:positionH relativeFrom="column">
                  <wp:posOffset>729615</wp:posOffset>
                </wp:positionH>
                <wp:positionV relativeFrom="paragraph">
                  <wp:posOffset>27305</wp:posOffset>
                </wp:positionV>
                <wp:extent cx="4486275" cy="476250"/>
                <wp:effectExtent l="9525" t="7620" r="9525" b="11430"/>
                <wp:wrapNone/>
                <wp:docPr id="167" name="Rectangle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6275" cy="476250"/>
                        </a:xfrm>
                        <a:prstGeom prst="rect">
                          <a:avLst/>
                        </a:prstGeom>
                        <a:solidFill>
                          <a:srgbClr val="FFFFFF"/>
                        </a:solidFill>
                        <a:ln w="9525">
                          <a:solidFill>
                            <a:srgbClr val="000000"/>
                          </a:solidFill>
                          <a:miter lim="800000"/>
                          <a:headEnd/>
                          <a:tailEnd/>
                        </a:ln>
                      </wps:spPr>
                      <wps:txbx>
                        <w:txbxContent>
                          <w:p w:rsidR="006B0AB3" w:rsidRPr="00012441" w:rsidRDefault="006B0AB3" w:rsidP="00CF2260">
                            <w:pPr>
                              <w:jc w:val="center"/>
                              <w:rPr>
                                <w:b/>
                              </w:rPr>
                            </w:pPr>
                            <w:r w:rsidRPr="00012441">
                              <w:rPr>
                                <w:b/>
                              </w:rPr>
                              <w:t>РЕАЛІЗАЦІЯ ПРАГНЕННЯ ДО САМОДОСКОНАЛОСТІ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2" o:spid="_x0000_s1047" style="position:absolute;left:0;text-align:left;margin-left:57.45pt;margin-top:2.15pt;width:353.25pt;height:37.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HB8LgIAAFMEAAAOAAAAZHJzL2Uyb0RvYy54bWysVNFu0zAUfUfiHyy/06RR2m5R02nqKEIa&#10;bGLwAY7jJBaOba7dJuXruXa6rgOeEHmwfHOvT8495zrrm7FX5CDASaNLOp+llAjNTS11W9JvX3fv&#10;rihxnumaKaNFSY/C0ZvN2zfrwRYiM51RtQCCINoVgy1p570tksTxTvTMzYwVGpONgZ55DKFNamAD&#10;ovcqydJ0mQwGaguGC+fw7d2UpJuI3zSC+4emccITVVLk5uMKca3CmmzWrGiB2U7yEw32Dyx6JjV+&#10;9Ax1xzwje5B/QPWSg3Gm8TNu+sQ0jeQi9oDdzNPfunnqmBWxFxTH2bNM7v/B8s+HRyCyRu+WK0o0&#10;69GkLygb060SZJFmQaLBugIrn+wjhCadvTf8uyPabDusE7cAZugEq5HYPNQnrw6EwOFRUg2fTI34&#10;bO9NVGtsoA+AqAMZoynHsyli9ITjyzy/WmarBSUcc/lqmS2iawkrnk9bcP6DMD0Jm5ICso/o7HDv&#10;fGDDiueSyN4oWe+kUjGAttoqIAeGA7KLT2wAm7wsU5oMJb1eZIuI/CrnLiHS+PwNopceJ13JvqRX&#10;5yJWBNne6zrOoWdSTXukrPRJxyDdZIEfqzF6lUWVg66VqY+oLJhpsvEm4qYz8JOSAae6pO7HnoGg&#10;RH3U6M71PM/DNYhBvlhlGMBlprrMMM0RqqSekmm79dPV2VuQbYdfmkc5tLlFRxsZxX5hdeKPkxs9&#10;ON2ycDUu41j18i/Y/AIAAP//AwBQSwMEFAAGAAgAAAAhAE7sfwbdAAAACAEAAA8AAABkcnMvZG93&#10;bnJldi54bWxMj09Pg0AUxO8mfofNM/Fml3/RQlkao6mJx5ZevC3wBCr7lrBLi356n6d6nMxk5jf5&#10;djGDOOPkeksKwlUAAqm2TU+tgmO5e1iDcF5TowdLqOAbHWyL25tcZ4290B7PB98KLiGXaQWd92Mm&#10;pas7NNqt7IjE3qedjPYsp1Y2k75wuRlkFASP0uieeKHTI750WH8dZqOg6qOj/tmXb4FJd7F/X8rT&#10;/PGq1P3d8rwB4XHx1zD84TM6FMxU2ZkaJwbWYZJyVEESg2B/HYUJiErBUxqDLHL5/0DxCwAA//8D&#10;AFBLAQItABQABgAIAAAAIQC2gziS/gAAAOEBAAATAAAAAAAAAAAAAAAAAAAAAABbQ29udGVudF9U&#10;eXBlc10ueG1sUEsBAi0AFAAGAAgAAAAhADj9If/WAAAAlAEAAAsAAAAAAAAAAAAAAAAALwEAAF9y&#10;ZWxzLy5yZWxzUEsBAi0AFAAGAAgAAAAhAG7gcHwuAgAAUwQAAA4AAAAAAAAAAAAAAAAALgIAAGRy&#10;cy9lMm9Eb2MueG1sUEsBAi0AFAAGAAgAAAAhAE7sfwbdAAAACAEAAA8AAAAAAAAAAAAAAAAAiAQA&#10;AGRycy9kb3ducmV2LnhtbFBLBQYAAAAABAAEAPMAAACSBQAAAAA=&#10;">
                <v:textbox>
                  <w:txbxContent>
                    <w:p w:rsidR="006B0AB3" w:rsidRPr="00012441" w:rsidRDefault="006B0AB3" w:rsidP="00CF2260">
                      <w:pPr>
                        <w:jc w:val="center"/>
                        <w:rPr>
                          <w:b/>
                        </w:rPr>
                      </w:pPr>
                      <w:r w:rsidRPr="00012441">
                        <w:rPr>
                          <w:b/>
                        </w:rPr>
                        <w:t>РЕАЛІЗАЦІЯ ПРАГНЕННЯ ДО САМОДОСКОНАЛОСТІ</w:t>
                      </w:r>
                    </w:p>
                  </w:txbxContent>
                </v:textbox>
              </v:rect>
            </w:pict>
          </mc:Fallback>
        </mc:AlternateContent>
      </w:r>
    </w:p>
    <w:p w:rsidR="00CF2260" w:rsidRPr="004A63D5" w:rsidRDefault="00CF2260" w:rsidP="004A63D5">
      <w:pPr>
        <w:spacing w:line="360" w:lineRule="auto"/>
        <w:ind w:firstLine="709"/>
        <w:jc w:val="center"/>
        <w:rPr>
          <w:b/>
          <w:lang w:eastAsia="ko-KR"/>
        </w:rPr>
      </w:pPr>
    </w:p>
    <w:p w:rsidR="00CF2260" w:rsidRPr="00814498" w:rsidRDefault="00123373" w:rsidP="00814498">
      <w:pPr>
        <w:spacing w:line="240" w:lineRule="auto"/>
        <w:ind w:firstLine="709"/>
        <w:jc w:val="center"/>
        <w:rPr>
          <w:b/>
          <w:sz w:val="28"/>
          <w:szCs w:val="28"/>
          <w:lang w:eastAsia="ko-KR"/>
        </w:rPr>
      </w:pPr>
      <w:r w:rsidRPr="00814498">
        <w:rPr>
          <w:b/>
          <w:sz w:val="28"/>
          <w:szCs w:val="28"/>
          <w:lang w:eastAsia="ko-KR"/>
        </w:rPr>
        <w:t>Рис. 3.8.</w:t>
      </w:r>
      <w:r w:rsidR="00CF2260" w:rsidRPr="00814498">
        <w:rPr>
          <w:b/>
          <w:sz w:val="28"/>
          <w:szCs w:val="28"/>
          <w:lang w:eastAsia="ko-KR"/>
        </w:rPr>
        <w:t xml:space="preserve"> Схема відмінностей між проявом перфекціонізму та самоактуалізації особистості</w:t>
      </w:r>
    </w:p>
    <w:p w:rsidR="004A63D5" w:rsidRDefault="004A63D5" w:rsidP="00F92844">
      <w:pPr>
        <w:spacing w:line="360" w:lineRule="auto"/>
        <w:ind w:firstLine="708"/>
        <w:rPr>
          <w:sz w:val="28"/>
          <w:szCs w:val="28"/>
          <w:lang w:eastAsia="ko-KR"/>
        </w:rPr>
      </w:pPr>
    </w:p>
    <w:p w:rsidR="004A63D5" w:rsidRDefault="00CF2260" w:rsidP="00814498">
      <w:pPr>
        <w:spacing w:line="360" w:lineRule="auto"/>
        <w:ind w:firstLine="708"/>
        <w:rPr>
          <w:sz w:val="28"/>
          <w:szCs w:val="28"/>
        </w:rPr>
      </w:pPr>
      <w:r>
        <w:rPr>
          <w:sz w:val="28"/>
          <w:szCs w:val="28"/>
          <w:lang w:eastAsia="ko-KR"/>
        </w:rPr>
        <w:t>Також, за допомогою кореляційного аналізу, встановлено, що мотив комфорту  прямо</w:t>
      </w:r>
      <w:r w:rsidR="002C0B6E">
        <w:rPr>
          <w:sz w:val="28"/>
          <w:szCs w:val="28"/>
          <w:lang w:eastAsia="ko-KR"/>
        </w:rPr>
        <w:t xml:space="preserve"> </w:t>
      </w:r>
      <w:r>
        <w:rPr>
          <w:sz w:val="28"/>
          <w:szCs w:val="28"/>
          <w:lang w:eastAsia="ko-KR"/>
        </w:rPr>
        <w:t xml:space="preserve">пропорційно взаємопов’язаний з показником «внутрішньої конфліктності» (за опитувальником самоставлення С. Пантілєєва), </w:t>
      </w:r>
      <w:r w:rsidR="00814498" w:rsidRPr="00B75268">
        <w:rPr>
          <w:sz w:val="28"/>
          <w:szCs w:val="28"/>
          <w:lang w:eastAsia="ko-KR"/>
        </w:rPr>
        <w:t>(</w:t>
      </w:r>
      <w:r w:rsidR="00814498" w:rsidRPr="00B75268">
        <w:rPr>
          <w:sz w:val="28"/>
          <w:szCs w:val="28"/>
          <w:lang w:val="en-US" w:eastAsia="ko-KR"/>
        </w:rPr>
        <w:t>r</w:t>
      </w:r>
      <w:r w:rsidR="00814498" w:rsidRPr="00B75268">
        <w:rPr>
          <w:sz w:val="28"/>
          <w:szCs w:val="28"/>
          <w:lang w:eastAsia="ko-KR"/>
        </w:rPr>
        <w:t>=0,</w:t>
      </w:r>
      <w:r w:rsidR="00814498">
        <w:rPr>
          <w:sz w:val="28"/>
          <w:szCs w:val="28"/>
          <w:lang w:eastAsia="ko-KR"/>
        </w:rPr>
        <w:t>56</w:t>
      </w:r>
      <w:r w:rsidR="00814498" w:rsidRPr="00B75268">
        <w:rPr>
          <w:sz w:val="28"/>
          <w:szCs w:val="28"/>
          <w:lang w:eastAsia="ko-KR"/>
        </w:rPr>
        <w:t xml:space="preserve">, </w:t>
      </w:r>
      <w:r w:rsidR="00814498" w:rsidRPr="00B75268">
        <w:rPr>
          <w:sz w:val="28"/>
          <w:szCs w:val="28"/>
        </w:rPr>
        <w:t>р</w:t>
      </w:r>
      <w:r w:rsidR="00814498" w:rsidRPr="00B75268">
        <w:rPr>
          <w:color w:val="000000" w:themeColor="text1"/>
          <w:sz w:val="28"/>
          <w:szCs w:val="28"/>
        </w:rPr>
        <w:t>≤</w:t>
      </w:r>
      <w:r w:rsidR="00814498" w:rsidRPr="00B75268">
        <w:rPr>
          <w:sz w:val="28"/>
          <w:szCs w:val="28"/>
        </w:rPr>
        <w:t>0,01</w:t>
      </w:r>
      <w:r w:rsidR="00814498" w:rsidRPr="00B75268">
        <w:rPr>
          <w:sz w:val="28"/>
          <w:szCs w:val="28"/>
          <w:lang w:eastAsia="ko-KR"/>
        </w:rPr>
        <w:t>)</w:t>
      </w:r>
      <w:r>
        <w:rPr>
          <w:sz w:val="28"/>
          <w:szCs w:val="28"/>
        </w:rPr>
        <w:t>, та о</w:t>
      </w:r>
      <w:r w:rsidR="00FF3D38">
        <w:rPr>
          <w:sz w:val="28"/>
          <w:szCs w:val="28"/>
        </w:rPr>
        <w:t>бер</w:t>
      </w:r>
      <w:r w:rsidR="002C0B6E">
        <w:rPr>
          <w:sz w:val="28"/>
          <w:szCs w:val="28"/>
        </w:rPr>
        <w:t xml:space="preserve">нено </w:t>
      </w:r>
      <w:r>
        <w:rPr>
          <w:sz w:val="28"/>
          <w:szCs w:val="28"/>
        </w:rPr>
        <w:t xml:space="preserve">пропорційно з показником «самоцінності», </w:t>
      </w:r>
      <w:r w:rsidR="00814498" w:rsidRPr="00B75268">
        <w:rPr>
          <w:sz w:val="28"/>
          <w:szCs w:val="28"/>
          <w:lang w:eastAsia="ko-KR"/>
        </w:rPr>
        <w:t>(</w:t>
      </w:r>
      <w:r w:rsidR="00814498" w:rsidRPr="00B75268">
        <w:rPr>
          <w:sz w:val="28"/>
          <w:szCs w:val="28"/>
          <w:lang w:val="en-US" w:eastAsia="ko-KR"/>
        </w:rPr>
        <w:t>r</w:t>
      </w:r>
      <w:r w:rsidR="00814498" w:rsidRPr="00B75268">
        <w:rPr>
          <w:sz w:val="28"/>
          <w:szCs w:val="28"/>
          <w:lang w:eastAsia="ko-KR"/>
        </w:rPr>
        <w:t>=</w:t>
      </w:r>
      <w:r w:rsidR="00814498">
        <w:rPr>
          <w:sz w:val="28"/>
          <w:szCs w:val="28"/>
          <w:lang w:eastAsia="ko-KR"/>
        </w:rPr>
        <w:t xml:space="preserve"> -</w:t>
      </w:r>
      <w:r w:rsidR="00814498" w:rsidRPr="00B75268">
        <w:rPr>
          <w:sz w:val="28"/>
          <w:szCs w:val="28"/>
          <w:lang w:eastAsia="ko-KR"/>
        </w:rPr>
        <w:t>0,</w:t>
      </w:r>
      <w:r w:rsidR="00814498">
        <w:rPr>
          <w:sz w:val="28"/>
          <w:szCs w:val="28"/>
          <w:lang w:eastAsia="ko-KR"/>
        </w:rPr>
        <w:t>49</w:t>
      </w:r>
      <w:r w:rsidR="00814498" w:rsidRPr="00B75268">
        <w:rPr>
          <w:sz w:val="28"/>
          <w:szCs w:val="28"/>
          <w:lang w:eastAsia="ko-KR"/>
        </w:rPr>
        <w:t xml:space="preserve">, </w:t>
      </w:r>
      <w:r w:rsidR="00814498" w:rsidRPr="00B75268">
        <w:rPr>
          <w:sz w:val="28"/>
          <w:szCs w:val="28"/>
        </w:rPr>
        <w:t>р</w:t>
      </w:r>
      <w:r w:rsidR="00814498" w:rsidRPr="00B75268">
        <w:rPr>
          <w:color w:val="000000" w:themeColor="text1"/>
          <w:sz w:val="28"/>
          <w:szCs w:val="28"/>
        </w:rPr>
        <w:t>≤</w:t>
      </w:r>
      <w:r w:rsidR="00814498" w:rsidRPr="00B75268">
        <w:rPr>
          <w:sz w:val="28"/>
          <w:szCs w:val="28"/>
        </w:rPr>
        <w:t>0,01</w:t>
      </w:r>
      <w:r w:rsidR="00814498" w:rsidRPr="00B75268">
        <w:rPr>
          <w:sz w:val="28"/>
          <w:szCs w:val="28"/>
          <w:lang w:eastAsia="ko-KR"/>
        </w:rPr>
        <w:t>)</w:t>
      </w:r>
      <w:r>
        <w:rPr>
          <w:sz w:val="28"/>
          <w:szCs w:val="28"/>
        </w:rPr>
        <w:t>. А такі результати, вказують, що більше людина недооцінює власні сторони свого «Я», схильна до глибоких сумнівів у власній унікальності, то більш виражена потреба у задоволені мотиву комфорту. Також виявлено, що мотив комфорту зростає із зростанням чутливості до неприйняття оточенням</w:t>
      </w:r>
      <w:r w:rsidR="00D2780F">
        <w:rPr>
          <w:sz w:val="28"/>
          <w:szCs w:val="28"/>
        </w:rPr>
        <w:t xml:space="preserve"> </w:t>
      </w:r>
      <w:r w:rsidR="00814498" w:rsidRPr="00B75268">
        <w:rPr>
          <w:sz w:val="28"/>
          <w:szCs w:val="28"/>
          <w:lang w:eastAsia="ko-KR"/>
        </w:rPr>
        <w:t>(</w:t>
      </w:r>
      <w:r w:rsidR="00814498" w:rsidRPr="00B75268">
        <w:rPr>
          <w:sz w:val="28"/>
          <w:szCs w:val="28"/>
          <w:lang w:val="en-US" w:eastAsia="ko-KR"/>
        </w:rPr>
        <w:t>r</w:t>
      </w:r>
      <w:r w:rsidR="00814498" w:rsidRPr="00B75268">
        <w:rPr>
          <w:sz w:val="28"/>
          <w:szCs w:val="28"/>
          <w:lang w:eastAsia="ko-KR"/>
        </w:rPr>
        <w:t>=0,</w:t>
      </w:r>
      <w:r w:rsidR="00814498">
        <w:rPr>
          <w:sz w:val="28"/>
          <w:szCs w:val="28"/>
          <w:lang w:eastAsia="ko-KR"/>
        </w:rPr>
        <w:t>51</w:t>
      </w:r>
      <w:r w:rsidR="00814498" w:rsidRPr="00B75268">
        <w:rPr>
          <w:sz w:val="28"/>
          <w:szCs w:val="28"/>
          <w:lang w:eastAsia="ko-KR"/>
        </w:rPr>
        <w:t xml:space="preserve">, </w:t>
      </w:r>
      <w:r w:rsidR="00814498" w:rsidRPr="00B75268">
        <w:rPr>
          <w:sz w:val="28"/>
          <w:szCs w:val="28"/>
        </w:rPr>
        <w:t>р</w:t>
      </w:r>
      <w:r w:rsidR="00814498" w:rsidRPr="00B75268">
        <w:rPr>
          <w:color w:val="000000" w:themeColor="text1"/>
          <w:sz w:val="28"/>
          <w:szCs w:val="28"/>
        </w:rPr>
        <w:t>≤</w:t>
      </w:r>
      <w:r w:rsidR="00814498" w:rsidRPr="00B75268">
        <w:rPr>
          <w:sz w:val="28"/>
          <w:szCs w:val="28"/>
        </w:rPr>
        <w:t>0,01</w:t>
      </w:r>
      <w:r w:rsidR="00814498" w:rsidRPr="00B75268">
        <w:rPr>
          <w:sz w:val="28"/>
          <w:szCs w:val="28"/>
          <w:lang w:eastAsia="ko-KR"/>
        </w:rPr>
        <w:t>)</w:t>
      </w:r>
      <w:r>
        <w:rPr>
          <w:sz w:val="28"/>
          <w:szCs w:val="28"/>
        </w:rPr>
        <w:t>,</w:t>
      </w:r>
      <w:r w:rsidRPr="00141E63">
        <w:rPr>
          <w:sz w:val="28"/>
          <w:szCs w:val="28"/>
        </w:rPr>
        <w:t xml:space="preserve"> </w:t>
      </w:r>
      <w:r w:rsidR="00123373">
        <w:rPr>
          <w:sz w:val="28"/>
          <w:szCs w:val="28"/>
        </w:rPr>
        <w:t>рис. 3.9.</w:t>
      </w:r>
    </w:p>
    <w:p w:rsidR="00CF2260" w:rsidRDefault="002F2ACE" w:rsidP="00CF2260">
      <w:pPr>
        <w:spacing w:line="360" w:lineRule="auto"/>
        <w:ind w:firstLine="708"/>
        <w:rPr>
          <w:sz w:val="28"/>
          <w:szCs w:val="28"/>
        </w:rPr>
      </w:pPr>
      <w:r>
        <w:rPr>
          <w:noProof/>
          <w:sz w:val="28"/>
          <w:szCs w:val="28"/>
          <w:lang w:eastAsia="uk-UA"/>
        </w:rPr>
        <mc:AlternateContent>
          <mc:Choice Requires="wps">
            <w:drawing>
              <wp:anchor distT="0" distB="0" distL="114300" distR="114300" simplePos="0" relativeHeight="251956224" behindDoc="0" locked="0" layoutInCell="1" allowOverlap="1">
                <wp:simplePos x="0" y="0"/>
                <wp:positionH relativeFrom="column">
                  <wp:posOffset>2205990</wp:posOffset>
                </wp:positionH>
                <wp:positionV relativeFrom="paragraph">
                  <wp:posOffset>97790</wp:posOffset>
                </wp:positionV>
                <wp:extent cx="1552575" cy="571500"/>
                <wp:effectExtent l="9525" t="10160" r="9525" b="8890"/>
                <wp:wrapNone/>
                <wp:docPr id="166" name="AutoShape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571500"/>
                        </a:xfrm>
                        <a:prstGeom prst="roundRect">
                          <a:avLst>
                            <a:gd name="adj" fmla="val 16667"/>
                          </a:avLst>
                        </a:prstGeom>
                        <a:solidFill>
                          <a:srgbClr val="FFFFFF"/>
                        </a:solidFill>
                        <a:ln w="9525">
                          <a:solidFill>
                            <a:srgbClr val="000000"/>
                          </a:solidFill>
                          <a:round/>
                          <a:headEnd/>
                          <a:tailEnd/>
                        </a:ln>
                      </wps:spPr>
                      <wps:txbx>
                        <w:txbxContent>
                          <w:p w:rsidR="006B0AB3" w:rsidRPr="00141E63" w:rsidRDefault="006B0AB3" w:rsidP="00CF2260">
                            <w:pPr>
                              <w:jc w:val="center"/>
                              <w:rPr>
                                <w:b/>
                              </w:rPr>
                            </w:pPr>
                            <w:r w:rsidRPr="00141E63">
                              <w:rPr>
                                <w:b/>
                              </w:rPr>
                              <w:t>Мотив комфорту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64" o:spid="_x0000_s1048" style="position:absolute;left:0;text-align:left;margin-left:173.7pt;margin-top:7.7pt;width:122.25pt;height:4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KJ/OgIAAHcEAAAOAAAAZHJzL2Uyb0RvYy54bWysVFFv0zAQfkfiP1h+Z2mqpmXR0mnqKEIa&#10;MDH4Aa7tNAbHZ85u0/HrOTvt6IAnRB6sO5/v8933nXN1fegt22sMBlzDy4sJZ9pJUMZtG/7l8/rV&#10;a85CFE4JC043/FEHfr18+eJq8LWeQgdWaWQE4kI9+IZ3Mfq6KILsdC/CBXjtKNgC9iKSi9tCoRgI&#10;vbfFdDKZFwOg8ghSh0C7t2OQLzN+22oZP7Zt0JHZhlNtMa+Y101ai+WVqLcofGfksQzxD1X0wji6&#10;9AnqVkTBdmj+gOqNRAjQxgsJfQFta6TOPVA35eS3bh464XXuhcgJ/omm8P9g5Yf9PTKjSLv5nDMn&#10;ehLpZhch381m81miaPChppMP/h5Tk8HfgfwWmINVJ9xW3yDC0GmhqLAynS+eJSQnUCrbDO9BEb4g&#10;/MzWocU+ARIP7JBFeXwSRR8ik7RZVtW0WlScSYpVi7KaZNUKUZ+yPYb4VkPPktFwhJ1Tn0j5fIXY&#10;34WYlVHH7oT6ylnbW9J5LyyjvueLXLSoj4cJ+4SZ2wVr1NpYmx3cblYWGaU2fJ2/Y3I4P2YdGxp+&#10;SaXnKp7FwjnEJH9/g8h95PlM1L5xKttRGDvaVKV1R64TvaNM8bA5ZD2n0wSauN+AeiT2Ecbpp9dK&#10;Rgf4g7OBJr/h4ftOoObMvnOk4GU5m6Wnkp1ZtZiSg+eRzXlEOElQDY+cjeYqjs9r59FsO7qpzAw4&#10;SFPVmngaj7GqY/003WQ9ez7nfj7163+x/AkAAP//AwBQSwMEFAAGAAgAAAAhAB2tyhTcAAAACgEA&#10;AA8AAABkcnMvZG93bnJldi54bWxMj0FPhDAQhe8m/odmTLy57eqigpSNMdGrET14LHQEIp2ybWHR&#10;X+940tNk3nt58025X90oFgxx8KRhu1EgkFpvB+o0vL0+XtyCiMmQNaMn1PCFEfbV6UlpCuuP9IJL&#10;nTrBJRQLo6FPaSqkjG2PzsSNn5DY+/DBmcRr6KQN5sjlbpSXSl1LZwbiC72Z8KHH9rOenYbWqlmF&#10;9+U5b7JUfy/zgeTTQevzs/X+DkTCNf2F4Ref0aFipsbPZKMYNVztbnYcZSPjyYEs3+YgGhYUK7Iq&#10;5f8Xqh8AAAD//wMAUEsBAi0AFAAGAAgAAAAhALaDOJL+AAAA4QEAABMAAAAAAAAAAAAAAAAAAAAA&#10;AFtDb250ZW50X1R5cGVzXS54bWxQSwECLQAUAAYACAAAACEAOP0h/9YAAACUAQAACwAAAAAAAAAA&#10;AAAAAAAvAQAAX3JlbHMvLnJlbHNQSwECLQAUAAYACAAAACEAZrCifzoCAAB3BAAADgAAAAAAAAAA&#10;AAAAAAAuAgAAZHJzL2Uyb0RvYy54bWxQSwECLQAUAAYACAAAACEAHa3KFNwAAAAKAQAADwAAAAAA&#10;AAAAAAAAAACUBAAAZHJzL2Rvd25yZXYueG1sUEsFBgAAAAAEAAQA8wAAAJ0FAAAAAA==&#10;">
                <v:textbox>
                  <w:txbxContent>
                    <w:p w:rsidR="006B0AB3" w:rsidRPr="00141E63" w:rsidRDefault="006B0AB3" w:rsidP="00CF2260">
                      <w:pPr>
                        <w:jc w:val="center"/>
                        <w:rPr>
                          <w:b/>
                        </w:rPr>
                      </w:pPr>
                      <w:r w:rsidRPr="00141E63">
                        <w:rPr>
                          <w:b/>
                        </w:rPr>
                        <w:t>Мотив комфорту</w:t>
                      </w:r>
                    </w:p>
                  </w:txbxContent>
                </v:textbox>
              </v:roundrect>
            </w:pict>
          </mc:Fallback>
        </mc:AlternateContent>
      </w:r>
    </w:p>
    <w:p w:rsidR="00CF2260" w:rsidRDefault="002F2ACE" w:rsidP="00CF2260">
      <w:pPr>
        <w:spacing w:line="360" w:lineRule="auto"/>
        <w:ind w:firstLine="708"/>
        <w:rPr>
          <w:sz w:val="28"/>
          <w:szCs w:val="28"/>
        </w:rPr>
      </w:pPr>
      <w:r>
        <w:rPr>
          <w:noProof/>
          <w:sz w:val="28"/>
          <w:szCs w:val="28"/>
          <w:lang w:eastAsia="uk-UA"/>
        </w:rPr>
        <mc:AlternateContent>
          <mc:Choice Requires="wps">
            <w:drawing>
              <wp:anchor distT="0" distB="0" distL="114300" distR="114300" simplePos="0" relativeHeight="251961344" behindDoc="0" locked="0" layoutInCell="1" allowOverlap="1">
                <wp:simplePos x="0" y="0"/>
                <wp:positionH relativeFrom="column">
                  <wp:posOffset>3758565</wp:posOffset>
                </wp:positionH>
                <wp:positionV relativeFrom="paragraph">
                  <wp:posOffset>133985</wp:posOffset>
                </wp:positionV>
                <wp:extent cx="1362075" cy="657225"/>
                <wp:effectExtent l="38100" t="57785" r="38100" b="56515"/>
                <wp:wrapNone/>
                <wp:docPr id="165" name="AutoShape 4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6572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5FCEFB" id="AutoShape 469" o:spid="_x0000_s1026" type="#_x0000_t32" style="position:absolute;margin-left:295.95pt;margin-top:10.55pt;width:107.25pt;height:51.7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umPQIAAIgEAAAOAAAAZHJzL2Uyb0RvYy54bWysVF1v2yAUfZ+0/4B4T22njptYdarKTvbS&#10;rZHa/QAC2EbDgIDGiab9913Ix5btpZrmBwy+X+eee/D9w36QaMetE1pVOLtJMeKKaiZUV+Gvr+vJ&#10;HCPniWJEasUrfOAOPyw/frgfTcmnuteScYsgiXLlaCrce2/KJHG05wNxN9pwBcZW24F4ONouYZaM&#10;kH2QyTRNi2TUlhmrKXcOvjZHI17G/G3LqX9uW8c9khUGbD6uNq7bsCbLe1J2lphe0BMM8g8oBiIU&#10;FL2kaogn6M2Kv1INglrtdOtvqB4S3baC8tgDdJOlf3Tz0hPDYy9AjjMXmtz/S0u/7DYWCQazK2YY&#10;KTLAkB7fvI61UV4sAkWjcSV41mpjQ5N0r17Mk6bfHFK67onqeHR/PRiIzkJEchUSDs5Aoe34WTPw&#10;IVAh8rVv7RBSAhNoH8dyuIyF7z2i8DG7LabpHaCjYCtmd9PpLJYg5TnaWOc/cT2gsKmw85aIrve1&#10;VgoUoG0Wa5Hdk/MBGynPAaG00mshZRSCVGis8GIGBYLFaSlYMMaD7ba1tGhHgpTic0Jx5Wb1m2Ix&#10;Wc8JWymGfGTFWwE8SY5DhYEzjCSHGxN20dsTId/rDQ1IFTABQ9DSaXfU2/dFuljNV/N8kk+L1SRP&#10;m2byuK7zSbHO7mbNbVPXTfYjtJflZS8Y4yp0eNZ+lr9PW6dbeFTtRf0XKpPr7JFzAHt+R9BRIkEV&#10;R31tNTtsbBhPUAvIPTqfrma4T7+fo9evH8jyJwAAAP//AwBQSwMEFAAGAAgAAAAhAGrdvvThAAAA&#10;CgEAAA8AAABkcnMvZG93bnJldi54bWxMj01Lw0AQhu+C/2EZwZvdJNTQxmyK+AHSi7Rawds0OybB&#10;3dmQ3TTRX+960uPwPrzvM+VmtkacaPCdYwXpIgFBXDvdcaPg9eXxagXCB2SNxjEp+CIPm+r8rMRC&#10;u4l3dNqHRsQS9gUqaEPoCyl93ZJFv3A9ccw+3GAxxHNopB5wiuXWyCxJcmmx47jQYk93LdWf+9Eq&#10;MHx4fnjDJ7/Nx5kO2/dvaad7pS4v5tsbEIHm8AfDr35Uhyo6Hd3I2guj4HqdriOqIEtTEBFYJfkS&#10;xDGS2TIHWZXy/wvVDwAAAP//AwBQSwECLQAUAAYACAAAACEAtoM4kv4AAADhAQAAEwAAAAAAAAAA&#10;AAAAAAAAAAAAW0NvbnRlbnRfVHlwZXNdLnhtbFBLAQItABQABgAIAAAAIQA4/SH/1gAAAJQBAAAL&#10;AAAAAAAAAAAAAAAAAC8BAABfcmVscy8ucmVsc1BLAQItABQABgAIAAAAIQAK/RumPQIAAIgEAAAO&#10;AAAAAAAAAAAAAAAAAC4CAABkcnMvZTJvRG9jLnhtbFBLAQItABQABgAIAAAAIQBq3b704QAAAAoB&#10;AAAPAAAAAAAAAAAAAAAAAJcEAABkcnMvZG93bnJldi54bWxQSwUGAAAAAAQABADzAAAApQUAAAAA&#10;">
                <v:stroke startarrow="block" endarrow="block"/>
              </v:shape>
            </w:pict>
          </mc:Fallback>
        </mc:AlternateContent>
      </w:r>
      <w:r>
        <w:rPr>
          <w:noProof/>
          <w:sz w:val="28"/>
          <w:szCs w:val="28"/>
          <w:lang w:eastAsia="uk-UA"/>
        </w:rPr>
        <mc:AlternateContent>
          <mc:Choice Requires="wps">
            <w:drawing>
              <wp:anchor distT="0" distB="0" distL="114300" distR="114300" simplePos="0" relativeHeight="251960320" behindDoc="0" locked="0" layoutInCell="1" allowOverlap="1">
                <wp:simplePos x="0" y="0"/>
                <wp:positionH relativeFrom="column">
                  <wp:posOffset>1120140</wp:posOffset>
                </wp:positionH>
                <wp:positionV relativeFrom="paragraph">
                  <wp:posOffset>219710</wp:posOffset>
                </wp:positionV>
                <wp:extent cx="1085850" cy="571500"/>
                <wp:effectExtent l="38100" t="57785" r="38100" b="56515"/>
                <wp:wrapNone/>
                <wp:docPr id="164" name="AutoShape 4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85850" cy="5715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6F1FFF" id="AutoShape 468" o:spid="_x0000_s1026" type="#_x0000_t32" style="position:absolute;margin-left:88.2pt;margin-top:17.3pt;width:85.5pt;height:45pt;flip:y;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0rRQIAAJIEAAAOAAAAZHJzL2Uyb0RvYy54bWysVFFv2yAQfp+0/4B4T2xndppYcarKTvbS&#10;rZHa7Z0AjtEwICBxomn/fQdJ03Z7qab5AYO5++6+u++8uD32Eh24dUKrCmfjFCOuqGZC7Sr87Wk9&#10;mmHkPFGMSK14hU/c4dvlxw+LwZR8ojstGbcIQJQrB1PhzntTJomjHe+JG2vDFVy22vbEw9HuEmbJ&#10;AOi9TCZpOk0GbZmxmnLn4GtzvsTLiN+2nPqHtnXcI1lhyM3H1cZ1G9ZkuSDlzhLTCXpJg/xDFj0R&#10;CoJeoRriCdpb8RdUL6jVTrd+THWf6LYVlEcOwCZL/2Dz2BHDIxcojjPXMrn/B0u/HjYWCQa9m+YY&#10;KdJDk+72XsfYKJ/OQokG40qwrNXGBpL0qB7NvaY/HFK67oja8Wj+dDLgnQWP5I1LODgDgbbDF83A&#10;hkCEWK9ja3vUSmG+B8cADjVBx9ig07VB/OgRhY9ZOitmBfSRwl1xkxVp7GBCyoATvI11/jPXPQqb&#10;Cjtvidh1vtZKgRa0Pccgh3vnQ5YvDsFZ6bWQMkpCKjRUeF5MipiU01KwcBnMnN1ta2nRgQRRxSdS&#10;hpvXZlbvFYtgHSdspRjysT7eCqiY5DhE6DnDSHKYnbCL1p4I+V5rICBVyAkqBJQuu7Pyfs7T+Wq2&#10;muWjfDJdjfK0aUZ36zofTdfZTdF8auq6yX4FelledoIxrgLD5ynI8vep7DKPZ/1e5+BayuQteqw5&#10;JPv8jklHsQR9nJW21ey0saE9QTcg/Gh8GdIwWa/P0erlV7L8DQAA//8DAFBLAwQUAAYACAAAACEA&#10;1bzv/t0AAAAKAQAADwAAAGRycy9kb3ducmV2LnhtbEyPTUvDQBCG74L/YRnBi9hN25BKzKaIWBCK&#10;BxvxvM2OSTA7G7KbTfz3jid7fD9455liv9heRBx950jBepWAQKqd6ahR8FEd7h9A+KDJ6N4RKvhB&#10;D/vy+qrQuXEzvWM8hUbwCPlcK2hDGHIpfd2i1X7lBiTOvtxodWA5NtKMeuZx28tNkmTS6o74QqsH&#10;fG6x/j5NVgGt794+m+rg43Q8xvnVV3F4qZS6vVmeHkEEXMJ/Gf7wGR1KZjq7iYwXPetdlnJVwTbN&#10;QHBhm+7YOHOyYUeWhbx8ofwFAAD//wMAUEsBAi0AFAAGAAgAAAAhALaDOJL+AAAA4QEAABMAAAAA&#10;AAAAAAAAAAAAAAAAAFtDb250ZW50X1R5cGVzXS54bWxQSwECLQAUAAYACAAAACEAOP0h/9YAAACU&#10;AQAACwAAAAAAAAAAAAAAAAAvAQAAX3JlbHMvLnJlbHNQSwECLQAUAAYACAAAACEAf/TdK0UCAACS&#10;BAAADgAAAAAAAAAAAAAAAAAuAgAAZHJzL2Uyb0RvYy54bWxQSwECLQAUAAYACAAAACEA1bzv/t0A&#10;AAAKAQAADwAAAAAAAAAAAAAAAACfBAAAZHJzL2Rvd25yZXYueG1sUEsFBgAAAAAEAAQA8wAAAKkF&#10;AAAAAA==&#10;">
                <v:stroke startarrow="block" endarrow="block"/>
              </v:shape>
            </w:pict>
          </mc:Fallback>
        </mc:AlternateContent>
      </w:r>
    </w:p>
    <w:p w:rsidR="00CF2260" w:rsidRDefault="002F2ACE" w:rsidP="00CF2260">
      <w:pPr>
        <w:spacing w:line="360" w:lineRule="auto"/>
        <w:ind w:firstLine="708"/>
        <w:rPr>
          <w:sz w:val="28"/>
          <w:szCs w:val="28"/>
        </w:rPr>
      </w:pPr>
      <w:r>
        <w:rPr>
          <w:noProof/>
          <w:sz w:val="28"/>
          <w:szCs w:val="28"/>
          <w:lang w:eastAsia="uk-UA"/>
        </w:rPr>
        <mc:AlternateContent>
          <mc:Choice Requires="wps">
            <w:drawing>
              <wp:anchor distT="0" distB="0" distL="114300" distR="114300" simplePos="0" relativeHeight="251962368" behindDoc="0" locked="0" layoutInCell="1" allowOverlap="1">
                <wp:simplePos x="0" y="0"/>
                <wp:positionH relativeFrom="column">
                  <wp:posOffset>2939415</wp:posOffset>
                </wp:positionH>
                <wp:positionV relativeFrom="paragraph">
                  <wp:posOffset>55880</wp:posOffset>
                </wp:positionV>
                <wp:extent cx="0" cy="428625"/>
                <wp:effectExtent l="57150" t="19685" r="57150" b="18415"/>
                <wp:wrapNone/>
                <wp:docPr id="163" name="AutoShape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28625"/>
                        </a:xfrm>
                        <a:prstGeom prst="straightConnector1">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0DABC9" id="AutoShape 470" o:spid="_x0000_s1026" type="#_x0000_t32" style="position:absolute;margin-left:231.45pt;margin-top:4.4pt;width:0;height:33.75pt;flip:y;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V7jSAIAAKQEAAAOAAAAZHJzL2Uyb0RvYy54bWysVMFu2zAMvQ/YPwi6p45TN02NOkVhJ7t0&#10;a4F2uyuSHAuTJUFS4wTD/n2knKbrdimG5aCQEvlIPpK+vtn3muykD8qaiuZnU0qk4VYos63o16f1&#10;ZEFJiMwIpq2RFT3IQG+WHz9cD66UM9tZLaQnAGJCObiKdjG6MssC72TPwpl10sBja33PIqh+mwnP&#10;BkDvdTabTufZYL1w3nIZAtw24yNdJvy2lTzet22QkeiKQm4xnT6dGzyz5TUrt565TvFjGuwfsuiZ&#10;MhD0BNWwyMizV39B9Yp7G2wbz7jtM9u2istUA1STT/+o5rFjTqZagJzgTjSF/wfLv+wePFECejc/&#10;p8SwHpp0+xxtik2Ky0TR4EIJlrV58Fgk35tHd2f590CMrTtmtjKZPx0ceOdIavbGBZXgINBm+GwF&#10;2DCIkPjat74nrVbuGzoiOHBC9qlBh1OD5D4SPl5yuC1mi/nsIoVhJSKgn/MhfpK2JyhUNETP1LaL&#10;tTUGpsD6EZ3t7kLE/F4d0NnYtdI6DYM2ZKjo1QUEwJdgtRL4mBS/3dTakx3DcUq/YxZvzDCDhoVu&#10;tBMgjXPm7bMRKUgnmVgZQWJiLHoFHGpJMXIvBSVawjahlKwjU/q91lCYNpgrcAalHqVxFn9cTa9W&#10;i9WimBSz+WpSTJtmcruui8l8nV9eNOdNXTf5Tyw7L8pOCSENVv6yF3nxvrk7bug40afNOFGcvUVP&#10;vYBkX/5T0ml8cGJwkUO5seLw4LFtqMEqJOPj2uKu/a4nq9ePy/IXAAAA//8DAFBLAwQUAAYACAAA&#10;ACEAqqo/QdwAAAAIAQAADwAAAGRycy9kb3ducmV2LnhtbEyPQUvDQBSE74L/YXmCN7sxkVhjNkUE&#10;haKXVlvw9pq8ZoPZtyG7beO/94kHPQ4zfDNTLibXqyONofNs4HqWgCKufdNxa+D97elqDipE5AZ7&#10;z2TgiwIsqvOzEovGn3hFx3VslUA4FGjAxjgUWofaksMw8wOxeHs/Oowix1Y3I54E7nqdJkmuHXYs&#10;DRYHerRUf64PTijLdG/1x/M2azeZo5flK9ouGHN5MT3cg4o0xb8w/MyX6VDJpp0/cBNUb+AmT+8k&#10;amAuD8T/1TsDt3kGuir1/wPVNwAAAP//AwBQSwECLQAUAAYACAAAACEAtoM4kv4AAADhAQAAEwAA&#10;AAAAAAAAAAAAAAAAAAAAW0NvbnRlbnRfVHlwZXNdLnhtbFBLAQItABQABgAIAAAAIQA4/SH/1gAA&#10;AJQBAAALAAAAAAAAAAAAAAAAAC8BAABfcmVscy8ucmVsc1BLAQItABQABgAIAAAAIQDNlV7jSAIA&#10;AKQEAAAOAAAAAAAAAAAAAAAAAC4CAABkcnMvZTJvRG9jLnhtbFBLAQItABQABgAIAAAAIQCqqj9B&#10;3AAAAAgBAAAPAAAAAAAAAAAAAAAAAKIEAABkcnMvZG93bnJldi54bWxQSwUGAAAAAAQABADzAAAA&#10;qwUAAAAA&#10;">
                <v:stroke dashstyle="dash" startarrow="block" endarrow="block"/>
              </v:shape>
            </w:pict>
          </mc:Fallback>
        </mc:AlternateContent>
      </w:r>
    </w:p>
    <w:p w:rsidR="00CF2260" w:rsidRDefault="002F2ACE" w:rsidP="00CF2260">
      <w:pPr>
        <w:spacing w:line="360" w:lineRule="auto"/>
        <w:ind w:firstLine="708"/>
        <w:rPr>
          <w:sz w:val="28"/>
          <w:szCs w:val="28"/>
        </w:rPr>
      </w:pPr>
      <w:r>
        <w:rPr>
          <w:noProof/>
          <w:sz w:val="28"/>
          <w:szCs w:val="28"/>
          <w:lang w:eastAsia="uk-UA"/>
        </w:rPr>
        <mc:AlternateContent>
          <mc:Choice Requires="wps">
            <w:drawing>
              <wp:anchor distT="0" distB="0" distL="114300" distR="114300" simplePos="0" relativeHeight="251959296" behindDoc="0" locked="0" layoutInCell="1" allowOverlap="1">
                <wp:simplePos x="0" y="0"/>
                <wp:positionH relativeFrom="column">
                  <wp:posOffset>3872865</wp:posOffset>
                </wp:positionH>
                <wp:positionV relativeFrom="paragraph">
                  <wp:posOffset>177800</wp:posOffset>
                </wp:positionV>
                <wp:extent cx="2038350" cy="533400"/>
                <wp:effectExtent l="9525" t="10160" r="9525" b="8890"/>
                <wp:wrapNone/>
                <wp:docPr id="162" name="AutoShape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8350" cy="533400"/>
                        </a:xfrm>
                        <a:prstGeom prst="roundRect">
                          <a:avLst>
                            <a:gd name="adj" fmla="val 16667"/>
                          </a:avLst>
                        </a:prstGeom>
                        <a:solidFill>
                          <a:srgbClr val="FFFFFF"/>
                        </a:solidFill>
                        <a:ln w="9525">
                          <a:solidFill>
                            <a:srgbClr val="000000"/>
                          </a:solidFill>
                          <a:round/>
                          <a:headEnd/>
                          <a:tailEnd/>
                        </a:ln>
                      </wps:spPr>
                      <wps:txbx>
                        <w:txbxContent>
                          <w:p w:rsidR="006B0AB3" w:rsidRDefault="006B0AB3" w:rsidP="00CF2260">
                            <w:pPr>
                              <w:spacing w:line="240" w:lineRule="auto"/>
                              <w:jc w:val="center"/>
                            </w:pPr>
                            <w:r w:rsidRPr="00141E63">
                              <w:rPr>
                                <w:b/>
                              </w:rPr>
                              <w:t>Чутливість до неприйняття</w:t>
                            </w:r>
                            <w:r>
                              <w:t xml:space="preserve"> </w:t>
                            </w:r>
                            <w:r w:rsidRPr="00141E63">
                              <w:rPr>
                                <w:b/>
                              </w:rPr>
                              <w:t>оточенням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67" o:spid="_x0000_s1049" style="position:absolute;left:0;text-align:left;margin-left:304.95pt;margin-top:14pt;width:160.5pt;height:42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OBOwIAAHcEAAAOAAAAZHJzL2Uyb0RvYy54bWysVNuO0zAQfUfiHyy/06TpZXerpqtVlyKk&#10;BVYsfIBrO43B8Zix23T365k4bWmBJ0QerBnP+HjmnHHmt/vGsp3GYMCVfDjIOdNOgjJuU/KvX1Zv&#10;rjkLUTglLDhd8mcd+O3i9at562e6gBqs0sgIxIVZ60tex+hnWRZkrRsRBuC1o2AF2IhILm4yhaIl&#10;9MZmRZ5PsxZQeQSpQ6Dd+z7IFwm/qrSMn6oq6Mhsyam2mFZM67pbs8VczDYofG3koQzxD1U0wji6&#10;9AR1L6JgWzR/QDVGIgSo4kBCk0FVGalTD9TNMP+tm6daeJ16IXKCP9EU/h+s/Lh7RGYUaTctOHOi&#10;IZHuthHS3Ww8veooan2YUeaTf8SuyeAfQH4PzMGyFm6j7xChrbVQVNiwy88uDnROoKNs3X4ARfiC&#10;8BNb+wqbDpB4YPskyvNJFL2PTNJmkY+uRxPSTlJsMhqN86RaJmbH0x5DfKehYZ1RcoStU59J+XSF&#10;2D2EmJRRh+6E+sZZ1VjSeScsG06nfZOEeEgm64iZ2gVr1MpYmxzcrJcWGR0t+Sp9qWNi5TzNOtaW&#10;/GZSTFIVF7FwDpGn728QqY80nx21b51KdhTG9jZVad2B647eXqa4X++TnsXoqNwa1DOxj9BPP71W&#10;MmrAF85amvyShx9bgZoz+96RgjfD8bh7KskZT64KcvA8sj6PCCcJquSRs95cxv55bT2aTU03DRMD&#10;Drqpqkw8jkdf1aF+mm6yLp7PuZ+yfv0vFj8BAAD//wMAUEsDBBQABgAIAAAAIQAg+I9K3AAAAAoB&#10;AAAPAAAAZHJzL2Rvd25yZXYueG1sTI/BTsMwDIbvSLxDZCRuLFkR01qaTggJroiyA8e0MW1F43RJ&#10;2hWeHnOCo+1Pv7+/PKxuFAuGOHjSsN0oEEittwN1Go5vTzd7EDEZsmb0hBq+MMKhurwoTWH9mV5x&#10;qVMnOIRiYTT0KU2FlLHt0Zm48RMS3z58cCbxGDppgzlzuBtlptROOjMQf+jNhI89tp/17DS0Vs0q&#10;vC8veXOX6u9lPpF8Pml9fbU+3INIuKY/GH71WR0qdmr8TDaKUcNO5TmjGrI9d2Igv1W8aJjcZgpk&#10;Vcr/FaofAAAA//8DAFBLAQItABQABgAIAAAAIQC2gziS/gAAAOEBAAATAAAAAAAAAAAAAAAAAAAA&#10;AABbQ29udGVudF9UeXBlc10ueG1sUEsBAi0AFAAGAAgAAAAhADj9If/WAAAAlAEAAAsAAAAAAAAA&#10;AAAAAAAALwEAAF9yZWxzLy5yZWxzUEsBAi0AFAAGAAgAAAAhAGiv84E7AgAAdwQAAA4AAAAAAAAA&#10;AAAAAAAALgIAAGRycy9lMm9Eb2MueG1sUEsBAi0AFAAGAAgAAAAhACD4j0rcAAAACgEAAA8AAAAA&#10;AAAAAAAAAAAAlQQAAGRycy9kb3ducmV2LnhtbFBLBQYAAAAABAAEAPMAAACeBQAAAAA=&#10;">
                <v:textbox>
                  <w:txbxContent>
                    <w:p w:rsidR="006B0AB3" w:rsidRDefault="006B0AB3" w:rsidP="00CF2260">
                      <w:pPr>
                        <w:spacing w:line="240" w:lineRule="auto"/>
                        <w:jc w:val="center"/>
                      </w:pPr>
                      <w:r w:rsidRPr="00141E63">
                        <w:rPr>
                          <w:b/>
                        </w:rPr>
                        <w:t>Чутливість до неприйняття</w:t>
                      </w:r>
                      <w:r>
                        <w:t xml:space="preserve"> </w:t>
                      </w:r>
                      <w:r w:rsidRPr="00141E63">
                        <w:rPr>
                          <w:b/>
                        </w:rPr>
                        <w:t>оточенням</w:t>
                      </w:r>
                    </w:p>
                  </w:txbxContent>
                </v:textbox>
              </v:roundrect>
            </w:pict>
          </mc:Fallback>
        </mc:AlternateContent>
      </w:r>
      <w:r>
        <w:rPr>
          <w:noProof/>
          <w:sz w:val="28"/>
          <w:szCs w:val="28"/>
          <w:lang w:eastAsia="uk-UA"/>
        </w:rPr>
        <mc:AlternateContent>
          <mc:Choice Requires="wps">
            <w:drawing>
              <wp:anchor distT="0" distB="0" distL="114300" distR="114300" simplePos="0" relativeHeight="251958272" behindDoc="0" locked="0" layoutInCell="1" allowOverlap="1">
                <wp:simplePos x="0" y="0"/>
                <wp:positionH relativeFrom="column">
                  <wp:posOffset>2053590</wp:posOffset>
                </wp:positionH>
                <wp:positionV relativeFrom="paragraph">
                  <wp:posOffset>177800</wp:posOffset>
                </wp:positionV>
                <wp:extent cx="1590675" cy="533400"/>
                <wp:effectExtent l="9525" t="10160" r="9525" b="8890"/>
                <wp:wrapNone/>
                <wp:docPr id="161" name="AutoShape 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533400"/>
                        </a:xfrm>
                        <a:prstGeom prst="roundRect">
                          <a:avLst>
                            <a:gd name="adj" fmla="val 16667"/>
                          </a:avLst>
                        </a:prstGeom>
                        <a:solidFill>
                          <a:srgbClr val="FFFFFF"/>
                        </a:solidFill>
                        <a:ln w="9525">
                          <a:solidFill>
                            <a:srgbClr val="000000"/>
                          </a:solidFill>
                          <a:round/>
                          <a:headEnd/>
                          <a:tailEnd/>
                        </a:ln>
                      </wps:spPr>
                      <wps:txbx>
                        <w:txbxContent>
                          <w:p w:rsidR="006B0AB3" w:rsidRPr="00141E63" w:rsidRDefault="006B0AB3" w:rsidP="00CF2260">
                            <w:pPr>
                              <w:jc w:val="center"/>
                              <w:rPr>
                                <w:b/>
                              </w:rPr>
                            </w:pPr>
                            <w:r w:rsidRPr="00141E63">
                              <w:rPr>
                                <w:b/>
                              </w:rPr>
                              <w:t>Самоцінність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66" o:spid="_x0000_s1050" style="position:absolute;left:0;text-align:left;margin-left:161.7pt;margin-top:14pt;width:125.25pt;height:42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KwmPAIAAHcEAAAOAAAAZHJzL2Uyb0RvYy54bWysVFFv0zAQfkfiP1h+Z0m6NqPR0mnaGEIa&#10;MDH4Aa7tNAbHZ85u0/HrOTvd6IAnRB6sO5/v8933nXN+sR8s22kMBlzLq5OSM+0kKOM2Lf/y+ebV&#10;a85CFE4JC063/EEHfrF6+eJ89I2eQQ9WaWQE4kIz+pb3MfqmKILs9SDCCXjtKNgBDiKSi5tCoRgJ&#10;fbDFrCzrYgRUHkHqEGj3egryVcbvOi3jx64LOjLbcqot5hXzuk5rsToXzQaF7408lCH+oYpBGEeX&#10;PkFdiyjYFs0fUIORCAG6eCJhKKDrjNS5B+qmKn/r5r4XXudeiJzgn2gK/w9WftjdITOKtKsrzpwY&#10;SKTLbYR8N5vXdaJo9KGhk/f+DlOTwd+C/BaYg6teuI2+RISx10JRYVU6XzxLSE6gVLYe34MifEH4&#10;ma19h0MCJB7YPovy8CSK3kcmabNaLMv6bMGZpNji9HReZtUK0TxmewzxrYaBJaPlCFunPpHy+Qqx&#10;uw0xK6MO3Qn1lbNusKTzTlhW1XV9losWzeEwYT9i5nbBGnVjrM0ObtZXFhmltvwmf4fkcHzMOja2&#10;fLmYLXIVz2LhGKLM398gch95PhO1b5zKdhTGTjZVad2B60TvJFPcr/dZz9k8gSbu16AeiH2Eafrp&#10;tZLRA/7gbKTJb3n4vhWoObPvHCm4rObz9FSyM1+czcjB48j6OCKcJKiWR84m8ypOz2vr0Wx6uqnK&#10;DDhIU9WZ+DgeU1WH+mm6yXr2fI79fOrX/2L1EwAA//8DAFBLAwQUAAYACAAAACEA4oamoN0AAAAK&#10;AQAADwAAAGRycy9kb3ducmV2LnhtbEyPwU7DMBBE70j8g7VI3KjdhEKbxqkQElwRgQNHJ94mEfE6&#10;jZ008PUsJziu9mnmTX5YXC9mHEPnScN6pUAg1d521Gh4f3u62YII0ZA1vSfU8IUBDsXlRW4y68/0&#10;inMZG8EhFDKjoY1xyKQMdYvOhJUfkPh39KMzkc+xkXY0Zw53vUyUupPOdMQNrRnwscX6s5ychtqq&#10;SY0f88uu2sTye55OJJ9PWl9fLQ97EBGX+AfDrz6rQ8FOlZ/IBtFrSJP0llENyZY3MbC5T3cgKibX&#10;iQJZ5PL/hOIHAAD//wMAUEsBAi0AFAAGAAgAAAAhALaDOJL+AAAA4QEAABMAAAAAAAAAAAAAAAAA&#10;AAAAAFtDb250ZW50X1R5cGVzXS54bWxQSwECLQAUAAYACAAAACEAOP0h/9YAAACUAQAACwAAAAAA&#10;AAAAAAAAAAAvAQAAX3JlbHMvLnJlbHNQSwECLQAUAAYACAAAACEAScSsJjwCAAB3BAAADgAAAAAA&#10;AAAAAAAAAAAuAgAAZHJzL2Uyb0RvYy54bWxQSwECLQAUAAYACAAAACEA4oamoN0AAAAKAQAADwAA&#10;AAAAAAAAAAAAAACWBAAAZHJzL2Rvd25yZXYueG1sUEsFBgAAAAAEAAQA8wAAAKAFAAAAAA==&#10;">
                <v:textbox>
                  <w:txbxContent>
                    <w:p w:rsidR="006B0AB3" w:rsidRPr="00141E63" w:rsidRDefault="006B0AB3" w:rsidP="00CF2260">
                      <w:pPr>
                        <w:jc w:val="center"/>
                        <w:rPr>
                          <w:b/>
                        </w:rPr>
                      </w:pPr>
                      <w:r w:rsidRPr="00141E63">
                        <w:rPr>
                          <w:b/>
                        </w:rPr>
                        <w:t>Самоцінність</w:t>
                      </w:r>
                    </w:p>
                  </w:txbxContent>
                </v:textbox>
              </v:roundrect>
            </w:pict>
          </mc:Fallback>
        </mc:AlternateContent>
      </w:r>
      <w:r>
        <w:rPr>
          <w:noProof/>
          <w:sz w:val="28"/>
          <w:szCs w:val="28"/>
          <w:lang w:eastAsia="uk-UA"/>
        </w:rPr>
        <mc:AlternateContent>
          <mc:Choice Requires="wps">
            <w:drawing>
              <wp:anchor distT="0" distB="0" distL="114300" distR="114300" simplePos="0" relativeHeight="251957248" behindDoc="0" locked="0" layoutInCell="1" allowOverlap="1">
                <wp:simplePos x="0" y="0"/>
                <wp:positionH relativeFrom="column">
                  <wp:posOffset>91440</wp:posOffset>
                </wp:positionH>
                <wp:positionV relativeFrom="paragraph">
                  <wp:posOffset>177800</wp:posOffset>
                </wp:positionV>
                <wp:extent cx="1590675" cy="533400"/>
                <wp:effectExtent l="9525" t="10160" r="9525" b="8890"/>
                <wp:wrapNone/>
                <wp:docPr id="160" name="AutoShape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533400"/>
                        </a:xfrm>
                        <a:prstGeom prst="roundRect">
                          <a:avLst>
                            <a:gd name="adj" fmla="val 16667"/>
                          </a:avLst>
                        </a:prstGeom>
                        <a:solidFill>
                          <a:srgbClr val="FFFFFF"/>
                        </a:solidFill>
                        <a:ln w="9525">
                          <a:solidFill>
                            <a:srgbClr val="000000"/>
                          </a:solidFill>
                          <a:round/>
                          <a:headEnd/>
                          <a:tailEnd/>
                        </a:ln>
                      </wps:spPr>
                      <wps:txbx>
                        <w:txbxContent>
                          <w:p w:rsidR="006B0AB3" w:rsidRPr="00141E63" w:rsidRDefault="006B0AB3" w:rsidP="00CF2260">
                            <w:pPr>
                              <w:spacing w:line="240" w:lineRule="auto"/>
                              <w:jc w:val="center"/>
                              <w:rPr>
                                <w:b/>
                              </w:rPr>
                            </w:pPr>
                            <w:r w:rsidRPr="00141E63">
                              <w:rPr>
                                <w:b/>
                              </w:rPr>
                              <w:t>Внутрішня конфліктність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65" o:spid="_x0000_s1051" style="position:absolute;left:0;text-align:left;margin-left:7.2pt;margin-top:14pt;width:125.25pt;height:42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ycROwIAAHcEAAAOAAAAZHJzL2Uyb0RvYy54bWysVMFu1DAQvSPxD5bvNMl2k7JRs1XVUoRU&#10;oKLwAV7b2Rgcjxl7N1u+nomTli1wQuRgzXjsNzPvjXN+cegt22sMBlzDi5OcM+0kKOO2Df/y+ebV&#10;a85CFE4JC043/EEHfrF++eJ88LVeQAdWaWQE4kI9+IZ3Mfo6y4LsdC/CCXjtKNgC9iKSi9tMoRgI&#10;vbfZIs+rbABUHkHqEGj3egrydcJvWy3jx7YNOjLbcKotphXTuhnXbH0u6i0K3xk5lyH+oYpeGEdJ&#10;n6CuRRRsh+YPqN5IhABtPJHQZ9C2RurUA3VT5L91c98Jr1MvRE7wTzSF/wcrP+zvkBlF2lXEjxM9&#10;iXS5i5Bys2VVjhQNPtR08t7f4dhk8LcgvwXm4KoTbqsvEWHotFBUWDGez55dGJ1AV9lmeA+K8AXh&#10;J7YOLfYjIPHADkmUhydR9CEySZtFucqrs5IzSbHy9HSZJ9UyUT/e9hjiWw09G42GI+yc+kTKpxRi&#10;fxtiUkbN3Qn1lbO2t6TzXlhWVFV1looW9XyYsB8xU7tgjbox1iYHt5sri4yuNvwmffPlcHzMOjY0&#10;fFUuylTFs1g4hsjT9zeI1Eeaz5HaN04lOwpjJ5uqtG7meqR3kikeNoekJ2WelduAeiD2Eabpp9dK&#10;Rgf4g7OBJr/h4ftOoObMvnOk4KpYLsenkpxlebYgB48jm+OIcJKgGh45m8yrOD2vnUez7ShTkRhw&#10;ME5Va+LjeExVzfXTdJP17Pkc++nUr//F+icAAAD//wMAUEsDBBQABgAIAAAAIQD8QDJA2gAAAAkB&#10;AAAPAAAAZHJzL2Rvd25yZXYueG1sTI/NToQwFIX3Jr5Dc03cOe0QnMwgZWJMdGtEFy4LvQKR3jJt&#10;YdCn97rS5cl3cn7K4+pGsWCIgycN240CgdR6O1Cn4e318WYPIiZD1oyeUMMXRjhWlxelKaw/0wsu&#10;deoEh1AsjIY+pamQMrY9OhM3fkJi9uGDM4ll6KQN5szhbpSZUjvpzEDc0JsJH3psP+vZaWitmlV4&#10;X54PzW2qv5f5RPLppPX11Xp/ByLhmv7M8Dufp0PFmxo/k41iZJ3n7NSQ7fkS82yXH0A0DLaZAlmV&#10;8v+D6gcAAP//AwBQSwECLQAUAAYACAAAACEAtoM4kv4AAADhAQAAEwAAAAAAAAAAAAAAAAAAAAAA&#10;W0NvbnRlbnRfVHlwZXNdLnhtbFBLAQItABQABgAIAAAAIQA4/SH/1gAAAJQBAAALAAAAAAAAAAAA&#10;AAAAAC8BAABfcmVscy8ucmVsc1BLAQItABQABgAIAAAAIQC9IycROwIAAHcEAAAOAAAAAAAAAAAA&#10;AAAAAC4CAABkcnMvZTJvRG9jLnhtbFBLAQItABQABgAIAAAAIQD8QDJA2gAAAAkBAAAPAAAAAAAA&#10;AAAAAAAAAJUEAABkcnMvZG93bnJldi54bWxQSwUGAAAAAAQABADzAAAAnAUAAAAA&#10;">
                <v:textbox>
                  <w:txbxContent>
                    <w:p w:rsidR="006B0AB3" w:rsidRPr="00141E63" w:rsidRDefault="006B0AB3" w:rsidP="00CF2260">
                      <w:pPr>
                        <w:spacing w:line="240" w:lineRule="auto"/>
                        <w:jc w:val="center"/>
                        <w:rPr>
                          <w:b/>
                        </w:rPr>
                      </w:pPr>
                      <w:r w:rsidRPr="00141E63">
                        <w:rPr>
                          <w:b/>
                        </w:rPr>
                        <w:t>Внутрішня конфліктність</w:t>
                      </w:r>
                    </w:p>
                  </w:txbxContent>
                </v:textbox>
              </v:roundrect>
            </w:pict>
          </mc:Fallback>
        </mc:AlternateContent>
      </w:r>
    </w:p>
    <w:p w:rsidR="00CF2260" w:rsidRDefault="00CF2260" w:rsidP="00CF2260">
      <w:pPr>
        <w:spacing w:line="360" w:lineRule="auto"/>
        <w:ind w:firstLine="708"/>
        <w:rPr>
          <w:sz w:val="28"/>
          <w:szCs w:val="28"/>
        </w:rPr>
      </w:pPr>
    </w:p>
    <w:p w:rsidR="00CF2260" w:rsidRDefault="00CF2260" w:rsidP="00CF2260">
      <w:pPr>
        <w:spacing w:line="360" w:lineRule="auto"/>
        <w:ind w:firstLine="708"/>
        <w:rPr>
          <w:sz w:val="28"/>
          <w:szCs w:val="28"/>
        </w:rPr>
      </w:pPr>
    </w:p>
    <w:p w:rsidR="00CF2260" w:rsidRPr="00814498" w:rsidRDefault="00123373" w:rsidP="00814498">
      <w:pPr>
        <w:spacing w:line="240" w:lineRule="auto"/>
        <w:ind w:firstLine="709"/>
        <w:jc w:val="center"/>
        <w:rPr>
          <w:b/>
          <w:sz w:val="28"/>
          <w:szCs w:val="28"/>
        </w:rPr>
      </w:pPr>
      <w:r w:rsidRPr="00814498">
        <w:rPr>
          <w:b/>
          <w:sz w:val="28"/>
          <w:szCs w:val="28"/>
        </w:rPr>
        <w:t>Рис. 3.9.</w:t>
      </w:r>
      <w:r w:rsidR="00CF2260" w:rsidRPr="00814498">
        <w:rPr>
          <w:b/>
          <w:sz w:val="28"/>
          <w:szCs w:val="28"/>
        </w:rPr>
        <w:t xml:space="preserve"> Особливості взаємозв’язку мотиву комфорту з самоставленням та мотивом афіліації у осіб з високим рівнем перфекціонізму</w:t>
      </w:r>
    </w:p>
    <w:p w:rsidR="00CF2260" w:rsidRPr="00814498" w:rsidRDefault="00CF2260" w:rsidP="00814498">
      <w:pPr>
        <w:spacing w:line="240" w:lineRule="auto"/>
        <w:ind w:firstLine="708"/>
        <w:rPr>
          <w:sz w:val="28"/>
          <w:szCs w:val="28"/>
        </w:rPr>
      </w:pPr>
    </w:p>
    <w:p w:rsidR="00CF2260" w:rsidRDefault="00CF2260" w:rsidP="00CF2260">
      <w:pPr>
        <w:spacing w:line="360" w:lineRule="auto"/>
        <w:ind w:firstLine="708"/>
        <w:rPr>
          <w:sz w:val="28"/>
          <w:szCs w:val="28"/>
          <w:lang w:eastAsia="ko-KR"/>
        </w:rPr>
      </w:pPr>
      <w:r>
        <w:rPr>
          <w:sz w:val="28"/>
          <w:szCs w:val="28"/>
        </w:rPr>
        <w:t>Таким чином, можемо припустити, що отримані результати, пов’язані більш з відновленням психологічної рівноваги необхідної перфекціоністам, аніж вираженим прагненням до матеріального комфорту.</w:t>
      </w:r>
    </w:p>
    <w:p w:rsidR="00CF2260" w:rsidRDefault="00CF2260" w:rsidP="00CF2260">
      <w:pPr>
        <w:spacing w:line="360" w:lineRule="auto"/>
        <w:ind w:firstLine="708"/>
        <w:rPr>
          <w:sz w:val="28"/>
          <w:szCs w:val="28"/>
          <w:lang w:eastAsia="ko-KR"/>
        </w:rPr>
      </w:pPr>
      <w:r>
        <w:rPr>
          <w:sz w:val="28"/>
          <w:szCs w:val="28"/>
          <w:lang w:eastAsia="ko-KR"/>
        </w:rPr>
        <w:t>Розглянемо загальний мотиваційний профіль студен</w:t>
      </w:r>
      <w:r w:rsidR="00123373">
        <w:rPr>
          <w:sz w:val="28"/>
          <w:szCs w:val="28"/>
          <w:lang w:eastAsia="ko-KR"/>
        </w:rPr>
        <w:t>тів-перфекціоністів, рис. 3.10.</w:t>
      </w:r>
    </w:p>
    <w:p w:rsidR="00CF2260" w:rsidRDefault="00CF2260" w:rsidP="00CF2260">
      <w:pPr>
        <w:spacing w:line="360" w:lineRule="auto"/>
        <w:jc w:val="center"/>
        <w:rPr>
          <w:sz w:val="28"/>
          <w:szCs w:val="28"/>
          <w:lang w:eastAsia="ko-KR"/>
        </w:rPr>
      </w:pPr>
      <w:r w:rsidRPr="00914D83">
        <w:rPr>
          <w:noProof/>
          <w:sz w:val="28"/>
          <w:szCs w:val="28"/>
          <w:lang w:eastAsia="uk-UA"/>
        </w:rPr>
        <w:lastRenderedPageBreak/>
        <w:drawing>
          <wp:inline distT="0" distB="0" distL="0" distR="0">
            <wp:extent cx="4373360" cy="1710046"/>
            <wp:effectExtent l="19050" t="0" r="27190" b="4454"/>
            <wp:docPr id="3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F2260" w:rsidRPr="00814498" w:rsidRDefault="00123373" w:rsidP="00814498">
      <w:pPr>
        <w:spacing w:line="240" w:lineRule="auto"/>
        <w:jc w:val="center"/>
        <w:rPr>
          <w:sz w:val="28"/>
          <w:szCs w:val="28"/>
          <w:lang w:eastAsia="ko-KR"/>
        </w:rPr>
      </w:pPr>
      <w:r w:rsidRPr="00814498">
        <w:rPr>
          <w:b/>
          <w:sz w:val="28"/>
          <w:szCs w:val="28"/>
          <w:lang w:eastAsia="ko-KR"/>
        </w:rPr>
        <w:t>Рис. 3.10.</w:t>
      </w:r>
      <w:r w:rsidR="00CF2260" w:rsidRPr="00814498">
        <w:rPr>
          <w:b/>
          <w:sz w:val="28"/>
          <w:szCs w:val="28"/>
          <w:lang w:eastAsia="ko-KR"/>
        </w:rPr>
        <w:t xml:space="preserve"> Мотиваційний профіль студентів-перфекціоністів</w:t>
      </w:r>
    </w:p>
    <w:p w:rsidR="00814498" w:rsidRPr="00814498" w:rsidRDefault="00814498" w:rsidP="00814498">
      <w:pPr>
        <w:spacing w:line="240" w:lineRule="auto"/>
        <w:jc w:val="center"/>
        <w:rPr>
          <w:sz w:val="28"/>
          <w:szCs w:val="28"/>
          <w:lang w:eastAsia="ko-KR"/>
        </w:rPr>
      </w:pPr>
      <w:r w:rsidRPr="007E5B52">
        <w:rPr>
          <w:i/>
          <w:sz w:val="28"/>
          <w:szCs w:val="28"/>
          <w:lang w:eastAsia="ko-KR"/>
        </w:rPr>
        <w:t>Умовні позначення</w:t>
      </w:r>
      <w:r>
        <w:rPr>
          <w:sz w:val="28"/>
          <w:szCs w:val="28"/>
          <w:lang w:eastAsia="ko-KR"/>
        </w:rPr>
        <w:t xml:space="preserve">: </w:t>
      </w:r>
      <w:r w:rsidRPr="00814498">
        <w:rPr>
          <w:sz w:val="28"/>
          <w:szCs w:val="28"/>
          <w:lang w:eastAsia="ko-KR"/>
        </w:rPr>
        <w:t xml:space="preserve"> Ж – життєзабезпечення, К– комфорт, СС – соціальний статус, С – спілкування, ЗА – загальна активність, ТА – творча активність, СК – суспільна корисність</w:t>
      </w:r>
    </w:p>
    <w:p w:rsidR="00CF2260" w:rsidRPr="00F55691" w:rsidRDefault="00CF2260" w:rsidP="00CF2260">
      <w:pPr>
        <w:spacing w:line="360" w:lineRule="auto"/>
        <w:jc w:val="center"/>
        <w:rPr>
          <w:lang w:eastAsia="ko-KR"/>
        </w:rPr>
      </w:pPr>
    </w:p>
    <w:p w:rsidR="00CF2260" w:rsidRDefault="00CF2260" w:rsidP="00CF2260">
      <w:pPr>
        <w:spacing w:line="360" w:lineRule="auto"/>
        <w:ind w:firstLine="708"/>
        <w:rPr>
          <w:sz w:val="28"/>
          <w:szCs w:val="28"/>
          <w:lang w:eastAsia="ko-KR"/>
        </w:rPr>
      </w:pPr>
      <w:r>
        <w:rPr>
          <w:sz w:val="28"/>
          <w:szCs w:val="28"/>
          <w:lang w:eastAsia="ko-KR"/>
        </w:rPr>
        <w:t xml:space="preserve">Даний профіль відповідає змішаному типу мотиваційного профілю – прогресивно-експресивному. Іншими словами, для перфекціоністів з однієї сторони, притаманне переважання мотивів розвитку над споживацькими мотивами (прогресивний), а з іншої – у межах кожної з цих двох тенденцій (мотиви споживацькі та мотиви розвитку) існує конфронтація між мотивами, в якій одним показникам надається перевага, а інші – практично, ігноруються досліджуваними (експресивний). Таким чином, для перфекціоністів притаманне переважання мотивів загальної активності та соціального статусу, та </w:t>
      </w:r>
      <w:r w:rsidRPr="0013578C">
        <w:rPr>
          <w:sz w:val="28"/>
          <w:szCs w:val="28"/>
          <w:lang w:eastAsia="ko-KR"/>
        </w:rPr>
        <w:t xml:space="preserve">часткового ігнорування мотивів </w:t>
      </w:r>
      <w:r>
        <w:rPr>
          <w:sz w:val="28"/>
          <w:szCs w:val="28"/>
          <w:lang w:eastAsia="ko-KR"/>
        </w:rPr>
        <w:t>життєзабезпечення та суспільної корисності. Вибіркова диференціація мотиваційних факторів по групам споживацьких мотивів та мотивів розвитку</w:t>
      </w:r>
      <w:r w:rsidR="001678CB">
        <w:rPr>
          <w:sz w:val="28"/>
          <w:szCs w:val="28"/>
          <w:lang w:eastAsia="ko-KR"/>
        </w:rPr>
        <w:t xml:space="preserve"> провокує</w:t>
      </w:r>
      <w:r>
        <w:rPr>
          <w:sz w:val="28"/>
          <w:szCs w:val="28"/>
          <w:lang w:eastAsia="ko-KR"/>
        </w:rPr>
        <w:t xml:space="preserve"> дисгармонійн</w:t>
      </w:r>
      <w:r w:rsidR="001678CB">
        <w:rPr>
          <w:sz w:val="28"/>
          <w:szCs w:val="28"/>
          <w:lang w:eastAsia="ko-KR"/>
        </w:rPr>
        <w:t>і</w:t>
      </w:r>
      <w:r>
        <w:rPr>
          <w:sz w:val="28"/>
          <w:szCs w:val="28"/>
          <w:lang w:eastAsia="ko-KR"/>
        </w:rPr>
        <w:t>ст</w:t>
      </w:r>
      <w:r w:rsidR="001678CB">
        <w:rPr>
          <w:sz w:val="28"/>
          <w:szCs w:val="28"/>
          <w:lang w:eastAsia="ko-KR"/>
        </w:rPr>
        <w:t>ь</w:t>
      </w:r>
      <w:r>
        <w:rPr>
          <w:sz w:val="28"/>
          <w:szCs w:val="28"/>
          <w:lang w:eastAsia="ko-KR"/>
        </w:rPr>
        <w:t xml:space="preserve"> мотиваційної сфери.</w:t>
      </w:r>
    </w:p>
    <w:p w:rsidR="00CF2260" w:rsidRDefault="00CF2260" w:rsidP="00CF2260">
      <w:pPr>
        <w:spacing w:line="360" w:lineRule="auto"/>
        <w:ind w:firstLine="708"/>
        <w:rPr>
          <w:sz w:val="28"/>
          <w:szCs w:val="28"/>
          <w:lang w:eastAsia="ko-KR"/>
        </w:rPr>
      </w:pPr>
      <w:r>
        <w:rPr>
          <w:sz w:val="28"/>
          <w:szCs w:val="28"/>
          <w:lang w:eastAsia="ko-KR"/>
        </w:rPr>
        <w:t>Діагностика мотиваційної структури особистості В. Мільмана дозволяє виділити окрім загальної мотивації та її компонентів, також окремо загальножиттєву та професійну мотивації. Перша стосується всієї сфери життєдіяльності людини, друга – лише навчальної або робочої.</w:t>
      </w:r>
    </w:p>
    <w:p w:rsidR="00CF2260" w:rsidRDefault="00CF2260" w:rsidP="00CF2260">
      <w:pPr>
        <w:spacing w:line="360" w:lineRule="auto"/>
        <w:ind w:firstLine="708"/>
        <w:rPr>
          <w:sz w:val="28"/>
          <w:szCs w:val="28"/>
          <w:lang w:eastAsia="ko-KR"/>
        </w:rPr>
      </w:pPr>
      <w:r>
        <w:rPr>
          <w:sz w:val="28"/>
          <w:szCs w:val="28"/>
          <w:lang w:eastAsia="ko-KR"/>
        </w:rPr>
        <w:t xml:space="preserve">Також опитувальник дозволяє виокремити «ідеальний» та «реальний» стан мотиву, в яких «ідеальний» відображає рівень прагнення, спонукання особи, а «реальний» – оцінку досліджуваним того наскільки задоволений мотив на сучасному етапі, а також скільки для цього докладається зусиль. </w:t>
      </w:r>
    </w:p>
    <w:p w:rsidR="00597073" w:rsidRDefault="00CF2260" w:rsidP="00814498">
      <w:pPr>
        <w:spacing w:line="360" w:lineRule="auto"/>
        <w:ind w:firstLine="708"/>
        <w:rPr>
          <w:sz w:val="28"/>
          <w:szCs w:val="28"/>
          <w:lang w:eastAsia="ko-KR"/>
        </w:rPr>
      </w:pPr>
      <w:r>
        <w:rPr>
          <w:sz w:val="28"/>
          <w:szCs w:val="28"/>
          <w:lang w:eastAsia="ko-KR"/>
        </w:rPr>
        <w:lastRenderedPageBreak/>
        <w:t>Зіставимо та проаналізуємо «ідеальний» та «реальний» профілі окремо для загальножиттєвої та професійної мотивації студентів-перфекціоністів.  Спершу розглянемо профіль пр</w:t>
      </w:r>
      <w:r w:rsidR="00123373">
        <w:rPr>
          <w:sz w:val="28"/>
          <w:szCs w:val="28"/>
          <w:lang w:eastAsia="ko-KR"/>
        </w:rPr>
        <w:t>офесійної мотивації, рис. 3.11.</w:t>
      </w:r>
    </w:p>
    <w:p w:rsidR="00814498" w:rsidRPr="00604FF7" w:rsidRDefault="00604FF7" w:rsidP="00604FF7">
      <w:pPr>
        <w:spacing w:line="360" w:lineRule="auto"/>
        <w:ind w:firstLine="708"/>
        <w:rPr>
          <w:sz w:val="28"/>
          <w:szCs w:val="28"/>
          <w:lang w:eastAsia="ko-KR"/>
        </w:rPr>
      </w:pPr>
      <w:r>
        <w:rPr>
          <w:sz w:val="28"/>
          <w:szCs w:val="28"/>
          <w:lang w:eastAsia="ko-KR"/>
        </w:rPr>
        <w:t xml:space="preserve">Мотиваційний профіль навчальної (професійної) мотивації у студентів-перфекціоністів в ідеальному та реальному станах відображає прогресивний профіль, в якому мотиви розвитку переважають над споживацькими мотивами, що свідчить про спрямованість, прагнення до активності, ініціативності. Порівняння «реального» та «ідеального» профілів </w:t>
      </w:r>
      <w:r w:rsidRPr="006A7B0F">
        <w:rPr>
          <w:sz w:val="28"/>
          <w:szCs w:val="28"/>
        </w:rPr>
        <w:t>мотивації професійної</w:t>
      </w:r>
      <w:r>
        <w:rPr>
          <w:sz w:val="28"/>
          <w:szCs w:val="28"/>
        </w:rPr>
        <w:t xml:space="preserve"> (навчальної)</w:t>
      </w:r>
      <w:r w:rsidRPr="006A7B0F">
        <w:rPr>
          <w:sz w:val="28"/>
          <w:szCs w:val="28"/>
        </w:rPr>
        <w:t xml:space="preserve"> діяльності засвідчує, що у </w:t>
      </w:r>
      <w:r>
        <w:rPr>
          <w:sz w:val="28"/>
          <w:szCs w:val="28"/>
        </w:rPr>
        <w:t>студентів-перфекціоністів</w:t>
      </w:r>
      <w:r w:rsidRPr="006A7B0F">
        <w:rPr>
          <w:sz w:val="28"/>
          <w:szCs w:val="28"/>
        </w:rPr>
        <w:t xml:space="preserve"> </w:t>
      </w:r>
      <w:r>
        <w:rPr>
          <w:sz w:val="28"/>
          <w:szCs w:val="28"/>
        </w:rPr>
        <w:t xml:space="preserve">серед більшої частини мотивів існує </w:t>
      </w:r>
      <w:r w:rsidRPr="006A7B0F">
        <w:rPr>
          <w:sz w:val="28"/>
          <w:szCs w:val="28"/>
        </w:rPr>
        <w:t>розбіжн</w:t>
      </w:r>
      <w:r>
        <w:rPr>
          <w:sz w:val="28"/>
          <w:szCs w:val="28"/>
        </w:rPr>
        <w:t>і</w:t>
      </w:r>
      <w:r w:rsidRPr="006A7B0F">
        <w:rPr>
          <w:sz w:val="28"/>
          <w:szCs w:val="28"/>
        </w:rPr>
        <w:t>ст</w:t>
      </w:r>
      <w:r>
        <w:rPr>
          <w:sz w:val="28"/>
          <w:szCs w:val="28"/>
        </w:rPr>
        <w:t xml:space="preserve">ь </w:t>
      </w:r>
      <w:r>
        <w:rPr>
          <w:sz w:val="28"/>
          <w:szCs w:val="28"/>
          <w:lang w:eastAsia="ko-KR"/>
        </w:rPr>
        <w:t>«</w:t>
      </w:r>
      <w:r w:rsidRPr="006A7B0F">
        <w:rPr>
          <w:sz w:val="28"/>
          <w:szCs w:val="28"/>
        </w:rPr>
        <w:t>ідеального</w:t>
      </w:r>
      <w:r>
        <w:rPr>
          <w:sz w:val="28"/>
          <w:szCs w:val="28"/>
          <w:lang w:eastAsia="ko-KR"/>
        </w:rPr>
        <w:t>»</w:t>
      </w:r>
      <w:r w:rsidRPr="006A7B0F">
        <w:rPr>
          <w:sz w:val="28"/>
          <w:szCs w:val="28"/>
        </w:rPr>
        <w:t xml:space="preserve"> та </w:t>
      </w:r>
      <w:r>
        <w:rPr>
          <w:sz w:val="28"/>
          <w:szCs w:val="28"/>
          <w:lang w:eastAsia="ko-KR"/>
        </w:rPr>
        <w:t>«</w:t>
      </w:r>
      <w:r w:rsidRPr="006A7B0F">
        <w:rPr>
          <w:sz w:val="28"/>
          <w:szCs w:val="28"/>
        </w:rPr>
        <w:t>реального</w:t>
      </w:r>
      <w:r>
        <w:rPr>
          <w:sz w:val="28"/>
          <w:szCs w:val="28"/>
          <w:lang w:eastAsia="ko-KR"/>
        </w:rPr>
        <w:t>»</w:t>
      </w:r>
      <w:r w:rsidRPr="006A7B0F">
        <w:rPr>
          <w:sz w:val="28"/>
          <w:szCs w:val="28"/>
        </w:rPr>
        <w:t xml:space="preserve"> мотиву</w:t>
      </w:r>
      <w:r>
        <w:rPr>
          <w:sz w:val="28"/>
          <w:szCs w:val="28"/>
        </w:rPr>
        <w:t>.</w:t>
      </w:r>
    </w:p>
    <w:p w:rsidR="00CF2260" w:rsidRDefault="00CF2260" w:rsidP="004A63D5">
      <w:pPr>
        <w:spacing w:line="360" w:lineRule="auto"/>
        <w:ind w:firstLine="708"/>
        <w:jc w:val="center"/>
        <w:rPr>
          <w:sz w:val="28"/>
          <w:szCs w:val="28"/>
          <w:lang w:eastAsia="ko-KR"/>
        </w:rPr>
      </w:pPr>
      <w:r w:rsidRPr="001A21DB">
        <w:rPr>
          <w:noProof/>
          <w:sz w:val="28"/>
          <w:szCs w:val="28"/>
          <w:lang w:eastAsia="uk-UA"/>
        </w:rPr>
        <w:drawing>
          <wp:inline distT="0" distB="0" distL="0" distR="0">
            <wp:extent cx="4569526" cy="1721922"/>
            <wp:effectExtent l="19050" t="0" r="21524" b="0"/>
            <wp:docPr id="37"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F2260" w:rsidRPr="00814498" w:rsidRDefault="00123373" w:rsidP="00814498">
      <w:pPr>
        <w:spacing w:line="240" w:lineRule="auto"/>
        <w:jc w:val="center"/>
        <w:rPr>
          <w:b/>
          <w:sz w:val="28"/>
          <w:szCs w:val="28"/>
          <w:lang w:eastAsia="ko-KR"/>
        </w:rPr>
      </w:pPr>
      <w:r w:rsidRPr="00814498">
        <w:rPr>
          <w:b/>
          <w:sz w:val="28"/>
          <w:szCs w:val="28"/>
          <w:lang w:eastAsia="ko-KR"/>
        </w:rPr>
        <w:t>Рис. 3.11.</w:t>
      </w:r>
      <w:r w:rsidR="00CF2260" w:rsidRPr="00814498">
        <w:rPr>
          <w:b/>
          <w:sz w:val="28"/>
          <w:szCs w:val="28"/>
          <w:lang w:eastAsia="ko-KR"/>
        </w:rPr>
        <w:t xml:space="preserve"> Мотиваційний профіль студентів-перфекціоністів </w:t>
      </w:r>
    </w:p>
    <w:p w:rsidR="00CF2260" w:rsidRPr="00814498" w:rsidRDefault="00CF2260" w:rsidP="00814498">
      <w:pPr>
        <w:spacing w:line="240" w:lineRule="auto"/>
        <w:jc w:val="center"/>
        <w:rPr>
          <w:b/>
          <w:sz w:val="28"/>
          <w:szCs w:val="28"/>
          <w:lang w:eastAsia="ko-KR"/>
        </w:rPr>
      </w:pPr>
      <w:r w:rsidRPr="00814498">
        <w:rPr>
          <w:b/>
          <w:sz w:val="28"/>
          <w:szCs w:val="28"/>
          <w:lang w:eastAsia="ko-KR"/>
        </w:rPr>
        <w:t>у професійній (навчальній) діяльнос</w:t>
      </w:r>
      <w:r w:rsidR="00814498">
        <w:rPr>
          <w:b/>
          <w:sz w:val="28"/>
          <w:szCs w:val="28"/>
          <w:lang w:eastAsia="ko-KR"/>
        </w:rPr>
        <w:t>ті (ідеальний та реальний стан).</w:t>
      </w:r>
      <w:r w:rsidRPr="00814498">
        <w:rPr>
          <w:b/>
          <w:sz w:val="28"/>
          <w:szCs w:val="28"/>
          <w:lang w:eastAsia="ko-KR"/>
        </w:rPr>
        <w:t xml:space="preserve"> </w:t>
      </w:r>
    </w:p>
    <w:p w:rsidR="00814498" w:rsidRDefault="00814498" w:rsidP="00814498">
      <w:pPr>
        <w:spacing w:line="240" w:lineRule="auto"/>
        <w:jc w:val="center"/>
        <w:rPr>
          <w:sz w:val="28"/>
          <w:szCs w:val="28"/>
          <w:lang w:eastAsia="ko-KR"/>
        </w:rPr>
      </w:pPr>
    </w:p>
    <w:p w:rsidR="00CF2260" w:rsidRPr="00814498" w:rsidRDefault="00814498" w:rsidP="00814498">
      <w:pPr>
        <w:spacing w:line="240" w:lineRule="auto"/>
        <w:jc w:val="center"/>
        <w:rPr>
          <w:sz w:val="28"/>
          <w:szCs w:val="28"/>
          <w:lang w:eastAsia="ko-KR"/>
        </w:rPr>
      </w:pPr>
      <w:r w:rsidRPr="007E5B52">
        <w:rPr>
          <w:i/>
          <w:sz w:val="28"/>
          <w:szCs w:val="28"/>
          <w:lang w:eastAsia="ko-KR"/>
        </w:rPr>
        <w:t>Умовні позначення</w:t>
      </w:r>
      <w:r>
        <w:rPr>
          <w:sz w:val="28"/>
          <w:szCs w:val="28"/>
          <w:lang w:eastAsia="ko-KR"/>
        </w:rPr>
        <w:t xml:space="preserve">: </w:t>
      </w:r>
      <w:r w:rsidR="00CF2260" w:rsidRPr="00814498">
        <w:rPr>
          <w:sz w:val="28"/>
          <w:szCs w:val="28"/>
          <w:lang w:eastAsia="ko-KR"/>
        </w:rPr>
        <w:t xml:space="preserve"> Ж – життєзабезпечення, К– комфорт, СС – соціальний статус, С – спілкування, ЗА – загальна активність, ТА – творча активність, СК – суспільна корисність</w:t>
      </w:r>
    </w:p>
    <w:p w:rsidR="00597073" w:rsidRDefault="00597073" w:rsidP="00597073">
      <w:pPr>
        <w:spacing w:line="360" w:lineRule="auto"/>
        <w:rPr>
          <w:sz w:val="28"/>
          <w:szCs w:val="28"/>
          <w:lang w:eastAsia="ko-KR"/>
        </w:rPr>
      </w:pPr>
    </w:p>
    <w:p w:rsidR="00CF2260" w:rsidRDefault="00CF2260" w:rsidP="00CF2260">
      <w:pPr>
        <w:spacing w:line="360" w:lineRule="auto"/>
        <w:ind w:firstLine="708"/>
        <w:rPr>
          <w:sz w:val="28"/>
          <w:szCs w:val="28"/>
        </w:rPr>
      </w:pPr>
      <w:r>
        <w:rPr>
          <w:sz w:val="28"/>
          <w:szCs w:val="28"/>
        </w:rPr>
        <w:t xml:space="preserve">Рівень прагнень є значно вищим, аніж суб’єктивна оцінка реального стану задоволення потреби, зокрема, у життєзабезпеченні, соціальному статусі, загальній та творчій активностях. </w:t>
      </w:r>
      <w:r w:rsidRPr="006A7B0F">
        <w:rPr>
          <w:sz w:val="28"/>
          <w:szCs w:val="28"/>
        </w:rPr>
        <w:t xml:space="preserve">Такий показник розбіжності свідчить про дефіцитарність </w:t>
      </w:r>
      <w:r>
        <w:rPr>
          <w:sz w:val="28"/>
          <w:szCs w:val="28"/>
        </w:rPr>
        <w:t>даних</w:t>
      </w:r>
      <w:r w:rsidRPr="006A7B0F">
        <w:rPr>
          <w:sz w:val="28"/>
          <w:szCs w:val="28"/>
        </w:rPr>
        <w:t xml:space="preserve"> мотив</w:t>
      </w:r>
      <w:r>
        <w:rPr>
          <w:sz w:val="28"/>
          <w:szCs w:val="28"/>
        </w:rPr>
        <w:t>ів для перфекціоністів у професійній сфері</w:t>
      </w:r>
      <w:r w:rsidRPr="006A7B0F">
        <w:rPr>
          <w:sz w:val="28"/>
          <w:szCs w:val="28"/>
        </w:rPr>
        <w:t>.</w:t>
      </w:r>
      <w:r>
        <w:rPr>
          <w:sz w:val="28"/>
          <w:szCs w:val="28"/>
        </w:rPr>
        <w:t xml:space="preserve"> </w:t>
      </w:r>
      <w:r w:rsidRPr="006A7B0F">
        <w:rPr>
          <w:sz w:val="28"/>
          <w:szCs w:val="28"/>
        </w:rPr>
        <w:t xml:space="preserve"> Також виявлена помірна розбіжність </w:t>
      </w:r>
      <w:r>
        <w:rPr>
          <w:sz w:val="28"/>
          <w:szCs w:val="28"/>
          <w:lang w:eastAsia="ko-KR"/>
        </w:rPr>
        <w:t>«</w:t>
      </w:r>
      <w:r w:rsidRPr="006A7B0F">
        <w:rPr>
          <w:sz w:val="28"/>
          <w:szCs w:val="28"/>
        </w:rPr>
        <w:t>ідеального</w:t>
      </w:r>
      <w:r>
        <w:rPr>
          <w:sz w:val="28"/>
          <w:szCs w:val="28"/>
          <w:lang w:eastAsia="ko-KR"/>
        </w:rPr>
        <w:t>»</w:t>
      </w:r>
      <w:r w:rsidRPr="006A7B0F">
        <w:rPr>
          <w:sz w:val="28"/>
          <w:szCs w:val="28"/>
        </w:rPr>
        <w:t xml:space="preserve"> та </w:t>
      </w:r>
      <w:r>
        <w:rPr>
          <w:sz w:val="28"/>
          <w:szCs w:val="28"/>
          <w:lang w:eastAsia="ko-KR"/>
        </w:rPr>
        <w:t>«</w:t>
      </w:r>
      <w:r w:rsidRPr="006A7B0F">
        <w:rPr>
          <w:sz w:val="28"/>
          <w:szCs w:val="28"/>
        </w:rPr>
        <w:t>реального</w:t>
      </w:r>
      <w:r>
        <w:rPr>
          <w:sz w:val="28"/>
          <w:szCs w:val="28"/>
          <w:lang w:eastAsia="ko-KR"/>
        </w:rPr>
        <w:t>»</w:t>
      </w:r>
      <w:r w:rsidRPr="006A7B0F">
        <w:rPr>
          <w:sz w:val="28"/>
          <w:szCs w:val="28"/>
        </w:rPr>
        <w:t xml:space="preserve"> стану мотив</w:t>
      </w:r>
      <w:r>
        <w:rPr>
          <w:sz w:val="28"/>
          <w:szCs w:val="28"/>
        </w:rPr>
        <w:t>у</w:t>
      </w:r>
      <w:r w:rsidRPr="006A7B0F">
        <w:rPr>
          <w:sz w:val="28"/>
          <w:szCs w:val="28"/>
        </w:rPr>
        <w:t xml:space="preserve"> </w:t>
      </w:r>
      <w:r>
        <w:rPr>
          <w:sz w:val="28"/>
          <w:szCs w:val="28"/>
        </w:rPr>
        <w:t>суспільної корисності</w:t>
      </w:r>
      <w:r w:rsidRPr="006A7B0F">
        <w:rPr>
          <w:sz w:val="28"/>
          <w:szCs w:val="28"/>
        </w:rPr>
        <w:t xml:space="preserve">. </w:t>
      </w:r>
      <w:r w:rsidRPr="006527AE">
        <w:rPr>
          <w:sz w:val="28"/>
          <w:szCs w:val="28"/>
        </w:rPr>
        <w:t>Показник</w:t>
      </w:r>
      <w:r>
        <w:rPr>
          <w:sz w:val="28"/>
          <w:szCs w:val="28"/>
        </w:rPr>
        <w:t xml:space="preserve"> розбіжності мотиву спілкування</w:t>
      </w:r>
      <w:r w:rsidRPr="006527AE">
        <w:rPr>
          <w:sz w:val="28"/>
          <w:szCs w:val="28"/>
        </w:rPr>
        <w:t xml:space="preserve"> свідчить про його надлишкову задоволеність, перенасиченість спілкуванням </w:t>
      </w:r>
      <w:r>
        <w:rPr>
          <w:sz w:val="28"/>
          <w:szCs w:val="28"/>
        </w:rPr>
        <w:lastRenderedPageBreak/>
        <w:t>серед студентів-перфекціоністів.</w:t>
      </w:r>
    </w:p>
    <w:p w:rsidR="00CF2260" w:rsidRDefault="00CF2260" w:rsidP="00CF2260">
      <w:pPr>
        <w:spacing w:line="360" w:lineRule="auto"/>
        <w:ind w:firstLine="708"/>
        <w:rPr>
          <w:sz w:val="28"/>
          <w:szCs w:val="28"/>
        </w:rPr>
      </w:pPr>
      <w:r w:rsidRPr="0005715C">
        <w:rPr>
          <w:sz w:val="28"/>
          <w:szCs w:val="28"/>
        </w:rPr>
        <w:t xml:space="preserve">Отже, провідними мотивами професійній діяльності студентів-перфекціоністів є мотиви </w:t>
      </w:r>
      <w:r>
        <w:rPr>
          <w:sz w:val="28"/>
          <w:szCs w:val="28"/>
        </w:rPr>
        <w:t xml:space="preserve">соціально статусу, а також </w:t>
      </w:r>
      <w:r w:rsidRPr="0005715C">
        <w:rPr>
          <w:sz w:val="28"/>
          <w:szCs w:val="28"/>
        </w:rPr>
        <w:t xml:space="preserve">загальної та творчої активності. Такі показники свідчать про виражену потребу у </w:t>
      </w:r>
      <w:r>
        <w:rPr>
          <w:sz w:val="28"/>
          <w:szCs w:val="28"/>
        </w:rPr>
        <w:t xml:space="preserve">здобутті вагомого соціального місця в навчальній діяльності, отримання визнання від результатів роботи, загальній активності, спрямованій на досягнення, а також творчих здобутків. </w:t>
      </w:r>
    </w:p>
    <w:p w:rsidR="00CF2260" w:rsidRDefault="00CF2260" w:rsidP="00CF2260">
      <w:pPr>
        <w:spacing w:line="360" w:lineRule="auto"/>
        <w:ind w:firstLine="708"/>
        <w:rPr>
          <w:sz w:val="28"/>
          <w:szCs w:val="28"/>
        </w:rPr>
      </w:pPr>
      <w:r>
        <w:rPr>
          <w:sz w:val="28"/>
          <w:szCs w:val="28"/>
        </w:rPr>
        <w:t xml:space="preserve">Отримані результати також вказують, що у професійній діяльності, студенти-перфекціоністи достатньо </w:t>
      </w:r>
      <w:r w:rsidRPr="00763A3D">
        <w:rPr>
          <w:sz w:val="28"/>
          <w:szCs w:val="28"/>
        </w:rPr>
        <w:t>низько оцінюють реальний стан життєзабезпечення та комфорту.</w:t>
      </w:r>
      <w:r>
        <w:rPr>
          <w:sz w:val="28"/>
          <w:szCs w:val="28"/>
        </w:rPr>
        <w:t xml:space="preserve"> Такі особливості, найбільш ймовірно, зумовлені тим, що студенти достатньо обмежені в матеріальних чи фінансових ресурсах, так як основний вид їхньої діяльності є – навчання. </w:t>
      </w:r>
    </w:p>
    <w:p w:rsidR="00CF2260" w:rsidRPr="00737E2D" w:rsidRDefault="00CF2260" w:rsidP="00CF2260">
      <w:pPr>
        <w:spacing w:line="360" w:lineRule="auto"/>
        <w:ind w:firstLine="708"/>
        <w:rPr>
          <w:sz w:val="28"/>
          <w:szCs w:val="28"/>
          <w:lang w:eastAsia="ko-KR"/>
        </w:rPr>
      </w:pPr>
      <w:r>
        <w:rPr>
          <w:sz w:val="28"/>
          <w:szCs w:val="28"/>
          <w:lang w:eastAsia="ko-KR"/>
        </w:rPr>
        <w:t xml:space="preserve">Результати статистичного опрацювання свідчать, що вищий показник професійної мотивації, то вищий рівень загального показника перфекціонізму у студентської молоді </w:t>
      </w:r>
      <w:r w:rsidR="00604FF7" w:rsidRPr="00B75268">
        <w:rPr>
          <w:sz w:val="28"/>
          <w:szCs w:val="28"/>
          <w:lang w:eastAsia="ko-KR"/>
        </w:rPr>
        <w:t>(</w:t>
      </w:r>
      <w:r w:rsidR="00604FF7" w:rsidRPr="00B75268">
        <w:rPr>
          <w:sz w:val="28"/>
          <w:szCs w:val="28"/>
          <w:lang w:val="en-US" w:eastAsia="ko-KR"/>
        </w:rPr>
        <w:t>r</w:t>
      </w:r>
      <w:r w:rsidR="00604FF7" w:rsidRPr="00B75268">
        <w:rPr>
          <w:sz w:val="28"/>
          <w:szCs w:val="28"/>
          <w:lang w:eastAsia="ko-KR"/>
        </w:rPr>
        <w:t>=0,</w:t>
      </w:r>
      <w:r w:rsidR="00604FF7">
        <w:rPr>
          <w:sz w:val="28"/>
          <w:szCs w:val="28"/>
          <w:lang w:eastAsia="ko-KR"/>
        </w:rPr>
        <w:t>38</w:t>
      </w:r>
      <w:r w:rsidR="00604FF7" w:rsidRPr="00B75268">
        <w:rPr>
          <w:sz w:val="28"/>
          <w:szCs w:val="28"/>
          <w:lang w:eastAsia="ko-KR"/>
        </w:rPr>
        <w:t xml:space="preserve">, </w:t>
      </w:r>
      <w:r w:rsidR="00604FF7" w:rsidRPr="00B75268">
        <w:rPr>
          <w:sz w:val="28"/>
          <w:szCs w:val="28"/>
        </w:rPr>
        <w:t>р</w:t>
      </w:r>
      <w:r w:rsidR="00604FF7" w:rsidRPr="00B75268">
        <w:rPr>
          <w:color w:val="000000" w:themeColor="text1"/>
          <w:sz w:val="28"/>
          <w:szCs w:val="28"/>
        </w:rPr>
        <w:t>≤</w:t>
      </w:r>
      <w:r w:rsidR="00604FF7" w:rsidRPr="00B75268">
        <w:rPr>
          <w:sz w:val="28"/>
          <w:szCs w:val="28"/>
        </w:rPr>
        <w:t>0,</w:t>
      </w:r>
      <w:r w:rsidR="003560D0" w:rsidRPr="003560D0">
        <w:rPr>
          <w:sz w:val="28"/>
          <w:szCs w:val="28"/>
          <w:lang w:val="ru-RU"/>
        </w:rPr>
        <w:t>0</w:t>
      </w:r>
      <w:r w:rsidR="00604FF7" w:rsidRPr="00B75268">
        <w:rPr>
          <w:sz w:val="28"/>
          <w:szCs w:val="28"/>
        </w:rPr>
        <w:t>01</w:t>
      </w:r>
      <w:r w:rsidR="00604FF7" w:rsidRPr="00B75268">
        <w:rPr>
          <w:sz w:val="28"/>
          <w:szCs w:val="28"/>
          <w:lang w:eastAsia="ko-KR"/>
        </w:rPr>
        <w:t>)</w:t>
      </w:r>
      <w:r>
        <w:rPr>
          <w:sz w:val="28"/>
          <w:szCs w:val="28"/>
          <w:lang w:eastAsia="ko-KR"/>
        </w:rPr>
        <w:t xml:space="preserve">. Також показник професійної мотивації прямо пропорційно зростає зі зростанням орієнтації особистості на полюс найуспішніших (як компоненту перфекціонізму), </w:t>
      </w:r>
      <w:r w:rsidR="00604FF7" w:rsidRPr="00B75268">
        <w:rPr>
          <w:sz w:val="28"/>
          <w:szCs w:val="28"/>
          <w:lang w:eastAsia="ko-KR"/>
        </w:rPr>
        <w:t>(</w:t>
      </w:r>
      <w:r w:rsidR="00604FF7" w:rsidRPr="00B75268">
        <w:rPr>
          <w:sz w:val="28"/>
          <w:szCs w:val="28"/>
          <w:lang w:val="en-US" w:eastAsia="ko-KR"/>
        </w:rPr>
        <w:t>r</w:t>
      </w:r>
      <w:r w:rsidR="00604FF7" w:rsidRPr="00B75268">
        <w:rPr>
          <w:sz w:val="28"/>
          <w:szCs w:val="28"/>
          <w:lang w:eastAsia="ko-KR"/>
        </w:rPr>
        <w:t>=0,</w:t>
      </w:r>
      <w:r w:rsidR="00604FF7">
        <w:rPr>
          <w:sz w:val="28"/>
          <w:szCs w:val="28"/>
          <w:lang w:eastAsia="ko-KR"/>
        </w:rPr>
        <w:t>35</w:t>
      </w:r>
      <w:r w:rsidR="00604FF7" w:rsidRPr="00B75268">
        <w:rPr>
          <w:sz w:val="28"/>
          <w:szCs w:val="28"/>
          <w:lang w:eastAsia="ko-KR"/>
        </w:rPr>
        <w:t xml:space="preserve">, </w:t>
      </w:r>
      <w:r w:rsidR="00604FF7" w:rsidRPr="00B75268">
        <w:rPr>
          <w:sz w:val="28"/>
          <w:szCs w:val="28"/>
        </w:rPr>
        <w:t>р</w:t>
      </w:r>
      <w:r w:rsidR="00604FF7" w:rsidRPr="00B75268">
        <w:rPr>
          <w:color w:val="000000" w:themeColor="text1"/>
          <w:sz w:val="28"/>
          <w:szCs w:val="28"/>
        </w:rPr>
        <w:t>≤</w:t>
      </w:r>
      <w:r w:rsidR="00604FF7" w:rsidRPr="00B75268">
        <w:rPr>
          <w:sz w:val="28"/>
          <w:szCs w:val="28"/>
        </w:rPr>
        <w:t>0,0</w:t>
      </w:r>
      <w:r w:rsidR="003560D0" w:rsidRPr="003560D0">
        <w:rPr>
          <w:sz w:val="28"/>
          <w:szCs w:val="28"/>
        </w:rPr>
        <w:t>0</w:t>
      </w:r>
      <w:r w:rsidR="00604FF7" w:rsidRPr="00B75268">
        <w:rPr>
          <w:sz w:val="28"/>
          <w:szCs w:val="28"/>
        </w:rPr>
        <w:t>1</w:t>
      </w:r>
      <w:r w:rsidR="00604FF7" w:rsidRPr="00B75268">
        <w:rPr>
          <w:sz w:val="28"/>
          <w:szCs w:val="28"/>
          <w:lang w:eastAsia="ko-KR"/>
        </w:rPr>
        <w:t>)</w:t>
      </w:r>
      <w:r>
        <w:rPr>
          <w:sz w:val="28"/>
          <w:szCs w:val="28"/>
          <w:lang w:eastAsia="ko-KR"/>
        </w:rPr>
        <w:t xml:space="preserve">, </w:t>
      </w:r>
      <w:r w:rsidR="00123373">
        <w:rPr>
          <w:sz w:val="28"/>
          <w:szCs w:val="28"/>
          <w:lang w:eastAsia="ko-KR"/>
        </w:rPr>
        <w:t>рис. 3.12.</w:t>
      </w:r>
      <w:r>
        <w:rPr>
          <w:sz w:val="28"/>
          <w:szCs w:val="28"/>
          <w:lang w:eastAsia="ko-KR"/>
        </w:rPr>
        <w:t xml:space="preserve"> </w:t>
      </w:r>
    </w:p>
    <w:p w:rsidR="00CF2260" w:rsidRDefault="002F2ACE" w:rsidP="00CF2260">
      <w:pPr>
        <w:spacing w:line="360" w:lineRule="auto"/>
        <w:ind w:firstLine="708"/>
        <w:rPr>
          <w:sz w:val="28"/>
          <w:szCs w:val="28"/>
          <w:lang w:eastAsia="ko-KR"/>
        </w:rPr>
      </w:pPr>
      <w:r>
        <w:rPr>
          <w:noProof/>
          <w:sz w:val="28"/>
          <w:szCs w:val="28"/>
          <w:lang w:eastAsia="uk-UA"/>
        </w:rPr>
        <mc:AlternateContent>
          <mc:Choice Requires="wps">
            <w:drawing>
              <wp:anchor distT="0" distB="0" distL="114300" distR="114300" simplePos="0" relativeHeight="251864064" behindDoc="0" locked="0" layoutInCell="1" allowOverlap="1">
                <wp:simplePos x="0" y="0"/>
                <wp:positionH relativeFrom="column">
                  <wp:posOffset>1996440</wp:posOffset>
                </wp:positionH>
                <wp:positionV relativeFrom="paragraph">
                  <wp:posOffset>126365</wp:posOffset>
                </wp:positionV>
                <wp:extent cx="1962150" cy="371475"/>
                <wp:effectExtent l="9525" t="8255" r="9525" b="10795"/>
                <wp:wrapNone/>
                <wp:docPr id="159" name="AutoShape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371475"/>
                        </a:xfrm>
                        <a:prstGeom prst="roundRect">
                          <a:avLst>
                            <a:gd name="adj" fmla="val 16667"/>
                          </a:avLst>
                        </a:prstGeom>
                        <a:solidFill>
                          <a:srgbClr val="FFFFFF"/>
                        </a:solidFill>
                        <a:ln w="9525">
                          <a:solidFill>
                            <a:srgbClr val="000000"/>
                          </a:solidFill>
                          <a:round/>
                          <a:headEnd/>
                          <a:tailEnd/>
                        </a:ln>
                      </wps:spPr>
                      <wps:txbx>
                        <w:txbxContent>
                          <w:p w:rsidR="006B0AB3" w:rsidRPr="002C4165" w:rsidRDefault="006B0AB3" w:rsidP="00CF2260">
                            <w:pPr>
                              <w:spacing w:line="240" w:lineRule="auto"/>
                              <w:jc w:val="center"/>
                              <w:rPr>
                                <w:b/>
                              </w:rPr>
                            </w:pPr>
                            <w:r>
                              <w:rPr>
                                <w:b/>
                              </w:rPr>
                              <w:t>Професійна мотивація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4" o:spid="_x0000_s1052" style="position:absolute;left:0;text-align:left;margin-left:157.2pt;margin-top:9.95pt;width:154.5pt;height:29.2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E25PAIAAHcEAAAOAAAAZHJzL2Uyb0RvYy54bWysVG1v0zAQ/o7Ef7D8naXp+kKjpdO0MYQ0&#10;YGLwA1zbaQyOz5zdpuPXc3bS0QGfEPlg3fns5+6e55yLy0Nn2V5jMOBqXp5NONNOgjJuW/Mvn29f&#10;veYsROGUsOB0zR914Jfrly8uel/pKbRglUZGIC5Uva95G6OviiLIVncinIHXjoINYCciubgtFIqe&#10;0DtbTCeTRdEDKo8gdQi0ezME+TrjN42W8WPTBB2ZrTnVFvOKed2ktVhfiGqLwrdGjmWIf6iiE8ZR&#10;0ieoGxEF26H5A6ozEiFAE88kdAU0jZE690DdlJPfunlohde5FyIn+Ceawv+DlR/298iMIu3mK86c&#10;6Eikq12EnJudL2eJot6Hik4++HtMTQZ/B/JbYA6uW+G2+goR+lYLRYWV6Xzx7EJyAl1lm/49KMIX&#10;hJ/ZOjTYJUDigR2yKI9PouhDZJI2y9ViWs5JO0mx82U5W85zClEdb3sM8a2GjiWj5gg7pz6R8jmF&#10;2N+FmJVRY3dCfeWs6SzpvBeWlYvFYjkijocLUR0xc7tgjbo11mYHt5tri4yu1vw2f+PlcHrMOtbX&#10;fDWfznMVz2LhFGKSv79B5D7yfCZq3ziV7SiMHWyq0rqR60TvIFM8bA5Zz+kigSbuN6AeiX2EYfrp&#10;tZLRAv7grKfJr3n4vhOoObPvHCm4Kmez9FSyM5svp+TgaWRzGhFOElTNI2eDeR2H57XzaLYtZSoz&#10;Aw7SVDUmHsdjqGqsn6abrGfP59TPp379L9Y/AQAA//8DAFBLAwQUAAYACAAAACEAZb+ZHt0AAAAJ&#10;AQAADwAAAGRycy9kb3ducmV2LnhtbEyPwU7DMAyG70i8Q2QkbizdVsZamk4ICa6IwoFj2pi2onG6&#10;JO0KT485saP9f/r9uTgsdhAz+tA7UrBeJSCQGmd6ahW8vz3d7EGEqMnowREq+MYAh/LyotC5cSd6&#10;xbmKreASCrlW0MU45lKGpkOrw8qNSJx9Om915NG30nh94nI7yE2S7KTVPfGFTo/42GHzVU1WQWOS&#10;KfEf80tW38bqZ56OJJ+PSl1fLQ/3ICIu8R+GP31Wh5KdajeRCWJQsF2nKaMcZBkIBnabLS9qBXf7&#10;FGRZyPMPyl8AAAD//wMAUEsBAi0AFAAGAAgAAAAhALaDOJL+AAAA4QEAABMAAAAAAAAAAAAAAAAA&#10;AAAAAFtDb250ZW50X1R5cGVzXS54bWxQSwECLQAUAAYACAAAACEAOP0h/9YAAACUAQAACwAAAAAA&#10;AAAAAAAAAAAvAQAAX3JlbHMvLnJlbHNQSwECLQAUAAYACAAAACEAmWRNuTwCAAB3BAAADgAAAAAA&#10;AAAAAAAAAAAuAgAAZHJzL2Uyb0RvYy54bWxQSwECLQAUAAYACAAAACEAZb+ZHt0AAAAJAQAADwAA&#10;AAAAAAAAAAAAAACWBAAAZHJzL2Rvd25yZXYueG1sUEsFBgAAAAAEAAQA8wAAAKAFAAAAAA==&#10;">
                <v:textbox>
                  <w:txbxContent>
                    <w:p w:rsidR="006B0AB3" w:rsidRPr="002C4165" w:rsidRDefault="006B0AB3" w:rsidP="00CF2260">
                      <w:pPr>
                        <w:spacing w:line="240" w:lineRule="auto"/>
                        <w:jc w:val="center"/>
                        <w:rPr>
                          <w:b/>
                        </w:rPr>
                      </w:pPr>
                      <w:r>
                        <w:rPr>
                          <w:b/>
                        </w:rPr>
                        <w:t>Професійна мотивація</w:t>
                      </w:r>
                    </w:p>
                  </w:txbxContent>
                </v:textbox>
              </v:roundrect>
            </w:pict>
          </mc:Fallback>
        </mc:AlternateContent>
      </w:r>
    </w:p>
    <w:p w:rsidR="00CF2260" w:rsidRDefault="002F2ACE" w:rsidP="00CF2260">
      <w:pPr>
        <w:spacing w:line="360" w:lineRule="auto"/>
        <w:ind w:firstLine="708"/>
        <w:rPr>
          <w:sz w:val="28"/>
          <w:szCs w:val="28"/>
          <w:lang w:eastAsia="ko-KR"/>
        </w:rPr>
      </w:pPr>
      <w:r>
        <w:rPr>
          <w:noProof/>
          <w:sz w:val="28"/>
          <w:szCs w:val="28"/>
          <w:lang w:eastAsia="uk-UA"/>
        </w:rPr>
        <mc:AlternateContent>
          <mc:Choice Requires="wps">
            <w:drawing>
              <wp:anchor distT="0" distB="0" distL="114300" distR="114300" simplePos="0" relativeHeight="251867136" behindDoc="0" locked="0" layoutInCell="1" allowOverlap="1">
                <wp:simplePos x="0" y="0"/>
                <wp:positionH relativeFrom="column">
                  <wp:posOffset>3682365</wp:posOffset>
                </wp:positionH>
                <wp:positionV relativeFrom="paragraph">
                  <wp:posOffset>191135</wp:posOffset>
                </wp:positionV>
                <wp:extent cx="666750" cy="289560"/>
                <wp:effectExtent l="38100" t="55880" r="38100" b="54610"/>
                <wp:wrapNone/>
                <wp:docPr id="158" name="AutoShape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66750" cy="2895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2C2776" id="AutoShape 377" o:spid="_x0000_s1026" type="#_x0000_t32" style="position:absolute;margin-left:289.95pt;margin-top:15.05pt;width:52.5pt;height:22.8pt;flip:x y;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qCSQIAAJsEAAAOAAAAZHJzL2Uyb0RvYy54bWysVM9v2jAUvk/a/2D5DkkoBIgIVZXAdug2&#10;pHa7G9sh1hzbsg0BTfvf+2wobbdLNS0H5znv5/fe97K4PXYSHbh1QqsSZ8MUI66oZkLtSvz9cT2Y&#10;YeQ8UYxIrXiJT9zh2+XHD4veFHykWy0ZtwiCKFf0psSt96ZIEkdb3hE31IYrUDbadsTD1e4SZkkP&#10;0TuZjNI0T3ptmbGacufga31W4mWM3zSc+m9N47hHssRQm4+njec2nMlyQYqdJaYV9FIG+YcqOiIU&#10;JL2GqoknaG/FX6E6Qa12uvFDqrtEN42gPGIANFn6B5qHlhgesUBznLm2yf2/sPTrYWORYDC7CYxK&#10;kQ6GdLf3OuZGN9NpaFFvXAGWldrYAJIe1YO51/SnQ0pXLVE7Hs0fTwa8s+CRvHEJF2cg0bb/ohnY&#10;EMgQ+3VsbIcaKczn4BilH0EKaaA76BhHdbqOih89ovAxz/PpBAZKQTWazSd5HGVCihAwOBvr/Ceu&#10;OxSEEjtvidi1vtJKASm0Pacgh3vnQ7kvDsFZ6bWQMnJDKtSXeD4ZTWJNTkvBgjKYObvbVtKiAwns&#10;ik/EDprXZlbvFYvBWk7YSjHkY6O8FdA6yXHI0HGGkeSwREGK1p4I+V5rACBVqAkaBJAu0pmCv+bp&#10;fDVbzcaD8ShfDcZpXQ/u1tV4kK+z6aS+qauqzn4HeNm4aAVjXAWEz+uQjd9Ht8tinol8XYhrK5O3&#10;0WPPodjndyw6siYQ5Uy5rWanjQ3jCQSCDYjGl20NK/b6Hq1e/inLJwAAAP//AwBQSwMEFAAGAAgA&#10;AAAhAOEQ7UDfAAAACQEAAA8AAABkcnMvZG93bnJldi54bWxMj8FOg0AQhu8mvsNmTLzZBbWlRYYG&#10;jcZTq2IfYGFHILKzhN0W+vauJz3OzJd/vj/bzqYXJxpdZxkhXkQgiGurO24QDp8vN2sQzivWqrdM&#10;CGdysM0vLzKVajvxB51K34gQwi5VCK33Qyqlq1syyi3sQBxuX3Y0yodxbKQe1RTCTS9vo2gljeo4&#10;fGjVQE8t1d/l0SDYw+Pzbj/spq4o3l7fY3/u9lWJeH01Fw8gPM3+D4Zf/aAOeXCq7JG1Ez3CMtls&#10;AopwF8UgArBa34dFhZAsE5B5Jv83yH8AAAD//wMAUEsBAi0AFAAGAAgAAAAhALaDOJL+AAAA4QEA&#10;ABMAAAAAAAAAAAAAAAAAAAAAAFtDb250ZW50X1R5cGVzXS54bWxQSwECLQAUAAYACAAAACEAOP0h&#10;/9YAAACUAQAACwAAAAAAAAAAAAAAAAAvAQAAX3JlbHMvLnJlbHNQSwECLQAUAAYACAAAACEAT/3K&#10;gkkCAACbBAAADgAAAAAAAAAAAAAAAAAuAgAAZHJzL2Uyb0RvYy54bWxQSwECLQAUAAYACAAAACEA&#10;4RDtQN8AAAAJAQAADwAAAAAAAAAAAAAAAACjBAAAZHJzL2Rvd25yZXYueG1sUEsFBgAAAAAEAAQA&#10;8wAAAK8FAAAAAA==&#10;">
                <v:stroke startarrow="block" endarrow="block"/>
              </v:shape>
            </w:pict>
          </mc:Fallback>
        </mc:AlternateContent>
      </w:r>
      <w:r>
        <w:rPr>
          <w:noProof/>
          <w:sz w:val="28"/>
          <w:szCs w:val="28"/>
          <w:lang w:eastAsia="uk-UA"/>
        </w:rPr>
        <mc:AlternateContent>
          <mc:Choice Requires="wps">
            <w:drawing>
              <wp:anchor distT="0" distB="0" distL="114300" distR="114300" simplePos="0" relativeHeight="251865088" behindDoc="0" locked="0" layoutInCell="1" allowOverlap="1">
                <wp:simplePos x="0" y="0"/>
                <wp:positionH relativeFrom="column">
                  <wp:posOffset>1624965</wp:posOffset>
                </wp:positionH>
                <wp:positionV relativeFrom="paragraph">
                  <wp:posOffset>191135</wp:posOffset>
                </wp:positionV>
                <wp:extent cx="561975" cy="289560"/>
                <wp:effectExtent l="38100" t="55880" r="38100" b="54610"/>
                <wp:wrapNone/>
                <wp:docPr id="157" name="AutoShape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975" cy="28956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42889B" id="AutoShape 375" o:spid="_x0000_s1026" type="#_x0000_t32" style="position:absolute;margin-left:127.95pt;margin-top:15.05pt;width:44.25pt;height:22.8pt;flip:y;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3UURQIAAJEEAAAOAAAAZHJzL2Uyb0RvYy54bWysVFFv2yAQfp+0/4B4T2yncZpYcarKTvbS&#10;bZHa7Z0AttEwICBxomn/fQdJ03Z7qab5AYO5++6+u++8vDv2Eh24dUKrEmfjFCOuqGZCtSX+9rQZ&#10;zTFynihGpFa8xCfu8N3q44flYAo+0Z2WjFsEIMoVgylx570pksTRjvfEjbXhCi4bbXvi4WjbhFky&#10;AHovk0mazpJBW2asptw5+FqfL/Eq4jcNp/5r0zjukSwx5ObjauO6C2uyWpKitcR0gl7SIP+QRU+E&#10;gqBXqJp4gvZW/AXVC2q1040fU90numkE5ZEDsMnSP9g8dsTwyAWK48y1TO7/wdIvh61FgkHv8luM&#10;FOmhSfd7r2NsdHObhxINxhVgWamtDSTpUT2aB01/OKR01RHV8mj+dDLgnQWP5I1LODgDgXbDZ83A&#10;hkCEWK9jY3vUSGG+B8cADjVBx9ig07VB/OgRhY/5LFtARojC1WS+yGexgQkpAkxwNtb5T1z3KGxK&#10;7Lwlou18pZUCKWh7DkEOD86HJF8cgrPSGyFlVIRUaCjxIp/kMSenpWDhMpg52+4qadGBBE3FJzKG&#10;m9dmVu8Vi2AdJ2ytGPKxPN4KKJjkOEToOcNIchidsIvWngj5XmsgIFXICQoElC67s/B+LtLFer6e&#10;T0fTyWw9mqZ1PbrfVNPRbJPd5vVNXVV19ivQy6ZFJxjjKjB8HoJs+j6RXcbxLN/rGFxLmbxFjzWH&#10;ZJ/fMemolSCPs9B2mp22NrQnyAZ0H40vMxoG6/U5Wr38SVa/AQAA//8DAFBLAwQUAAYACAAAACEA&#10;YPUXKuAAAAAJAQAADwAAAGRycy9kb3ducmV2LnhtbEyPQU+DQBCF7yb+h82YeDF2oQWryNAYYxOT&#10;xoPFeN7CCER2lrDLgv/e9VSPk/flvW/y3aJ74Wm0nWGEeBWBIK5M3XGD8FHub+9BWKe4Vr1hQvgh&#10;C7vi8iJXWW1mfid/dI0IJWwzhdA6N2RS2qolrezKDMQh+zKjVi6cYyPrUc2hXPdyHUV3UquOw0Kr&#10;Bnpuqfo+ThqB45u3z6bcWz8dDn5+taUfXkrE66vl6RGEo8WdYfjTD+pQBKeTmbi2okdYp+lDQBE2&#10;UQwiAJskSUCcELbpFmSRy/8fFL8AAAD//wMAUEsBAi0AFAAGAAgAAAAhALaDOJL+AAAA4QEAABMA&#10;AAAAAAAAAAAAAAAAAAAAAFtDb250ZW50X1R5cGVzXS54bWxQSwECLQAUAAYACAAAACEAOP0h/9YA&#10;AACUAQAACwAAAAAAAAAAAAAAAAAvAQAAX3JlbHMvLnJlbHNQSwECLQAUAAYACAAAACEAWld1FEUC&#10;AACRBAAADgAAAAAAAAAAAAAAAAAuAgAAZHJzL2Uyb0RvYy54bWxQSwECLQAUAAYACAAAACEAYPUX&#10;KuAAAAAJAQAADwAAAAAAAAAAAAAAAACfBAAAZHJzL2Rvd25yZXYueG1sUEsFBgAAAAAEAAQA8wAA&#10;AKwFAAAAAA==&#10;">
                <v:stroke startarrow="block" endarrow="block"/>
              </v:shape>
            </w:pict>
          </mc:Fallback>
        </mc:AlternateContent>
      </w:r>
    </w:p>
    <w:p w:rsidR="00CF2260" w:rsidRDefault="002F2ACE" w:rsidP="00CF2260">
      <w:pPr>
        <w:spacing w:line="360" w:lineRule="auto"/>
        <w:rPr>
          <w:sz w:val="28"/>
          <w:szCs w:val="28"/>
          <w:lang w:eastAsia="ko-KR"/>
        </w:rPr>
      </w:pPr>
      <w:r>
        <w:rPr>
          <w:noProof/>
          <w:sz w:val="28"/>
          <w:szCs w:val="28"/>
          <w:lang w:eastAsia="uk-UA"/>
        </w:rPr>
        <mc:AlternateContent>
          <mc:Choice Requires="wps">
            <w:drawing>
              <wp:anchor distT="0" distB="0" distL="114300" distR="114300" simplePos="0" relativeHeight="251866112" behindDoc="0" locked="0" layoutInCell="1" allowOverlap="1">
                <wp:simplePos x="0" y="0"/>
                <wp:positionH relativeFrom="column">
                  <wp:posOffset>3406140</wp:posOffset>
                </wp:positionH>
                <wp:positionV relativeFrom="paragraph">
                  <wp:posOffset>174625</wp:posOffset>
                </wp:positionV>
                <wp:extent cx="2343150" cy="605155"/>
                <wp:effectExtent l="19050" t="22225" r="19050" b="20320"/>
                <wp:wrapNone/>
                <wp:docPr id="156" name="Oval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605155"/>
                        </a:xfrm>
                        <a:prstGeom prst="ellipse">
                          <a:avLst/>
                        </a:prstGeom>
                        <a:solidFill>
                          <a:srgbClr val="FFFFFF"/>
                        </a:solidFill>
                        <a:ln w="28575">
                          <a:solidFill>
                            <a:srgbClr val="000000"/>
                          </a:solidFill>
                          <a:round/>
                          <a:headEnd/>
                          <a:tailEnd/>
                        </a:ln>
                      </wps:spPr>
                      <wps:txbx>
                        <w:txbxContent>
                          <w:p w:rsidR="006B0AB3" w:rsidRPr="002C4165" w:rsidRDefault="006B0AB3" w:rsidP="00CF2260">
                            <w:pPr>
                              <w:spacing w:line="240" w:lineRule="auto"/>
                              <w:jc w:val="center"/>
                              <w:rPr>
                                <w:b/>
                              </w:rPr>
                            </w:pPr>
                            <w:r>
                              <w:rPr>
                                <w:b/>
                              </w:rPr>
                              <w:t>Орієнтація на полюс найуспішніших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76" o:spid="_x0000_s1053" style="position:absolute;left:0;text-align:left;margin-left:268.2pt;margin-top:13.75pt;width:184.5pt;height:47.6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J0OJQIAAEUEAAAOAAAAZHJzL2Uyb0RvYy54bWysU8Fu2zAMvQ/YPwi6L7aTOOmMOEWRLsOA&#10;bi3Q7QMUWY6FyaJGKXG6rx+lpGm67TTMB4E0qafHR3JxfegN2yv0GmzNi1HOmbISGm23Nf/2df3u&#10;ijMfhG2EAatq/qQ8v16+fbMYXKXG0IFpFDICsb4aXM27EFyVZV52qhd+BE5ZCraAvQjk4jZrUAyE&#10;3ptsnOezbABsHIJU3tPf22OQLxN+2yoZ7tvWq8BMzYlbSCemcxPPbLkQ1RaF67Q80RD/wKIX2tKj&#10;Z6hbEQTbof4DqtcSwUMbRhL6DNpWS5VqoGqK/LdqHjvhVKqFxPHuLJP/f7Dyy/4BmW6od+WMMyt6&#10;atL9Xhg2mc+iOoPzFSU9ugeM9Xl3B/K7ZxZWnbBbdYMIQ6dEQ5yKmJ+9uhAdT1fZZvgMDUGLXYAk&#10;1KHFPgKSBOyQ+vF07oc6BCbp53gynRQltU1SbJaXRVmmJ0T1fNuhDx8V9CwaNVfGaOejZKIS+zsf&#10;IiFRPWelAsDoZq2NSQ5uNyuDjOqt+Tp9pwf8ZZqxbCA2V+W8TNCvgv4SI0/f3zAQdrZJ0xbV+nCy&#10;g9DmaBNNY0/yRcWOyofD5pC6M55H0CjnBponEhThOMu0e2R0gD85G2iOa+5/7AQqzswnS015X0yn&#10;cfCTMy3nY3LwMrK5jAgrCarmgbOjuQrHZdk51NuOXiqSAhZuqJGtTgK/sDrxp1lNup/2Ki7DpZ+y&#10;XrZ/+QsAAP//AwBQSwMEFAAGAAgAAAAhAFA2g0XfAAAACgEAAA8AAABkcnMvZG93bnJldi54bWxM&#10;jz1PwzAQhnck/oN1SGzUwSWhpHGqUsTGQsvQ0Y2vSURsR7bzUX49x0THu3v03vMWm9l0bEQfWmcl&#10;PC4SYGgrp1tbS/g6vD+sgIWorFadsyjhggE25e1NoXLtJvuJ4z7WjEJsyJWEJsY+5zxUDRoVFq5H&#10;S7ez80ZFGn3NtVcThZuOiyTJuFGtpQ+N6nHXYPW9H4yEV3M8DOIt+7gM8+44up/tUvhJyvu7ebsG&#10;FnGO/zD86ZM6lOR0coPVgXUS0mX2RKgE8ZwCI+AlSWlxIlKIFfCy4NcVyl8AAAD//wMAUEsBAi0A&#10;FAAGAAgAAAAhALaDOJL+AAAA4QEAABMAAAAAAAAAAAAAAAAAAAAAAFtDb250ZW50X1R5cGVzXS54&#10;bWxQSwECLQAUAAYACAAAACEAOP0h/9YAAACUAQAACwAAAAAAAAAAAAAAAAAvAQAAX3JlbHMvLnJl&#10;bHNQSwECLQAUAAYACAAAACEA1CidDiUCAABFBAAADgAAAAAAAAAAAAAAAAAuAgAAZHJzL2Uyb0Rv&#10;Yy54bWxQSwECLQAUAAYACAAAACEAUDaDRd8AAAAKAQAADwAAAAAAAAAAAAAAAAB/BAAAZHJzL2Rv&#10;d25yZXYueG1sUEsFBgAAAAAEAAQA8wAAAIsFAAAAAA==&#10;" strokeweight="2.25pt">
                <v:textbox>
                  <w:txbxContent>
                    <w:p w:rsidR="006B0AB3" w:rsidRPr="002C4165" w:rsidRDefault="006B0AB3" w:rsidP="00CF2260">
                      <w:pPr>
                        <w:spacing w:line="240" w:lineRule="auto"/>
                        <w:jc w:val="center"/>
                        <w:rPr>
                          <w:b/>
                        </w:rPr>
                      </w:pPr>
                      <w:r>
                        <w:rPr>
                          <w:b/>
                        </w:rPr>
                        <w:t>Орієнтація на полюс найуспішніших</w:t>
                      </w:r>
                    </w:p>
                  </w:txbxContent>
                </v:textbox>
              </v:oval>
            </w:pict>
          </mc:Fallback>
        </mc:AlternateContent>
      </w:r>
      <w:r>
        <w:rPr>
          <w:noProof/>
          <w:sz w:val="28"/>
          <w:szCs w:val="28"/>
          <w:lang w:eastAsia="uk-UA"/>
        </w:rPr>
        <mc:AlternateContent>
          <mc:Choice Requires="wps">
            <w:drawing>
              <wp:anchor distT="0" distB="0" distL="114300" distR="114300" simplePos="0" relativeHeight="251863040" behindDoc="0" locked="0" layoutInCell="1" allowOverlap="1">
                <wp:simplePos x="0" y="0"/>
                <wp:positionH relativeFrom="column">
                  <wp:posOffset>110490</wp:posOffset>
                </wp:positionH>
                <wp:positionV relativeFrom="paragraph">
                  <wp:posOffset>173990</wp:posOffset>
                </wp:positionV>
                <wp:extent cx="2819400" cy="605790"/>
                <wp:effectExtent l="19050" t="21590" r="19050" b="20320"/>
                <wp:wrapNone/>
                <wp:docPr id="155" name="Oval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605790"/>
                        </a:xfrm>
                        <a:prstGeom prst="ellipse">
                          <a:avLst/>
                        </a:prstGeom>
                        <a:solidFill>
                          <a:srgbClr val="FFFFFF"/>
                        </a:solidFill>
                        <a:ln w="28575">
                          <a:solidFill>
                            <a:srgbClr val="000000"/>
                          </a:solidFill>
                          <a:round/>
                          <a:headEnd/>
                          <a:tailEnd/>
                        </a:ln>
                      </wps:spPr>
                      <wps:txbx>
                        <w:txbxContent>
                          <w:p w:rsidR="006B0AB3" w:rsidRPr="002C4165" w:rsidRDefault="006B0AB3" w:rsidP="00CF2260">
                            <w:pPr>
                              <w:spacing w:line="240" w:lineRule="auto"/>
                              <w:jc w:val="center"/>
                              <w:rPr>
                                <w:b/>
                              </w:rPr>
                            </w:pPr>
                            <w:r w:rsidRPr="002C4165">
                              <w:rPr>
                                <w:b/>
                              </w:rPr>
                              <w:t>Загальний рівень перфекціонізму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73" o:spid="_x0000_s1054" style="position:absolute;left:0;text-align:left;margin-left:8.7pt;margin-top:13.7pt;width:222pt;height:47.7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yNcJgIAAEUEAAAOAAAAZHJzL2Uyb0RvYy54bWysU1GP2jAMfp+0/xDlfbRwcEBFOZ24MU26&#10;7U667QeENKXR0jhzAoX9+jkpMG7b07Q+RHbtfLG/z17cHVrD9gq9Blvy4SDnTFkJlbbbkn/9sn43&#10;48wHYSthwKqSH5Xnd8u3bxadK9QIGjCVQkYg1hedK3kTgiuyzMtGtcIPwClLwRqwFYFc3GYVio7Q&#10;W5ON8vw26wArhyCV9/T3oQ/yZcKvayXDU117FZgpOdUW0onp3MQzWy5EsUXhGi1PZYh/qKIV2tKj&#10;F6gHEQTbof4DqtUSwUMdBhLaDOpaS5V6oG6G+W/dvDTCqdQLkePdhSb//2Dl5/0zMl2RdpMJZ1a0&#10;JNLTXhh2M72J7HTOF5T04p4x9ufdI8hvnllYNcJu1T0idI0SFdU0jPnZqwvR8XSVbbpPUBG02AVI&#10;RB1qbCMgUcAOSY/jRQ91CEzSz9FsOB/nJJuk2G0+mc6TYJkozrcd+vBBQcuiUXJljHY+UiYKsX/0&#10;IRYkinNWagCMrtbamOTgdrMyyKjfkq/Tl3qgPq/TjGVdrGYynSToV0F/jZGn728YCDtbpWmLbL0/&#10;2UFo09tUprEn+iJjPfPhsDkkdUazsxgbqI5EKEI/y7R7ZDSAPzjraI5L7r/vBCrOzEdLosyH43Ec&#10;/OSMJ9MROXgd2VxHhJUEVfLAWW+uQr8sO4d629BLw8SAhXsSstaJ4ChyX9WpfprVxPtpr+IyXPsp&#10;69f2L38CAAD//wMAUEsDBBQABgAIAAAAIQB/CJgI3AAAAAkBAAAPAAAAZHJzL2Rvd25yZXYueG1s&#10;TI/NTsMwEITvSLyDtZW4UaemClWIU5UiblxoOfToxksSNV5HsfNTnp7tCU67oxnNfptvZ9eKEfvQ&#10;eNKwWiYgkEpvG6o0fB3fHzcgQjRkTesJNVwxwLa4v8tNZv1EnzgeYiW4hEJmNNQxdpmUoazRmbD0&#10;HRJ73753JrLsK2l7M3G5a6VKklQ60xBfqE2H+xrLy2FwGl7d6Tiot/TjOsz70+h/dk+qn7R+WMy7&#10;FxAR5/gXhhs+o0PBTGc/kA2iZf285qQGdZvsr9MVL2c2lNqALHL5/4PiFwAA//8DAFBLAQItABQA&#10;BgAIAAAAIQC2gziS/gAAAOEBAAATAAAAAAAAAAAAAAAAAAAAAABbQ29udGVudF9UeXBlc10ueG1s&#10;UEsBAi0AFAAGAAgAAAAhADj9If/WAAAAlAEAAAsAAAAAAAAAAAAAAAAALwEAAF9yZWxzLy5yZWxz&#10;UEsBAi0AFAAGAAgAAAAhAErPI1wmAgAARQQAAA4AAAAAAAAAAAAAAAAALgIAAGRycy9lMm9Eb2Mu&#10;eG1sUEsBAi0AFAAGAAgAAAAhAH8ImAjcAAAACQEAAA8AAAAAAAAAAAAAAAAAgAQAAGRycy9kb3du&#10;cmV2LnhtbFBLBQYAAAAABAAEAPMAAACJBQAAAAA=&#10;" strokeweight="2.25pt">
                <v:textbox>
                  <w:txbxContent>
                    <w:p w:rsidR="006B0AB3" w:rsidRPr="002C4165" w:rsidRDefault="006B0AB3" w:rsidP="00CF2260">
                      <w:pPr>
                        <w:spacing w:line="240" w:lineRule="auto"/>
                        <w:jc w:val="center"/>
                        <w:rPr>
                          <w:b/>
                        </w:rPr>
                      </w:pPr>
                      <w:r w:rsidRPr="002C4165">
                        <w:rPr>
                          <w:b/>
                        </w:rPr>
                        <w:t>Загальний рівень перфекціонізму</w:t>
                      </w:r>
                    </w:p>
                  </w:txbxContent>
                </v:textbox>
              </v:oval>
            </w:pict>
          </mc:Fallback>
        </mc:AlternateContent>
      </w:r>
      <w:r w:rsidR="00CF2260">
        <w:rPr>
          <w:sz w:val="28"/>
          <w:szCs w:val="28"/>
          <w:lang w:eastAsia="ko-KR"/>
        </w:rPr>
        <w:tab/>
        <w:t xml:space="preserve"> </w:t>
      </w:r>
    </w:p>
    <w:p w:rsidR="00CF2260" w:rsidRPr="00566DD6" w:rsidRDefault="00CF2260" w:rsidP="00CF2260">
      <w:pPr>
        <w:rPr>
          <w:sz w:val="28"/>
          <w:szCs w:val="28"/>
          <w:lang w:eastAsia="ko-KR"/>
        </w:rPr>
      </w:pPr>
    </w:p>
    <w:p w:rsidR="00CF2260" w:rsidRDefault="00CF2260" w:rsidP="00CF2260">
      <w:pPr>
        <w:rPr>
          <w:sz w:val="28"/>
          <w:szCs w:val="28"/>
          <w:lang w:eastAsia="ko-KR"/>
        </w:rPr>
      </w:pPr>
    </w:p>
    <w:p w:rsidR="00CF2260" w:rsidRPr="002C4165" w:rsidRDefault="00CF2260" w:rsidP="00CF2260">
      <w:pPr>
        <w:tabs>
          <w:tab w:val="left" w:pos="2790"/>
        </w:tabs>
        <w:rPr>
          <w:sz w:val="28"/>
          <w:szCs w:val="28"/>
          <w:lang w:eastAsia="ko-KR"/>
        </w:rPr>
      </w:pPr>
      <w:r>
        <w:rPr>
          <w:sz w:val="28"/>
          <w:szCs w:val="28"/>
          <w:lang w:eastAsia="ko-KR"/>
        </w:rPr>
        <w:tab/>
      </w:r>
    </w:p>
    <w:p w:rsidR="00CF2260" w:rsidRPr="00814498" w:rsidRDefault="00123373" w:rsidP="00814498">
      <w:pPr>
        <w:tabs>
          <w:tab w:val="left" w:pos="3195"/>
        </w:tabs>
        <w:spacing w:line="240" w:lineRule="auto"/>
        <w:jc w:val="center"/>
        <w:rPr>
          <w:b/>
          <w:sz w:val="28"/>
          <w:szCs w:val="28"/>
          <w:lang w:eastAsia="ko-KR"/>
        </w:rPr>
      </w:pPr>
      <w:r w:rsidRPr="00814498">
        <w:rPr>
          <w:b/>
          <w:sz w:val="28"/>
          <w:szCs w:val="28"/>
          <w:lang w:eastAsia="ko-KR"/>
        </w:rPr>
        <w:t>Рис.</w:t>
      </w:r>
      <w:r w:rsidR="00814498">
        <w:rPr>
          <w:b/>
          <w:sz w:val="28"/>
          <w:szCs w:val="28"/>
          <w:lang w:eastAsia="ko-KR"/>
        </w:rPr>
        <w:t xml:space="preserve"> </w:t>
      </w:r>
      <w:r w:rsidRPr="00814498">
        <w:rPr>
          <w:b/>
          <w:sz w:val="28"/>
          <w:szCs w:val="28"/>
          <w:lang w:eastAsia="ko-KR"/>
        </w:rPr>
        <w:t>3.12.</w:t>
      </w:r>
      <w:r w:rsidR="00CF2260" w:rsidRPr="00814498">
        <w:rPr>
          <w:b/>
          <w:sz w:val="28"/>
          <w:szCs w:val="28"/>
          <w:lang w:eastAsia="ko-KR"/>
        </w:rPr>
        <w:t xml:space="preserve"> Особливості взаємозв’язку перфекціонізму та професійної мотивації особистості</w:t>
      </w:r>
    </w:p>
    <w:p w:rsidR="00CF2260" w:rsidRPr="000D46BD" w:rsidRDefault="00CF2260" w:rsidP="00CF2260">
      <w:pPr>
        <w:tabs>
          <w:tab w:val="left" w:pos="3195"/>
        </w:tabs>
        <w:jc w:val="center"/>
        <w:rPr>
          <w:lang w:eastAsia="ko-KR"/>
        </w:rPr>
      </w:pPr>
    </w:p>
    <w:p w:rsidR="00CF2260" w:rsidRDefault="00CF2260" w:rsidP="00CF2260">
      <w:pPr>
        <w:spacing w:line="360" w:lineRule="auto"/>
        <w:ind w:firstLine="708"/>
        <w:rPr>
          <w:sz w:val="28"/>
          <w:szCs w:val="28"/>
          <w:lang w:eastAsia="ko-KR"/>
        </w:rPr>
      </w:pPr>
      <w:r>
        <w:rPr>
          <w:sz w:val="28"/>
          <w:szCs w:val="28"/>
          <w:lang w:eastAsia="ko-KR"/>
        </w:rPr>
        <w:t xml:space="preserve">Таким чином, професійна діяльність є тією сферою, що дозволяє студентам-перфекціоністам реалізовувати власні здобутки та досягати високих показників. Конкурентні умови (що у навчанні, що у роботі) сприяють орієнтації на найкращі результати, на першість, що сприяє прояву </w:t>
      </w:r>
      <w:r>
        <w:rPr>
          <w:sz w:val="28"/>
          <w:szCs w:val="28"/>
          <w:lang w:eastAsia="ko-KR"/>
        </w:rPr>
        <w:lastRenderedPageBreak/>
        <w:t xml:space="preserve">перфекціонізму.  </w:t>
      </w:r>
    </w:p>
    <w:p w:rsidR="00CF2260" w:rsidRPr="00604FF7" w:rsidRDefault="00CF2260" w:rsidP="00604FF7">
      <w:pPr>
        <w:spacing w:line="360" w:lineRule="auto"/>
        <w:ind w:firstLine="708"/>
        <w:rPr>
          <w:sz w:val="28"/>
          <w:szCs w:val="28"/>
          <w:lang w:eastAsia="ko-KR"/>
        </w:rPr>
      </w:pPr>
      <w:r>
        <w:rPr>
          <w:sz w:val="28"/>
          <w:szCs w:val="28"/>
          <w:lang w:eastAsia="ko-KR"/>
        </w:rPr>
        <w:t>Розглянемо також особливості загальножиттєвої мотивації студентів-перфекціоністів та оцінку її «ідеального» т</w:t>
      </w:r>
      <w:r w:rsidR="00123373">
        <w:rPr>
          <w:sz w:val="28"/>
          <w:szCs w:val="28"/>
          <w:lang w:eastAsia="ko-KR"/>
        </w:rPr>
        <w:t>а «реального» стану, рис. 3.13.</w:t>
      </w:r>
      <w:r>
        <w:rPr>
          <w:sz w:val="28"/>
          <w:szCs w:val="28"/>
          <w:lang w:eastAsia="ko-KR"/>
        </w:rPr>
        <w:t xml:space="preserve"> </w:t>
      </w:r>
      <w:r w:rsidR="00604FF7">
        <w:rPr>
          <w:sz w:val="28"/>
          <w:szCs w:val="28"/>
          <w:lang w:eastAsia="ko-KR"/>
        </w:rPr>
        <w:t>Профіль загальножиттєвої мотивації ідеального стану у студентів-перфекціоністів – регресивно-імпульсивний. Регресивність  проявляється у переважанні споживацьких мотивів над розвиваючими мотивами, що свідчить про виражене прагнення необхідності підтримання базових потреб, які є передумовою самовираження та саморозвитку.</w:t>
      </w:r>
    </w:p>
    <w:p w:rsidR="00CF2260" w:rsidRDefault="00CF2260" w:rsidP="00CF2260">
      <w:pPr>
        <w:spacing w:line="360" w:lineRule="auto"/>
        <w:ind w:firstLine="708"/>
        <w:rPr>
          <w:sz w:val="28"/>
          <w:szCs w:val="28"/>
          <w:lang w:eastAsia="ko-KR"/>
        </w:rPr>
      </w:pPr>
      <w:r w:rsidRPr="00763A3D">
        <w:rPr>
          <w:noProof/>
          <w:sz w:val="28"/>
          <w:szCs w:val="28"/>
          <w:lang w:eastAsia="uk-UA"/>
        </w:rPr>
        <w:drawing>
          <wp:inline distT="0" distB="0" distL="0" distR="0">
            <wp:extent cx="4567621" cy="1983179"/>
            <wp:effectExtent l="19050" t="0" r="23429" b="0"/>
            <wp:docPr id="38"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CF2260" w:rsidRPr="00814498" w:rsidRDefault="00123373" w:rsidP="00814498">
      <w:pPr>
        <w:spacing w:line="240" w:lineRule="auto"/>
        <w:jc w:val="center"/>
        <w:rPr>
          <w:b/>
          <w:sz w:val="28"/>
          <w:szCs w:val="28"/>
          <w:lang w:eastAsia="ko-KR"/>
        </w:rPr>
      </w:pPr>
      <w:r w:rsidRPr="00814498">
        <w:rPr>
          <w:b/>
          <w:sz w:val="28"/>
          <w:szCs w:val="28"/>
          <w:lang w:eastAsia="ko-KR"/>
        </w:rPr>
        <w:t>Рис. 3.13.</w:t>
      </w:r>
      <w:r w:rsidR="00CF2260" w:rsidRPr="00814498">
        <w:rPr>
          <w:sz w:val="28"/>
          <w:szCs w:val="28"/>
          <w:lang w:eastAsia="ko-KR"/>
        </w:rPr>
        <w:t xml:space="preserve"> </w:t>
      </w:r>
      <w:r w:rsidR="00CF2260" w:rsidRPr="00814498">
        <w:rPr>
          <w:b/>
          <w:sz w:val="28"/>
          <w:szCs w:val="28"/>
          <w:lang w:eastAsia="ko-KR"/>
        </w:rPr>
        <w:t xml:space="preserve">Мотиваційний профіль студентів-перфекціоністів </w:t>
      </w:r>
    </w:p>
    <w:p w:rsidR="00CF2260" w:rsidRDefault="00CF2260" w:rsidP="00814498">
      <w:pPr>
        <w:spacing w:line="240" w:lineRule="auto"/>
        <w:jc w:val="center"/>
        <w:rPr>
          <w:b/>
          <w:sz w:val="28"/>
          <w:szCs w:val="28"/>
          <w:lang w:eastAsia="ko-KR"/>
        </w:rPr>
      </w:pPr>
      <w:r w:rsidRPr="00814498">
        <w:rPr>
          <w:b/>
          <w:sz w:val="28"/>
          <w:szCs w:val="28"/>
          <w:lang w:eastAsia="ko-KR"/>
        </w:rPr>
        <w:t>у загальножиттєвій діяльності (ідеальний та реальний стан)</w:t>
      </w:r>
    </w:p>
    <w:p w:rsidR="00604FF7" w:rsidRPr="00814498" w:rsidRDefault="00604FF7" w:rsidP="00814498">
      <w:pPr>
        <w:spacing w:line="240" w:lineRule="auto"/>
        <w:jc w:val="center"/>
        <w:rPr>
          <w:sz w:val="28"/>
          <w:szCs w:val="28"/>
          <w:lang w:eastAsia="ko-KR"/>
        </w:rPr>
      </w:pPr>
    </w:p>
    <w:p w:rsidR="00814498" w:rsidRPr="00814498" w:rsidRDefault="00814498" w:rsidP="00814498">
      <w:pPr>
        <w:spacing w:line="240" w:lineRule="auto"/>
        <w:jc w:val="center"/>
        <w:rPr>
          <w:sz w:val="28"/>
          <w:szCs w:val="28"/>
          <w:lang w:eastAsia="ko-KR"/>
        </w:rPr>
      </w:pPr>
      <w:r w:rsidRPr="007E5B52">
        <w:rPr>
          <w:i/>
          <w:sz w:val="28"/>
          <w:szCs w:val="28"/>
          <w:lang w:eastAsia="ko-KR"/>
        </w:rPr>
        <w:t>Умовні позначення</w:t>
      </w:r>
      <w:r>
        <w:rPr>
          <w:sz w:val="28"/>
          <w:szCs w:val="28"/>
          <w:lang w:eastAsia="ko-KR"/>
        </w:rPr>
        <w:t xml:space="preserve">: </w:t>
      </w:r>
      <w:r w:rsidRPr="00814498">
        <w:rPr>
          <w:sz w:val="28"/>
          <w:szCs w:val="28"/>
          <w:lang w:eastAsia="ko-KR"/>
        </w:rPr>
        <w:t xml:space="preserve"> Ж – життєзабезпечення, К– комфорт, СС – соціальний статус, С – спілкування, ЗА – загальна активність, ТА – творча активність, СК – суспільна корисність</w:t>
      </w:r>
    </w:p>
    <w:p w:rsidR="00CF2260" w:rsidRDefault="00CF2260" w:rsidP="00597073">
      <w:pPr>
        <w:spacing w:line="360" w:lineRule="auto"/>
        <w:ind w:firstLine="708"/>
        <w:rPr>
          <w:sz w:val="28"/>
          <w:szCs w:val="28"/>
          <w:lang w:eastAsia="ko-KR"/>
        </w:rPr>
      </w:pPr>
    </w:p>
    <w:p w:rsidR="00CF2260" w:rsidRDefault="00CF2260" w:rsidP="00CF2260">
      <w:pPr>
        <w:spacing w:line="360" w:lineRule="auto"/>
        <w:ind w:firstLine="708"/>
        <w:rPr>
          <w:sz w:val="28"/>
          <w:szCs w:val="28"/>
          <w:lang w:eastAsia="ko-KR"/>
        </w:rPr>
      </w:pPr>
      <w:r>
        <w:rPr>
          <w:sz w:val="28"/>
          <w:szCs w:val="28"/>
          <w:lang w:eastAsia="ko-KR"/>
        </w:rPr>
        <w:t xml:space="preserve">Виражена конфронтація між мотивами «соціальний статус – комфорт», «життєзабезпечення – комфорт», «загальна активність – творча активність», «загальна активність – суспільна корисність» вказує на імпульсивність даного профілю. А це свідчить про надання значної переваги одним мотивам, при одночасному ігноруванні – інших. </w:t>
      </w:r>
    </w:p>
    <w:p w:rsidR="00CF2260" w:rsidRDefault="00CF2260" w:rsidP="00CF2260">
      <w:pPr>
        <w:spacing w:line="360" w:lineRule="auto"/>
        <w:ind w:firstLine="708"/>
        <w:rPr>
          <w:sz w:val="28"/>
          <w:szCs w:val="28"/>
          <w:lang w:eastAsia="ko-KR"/>
        </w:rPr>
      </w:pPr>
      <w:r>
        <w:rPr>
          <w:sz w:val="28"/>
          <w:szCs w:val="28"/>
          <w:lang w:eastAsia="ko-KR"/>
        </w:rPr>
        <w:t xml:space="preserve">Реальна оцінка загальножиттєвої мотивації студентами-перфекціоністами більш відображається у сплощеному типі профілю. </w:t>
      </w:r>
    </w:p>
    <w:p w:rsidR="00CF2260" w:rsidRPr="00EF7E84" w:rsidRDefault="00CF2260" w:rsidP="00CF2260">
      <w:pPr>
        <w:spacing w:line="360" w:lineRule="auto"/>
        <w:ind w:firstLine="708"/>
        <w:rPr>
          <w:sz w:val="28"/>
          <w:szCs w:val="28"/>
          <w:highlight w:val="yellow"/>
        </w:rPr>
      </w:pPr>
      <w:r w:rsidRPr="004574AD">
        <w:rPr>
          <w:sz w:val="28"/>
          <w:szCs w:val="28"/>
          <w:lang w:eastAsia="ko-KR"/>
        </w:rPr>
        <w:t xml:space="preserve">Порівняння «реального» та «ідеального» профілів </w:t>
      </w:r>
      <w:r w:rsidRPr="004574AD">
        <w:rPr>
          <w:sz w:val="28"/>
          <w:szCs w:val="28"/>
        </w:rPr>
        <w:t xml:space="preserve">мотивації у загальножиттєвій діяльності свідчить, що у студентів-перфекціоністів існує </w:t>
      </w:r>
      <w:r>
        <w:rPr>
          <w:sz w:val="28"/>
          <w:szCs w:val="28"/>
        </w:rPr>
        <w:t>ряд</w:t>
      </w:r>
      <w:r w:rsidRPr="004574AD">
        <w:rPr>
          <w:sz w:val="28"/>
          <w:szCs w:val="28"/>
        </w:rPr>
        <w:t xml:space="preserve"> розбіжн</w:t>
      </w:r>
      <w:r>
        <w:rPr>
          <w:sz w:val="28"/>
          <w:szCs w:val="28"/>
        </w:rPr>
        <w:t>о</w:t>
      </w:r>
      <w:r w:rsidRPr="004574AD">
        <w:rPr>
          <w:sz w:val="28"/>
          <w:szCs w:val="28"/>
        </w:rPr>
        <w:t>ст</w:t>
      </w:r>
      <w:r>
        <w:rPr>
          <w:sz w:val="28"/>
          <w:szCs w:val="28"/>
        </w:rPr>
        <w:t>ей</w:t>
      </w:r>
      <w:r w:rsidRPr="004574AD">
        <w:rPr>
          <w:sz w:val="28"/>
          <w:szCs w:val="28"/>
        </w:rPr>
        <w:t xml:space="preserve"> між </w:t>
      </w:r>
      <w:r w:rsidRPr="004574AD">
        <w:rPr>
          <w:sz w:val="28"/>
          <w:szCs w:val="28"/>
          <w:lang w:eastAsia="ko-KR"/>
        </w:rPr>
        <w:t>«</w:t>
      </w:r>
      <w:r w:rsidRPr="004574AD">
        <w:rPr>
          <w:sz w:val="28"/>
          <w:szCs w:val="28"/>
        </w:rPr>
        <w:t>ідеальним</w:t>
      </w:r>
      <w:r w:rsidRPr="004574AD">
        <w:rPr>
          <w:sz w:val="28"/>
          <w:szCs w:val="28"/>
          <w:lang w:eastAsia="ko-KR"/>
        </w:rPr>
        <w:t>»</w:t>
      </w:r>
      <w:r w:rsidRPr="004574AD">
        <w:rPr>
          <w:sz w:val="28"/>
          <w:szCs w:val="28"/>
        </w:rPr>
        <w:t xml:space="preserve"> та </w:t>
      </w:r>
      <w:r w:rsidRPr="004574AD">
        <w:rPr>
          <w:sz w:val="28"/>
          <w:szCs w:val="28"/>
          <w:lang w:eastAsia="ko-KR"/>
        </w:rPr>
        <w:t>«</w:t>
      </w:r>
      <w:r w:rsidRPr="004574AD">
        <w:rPr>
          <w:sz w:val="28"/>
          <w:szCs w:val="28"/>
        </w:rPr>
        <w:t>реальним</w:t>
      </w:r>
      <w:r w:rsidRPr="004574AD">
        <w:rPr>
          <w:sz w:val="28"/>
          <w:szCs w:val="28"/>
          <w:lang w:eastAsia="ko-KR"/>
        </w:rPr>
        <w:t>»</w:t>
      </w:r>
      <w:r w:rsidRPr="004574AD">
        <w:rPr>
          <w:sz w:val="28"/>
          <w:szCs w:val="28"/>
        </w:rPr>
        <w:t xml:space="preserve"> станами мотивів. Рівень </w:t>
      </w:r>
      <w:r w:rsidRPr="004574AD">
        <w:rPr>
          <w:sz w:val="28"/>
          <w:szCs w:val="28"/>
        </w:rPr>
        <w:lastRenderedPageBreak/>
        <w:t xml:space="preserve">прагнень є вищим, аніж суб’єктивна оцінка реального стану задоволення потреби у мотивах </w:t>
      </w:r>
      <w:r>
        <w:rPr>
          <w:sz w:val="28"/>
          <w:szCs w:val="28"/>
        </w:rPr>
        <w:t>комфорту</w:t>
      </w:r>
      <w:r w:rsidRPr="004574AD">
        <w:rPr>
          <w:sz w:val="28"/>
          <w:szCs w:val="28"/>
        </w:rPr>
        <w:t xml:space="preserve">, соціального статусу та загальної активності. Такий показник розбіжності свідчить про важливість даних мотивів для перфекціоністів у загальножиттєвій сфері.  </w:t>
      </w:r>
      <w:r w:rsidRPr="00763A3D">
        <w:rPr>
          <w:sz w:val="28"/>
          <w:szCs w:val="28"/>
        </w:rPr>
        <w:t xml:space="preserve">Показник розбіжності мотиву суспільної корисності свідчать про їх перенасиченість. Таким чином, перфекціоністи </w:t>
      </w:r>
      <w:r>
        <w:rPr>
          <w:sz w:val="28"/>
          <w:szCs w:val="28"/>
        </w:rPr>
        <w:t>переконані у тому, що та діяльність, якою вони займаються загалом принесла більш, ніж достатню користь суспільству. Слід відзначити, що для перфекціоністів мотив суспільної корисності – не визначальний, не рушійний, натомість домінуючою є індивідуальна активність.</w:t>
      </w:r>
    </w:p>
    <w:p w:rsidR="00CF2260" w:rsidRDefault="00CF2260" w:rsidP="00CF2260">
      <w:pPr>
        <w:spacing w:line="360" w:lineRule="auto"/>
        <w:ind w:firstLine="708"/>
        <w:rPr>
          <w:sz w:val="28"/>
          <w:szCs w:val="28"/>
        </w:rPr>
      </w:pPr>
      <w:r>
        <w:rPr>
          <w:sz w:val="28"/>
          <w:szCs w:val="28"/>
        </w:rPr>
        <w:t>П</w:t>
      </w:r>
      <w:r w:rsidRPr="00AF09AE">
        <w:rPr>
          <w:sz w:val="28"/>
          <w:szCs w:val="28"/>
        </w:rPr>
        <w:t xml:space="preserve">ровідними мотивами </w:t>
      </w:r>
      <w:r>
        <w:rPr>
          <w:sz w:val="28"/>
          <w:szCs w:val="28"/>
        </w:rPr>
        <w:t>загальножиттєвої</w:t>
      </w:r>
      <w:r w:rsidRPr="00AF09AE">
        <w:rPr>
          <w:sz w:val="28"/>
          <w:szCs w:val="28"/>
        </w:rPr>
        <w:t xml:space="preserve"> діяльності студентів-перфекціоністів є мотиви </w:t>
      </w:r>
      <w:r>
        <w:rPr>
          <w:sz w:val="28"/>
          <w:szCs w:val="28"/>
        </w:rPr>
        <w:t xml:space="preserve">комфорту, </w:t>
      </w:r>
      <w:r w:rsidRPr="00AF09AE">
        <w:rPr>
          <w:sz w:val="28"/>
          <w:szCs w:val="28"/>
        </w:rPr>
        <w:t>соціально статусу</w:t>
      </w:r>
      <w:r>
        <w:rPr>
          <w:sz w:val="28"/>
          <w:szCs w:val="28"/>
        </w:rPr>
        <w:t xml:space="preserve"> та загальної</w:t>
      </w:r>
      <w:r w:rsidRPr="00AF09AE">
        <w:rPr>
          <w:sz w:val="28"/>
          <w:szCs w:val="28"/>
        </w:rPr>
        <w:t xml:space="preserve"> активності. Такі показники свідчать про виражену потребу у </w:t>
      </w:r>
      <w:r>
        <w:rPr>
          <w:sz w:val="28"/>
          <w:szCs w:val="28"/>
        </w:rPr>
        <w:t>активній щоденній позиції, яка б давала суспільне визнання, статус та владу, та була пов’язана з безпечними (комфортними) умовами необхідними для життєдіяльності.</w:t>
      </w:r>
    </w:p>
    <w:p w:rsidR="00CF2260" w:rsidRDefault="00CF2260" w:rsidP="00CF2260">
      <w:pPr>
        <w:spacing w:line="360" w:lineRule="auto"/>
        <w:ind w:firstLine="708"/>
        <w:rPr>
          <w:sz w:val="28"/>
          <w:szCs w:val="28"/>
          <w:lang w:eastAsia="ko-KR"/>
        </w:rPr>
      </w:pPr>
      <w:r>
        <w:rPr>
          <w:sz w:val="28"/>
          <w:szCs w:val="28"/>
          <w:lang w:eastAsia="ko-KR"/>
        </w:rPr>
        <w:t xml:space="preserve">Також  встановлено, що показник загальножиттєвої мотивації </w:t>
      </w:r>
      <w:r w:rsidR="002C0B6E">
        <w:rPr>
          <w:sz w:val="28"/>
          <w:szCs w:val="28"/>
          <w:lang w:eastAsia="ko-KR"/>
        </w:rPr>
        <w:t xml:space="preserve">обернено </w:t>
      </w:r>
      <w:r>
        <w:rPr>
          <w:sz w:val="28"/>
          <w:szCs w:val="28"/>
          <w:lang w:eastAsia="ko-KR"/>
        </w:rPr>
        <w:t xml:space="preserve">пропорційно взаємопов’язаний зі шкалами самозвинувачення </w:t>
      </w:r>
      <w:r w:rsidR="00604FF7" w:rsidRPr="00B75268">
        <w:rPr>
          <w:sz w:val="28"/>
          <w:szCs w:val="28"/>
          <w:lang w:eastAsia="ko-KR"/>
        </w:rPr>
        <w:t>(</w:t>
      </w:r>
      <w:r w:rsidR="00604FF7" w:rsidRPr="00B75268">
        <w:rPr>
          <w:sz w:val="28"/>
          <w:szCs w:val="28"/>
          <w:lang w:val="en-US" w:eastAsia="ko-KR"/>
        </w:rPr>
        <w:t>r</w:t>
      </w:r>
      <w:r w:rsidR="00604FF7" w:rsidRPr="00B75268">
        <w:rPr>
          <w:sz w:val="28"/>
          <w:szCs w:val="28"/>
          <w:lang w:eastAsia="ko-KR"/>
        </w:rPr>
        <w:t>=</w:t>
      </w:r>
      <w:r w:rsidR="00604FF7">
        <w:rPr>
          <w:sz w:val="28"/>
          <w:szCs w:val="28"/>
          <w:lang w:eastAsia="ko-KR"/>
        </w:rPr>
        <w:t xml:space="preserve"> -</w:t>
      </w:r>
      <w:r w:rsidR="00604FF7" w:rsidRPr="00B75268">
        <w:rPr>
          <w:sz w:val="28"/>
          <w:szCs w:val="28"/>
          <w:lang w:eastAsia="ko-KR"/>
        </w:rPr>
        <w:t>0,3</w:t>
      </w:r>
      <w:r w:rsidR="00604FF7">
        <w:rPr>
          <w:sz w:val="28"/>
          <w:szCs w:val="28"/>
          <w:lang w:eastAsia="ko-KR"/>
        </w:rPr>
        <w:t>2</w:t>
      </w:r>
      <w:r w:rsidR="00604FF7" w:rsidRPr="00B75268">
        <w:rPr>
          <w:sz w:val="28"/>
          <w:szCs w:val="28"/>
          <w:lang w:eastAsia="ko-KR"/>
        </w:rPr>
        <w:t xml:space="preserve">, </w:t>
      </w:r>
      <w:r w:rsidR="00604FF7" w:rsidRPr="00B75268">
        <w:rPr>
          <w:sz w:val="28"/>
          <w:szCs w:val="28"/>
        </w:rPr>
        <w:t>р</w:t>
      </w:r>
      <w:r w:rsidR="00604FF7" w:rsidRPr="00B75268">
        <w:rPr>
          <w:color w:val="000000" w:themeColor="text1"/>
          <w:sz w:val="28"/>
          <w:szCs w:val="28"/>
        </w:rPr>
        <w:t>≤</w:t>
      </w:r>
      <w:r w:rsidR="00604FF7" w:rsidRPr="00B75268">
        <w:rPr>
          <w:sz w:val="28"/>
          <w:szCs w:val="28"/>
        </w:rPr>
        <w:t>0,01</w:t>
      </w:r>
      <w:r w:rsidR="00604FF7" w:rsidRPr="00B75268">
        <w:rPr>
          <w:sz w:val="28"/>
          <w:szCs w:val="28"/>
          <w:lang w:eastAsia="ko-KR"/>
        </w:rPr>
        <w:t>)</w:t>
      </w:r>
      <w:r>
        <w:rPr>
          <w:sz w:val="28"/>
          <w:szCs w:val="28"/>
          <w:lang w:eastAsia="ko-KR"/>
        </w:rPr>
        <w:t xml:space="preserve"> та сприйняття інших, як таких, що делегують високі очікування </w:t>
      </w:r>
      <w:r w:rsidR="00604FF7" w:rsidRPr="00B75268">
        <w:rPr>
          <w:sz w:val="28"/>
          <w:szCs w:val="28"/>
          <w:lang w:eastAsia="ko-KR"/>
        </w:rPr>
        <w:t>(</w:t>
      </w:r>
      <w:r w:rsidR="00604FF7" w:rsidRPr="00B75268">
        <w:rPr>
          <w:sz w:val="28"/>
          <w:szCs w:val="28"/>
          <w:lang w:val="en-US" w:eastAsia="ko-KR"/>
        </w:rPr>
        <w:t>r</w:t>
      </w:r>
      <w:r w:rsidR="00604FF7" w:rsidRPr="00B75268">
        <w:rPr>
          <w:sz w:val="28"/>
          <w:szCs w:val="28"/>
          <w:lang w:eastAsia="ko-KR"/>
        </w:rPr>
        <w:t>=</w:t>
      </w:r>
      <w:r w:rsidR="00604FF7">
        <w:rPr>
          <w:sz w:val="28"/>
          <w:szCs w:val="28"/>
          <w:lang w:eastAsia="ko-KR"/>
        </w:rPr>
        <w:t xml:space="preserve"> -</w:t>
      </w:r>
      <w:r w:rsidR="00604FF7" w:rsidRPr="00B75268">
        <w:rPr>
          <w:sz w:val="28"/>
          <w:szCs w:val="28"/>
          <w:lang w:eastAsia="ko-KR"/>
        </w:rPr>
        <w:t>0,3</w:t>
      </w:r>
      <w:r w:rsidR="00604FF7">
        <w:rPr>
          <w:sz w:val="28"/>
          <w:szCs w:val="28"/>
          <w:lang w:eastAsia="ko-KR"/>
        </w:rPr>
        <w:t>6</w:t>
      </w:r>
      <w:r w:rsidR="00604FF7" w:rsidRPr="00B75268">
        <w:rPr>
          <w:sz w:val="28"/>
          <w:szCs w:val="28"/>
          <w:lang w:eastAsia="ko-KR"/>
        </w:rPr>
        <w:t xml:space="preserve">, </w:t>
      </w:r>
      <w:r w:rsidR="00604FF7" w:rsidRPr="00B75268">
        <w:rPr>
          <w:sz w:val="28"/>
          <w:szCs w:val="28"/>
        </w:rPr>
        <w:t>р</w:t>
      </w:r>
      <w:r w:rsidR="00604FF7" w:rsidRPr="00B75268">
        <w:rPr>
          <w:color w:val="000000" w:themeColor="text1"/>
          <w:sz w:val="28"/>
          <w:szCs w:val="28"/>
        </w:rPr>
        <w:t>≤</w:t>
      </w:r>
      <w:r w:rsidR="00604FF7" w:rsidRPr="00B75268">
        <w:rPr>
          <w:sz w:val="28"/>
          <w:szCs w:val="28"/>
        </w:rPr>
        <w:t>0,01</w:t>
      </w:r>
      <w:r w:rsidR="00604FF7" w:rsidRPr="00B75268">
        <w:rPr>
          <w:sz w:val="28"/>
          <w:szCs w:val="28"/>
          <w:lang w:eastAsia="ko-KR"/>
        </w:rPr>
        <w:t>)</w:t>
      </w:r>
      <w:r>
        <w:rPr>
          <w:sz w:val="28"/>
          <w:szCs w:val="28"/>
          <w:lang w:eastAsia="ko-KR"/>
        </w:rPr>
        <w:t xml:space="preserve"> як компонентів перфекціонізму, </w:t>
      </w:r>
      <w:r w:rsidR="00123373">
        <w:rPr>
          <w:sz w:val="28"/>
          <w:szCs w:val="28"/>
          <w:lang w:eastAsia="ko-KR"/>
        </w:rPr>
        <w:t>рис. 3.14.</w:t>
      </w:r>
      <w:r>
        <w:rPr>
          <w:sz w:val="28"/>
          <w:szCs w:val="28"/>
          <w:lang w:eastAsia="ko-KR"/>
        </w:rPr>
        <w:t xml:space="preserve">  </w:t>
      </w:r>
    </w:p>
    <w:p w:rsidR="00CF2260" w:rsidRDefault="002F2ACE" w:rsidP="00CF2260">
      <w:pPr>
        <w:spacing w:line="360" w:lineRule="auto"/>
        <w:rPr>
          <w:sz w:val="28"/>
          <w:szCs w:val="28"/>
          <w:lang w:eastAsia="ko-KR"/>
        </w:rPr>
      </w:pPr>
      <w:r>
        <w:rPr>
          <w:noProof/>
          <w:sz w:val="28"/>
          <w:szCs w:val="28"/>
          <w:lang w:eastAsia="uk-UA"/>
        </w:rPr>
        <mc:AlternateContent>
          <mc:Choice Requires="wps">
            <w:drawing>
              <wp:anchor distT="0" distB="0" distL="114300" distR="114300" simplePos="0" relativeHeight="251870208" behindDoc="0" locked="0" layoutInCell="1" allowOverlap="1">
                <wp:simplePos x="0" y="0"/>
                <wp:positionH relativeFrom="column">
                  <wp:posOffset>2739390</wp:posOffset>
                </wp:positionH>
                <wp:positionV relativeFrom="paragraph">
                  <wp:posOffset>100330</wp:posOffset>
                </wp:positionV>
                <wp:extent cx="2895600" cy="637540"/>
                <wp:effectExtent l="19050" t="18415" r="19050" b="20320"/>
                <wp:wrapNone/>
                <wp:docPr id="154" name="Oval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637540"/>
                        </a:xfrm>
                        <a:prstGeom prst="ellipse">
                          <a:avLst/>
                        </a:prstGeom>
                        <a:solidFill>
                          <a:srgbClr val="FFFFFF"/>
                        </a:solidFill>
                        <a:ln w="28575">
                          <a:solidFill>
                            <a:srgbClr val="000000"/>
                          </a:solidFill>
                          <a:round/>
                          <a:headEnd/>
                          <a:tailEnd/>
                        </a:ln>
                      </wps:spPr>
                      <wps:txbx>
                        <w:txbxContent>
                          <w:p w:rsidR="006B0AB3" w:rsidRPr="002C4165" w:rsidRDefault="006B0AB3" w:rsidP="00CF2260">
                            <w:pPr>
                              <w:spacing w:line="240" w:lineRule="auto"/>
                              <w:jc w:val="center"/>
                              <w:rPr>
                                <w:b/>
                              </w:rPr>
                            </w:pPr>
                            <w:r>
                              <w:rPr>
                                <w:b/>
                              </w:rPr>
                              <w:t>Самозвинувачення як компонент перфекціонізму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80" o:spid="_x0000_s1055" style="position:absolute;left:0;text-align:left;margin-left:215.7pt;margin-top:7.9pt;width:228pt;height:50.2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f9OJgIAAEUEAAAOAAAAZHJzL2Uyb0RvYy54bWysU8FuGjEQvVfqP1i+l10IEFixRBEpVaU0&#10;iZT2A4zXu2vV63HHhoV+fceGENL2VNUHa8ZjP795M7O42XeG7RR6Dbbkw0HOmbISKm2bkn/7uv4w&#10;48wHYSthwKqSH5TnN8v37xa9K9QIWjCVQkYg1he9K3kbgiuyzMtWdcIPwClLwRqwE4FcbLIKRU/o&#10;nclGeT7NesDKIUjlPZ3eHYN8mfDrWsnwWNdeBWZKTtxC2jHtm7hny4UoGhSu1fJEQ/wDi05oS5+e&#10;oe5EEGyL+g+oTksED3UYSOgyqGstVcqBshnmv2Xz3AqnUi4kjndnmfz/g5UPuydkuqLaTcacWdFR&#10;kR53wrCrWVKnd76gS8/uCWN+3t2D/O6ZhVUrbKNuEaFvlaiI0zCqmb15EB1PT9mm/wIVQYttgCTU&#10;vsYuApIEbJ/qcTjXQ+0Dk3Q4ms0n05zKJik2vbqejBOlTBQvrx368ElBx6JRcmWMdj5KJgqxu/ch&#10;EhLFy62UABhdrbUxycFmszLIKN+Sr9NKOVCel9eMZX1kM7meJOg3QX+Jkaf1NwyEra1St0W1Pp7s&#10;ILQ52kTT2JN8UbHYwb4I+80+VWc0j6DxaAPVgQRFOPYyzR4ZLeBPznrq45L7H1uBijPz2VJR5sMx&#10;qcZCcsaT6xE5eBnZXEaElQRV8sDZ0VyF47BsHeqmpZ+GSQELt1TIWieBX1md+FOvJt1PcxWH4dJP&#10;t16nf/kLAAD//wMAUEsDBBQABgAIAAAAIQDCJblF3gAAAAoBAAAPAAAAZHJzL2Rvd25yZXYueG1s&#10;TI/NTsMwEITvSLyDtUjcqJO0hCjEqUoRNy60HHp0kyWJiNeR7fyUp2c50ePOfJqdKbaL6cWEzneW&#10;FMSrCARSZeuOGgWfx7eHDIQPmmrdW0IFF/SwLW9vCp3XdqYPnA6hERxCPtcK2hCGXEpftWi0X9kB&#10;ib0v64wOfLpG1k7PHG56mURRKo3uiD+0esB9i9X3YTQKXszpOCav6ftlXPanyf7s1omblbq/W3bP&#10;IAIu4R+Gv/pcHUrudLYj1V70CjbreMMoG488gYEse2LhzEKcJiDLQl5PKH8BAAD//wMAUEsBAi0A&#10;FAAGAAgAAAAhALaDOJL+AAAA4QEAABMAAAAAAAAAAAAAAAAAAAAAAFtDb250ZW50X1R5cGVzXS54&#10;bWxQSwECLQAUAAYACAAAACEAOP0h/9YAAACUAQAACwAAAAAAAAAAAAAAAAAvAQAAX3JlbHMvLnJl&#10;bHNQSwECLQAUAAYACAAAACEAtiH/TiYCAABFBAAADgAAAAAAAAAAAAAAAAAuAgAAZHJzL2Uyb0Rv&#10;Yy54bWxQSwECLQAUAAYACAAAACEAwiW5Rd4AAAAKAQAADwAAAAAAAAAAAAAAAACABAAAZHJzL2Rv&#10;d25yZXYueG1sUEsFBgAAAAAEAAQA8wAAAIsFAAAAAA==&#10;" strokeweight="2.25pt">
                <v:textbox>
                  <w:txbxContent>
                    <w:p w:rsidR="006B0AB3" w:rsidRPr="002C4165" w:rsidRDefault="006B0AB3" w:rsidP="00CF2260">
                      <w:pPr>
                        <w:spacing w:line="240" w:lineRule="auto"/>
                        <w:jc w:val="center"/>
                        <w:rPr>
                          <w:b/>
                        </w:rPr>
                      </w:pPr>
                      <w:r>
                        <w:rPr>
                          <w:b/>
                        </w:rPr>
                        <w:t>Самозвинувачення як компонент перфекціонізму</w:t>
                      </w:r>
                    </w:p>
                  </w:txbxContent>
                </v:textbox>
              </v:oval>
            </w:pict>
          </mc:Fallback>
        </mc:AlternateContent>
      </w:r>
    </w:p>
    <w:p w:rsidR="00CF2260" w:rsidRDefault="002F2ACE" w:rsidP="00CF2260">
      <w:pPr>
        <w:spacing w:line="360" w:lineRule="auto"/>
        <w:ind w:firstLine="708"/>
        <w:rPr>
          <w:sz w:val="28"/>
          <w:szCs w:val="28"/>
          <w:lang w:eastAsia="ko-KR"/>
        </w:rPr>
      </w:pPr>
      <w:r>
        <w:rPr>
          <w:noProof/>
          <w:sz w:val="28"/>
          <w:szCs w:val="28"/>
          <w:lang w:eastAsia="uk-UA"/>
        </w:rPr>
        <mc:AlternateContent>
          <mc:Choice Requires="wps">
            <w:drawing>
              <wp:anchor distT="0" distB="0" distL="114300" distR="114300" simplePos="0" relativeHeight="251871232" behindDoc="0" locked="0" layoutInCell="1" allowOverlap="1">
                <wp:simplePos x="0" y="0"/>
                <wp:positionH relativeFrom="column">
                  <wp:posOffset>1863090</wp:posOffset>
                </wp:positionH>
                <wp:positionV relativeFrom="paragraph">
                  <wp:posOffset>104775</wp:posOffset>
                </wp:positionV>
                <wp:extent cx="876300" cy="480060"/>
                <wp:effectExtent l="38100" t="53340" r="38100" b="57150"/>
                <wp:wrapNone/>
                <wp:docPr id="153" name="AutoShape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6300" cy="480060"/>
                        </a:xfrm>
                        <a:prstGeom prst="straightConnector1">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B77F46" id="AutoShape 381" o:spid="_x0000_s1026" type="#_x0000_t32" style="position:absolute;margin-left:146.7pt;margin-top:8.25pt;width:69pt;height:37.8pt;flip:y;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ibBTwIAAKkEAAAOAAAAZHJzL2Uyb0RvYy54bWysVMGO2yAQvVfqPyDuWduJk3WsdVYrO+ll&#10;20babe8EcIyKAQEbJ6r67x1wknbby6qqDxjMzJuZN298d3/sJTpw64RWFc5uUoy4opoJta/wl+fN&#10;pMDIeaIYkVrxCp+4w/er9+/uBlPyqe60ZNwiAFGuHEyFO+9NmSSOdrwn7kYbruCy1bYnHo52nzBL&#10;BkDvZTJN00UyaMuM1ZQ7B1+b8RKvIn7bcuo/t63jHskKQ24+rjauu7AmqztS7i0xnaDnNMg/ZNET&#10;oSDoFaohnqAXK/6C6gW12unW31DdJ7ptBeWxBqgmS/+o5qkjhsdagBxnrjS5/wdLPx22FgkGvZvP&#10;MFKkhyY9vHgdY6NZkQWKBuNKsKzV1oYi6VE9mUdNvzmkdN0RtefR/PlkwDt6JK9cwsEZCLQbPmoG&#10;NgQiRL6Ore1RK4X5GhwDOHCCjrFBp2uD+NEjCh+L28UshTZSuMoLaH9sYELKABOcjXX+A9c9CpsK&#10;O2+J2He+1kqBFLQdQ5DDo/NQFjheHIKz0hshZVSEVGio8HI+ncecnJaChctg5ux+V0uLDiRoKj6B&#10;IwB7ZRaQG+K60Y7BbhSb1S+KxSAdJ2ytGPKRNm8FECk5DpF7zjCSHEYq7KK1J0K+1RpykSrkCsRB&#10;qefdKMjvy3S5LtZFPsmni/UkT5tm8rCp88lik93Om1lT1032I5Sd5WUnGOMqVH4Zjix/m/jOYzrK&#10;+joeV4qT1+iRPkj28o5JRw0F2YwC3Gl22trAdJATzEM0Ps9uGLjfz9Hq1x9m9RMAAP//AwBQSwME&#10;FAAGAAgAAAAhANyQ1zzeAAAACQEAAA8AAABkcnMvZG93bnJldi54bWxMj01Lw0AQhu+C/2EZwZvd&#10;fNTSxmyKCApFL1YreJsm02wwOxuy2zb+e8eTHmfel2eeKdeT69WJxtB5NpDOElDEtW86bg28vz3e&#10;LEGFiNxg75kMfFOAdXV5UWLR+DO/0mkbWyUQDgUasDEOhdahtuQwzPxALNnBjw6jjGOrmxHPAne9&#10;zpJkoR12LBcsDvRgqf7aHp1QNtnB6s+nj7zd5Y6eNy9ou2DM9dV0fwcq0hT/yvCrL+pQidPeH7kJ&#10;qjeQrfK5VCVY3IKSwjxPZbE3sMpS0FWp/39Q/QAAAP//AwBQSwECLQAUAAYACAAAACEAtoM4kv4A&#10;AADhAQAAEwAAAAAAAAAAAAAAAAAAAAAAW0NvbnRlbnRfVHlwZXNdLnhtbFBLAQItABQABgAIAAAA&#10;IQA4/SH/1gAAAJQBAAALAAAAAAAAAAAAAAAAAC8BAABfcmVscy8ucmVsc1BLAQItABQABgAIAAAA&#10;IQAd3ibBTwIAAKkEAAAOAAAAAAAAAAAAAAAAAC4CAABkcnMvZTJvRG9jLnhtbFBLAQItABQABgAI&#10;AAAAIQDckNc83gAAAAkBAAAPAAAAAAAAAAAAAAAAAKkEAABkcnMvZG93bnJldi54bWxQSwUGAAAA&#10;AAQABADzAAAAtAUAAAAA&#10;">
                <v:stroke dashstyle="dash" startarrow="block" endarrow="block"/>
              </v:shape>
            </w:pict>
          </mc:Fallback>
        </mc:AlternateContent>
      </w:r>
    </w:p>
    <w:p w:rsidR="00CF2260" w:rsidRDefault="002F2ACE" w:rsidP="00CF2260">
      <w:pPr>
        <w:spacing w:line="360" w:lineRule="auto"/>
        <w:ind w:firstLine="708"/>
        <w:rPr>
          <w:sz w:val="28"/>
          <w:szCs w:val="28"/>
          <w:lang w:eastAsia="ko-KR"/>
        </w:rPr>
      </w:pPr>
      <w:r>
        <w:rPr>
          <w:noProof/>
          <w:sz w:val="28"/>
          <w:szCs w:val="28"/>
          <w:lang w:eastAsia="uk-UA"/>
        </w:rPr>
        <mc:AlternateContent>
          <mc:Choice Requires="wps">
            <w:drawing>
              <wp:anchor distT="0" distB="0" distL="114300" distR="114300" simplePos="0" relativeHeight="251869184" behindDoc="0" locked="0" layoutInCell="1" allowOverlap="1">
                <wp:simplePos x="0" y="0"/>
                <wp:positionH relativeFrom="column">
                  <wp:posOffset>-99060</wp:posOffset>
                </wp:positionH>
                <wp:positionV relativeFrom="paragraph">
                  <wp:posOffset>7620</wp:posOffset>
                </wp:positionV>
                <wp:extent cx="1962150" cy="571500"/>
                <wp:effectExtent l="9525" t="5080" r="9525" b="13970"/>
                <wp:wrapNone/>
                <wp:docPr id="152" name="AutoShap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571500"/>
                        </a:xfrm>
                        <a:prstGeom prst="roundRect">
                          <a:avLst>
                            <a:gd name="adj" fmla="val 16667"/>
                          </a:avLst>
                        </a:prstGeom>
                        <a:solidFill>
                          <a:srgbClr val="FFFFFF"/>
                        </a:solidFill>
                        <a:ln w="9525">
                          <a:solidFill>
                            <a:srgbClr val="000000"/>
                          </a:solidFill>
                          <a:round/>
                          <a:headEnd/>
                          <a:tailEnd/>
                        </a:ln>
                      </wps:spPr>
                      <wps:txbx>
                        <w:txbxContent>
                          <w:p w:rsidR="006B0AB3" w:rsidRPr="002C4165" w:rsidRDefault="006B0AB3" w:rsidP="00CF2260">
                            <w:pPr>
                              <w:spacing w:line="240" w:lineRule="auto"/>
                              <w:jc w:val="center"/>
                              <w:rPr>
                                <w:b/>
                              </w:rPr>
                            </w:pPr>
                            <w:r>
                              <w:rPr>
                                <w:b/>
                              </w:rPr>
                              <w:t>Загальножиттєва мотивація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9" o:spid="_x0000_s1056" style="position:absolute;left:0;text-align:left;margin-left:-7.8pt;margin-top:.6pt;width:154.5pt;height:4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gasOgIAAHcEAAAOAAAAZHJzL2Uyb0RvYy54bWysVFFv0zAQfkfiP1h+Z2m6taXR0mnaGEIa&#10;MDH4Aa7tNAbHZ85u0/HruVy60QFPiDxYdz7f57vvO+f8Yt95sbOYHIRalicTKWzQYFzY1PLL55tX&#10;r6VIWQWjPARbyweb5MXq5YvzPlZ2Ci14Y1EQSEhVH2vZ5hyroki6tZ1KJxBtoGAD2KlMLm4Kg6on&#10;9M4X08lkXvSAJiJomxLtXo9BuWL8prE6f2yaZLPwtaTaMq/I63pYi9W5qjaoYuv0oQz1D1V0ygW6&#10;9AnqWmUltuj+gOqcRkjQ5BMNXQFN47TlHqibcvJbN/etipZ7IXJSfKIp/T9Y/WF3h8IZ0m42lSKo&#10;jkS63Gbgu8XpYjlQ1MdU0cn7eIdDkynegv6WRICrVoWNvUSEvrXKUGHlcL54ljA4iVLFun8PhvAV&#10;4TNb+wa7AZB4EHsW5eFJFLvPQtNmuZxPyxlppyk2W5DJqhWqesyOmPJbC50YjFoibIP5RMrzFWp3&#10;mzIrYw7dKfNViqbzpPNOeVHO5/MFF62qw2HCfsTkdsE7c+O8Zwc36yuPglJrecPfITkdH/NB9LVc&#10;zqYzruJZLB1DTPj7GwT3wfM5UPsmGLazcn60qUofDlwP9I4y5f16z3qeMk0D92swD8Q+wjj99FrJ&#10;aAF/SNHT5Ncyfd8qtFL4d4EUXJZnZ8NTYedstpiSg8eR9XFEBU1QtcxSjOZVHp/XNqLbtHRTyQwE&#10;GKaqcflxPMaqDvXTdJP17Pkc+3zq1/9i9RMAAP//AwBQSwMEFAAGAAgAAAAhAGheYprbAAAACAEA&#10;AA8AAABkcnMvZG93bnJldi54bWxMj8FOwzAMhu9IvENkJG5busIm2jWdEBJcER0Hjmlj2mqN0yVp&#10;V3h6zAmO9vfr9+fisNhBzOhD70jBZp2AQGqc6alV8H58Xj2ACFGT0YMjVPCFAQ7l9VWhc+Mu9IZz&#10;FVvBJRRyraCLccylDE2HVoe1G5GYfTpvdeTRt9J4feFyO8g0SXbS6p74QqdHfOqwOVWTVdCYZEr8&#10;x/ya1dtYfc/TmeTLWanbm+VxDyLiEv/C8KvP6lCyU+0mMkEMClab7Y6jDFIQzNPs7h5ErSDjhSwL&#10;+f+B8gcAAP//AwBQSwECLQAUAAYACAAAACEAtoM4kv4AAADhAQAAEwAAAAAAAAAAAAAAAAAAAAAA&#10;W0NvbnRlbnRfVHlwZXNdLnhtbFBLAQItABQABgAIAAAAIQA4/SH/1gAAAJQBAAALAAAAAAAAAAAA&#10;AAAAAC8BAABfcmVscy8ucmVsc1BLAQItABQABgAIAAAAIQBs1gasOgIAAHcEAAAOAAAAAAAAAAAA&#10;AAAAAC4CAABkcnMvZTJvRG9jLnhtbFBLAQItABQABgAIAAAAIQBoXmKa2wAAAAgBAAAPAAAAAAAA&#10;AAAAAAAAAJQEAABkcnMvZG93bnJldi54bWxQSwUGAAAAAAQABADzAAAAnAUAAAAA&#10;">
                <v:textbox>
                  <w:txbxContent>
                    <w:p w:rsidR="006B0AB3" w:rsidRPr="002C4165" w:rsidRDefault="006B0AB3" w:rsidP="00CF2260">
                      <w:pPr>
                        <w:spacing w:line="240" w:lineRule="auto"/>
                        <w:jc w:val="center"/>
                        <w:rPr>
                          <w:b/>
                        </w:rPr>
                      </w:pPr>
                      <w:r>
                        <w:rPr>
                          <w:b/>
                        </w:rPr>
                        <w:t>Загальножиттєва мотивація</w:t>
                      </w:r>
                    </w:p>
                  </w:txbxContent>
                </v:textbox>
              </v:roundrect>
            </w:pict>
          </mc:Fallback>
        </mc:AlternateContent>
      </w:r>
    </w:p>
    <w:p w:rsidR="00CF2260" w:rsidRDefault="002F2ACE" w:rsidP="00CF2260">
      <w:pPr>
        <w:spacing w:line="360" w:lineRule="auto"/>
        <w:rPr>
          <w:sz w:val="28"/>
          <w:szCs w:val="28"/>
          <w:lang w:eastAsia="ko-KR"/>
        </w:rPr>
      </w:pPr>
      <w:r>
        <w:rPr>
          <w:noProof/>
          <w:sz w:val="28"/>
          <w:szCs w:val="28"/>
          <w:lang w:eastAsia="uk-UA"/>
        </w:rPr>
        <mc:AlternateContent>
          <mc:Choice Requires="wps">
            <w:drawing>
              <wp:anchor distT="0" distB="0" distL="114300" distR="114300" simplePos="0" relativeHeight="251872256" behindDoc="0" locked="0" layoutInCell="1" allowOverlap="1">
                <wp:simplePos x="0" y="0"/>
                <wp:positionH relativeFrom="column">
                  <wp:posOffset>1863090</wp:posOffset>
                </wp:positionH>
                <wp:positionV relativeFrom="paragraph">
                  <wp:posOffset>18415</wp:posOffset>
                </wp:positionV>
                <wp:extent cx="409575" cy="254000"/>
                <wp:effectExtent l="38100" t="55880" r="38100" b="52070"/>
                <wp:wrapNone/>
                <wp:docPr id="151" name="AutoShape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254000"/>
                        </a:xfrm>
                        <a:prstGeom prst="straightConnector1">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A00D2D" id="AutoShape 382" o:spid="_x0000_s1026" type="#_x0000_t32" style="position:absolute;margin-left:146.7pt;margin-top:1.45pt;width:32.25pt;height:20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0xGSQIAAJ8EAAAOAAAAZHJzL2Uyb0RvYy54bWysVMuO2yAU3VfqPyD2ie2MnUmsOKORnXQz&#10;bSPN9AMI4BgVAwISJ6r6772QR2fazaiqFxjMuY9z77lePBx7iQ7cOqFVhbNxihFXVDOhdhX+9rIe&#10;zTBynihGpFa8wifu8MPy44fFYEo+0Z2WjFsETpQrB1PhzntTJomjHe+JG2vDFVy22vbEw9HuEmbJ&#10;AN57mUzSdJoM2jJjNeXOwdfmfImX0X/bcuq/tq3jHskKQ24+rjau27AmywUpd5aYTtBLGuQfsuiJ&#10;UBD05qohnqC9FX+56gW12unWj6nuE922gvLIAdhk6R9snjtieOQCxXHmVib3/9zSL4eNRYJB74oM&#10;I0V6aNLj3usYG93NJqFEg3ElIGu1sYEkPapn86Tpd4eUrjuidjzCX04GrLNgkbwxCQdnINB2+KwZ&#10;YAhEiPU6trYPLqES6Bjbcrq1hR89ovAxT+fFfYERhatJkadpbFtCyquxsc5/4rpHYVNh5y0Ru87X&#10;WikQgLZZDEUOT86H1Eh5NQiRlV4LKaMOpEJDhefFpIgGTkvBwmWAObvb1tKiAwlKik/kCTevYcFz&#10;Q1x3xjHYnSVm9V6xGKTjhK0UQz4Wy1sB5ZMch8g9ZxhJDoMUdhHtiZDvRQMxqUKuUDigetmdZfhj&#10;ns5Xs9UsH+WT6WqUp00zelzX+Wi6zu6L5q6p6yb7GWhnedkJxrgKzK8jkeXvk9xlOM9ivg3FrcTJ&#10;W++xF5Ds9R2TjsoJYjnLbqvZaWND24KIYAoi+DKxYcxenyPq939l+QsAAP//AwBQSwMEFAAGAAgA&#10;AAAhAEeXe2/dAAAACAEAAA8AAABkcnMvZG93bnJldi54bWxMj0FPwzAMhe9I/IfISNxYyjYolKbT&#10;hECIywQDxNVrTFtonNKkXfn3eCe4Pfs9PX/OV5Nr1Uh9aDwbOJ8loIhLbxuuDLy+3J9dgQoR2WLr&#10;mQz8UIBVcXyUY2b9np9p3MZKSQmHDA3UMXaZ1qGsyWGY+Y5YvA/fO4wy9pW2Pe6l3LV6niSX2mHD&#10;cqHGjm5rKr+2gzMwfd5t0mSsHvG9/x67h+EpfeO1Macn0/oGVKQp/oXhgC/oUAjTzg9sg2oNzK8X&#10;S4keBCjxFxepiJ2BpSx0kev/DxS/AAAA//8DAFBLAQItABQABgAIAAAAIQC2gziS/gAAAOEBAAAT&#10;AAAAAAAAAAAAAAAAAAAAAABbQ29udGVudF9UeXBlc10ueG1sUEsBAi0AFAAGAAgAAAAhADj9If/W&#10;AAAAlAEAAAsAAAAAAAAAAAAAAAAALwEAAF9yZWxzLy5yZWxzUEsBAi0AFAAGAAgAAAAhADcfTEZJ&#10;AgAAnwQAAA4AAAAAAAAAAAAAAAAALgIAAGRycy9lMm9Eb2MueG1sUEsBAi0AFAAGAAgAAAAhAEeX&#10;e2/dAAAACAEAAA8AAAAAAAAAAAAAAAAAowQAAGRycy9kb3ducmV2LnhtbFBLBQYAAAAABAAEAPMA&#10;AACtBQAAAAA=&#10;">
                <v:stroke dashstyle="dash" startarrow="block" endarrow="block"/>
              </v:shape>
            </w:pict>
          </mc:Fallback>
        </mc:AlternateContent>
      </w:r>
      <w:r>
        <w:rPr>
          <w:noProof/>
          <w:sz w:val="28"/>
          <w:szCs w:val="28"/>
          <w:lang w:eastAsia="uk-UA"/>
        </w:rPr>
        <mc:AlternateContent>
          <mc:Choice Requires="wps">
            <w:drawing>
              <wp:anchor distT="0" distB="0" distL="114300" distR="114300" simplePos="0" relativeHeight="251868160" behindDoc="0" locked="0" layoutInCell="1" allowOverlap="1">
                <wp:simplePos x="0" y="0"/>
                <wp:positionH relativeFrom="column">
                  <wp:posOffset>2272665</wp:posOffset>
                </wp:positionH>
                <wp:positionV relativeFrom="paragraph">
                  <wp:posOffset>18415</wp:posOffset>
                </wp:positionV>
                <wp:extent cx="3457575" cy="660400"/>
                <wp:effectExtent l="19050" t="17780" r="19050" b="17145"/>
                <wp:wrapNone/>
                <wp:docPr id="150" name="Oval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7575" cy="660400"/>
                        </a:xfrm>
                        <a:prstGeom prst="ellipse">
                          <a:avLst/>
                        </a:prstGeom>
                        <a:solidFill>
                          <a:srgbClr val="FFFFFF"/>
                        </a:solidFill>
                        <a:ln w="28575">
                          <a:solidFill>
                            <a:srgbClr val="000000"/>
                          </a:solidFill>
                          <a:round/>
                          <a:headEnd/>
                          <a:tailEnd/>
                        </a:ln>
                      </wps:spPr>
                      <wps:txbx>
                        <w:txbxContent>
                          <w:p w:rsidR="006B0AB3" w:rsidRPr="002C4165" w:rsidRDefault="006B0AB3" w:rsidP="00CF2260">
                            <w:pPr>
                              <w:spacing w:line="240" w:lineRule="auto"/>
                              <w:jc w:val="center"/>
                              <w:rPr>
                                <w:b/>
                              </w:rPr>
                            </w:pPr>
                            <w:r>
                              <w:rPr>
                                <w:b/>
                              </w:rPr>
                              <w:t>Сприйняття інших як таких, що делегують високі очікування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78" o:spid="_x0000_s1057" style="position:absolute;left:0;text-align:left;margin-left:178.95pt;margin-top:1.45pt;width:272.25pt;height:52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kpIQIAAEUEAAAOAAAAZHJzL2Uyb0RvYy54bWysU9tu2zAMfR+wfxD0vti5NM2MOEWRLsOA&#10;bi3Q7QNkWY6FyaJGKXGyrx8lp2l2wR6G2YBAmtTx4SG5vDl0hu0Veg225ONRzpmyEmpttyX/8nnz&#10;ZsGZD8LWwoBVJT8qz29Wr18te1eoCbRgaoWMQKwvelfyNgRXZJmXreqEH4FTloINYCcCubjNahQ9&#10;oXcmm+T5POsBa4cglff09W4I8lXCbxolw0PTeBWYKTlxC+nEdFbxzFZLUWxRuFbLEw3xDyw6oS39&#10;9Ax1J4JgO9S/QXVaInhowkhCl0HTaKlSDVTNOP+lmqdWOJVqIXG8O8vk/x+s/LR/RKZr6t0V6WNF&#10;R0162AvDpteLqE7vfEFJT+4RY33e3YP86pmFdSvsVt0iQt8qUROncczPfroQHU9XWdV/hJqgxS5A&#10;EurQYBcBSQJ2SP04nvuhDoFJ+jidXV3Ty5mk2Hyez/LUsEwUz7cd+vBeQceiUXJljHY+SiYKsb/3&#10;IRISxXNWKgCMrjfamOTgtlobZFRvyTfpSTVQnZdpxrK+5JNF5PJ3jDw9f8JA2Nk6TVtU693JDkKb&#10;wSaaxp7ki4oNyodDdUjdmSZxo5wV1EcSFGGYZdo9MlrA75z1NMcl9992AhVn5oOlprwdz2Zx8JND&#10;ek7IwctIdRkRVhJUyQNng7kOw7LsHOptS38aJwUs3FIjG50EfmF14k+zmnQ/7VVchks/Zb1s/+oH&#10;AAAA//8DAFBLAwQUAAYACAAAACEAz/Dp3N4AAAAJAQAADwAAAGRycy9kb3ducmV2LnhtbEyPPU/D&#10;MBCGdyT+g3VIbNTGhUBCnKoUsbHQMnR0Y5NExOfIdj7Kr+eYYDqd3kfvPVduFtezyYbYeVRwuxLA&#10;LNbedNgo+Di83jwCi0mj0b1Hq+BsI2yqy4tSF8bP+G6nfWoYlWAstII2paHgPNatdTqu/GCRsk8f&#10;nE60hoaboGcqdz2XQmTc6Q7pQqsHu2tt/bUfnYJndzyM8iV7O4/L7jj57+1ahlmp66tl+wQs2SX9&#10;wfCrT+pQkdPJj2gi6xWs7x9yQhVIGpTnQt4BOxEoshx4VfL/H1Q/AAAA//8DAFBLAQItABQABgAI&#10;AAAAIQC2gziS/gAAAOEBAAATAAAAAAAAAAAAAAAAAAAAAABbQ29udGVudF9UeXBlc10ueG1sUEsB&#10;Ai0AFAAGAAgAAAAhADj9If/WAAAAlAEAAAsAAAAAAAAAAAAAAAAALwEAAF9yZWxzLy5yZWxzUEsB&#10;Ai0AFAAGAAgAAAAhAMSL+SkhAgAARQQAAA4AAAAAAAAAAAAAAAAALgIAAGRycy9lMm9Eb2MueG1s&#10;UEsBAi0AFAAGAAgAAAAhAM/w6dzeAAAACQEAAA8AAAAAAAAAAAAAAAAAewQAAGRycy9kb3ducmV2&#10;LnhtbFBLBQYAAAAABAAEAPMAAACGBQAAAAA=&#10;" strokeweight="2.25pt">
                <v:textbox>
                  <w:txbxContent>
                    <w:p w:rsidR="006B0AB3" w:rsidRPr="002C4165" w:rsidRDefault="006B0AB3" w:rsidP="00CF2260">
                      <w:pPr>
                        <w:spacing w:line="240" w:lineRule="auto"/>
                        <w:jc w:val="center"/>
                        <w:rPr>
                          <w:b/>
                        </w:rPr>
                      </w:pPr>
                      <w:r>
                        <w:rPr>
                          <w:b/>
                        </w:rPr>
                        <w:t>Сприйняття інших як таких, що делегують високі очікування</w:t>
                      </w:r>
                    </w:p>
                  </w:txbxContent>
                </v:textbox>
              </v:oval>
            </w:pict>
          </mc:Fallback>
        </mc:AlternateContent>
      </w:r>
      <w:r w:rsidR="00CF2260">
        <w:rPr>
          <w:sz w:val="28"/>
          <w:szCs w:val="28"/>
          <w:lang w:eastAsia="ko-KR"/>
        </w:rPr>
        <w:tab/>
        <w:t xml:space="preserve"> </w:t>
      </w:r>
    </w:p>
    <w:p w:rsidR="00CF2260" w:rsidRDefault="00CF2260" w:rsidP="00CF2260">
      <w:pPr>
        <w:tabs>
          <w:tab w:val="left" w:pos="2790"/>
        </w:tabs>
        <w:jc w:val="center"/>
        <w:rPr>
          <w:lang w:eastAsia="ko-KR"/>
        </w:rPr>
      </w:pPr>
    </w:p>
    <w:p w:rsidR="00CF2260" w:rsidRPr="00604FF7" w:rsidRDefault="00CF2260" w:rsidP="00604FF7">
      <w:pPr>
        <w:tabs>
          <w:tab w:val="left" w:pos="2790"/>
        </w:tabs>
        <w:spacing w:line="240" w:lineRule="auto"/>
        <w:jc w:val="center"/>
        <w:rPr>
          <w:sz w:val="28"/>
          <w:szCs w:val="28"/>
          <w:lang w:eastAsia="ko-KR"/>
        </w:rPr>
      </w:pPr>
    </w:p>
    <w:p w:rsidR="00CF2260" w:rsidRPr="00604FF7" w:rsidRDefault="00123373" w:rsidP="00604FF7">
      <w:pPr>
        <w:tabs>
          <w:tab w:val="left" w:pos="2790"/>
        </w:tabs>
        <w:spacing w:line="240" w:lineRule="auto"/>
        <w:jc w:val="center"/>
        <w:rPr>
          <w:b/>
          <w:sz w:val="28"/>
          <w:szCs w:val="28"/>
          <w:lang w:eastAsia="ko-KR"/>
        </w:rPr>
      </w:pPr>
      <w:r w:rsidRPr="00604FF7">
        <w:rPr>
          <w:b/>
          <w:sz w:val="28"/>
          <w:szCs w:val="28"/>
          <w:lang w:eastAsia="ko-KR"/>
        </w:rPr>
        <w:t>Рис.</w:t>
      </w:r>
      <w:r w:rsidR="00597073" w:rsidRPr="00604FF7">
        <w:rPr>
          <w:b/>
          <w:sz w:val="28"/>
          <w:szCs w:val="28"/>
          <w:lang w:eastAsia="ko-KR"/>
        </w:rPr>
        <w:t xml:space="preserve"> </w:t>
      </w:r>
      <w:r w:rsidRPr="00604FF7">
        <w:rPr>
          <w:b/>
          <w:sz w:val="28"/>
          <w:szCs w:val="28"/>
          <w:lang w:eastAsia="ko-KR"/>
        </w:rPr>
        <w:t>3.14.</w:t>
      </w:r>
      <w:r w:rsidR="00CF2260" w:rsidRPr="00604FF7">
        <w:rPr>
          <w:b/>
          <w:sz w:val="28"/>
          <w:szCs w:val="28"/>
          <w:lang w:eastAsia="ko-KR"/>
        </w:rPr>
        <w:t xml:space="preserve"> Особливості взаємозв’язку перфекціонізму та загальножиттєвої мотивації особистості</w:t>
      </w:r>
    </w:p>
    <w:p w:rsidR="00CF2260" w:rsidRDefault="00CF2260" w:rsidP="00CF2260">
      <w:pPr>
        <w:spacing w:line="360" w:lineRule="auto"/>
        <w:rPr>
          <w:sz w:val="28"/>
          <w:szCs w:val="28"/>
          <w:lang w:eastAsia="ko-KR"/>
        </w:rPr>
      </w:pPr>
    </w:p>
    <w:p w:rsidR="00CF2260" w:rsidRPr="00E84701" w:rsidRDefault="00CF2260" w:rsidP="00CF2260">
      <w:pPr>
        <w:spacing w:line="360" w:lineRule="auto"/>
        <w:ind w:firstLine="708"/>
        <w:rPr>
          <w:sz w:val="28"/>
          <w:szCs w:val="28"/>
          <w:lang w:eastAsia="ko-KR"/>
        </w:rPr>
      </w:pPr>
      <w:r w:rsidRPr="007523A7">
        <w:rPr>
          <w:sz w:val="28"/>
          <w:szCs w:val="28"/>
          <w:lang w:eastAsia="ko-KR"/>
        </w:rPr>
        <w:t xml:space="preserve">Отож, </w:t>
      </w:r>
      <w:r>
        <w:rPr>
          <w:sz w:val="28"/>
          <w:szCs w:val="28"/>
          <w:lang w:eastAsia="ko-KR"/>
        </w:rPr>
        <w:t xml:space="preserve">постійне порівняння себе з оточенням, </w:t>
      </w:r>
      <w:r w:rsidRPr="007523A7">
        <w:rPr>
          <w:sz w:val="28"/>
          <w:szCs w:val="28"/>
          <w:lang w:eastAsia="ko-KR"/>
        </w:rPr>
        <w:t xml:space="preserve">переконання особистості, що </w:t>
      </w:r>
      <w:r>
        <w:rPr>
          <w:sz w:val="28"/>
          <w:szCs w:val="28"/>
          <w:lang w:eastAsia="ko-KR"/>
        </w:rPr>
        <w:t>інші людини</w:t>
      </w:r>
      <w:r w:rsidRPr="007523A7">
        <w:rPr>
          <w:sz w:val="28"/>
          <w:szCs w:val="28"/>
          <w:lang w:eastAsia="ko-KR"/>
        </w:rPr>
        <w:t xml:space="preserve"> «ставить» перед нею </w:t>
      </w:r>
      <w:r>
        <w:rPr>
          <w:sz w:val="28"/>
          <w:szCs w:val="28"/>
          <w:lang w:eastAsia="ko-KR"/>
        </w:rPr>
        <w:t>над</w:t>
      </w:r>
      <w:r w:rsidRPr="007523A7">
        <w:rPr>
          <w:sz w:val="28"/>
          <w:szCs w:val="28"/>
          <w:lang w:eastAsia="ko-KR"/>
        </w:rPr>
        <w:t xml:space="preserve">високі </w:t>
      </w:r>
      <w:r>
        <w:rPr>
          <w:sz w:val="28"/>
          <w:szCs w:val="28"/>
          <w:lang w:eastAsia="ko-KR"/>
        </w:rPr>
        <w:t>вимоги (порушення соціальних когніцій)</w:t>
      </w:r>
      <w:r w:rsidRPr="007523A7">
        <w:rPr>
          <w:sz w:val="28"/>
          <w:szCs w:val="28"/>
          <w:lang w:eastAsia="ko-KR"/>
        </w:rPr>
        <w:t xml:space="preserve">, схильність </w:t>
      </w:r>
      <w:r>
        <w:rPr>
          <w:sz w:val="28"/>
          <w:szCs w:val="28"/>
          <w:lang w:eastAsia="ko-KR"/>
        </w:rPr>
        <w:t>до звинувачень себе</w:t>
      </w:r>
      <w:r w:rsidRPr="00E84701">
        <w:rPr>
          <w:sz w:val="28"/>
          <w:szCs w:val="28"/>
          <w:lang w:eastAsia="ko-KR"/>
        </w:rPr>
        <w:t xml:space="preserve"> </w:t>
      </w:r>
      <w:r>
        <w:rPr>
          <w:sz w:val="28"/>
          <w:szCs w:val="28"/>
          <w:lang w:eastAsia="ko-KR"/>
        </w:rPr>
        <w:t xml:space="preserve">негативно відображаються на мотивації особистості в повсякденному житті, її </w:t>
      </w:r>
      <w:r>
        <w:rPr>
          <w:sz w:val="28"/>
          <w:szCs w:val="28"/>
          <w:lang w:eastAsia="ko-KR"/>
        </w:rPr>
        <w:lastRenderedPageBreak/>
        <w:t>активності.</w:t>
      </w:r>
    </w:p>
    <w:p w:rsidR="00CF2260" w:rsidRDefault="00CF2260" w:rsidP="00CF2260">
      <w:pPr>
        <w:spacing w:line="360" w:lineRule="auto"/>
        <w:ind w:firstLine="708"/>
        <w:rPr>
          <w:sz w:val="28"/>
          <w:szCs w:val="28"/>
          <w:lang w:eastAsia="ko-KR"/>
        </w:rPr>
      </w:pPr>
      <w:r>
        <w:rPr>
          <w:sz w:val="28"/>
          <w:szCs w:val="28"/>
          <w:lang w:eastAsia="ko-KR"/>
        </w:rPr>
        <w:t>В межах загальножиттєвої та навчальної мотивації, виявився цікавим той факт, що з перфекціонізмом у професійній мотивації прямо</w:t>
      </w:r>
      <w:r w:rsidR="002C0B6E">
        <w:rPr>
          <w:sz w:val="28"/>
          <w:szCs w:val="28"/>
          <w:lang w:eastAsia="ko-KR"/>
        </w:rPr>
        <w:t xml:space="preserve"> </w:t>
      </w:r>
      <w:r>
        <w:rPr>
          <w:sz w:val="28"/>
          <w:szCs w:val="28"/>
          <w:lang w:eastAsia="ko-KR"/>
        </w:rPr>
        <w:t xml:space="preserve">пропорційно взаємопов’язані розвиваючі мотиви </w:t>
      </w:r>
      <w:r w:rsidR="00604FF7" w:rsidRPr="00B75268">
        <w:rPr>
          <w:sz w:val="28"/>
          <w:szCs w:val="28"/>
          <w:lang w:eastAsia="ko-KR"/>
        </w:rPr>
        <w:t>(</w:t>
      </w:r>
      <w:r w:rsidR="00604FF7" w:rsidRPr="00B75268">
        <w:rPr>
          <w:sz w:val="28"/>
          <w:szCs w:val="28"/>
          <w:lang w:val="en-US" w:eastAsia="ko-KR"/>
        </w:rPr>
        <w:t>r</w:t>
      </w:r>
      <w:r w:rsidR="00604FF7" w:rsidRPr="00B75268">
        <w:rPr>
          <w:sz w:val="28"/>
          <w:szCs w:val="28"/>
          <w:lang w:eastAsia="ko-KR"/>
        </w:rPr>
        <w:t>=0,</w:t>
      </w:r>
      <w:r w:rsidR="00604FF7">
        <w:rPr>
          <w:sz w:val="28"/>
          <w:szCs w:val="28"/>
          <w:lang w:eastAsia="ko-KR"/>
        </w:rPr>
        <w:t>32</w:t>
      </w:r>
      <w:r w:rsidR="00604FF7" w:rsidRPr="00B75268">
        <w:rPr>
          <w:sz w:val="28"/>
          <w:szCs w:val="28"/>
          <w:lang w:eastAsia="ko-KR"/>
        </w:rPr>
        <w:t xml:space="preserve"> </w:t>
      </w:r>
      <w:r w:rsidR="00604FF7" w:rsidRPr="00B75268">
        <w:rPr>
          <w:sz w:val="28"/>
          <w:szCs w:val="28"/>
        </w:rPr>
        <w:t>р</w:t>
      </w:r>
      <w:r w:rsidR="00604FF7" w:rsidRPr="00B75268">
        <w:rPr>
          <w:color w:val="000000" w:themeColor="text1"/>
          <w:sz w:val="28"/>
          <w:szCs w:val="28"/>
        </w:rPr>
        <w:t>≤</w:t>
      </w:r>
      <w:r w:rsidR="00604FF7" w:rsidRPr="00B75268">
        <w:rPr>
          <w:sz w:val="28"/>
          <w:szCs w:val="28"/>
        </w:rPr>
        <w:t>0,0</w:t>
      </w:r>
      <w:r w:rsidR="003560D0" w:rsidRPr="003560D0">
        <w:rPr>
          <w:sz w:val="28"/>
          <w:szCs w:val="28"/>
        </w:rPr>
        <w:t>0</w:t>
      </w:r>
      <w:r w:rsidR="00604FF7" w:rsidRPr="00B75268">
        <w:rPr>
          <w:sz w:val="28"/>
          <w:szCs w:val="28"/>
        </w:rPr>
        <w:t>1</w:t>
      </w:r>
      <w:r w:rsidR="00604FF7" w:rsidRPr="00B75268">
        <w:rPr>
          <w:sz w:val="28"/>
          <w:szCs w:val="28"/>
          <w:lang w:eastAsia="ko-KR"/>
        </w:rPr>
        <w:t>)</w:t>
      </w:r>
      <w:r>
        <w:rPr>
          <w:sz w:val="28"/>
          <w:szCs w:val="28"/>
          <w:lang w:eastAsia="ko-KR"/>
        </w:rPr>
        <w:t xml:space="preserve">, а у загальножиттєвій мотивації – споживацькі </w:t>
      </w:r>
      <w:r w:rsidR="00604FF7" w:rsidRPr="00B75268">
        <w:rPr>
          <w:sz w:val="28"/>
          <w:szCs w:val="28"/>
          <w:lang w:eastAsia="ko-KR"/>
        </w:rPr>
        <w:t>(</w:t>
      </w:r>
      <w:r w:rsidR="00604FF7" w:rsidRPr="00B75268">
        <w:rPr>
          <w:sz w:val="28"/>
          <w:szCs w:val="28"/>
          <w:lang w:val="en-US" w:eastAsia="ko-KR"/>
        </w:rPr>
        <w:t>r</w:t>
      </w:r>
      <w:r w:rsidR="00604FF7" w:rsidRPr="00B75268">
        <w:rPr>
          <w:sz w:val="28"/>
          <w:szCs w:val="28"/>
          <w:lang w:eastAsia="ko-KR"/>
        </w:rPr>
        <w:t>=0,3</w:t>
      </w:r>
      <w:r w:rsidR="00604FF7">
        <w:rPr>
          <w:sz w:val="28"/>
          <w:szCs w:val="28"/>
          <w:lang w:eastAsia="ko-KR"/>
        </w:rPr>
        <w:t>7</w:t>
      </w:r>
      <w:r w:rsidR="00604FF7" w:rsidRPr="00B75268">
        <w:rPr>
          <w:sz w:val="28"/>
          <w:szCs w:val="28"/>
          <w:lang w:eastAsia="ko-KR"/>
        </w:rPr>
        <w:t xml:space="preserve">, </w:t>
      </w:r>
      <w:r w:rsidR="00604FF7" w:rsidRPr="00B75268">
        <w:rPr>
          <w:sz w:val="28"/>
          <w:szCs w:val="28"/>
        </w:rPr>
        <w:t>р</w:t>
      </w:r>
      <w:r w:rsidR="00604FF7" w:rsidRPr="00B75268">
        <w:rPr>
          <w:color w:val="000000" w:themeColor="text1"/>
          <w:sz w:val="28"/>
          <w:szCs w:val="28"/>
        </w:rPr>
        <w:t>≤</w:t>
      </w:r>
      <w:r w:rsidR="00604FF7" w:rsidRPr="00B75268">
        <w:rPr>
          <w:sz w:val="28"/>
          <w:szCs w:val="28"/>
        </w:rPr>
        <w:t>0,0</w:t>
      </w:r>
      <w:r w:rsidR="003560D0" w:rsidRPr="003560D0">
        <w:rPr>
          <w:sz w:val="28"/>
          <w:szCs w:val="28"/>
        </w:rPr>
        <w:t>0</w:t>
      </w:r>
      <w:r w:rsidR="00604FF7" w:rsidRPr="00B75268">
        <w:rPr>
          <w:sz w:val="28"/>
          <w:szCs w:val="28"/>
        </w:rPr>
        <w:t>1</w:t>
      </w:r>
      <w:r w:rsidR="00604FF7" w:rsidRPr="00B75268">
        <w:rPr>
          <w:sz w:val="28"/>
          <w:szCs w:val="28"/>
          <w:lang w:eastAsia="ko-KR"/>
        </w:rPr>
        <w:t>)</w:t>
      </w:r>
      <w:r>
        <w:rPr>
          <w:sz w:val="28"/>
          <w:szCs w:val="28"/>
          <w:lang w:eastAsia="ko-KR"/>
        </w:rPr>
        <w:t xml:space="preserve">, </w:t>
      </w:r>
      <w:r w:rsidR="00123373">
        <w:rPr>
          <w:sz w:val="28"/>
          <w:szCs w:val="28"/>
          <w:lang w:eastAsia="ko-KR"/>
        </w:rPr>
        <w:t>рис. 3.15.</w:t>
      </w:r>
    </w:p>
    <w:p w:rsidR="00597073" w:rsidRDefault="00597073" w:rsidP="00597073">
      <w:pPr>
        <w:spacing w:line="360" w:lineRule="auto"/>
        <w:ind w:firstLine="708"/>
        <w:rPr>
          <w:sz w:val="28"/>
          <w:szCs w:val="28"/>
          <w:lang w:eastAsia="ko-KR"/>
        </w:rPr>
      </w:pPr>
      <w:r>
        <w:rPr>
          <w:sz w:val="28"/>
          <w:szCs w:val="28"/>
          <w:lang w:eastAsia="ko-KR"/>
        </w:rPr>
        <w:t>Отримані результати, можемо припустити, зумовлені тим, що лише за допомогою переважання у мотиваційній структурі розвиваючих мотивів, можливе досягнення успішних результатів чи то в навчальній, чи то в робочій сферах. Це своєрідна передумова, рушійна сила досягнення кращого та досконалішого результату. Переважання споживацьких мотивів у загальножиттєвій мотивації студентів-перфекціоністів, з однієї сторони може бути зумовлена статусом досліджуваних осіб – студентством. Враховуючи те, що студенти тільки навчаються, і не в змозі повністю фінансово чи матеріально себе забезпечити (в поєднанні з високим рівнем перфекціонізму), тому й прагнуть задовольнити у повсякденній сферах життєдіяльності  більш базові мотиви – споживацькі, необхідні для подальшого вдосконалення. Проте, аналіз результатів вказує, що серед споживацьких мотивів найбільш рушійним і важливим є мотив соціального статусу. Тому, можемо припустити, що для перфекціоністів у повсякденному житті вагомим є те місце, яке вони займають серед інших людей,</w:t>
      </w:r>
      <w:r w:rsidRPr="00474218">
        <w:rPr>
          <w:sz w:val="28"/>
          <w:szCs w:val="28"/>
          <w:lang w:eastAsia="ko-KR"/>
        </w:rPr>
        <w:t xml:space="preserve"> </w:t>
      </w:r>
      <w:r>
        <w:rPr>
          <w:sz w:val="28"/>
          <w:szCs w:val="28"/>
          <w:lang w:eastAsia="ko-KR"/>
        </w:rPr>
        <w:t>– наскільки воно впливове, бажане та може викликати захоплення. Орієнтація на індивідуальну, творчу активності у професійній діяльності дозволяє самовдосконалюватися, досягати соціально «прийнятних» результатів та показників, що частково задовольняє мотиви соціального статусу у загальножиттєвій діяльності.</w:t>
      </w:r>
    </w:p>
    <w:p w:rsidR="00CF2260" w:rsidRDefault="002F2ACE" w:rsidP="00CF2260">
      <w:pPr>
        <w:spacing w:line="360" w:lineRule="auto"/>
        <w:rPr>
          <w:sz w:val="28"/>
          <w:szCs w:val="28"/>
          <w:lang w:eastAsia="ko-KR"/>
        </w:rPr>
      </w:pPr>
      <w:r>
        <w:rPr>
          <w:noProof/>
          <w:sz w:val="28"/>
          <w:szCs w:val="28"/>
          <w:lang w:eastAsia="uk-UA"/>
        </w:rPr>
        <mc:AlternateContent>
          <mc:Choice Requires="wps">
            <w:drawing>
              <wp:anchor distT="0" distB="0" distL="114300" distR="114300" simplePos="0" relativeHeight="251875328" behindDoc="0" locked="0" layoutInCell="1" allowOverlap="1">
                <wp:simplePos x="0" y="0"/>
                <wp:positionH relativeFrom="column">
                  <wp:posOffset>4253865</wp:posOffset>
                </wp:positionH>
                <wp:positionV relativeFrom="paragraph">
                  <wp:posOffset>276860</wp:posOffset>
                </wp:positionV>
                <wp:extent cx="1638300" cy="571500"/>
                <wp:effectExtent l="9525" t="7620" r="9525" b="11430"/>
                <wp:wrapNone/>
                <wp:docPr id="149" name="AutoShap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571500"/>
                        </a:xfrm>
                        <a:prstGeom prst="roundRect">
                          <a:avLst>
                            <a:gd name="adj" fmla="val 16667"/>
                          </a:avLst>
                        </a:prstGeom>
                        <a:solidFill>
                          <a:srgbClr val="FFFFFF"/>
                        </a:solidFill>
                        <a:ln w="9525">
                          <a:solidFill>
                            <a:srgbClr val="000000"/>
                          </a:solidFill>
                          <a:round/>
                          <a:headEnd/>
                          <a:tailEnd/>
                        </a:ln>
                      </wps:spPr>
                      <wps:txbx>
                        <w:txbxContent>
                          <w:p w:rsidR="006B0AB3" w:rsidRPr="00E110B5" w:rsidRDefault="006B0AB3" w:rsidP="00CF2260">
                            <w:pPr>
                              <w:spacing w:line="240" w:lineRule="auto"/>
                              <w:jc w:val="center"/>
                              <w:rPr>
                                <w:b/>
                                <w:i/>
                              </w:rPr>
                            </w:pPr>
                            <w:r w:rsidRPr="00E110B5">
                              <w:rPr>
                                <w:b/>
                                <w:i/>
                              </w:rPr>
                              <w:t>Загальножиттєва мотивація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5" o:spid="_x0000_s1058" style="position:absolute;left:0;text-align:left;margin-left:334.95pt;margin-top:21.8pt;width:129pt;height:45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NsEPAIAAHcEAAAOAAAAZHJzL2Uyb0RvYy54bWysVNtuEzEQfUfiHyy/k83m3qibqmoJQipQ&#10;UfgAx/ZmDV6PGTvZhK9n7GzbFHhC7IM147HPzJwz3surQ2vZXmMw4CpeDoacaSdBGbet+Ncv6zcL&#10;zkIUTgkLTlf8qAO/Wr1+ddn5pR5BA1ZpZATiwrLzFW9i9MuiCLLRrQgD8NpRsAZsRSQXt4VC0RF6&#10;a4vRcDgrOkDlEaQOgXZvT0G+yvh1rWX8VNdBR2YrTrXFvGJeN2ktVpdiuUXhGyP7MsQ/VNEK4yjp&#10;E9StiILt0PwB1RqJEKCOAwltAXVtpM49UDfl8LduHhrhde6FyAn+iabw/2Dlx/09MqNIu8kFZ060&#10;JNL1LkLOzcaLaaKo82FJJx/8PaYmg78D+T0wBzeNcFt9jQhdo4Wiwsp0vnhxITmBrrJN9wEU4QvC&#10;z2wdamwTIPHADlmU45Mo+hCZpM1yNl6Mh6SdpNh0Xk7JTinE8vG2xxDfaWhZMiqOsHPqMymfU4j9&#10;XYhZGdV3J9Q3zurWks57YVk5m83mPWJ/mLAfMXO7YI1aG2uzg9vNjUVGVyu+zl9/OZwfs451Fb+Y&#10;jqa5ihexcA4xzN/fIHIfeT4TtW+dynYUxp5sqtK6nutE70mmeNgcsp7jUQJN3G9AHYl9hNP002sl&#10;owH8yVlHk1/x8GMnUHNm3ztS8KKcTNJTyc5kOh+Rg+eRzXlEOElQFY+cncybeHpeO49m21CmMjPg&#10;IE1VbWLS7rmq3qHpzpL2LzE9n3M/n3r+X6x+AQAA//8DAFBLAwQUAAYACAAAACEAJKWdBtsAAAAK&#10;AQAADwAAAGRycy9kb3ducmV2LnhtbEyPwU6EMBCG7ya+QzMm3tzWXUVBysaY6NWIHjwWOgKRTtm2&#10;sOjTO570OP98+eebcr+6USwY4uBJw+VGgUBqvR2o0/D2+nhxCyImQ9aMnlDDF0bYV6cnpSmsP9IL&#10;LnXqBJdQLIyGPqWpkDK2PToTN35C4t2HD84kHkMnbTBHLnej3CqVSWcG4gu9mfChx/aznp2G1qpZ&#10;hfflOW+uU/29zAeSTwetz8/W+zsQCdf0B8OvPqtDxU6Nn8lGMWrIsjxnVMPVLgPBQL694aBhcseJ&#10;rEr5/4XqBwAA//8DAFBLAQItABQABgAIAAAAIQC2gziS/gAAAOEBAAATAAAAAAAAAAAAAAAAAAAA&#10;AABbQ29udGVudF9UeXBlc10ueG1sUEsBAi0AFAAGAAgAAAAhADj9If/WAAAAlAEAAAsAAAAAAAAA&#10;AAAAAAAALwEAAF9yZWxzLy5yZWxzUEsBAi0AFAAGAAgAAAAhALgw2wQ8AgAAdwQAAA4AAAAAAAAA&#10;AAAAAAAALgIAAGRycy9lMm9Eb2MueG1sUEsBAi0AFAAGAAgAAAAhACSlnQbbAAAACgEAAA8AAAAA&#10;AAAAAAAAAAAAlgQAAGRycy9kb3ducmV2LnhtbFBLBQYAAAAABAAEAPMAAACeBQAAAAA=&#10;">
                <v:textbox>
                  <w:txbxContent>
                    <w:p w:rsidR="006B0AB3" w:rsidRPr="00E110B5" w:rsidRDefault="006B0AB3" w:rsidP="00CF2260">
                      <w:pPr>
                        <w:spacing w:line="240" w:lineRule="auto"/>
                        <w:jc w:val="center"/>
                        <w:rPr>
                          <w:b/>
                          <w:i/>
                        </w:rPr>
                      </w:pPr>
                      <w:r w:rsidRPr="00E110B5">
                        <w:rPr>
                          <w:b/>
                          <w:i/>
                        </w:rPr>
                        <w:t>Загальножиттєва мотивація</w:t>
                      </w:r>
                    </w:p>
                  </w:txbxContent>
                </v:textbox>
              </v:roundrect>
            </w:pict>
          </mc:Fallback>
        </mc:AlternateContent>
      </w:r>
      <w:r>
        <w:rPr>
          <w:noProof/>
          <w:sz w:val="28"/>
          <w:szCs w:val="28"/>
          <w:lang w:eastAsia="uk-UA"/>
        </w:rPr>
        <mc:AlternateContent>
          <mc:Choice Requires="wps">
            <w:drawing>
              <wp:anchor distT="0" distB="0" distL="114300" distR="114300" simplePos="0" relativeHeight="251874304" behindDoc="0" locked="0" layoutInCell="1" allowOverlap="1">
                <wp:simplePos x="0" y="0"/>
                <wp:positionH relativeFrom="column">
                  <wp:posOffset>-22860</wp:posOffset>
                </wp:positionH>
                <wp:positionV relativeFrom="paragraph">
                  <wp:posOffset>276860</wp:posOffset>
                </wp:positionV>
                <wp:extent cx="1638300" cy="571500"/>
                <wp:effectExtent l="9525" t="7620" r="9525" b="11430"/>
                <wp:wrapNone/>
                <wp:docPr id="148" name="AutoShap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571500"/>
                        </a:xfrm>
                        <a:prstGeom prst="roundRect">
                          <a:avLst>
                            <a:gd name="adj" fmla="val 16667"/>
                          </a:avLst>
                        </a:prstGeom>
                        <a:solidFill>
                          <a:srgbClr val="FFFFFF"/>
                        </a:solidFill>
                        <a:ln w="9525">
                          <a:solidFill>
                            <a:srgbClr val="000000"/>
                          </a:solidFill>
                          <a:round/>
                          <a:headEnd/>
                          <a:tailEnd/>
                        </a:ln>
                      </wps:spPr>
                      <wps:txbx>
                        <w:txbxContent>
                          <w:p w:rsidR="006B0AB3" w:rsidRPr="00E110B5" w:rsidRDefault="006B0AB3" w:rsidP="00CF2260">
                            <w:pPr>
                              <w:spacing w:line="240" w:lineRule="auto"/>
                              <w:jc w:val="center"/>
                              <w:rPr>
                                <w:b/>
                                <w:i/>
                              </w:rPr>
                            </w:pPr>
                            <w:r>
                              <w:rPr>
                                <w:b/>
                                <w:i/>
                              </w:rPr>
                              <w:t>Професійна</w:t>
                            </w:r>
                          </w:p>
                          <w:p w:rsidR="006B0AB3" w:rsidRPr="00E110B5" w:rsidRDefault="006B0AB3" w:rsidP="00CF2260">
                            <w:pPr>
                              <w:spacing w:line="240" w:lineRule="auto"/>
                              <w:jc w:val="center"/>
                              <w:rPr>
                                <w:b/>
                                <w:i/>
                              </w:rPr>
                            </w:pPr>
                            <w:r w:rsidRPr="00E110B5">
                              <w:rPr>
                                <w:b/>
                                <w:i/>
                              </w:rPr>
                              <w:t>мотивація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4" o:spid="_x0000_s1059" style="position:absolute;left:0;text-align:left;margin-left:-1.8pt;margin-top:21.8pt;width:129pt;height:4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NkZPAIAAHcEAAAOAAAAZHJzL2Uyb0RvYy54bWysVNtuEzEQfUfiHyy/093NrWnUTVW1BCEV&#10;qCh8gGN7swavx4ydbMLXM3a2bQo8IfbBmvHYZ2bOGe/l1b6zbKcxGHA1r85KzrSToIzb1Pzrl9Wb&#10;OWchCqeEBadrftCBXy1fv7rs/UKPoAWrNDICcWHR+5q3MfpFUQTZ6k6EM/DaUbAB7EQkFzeFQtET&#10;emeLUVnOih5QeQSpQ6Dd22OQLzN+02gZPzVN0JHZmlNtMa+Y13Vai+WlWGxQ+NbIoQzxD1V0wjhK&#10;+gR1K6JgWzR/QHVGIgRo4pmEroCmMVLnHqibqvytm4dWeJ17IXKCf6Ip/D9Y+XF3j8wo0m5CUjnR&#10;kUjX2wg5NxvPJ4mi3ocFnXzw95iaDP4O5PfAHNy0wm30NSL0rRaKCqvS+eLFheQEusrW/QdQhC8I&#10;P7O1b7BLgMQD22dRDk+i6H1kkjar2Xg+Lkk7SbHpeTUlO6UQi8fbHkN8p6Fjyag5wtapz6R8TiF2&#10;dyFmZdTQnVDfOGs6SzrvhGXVbDY7HxCHw4T9iJnbBWvUylibHdysbywyulrzVf6Gy+H0mHWsr/nF&#10;dDTNVbyIhVOIMn9/g8h95PlM1L51KttRGHu0qUrrBq4TvUeZ4n69z3qOxwk0cb8GdSD2EY7TT6+V&#10;jBbwJ2c9TX7Nw4+tQM2Zfe9IwYtqMklPJTuT6fmIHDyNrE8jwkmCqnnk7GjexOPz2no0m5YyVZkB&#10;B2mqGhOTds9VDQ5Nd5Z0eInp+Zz6+dTz/2L5CwAA//8DAFBLAwQUAAYACAAAACEAwEnnutwAAAAJ&#10;AQAADwAAAGRycy9kb3ducmV2LnhtbEyPQU/DMAyF70j8h8hI3LaErZugNJ0QElwRhQPHtDFtReN0&#10;SdoVfj3eCU6W/Z6ev1ccFjeIGUPsPWm4WSsQSI23PbUa3t+eVrcgYjJkzeAJNXxjhEN5eVGY3PoT&#10;veJcpVZwCMXcaOhSGnMpY9OhM3HtRyTWPn1wJvEaWmmDOXG4G+RGqb10pif+0JkRHztsvqrJaWis&#10;mlT4mF/u6l2qfubpSPL5qPX11fJwDyLhkv7McMZndCiZqfYT2SgGDavtnp0asvNkfbPLMhA1G7d8&#10;kWUh/zcofwEAAP//AwBQSwECLQAUAAYACAAAACEAtoM4kv4AAADhAQAAEwAAAAAAAAAAAAAAAAAA&#10;AAAAW0NvbnRlbnRfVHlwZXNdLnhtbFBLAQItABQABgAIAAAAIQA4/SH/1gAAAJQBAAALAAAAAAAA&#10;AAAAAAAAAC8BAABfcmVscy8ucmVsc1BLAQItABQABgAIAAAAIQBD5NkZPAIAAHcEAAAOAAAAAAAA&#10;AAAAAAAAAC4CAABkcnMvZTJvRG9jLnhtbFBLAQItABQABgAIAAAAIQDASee63AAAAAkBAAAPAAAA&#10;AAAAAAAAAAAAAJYEAABkcnMvZG93bnJldi54bWxQSwUGAAAAAAQABADzAAAAnwUAAAAA&#10;">
                <v:textbox>
                  <w:txbxContent>
                    <w:p w:rsidR="006B0AB3" w:rsidRPr="00E110B5" w:rsidRDefault="006B0AB3" w:rsidP="00CF2260">
                      <w:pPr>
                        <w:spacing w:line="240" w:lineRule="auto"/>
                        <w:jc w:val="center"/>
                        <w:rPr>
                          <w:b/>
                          <w:i/>
                        </w:rPr>
                      </w:pPr>
                      <w:r>
                        <w:rPr>
                          <w:b/>
                          <w:i/>
                        </w:rPr>
                        <w:t>Професійна</w:t>
                      </w:r>
                    </w:p>
                    <w:p w:rsidR="006B0AB3" w:rsidRPr="00E110B5" w:rsidRDefault="006B0AB3" w:rsidP="00CF2260">
                      <w:pPr>
                        <w:spacing w:line="240" w:lineRule="auto"/>
                        <w:jc w:val="center"/>
                        <w:rPr>
                          <w:b/>
                          <w:i/>
                        </w:rPr>
                      </w:pPr>
                      <w:r w:rsidRPr="00E110B5">
                        <w:rPr>
                          <w:b/>
                          <w:i/>
                        </w:rPr>
                        <w:t>мотивація</w:t>
                      </w:r>
                    </w:p>
                  </w:txbxContent>
                </v:textbox>
              </v:roundrect>
            </w:pict>
          </mc:Fallback>
        </mc:AlternateContent>
      </w:r>
    </w:p>
    <w:p w:rsidR="00CF2260" w:rsidRDefault="002F2ACE" w:rsidP="00CF2260">
      <w:pPr>
        <w:spacing w:line="360" w:lineRule="auto"/>
        <w:ind w:firstLine="708"/>
        <w:rPr>
          <w:sz w:val="28"/>
          <w:szCs w:val="28"/>
          <w:lang w:eastAsia="ko-KR"/>
        </w:rPr>
      </w:pPr>
      <w:r>
        <w:rPr>
          <w:noProof/>
          <w:sz w:val="28"/>
          <w:szCs w:val="28"/>
          <w:lang w:eastAsia="uk-UA"/>
        </w:rPr>
        <mc:AlternateContent>
          <mc:Choice Requires="wps">
            <w:drawing>
              <wp:anchor distT="0" distB="0" distL="114300" distR="114300" simplePos="0" relativeHeight="251873280" behindDoc="0" locked="0" layoutInCell="1" allowOverlap="1">
                <wp:simplePos x="0" y="0"/>
                <wp:positionH relativeFrom="column">
                  <wp:posOffset>1777365</wp:posOffset>
                </wp:positionH>
                <wp:positionV relativeFrom="paragraph">
                  <wp:posOffset>294005</wp:posOffset>
                </wp:positionV>
                <wp:extent cx="2343150" cy="492125"/>
                <wp:effectExtent l="19050" t="17145" r="19050" b="14605"/>
                <wp:wrapNone/>
                <wp:docPr id="147" name="Oval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492125"/>
                        </a:xfrm>
                        <a:prstGeom prst="ellipse">
                          <a:avLst/>
                        </a:prstGeom>
                        <a:solidFill>
                          <a:srgbClr val="FFFFFF"/>
                        </a:solidFill>
                        <a:ln w="28575">
                          <a:solidFill>
                            <a:srgbClr val="000000"/>
                          </a:solidFill>
                          <a:round/>
                          <a:headEnd/>
                          <a:tailEnd/>
                        </a:ln>
                      </wps:spPr>
                      <wps:txbx>
                        <w:txbxContent>
                          <w:p w:rsidR="006B0AB3" w:rsidRPr="002C4165" w:rsidRDefault="006B0AB3" w:rsidP="00CF2260">
                            <w:pPr>
                              <w:spacing w:line="240" w:lineRule="auto"/>
                              <w:jc w:val="center"/>
                              <w:rPr>
                                <w:b/>
                              </w:rPr>
                            </w:pPr>
                            <w:r>
                              <w:rPr>
                                <w:b/>
                              </w:rPr>
                              <w:t>Перфекціонізм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83" o:spid="_x0000_s1060" style="position:absolute;left:0;text-align:left;margin-left:139.95pt;margin-top:23.15pt;width:184.5pt;height:38.75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ieZJgIAAEUEAAAOAAAAZHJzL2Uyb0RvYy54bWysU8Fu2zAMvQ/YPwi6L44TZ02NOEWRLsOA&#10;bi3Q7QMUWY6FyaJGKbGzrx+lpGm67TTMB4E0qafHR3JxM3SG7RV6Dbbi+WjMmbISam23Ff/2df1u&#10;zpkPwtbCgFUVPyjPb5Zv3yx6V6oJtGBqhYxArC97V/E2BFdmmZet6oQfgVOWgg1gJwK5uM1qFD2h&#10;dyabjMfvsx6wdghSeU9/745Bvkz4TaNkeGgarwIzFSduIZ2Yzk08s+VClFsUrtXyREP8A4tOaEuP&#10;nqHuRBBsh/oPqE5LBA9NGEnoMmgaLVWqgarJx79V89QKp1ItJI53Z5n8/4OVX/aPyHRNvSuuOLOi&#10;oyY97IVh0/k0qtM7X1LSk3vEWJ939yC/e2Zh1Qq7VbeI0LdK1MQpj/nZqwvR8XSVbfrPUBO02AVI&#10;Qg0NdhGQJGBD6sfh3A81BCbp52RaTPMZtU1SrLie5JNZekKUz7cd+vBRQceiUXFljHY+SiZKsb/3&#10;IRIS5XNWKgCMrtfamOTgdrMyyKjeiq/Td3rAX6YZy3piM59dzRL0q6C/xBin728YCDtbp2mLan04&#10;2UFoc7SJprEn+aJiR+XDsBlSd6ZFBI1ybqA+kKAIx1mm3SOjBfzJWU9zXHH/YydQcWY+WWrKdV4U&#10;cfCTU8yuJuTgZWRzGRFWElTFA2dHcxWOy7JzqLctvZQnBSzcUiMbnQR+YXXiT7OadD/tVVyGSz9l&#10;vWz/8hcAAAD//wMAUEsDBBQABgAIAAAAIQCxFQIl3wAAAAoBAAAPAAAAZHJzL2Rvd25yZXYueG1s&#10;TI89T8MwEIZ3JP6DdUhs1MGpQhriVKWIjYWWoaMbH0lEbEe281F+PcdEx7t79N7zltvF9GxCHzpn&#10;JTyuEmBoa6c720j4PL495MBCVFar3lmUcMEA2+r2plSFdrP9wOkQG0YhNhRKQhvjUHAe6haNCis3&#10;oKXbl/NGRRp9w7VXM4WbnoskybhRnaUPrRpw32L9fRiNhBdzOo7iNXu/jMv+NLmfXSr8LOX93bJ7&#10;BhZxif8w/OmTOlTkdHaj1YH1EsTTZkOohHWWAiMgW+e0OBMp0hx4VfLrCtUvAAAA//8DAFBLAQIt&#10;ABQABgAIAAAAIQC2gziS/gAAAOEBAAATAAAAAAAAAAAAAAAAAAAAAABbQ29udGVudF9UeXBlc10u&#10;eG1sUEsBAi0AFAAGAAgAAAAhADj9If/WAAAAlAEAAAsAAAAAAAAAAAAAAAAALwEAAF9yZWxzLy5y&#10;ZWxzUEsBAi0AFAAGAAgAAAAhAOHOJ5kmAgAARQQAAA4AAAAAAAAAAAAAAAAALgIAAGRycy9lMm9E&#10;b2MueG1sUEsBAi0AFAAGAAgAAAAhALEVAiXfAAAACgEAAA8AAAAAAAAAAAAAAAAAgAQAAGRycy9k&#10;b3ducmV2LnhtbFBLBQYAAAAABAAEAPMAAACMBQAAAAA=&#10;" strokeweight="2.25pt">
                <v:textbox>
                  <w:txbxContent>
                    <w:p w:rsidR="006B0AB3" w:rsidRPr="002C4165" w:rsidRDefault="006B0AB3" w:rsidP="00CF2260">
                      <w:pPr>
                        <w:spacing w:line="240" w:lineRule="auto"/>
                        <w:jc w:val="center"/>
                        <w:rPr>
                          <w:b/>
                        </w:rPr>
                      </w:pPr>
                      <w:r>
                        <w:rPr>
                          <w:b/>
                        </w:rPr>
                        <w:t>Перфекціонізм</w:t>
                      </w:r>
                    </w:p>
                  </w:txbxContent>
                </v:textbox>
              </v:oval>
            </w:pict>
          </mc:Fallback>
        </mc:AlternateContent>
      </w:r>
      <w:r>
        <w:rPr>
          <w:noProof/>
          <w:sz w:val="28"/>
          <w:szCs w:val="28"/>
          <w:lang w:eastAsia="uk-UA"/>
        </w:rPr>
        <mc:AlternateContent>
          <mc:Choice Requires="wps">
            <w:drawing>
              <wp:anchor distT="0" distB="0" distL="114300" distR="114300" simplePos="0" relativeHeight="251887616" behindDoc="0" locked="0" layoutInCell="1" allowOverlap="1">
                <wp:simplePos x="0" y="0"/>
                <wp:positionH relativeFrom="column">
                  <wp:posOffset>5901690</wp:posOffset>
                </wp:positionH>
                <wp:positionV relativeFrom="paragraph">
                  <wp:posOffset>237490</wp:posOffset>
                </wp:positionV>
                <wp:extent cx="228600" cy="635"/>
                <wp:effectExtent l="9525" t="8255" r="9525" b="10160"/>
                <wp:wrapNone/>
                <wp:docPr id="146" name="AutoShape 3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783418" id="AutoShape 397" o:spid="_x0000_s1026" type="#_x0000_t32" style="position:absolute;margin-left:464.7pt;margin-top:18.7pt;width:18pt;height:.0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fR2IwIAAEAEAAAOAAAAZHJzL2Uyb0RvYy54bWysU02P2yAQvVfqf0Dcs/6Ik02sOKuVnfSy&#10;bSPt9gcQwDaqDQhInKjqf+9AnGjTXqqqPuABZt68mTesnk59h47cWKFkgZOHGCMuqWJCNgX+9rad&#10;LDCyjkhGOiV5gc/c4qf1xw+rQec8Va3qGDcIQKTNB13g1jmdR5GlLe+JfVCaS7islemJg61pImbI&#10;AOh9F6VxPI8GZZg2inJr4bS6XOJ1wK9rTt3Xurbcoa7AwM2F1YR179dovSJ5Y4huBR1pkH9g0RMh&#10;IekNqiKOoIMRf0D1ghplVe0eqOojVdeC8lADVJPEv1Xz2hLNQy3QHKtvbbL/D5Z+Oe4MEgy0y+YY&#10;SdKDSM8Hp0JuNF0++hYN2ubgWcqd8UXSk3zVL4p+t0iqsiWy4cH97awhOvER0V2I31gNifbDZ8XA&#10;h0CG0K9TbXoPCZ1ApyDL+SYLPzlE4TBNF/MYxKNwNZ/OAjzJr5HaWPeJqx55o8DWGSKa1pVKSlBf&#10;mSTkIccX6zwvkl8DfFqptqLrwhB0Eg0FXs7SWQiwqhPMX3o3a5p92Rl0JH6MwjeyuHMz6iBZAGs5&#10;YZvRdkR0FxuSd9LjQWVAZ7Quc/JjGS83i80im2TpfDPJ4qqaPG/LbDLfJo+zalqVZZX89NSSLG8F&#10;Y1x6dteZTbK/m4nx9Vym7Ta1tzZE9+ihX0D2+g+kg7Rezctc7BU778xVchjT4Dw+Kf8O3u/Bfv/w&#10;178AAAD//wMAUEsDBBQABgAIAAAAIQA2Yn4j3gAAAAkBAAAPAAAAZHJzL2Rvd25yZXYueG1sTI9P&#10;T8JAEMXvJn6HzZB4MbKlWLS1W0JMOHgUSLwu3bGtdGeb7pZWPr3DCU/z7+W93+TrybbijL1vHClY&#10;zCMQSKUzDVUKDvvt0ysIHzQZ3TpCBb/oYV3c3+U6M26kTzzvQiXYhHymFdQhdJmUvqzRaj93HRLf&#10;vl1vdeCxr6Tp9cjmtpVxFK2k1Q1xQq07fK+xPO0GqwD9kCyiTWqrw8dlfPyKLz9jt1fqYTZt3kAE&#10;nMJNDFd8RoeCmY5uIONFqyCN02eWKli+cGVBukq4OV4XCcgil/8/KP4AAAD//wMAUEsBAi0AFAAG&#10;AAgAAAAhALaDOJL+AAAA4QEAABMAAAAAAAAAAAAAAAAAAAAAAFtDb250ZW50X1R5cGVzXS54bWxQ&#10;SwECLQAUAAYACAAAACEAOP0h/9YAAACUAQAACwAAAAAAAAAAAAAAAAAvAQAAX3JlbHMvLnJlbHNQ&#10;SwECLQAUAAYACAAAACEAA5X0diMCAABABAAADgAAAAAAAAAAAAAAAAAuAgAAZHJzL2Uyb0RvYy54&#10;bWxQSwECLQAUAAYACAAAACEANmJ+I94AAAAJAQAADwAAAAAAAAAAAAAAAAB9BAAAZHJzL2Rvd25y&#10;ZXYueG1sUEsFBgAAAAAEAAQA8wAAAIgFAAAAAA==&#10;"/>
            </w:pict>
          </mc:Fallback>
        </mc:AlternateContent>
      </w:r>
      <w:r>
        <w:rPr>
          <w:noProof/>
          <w:sz w:val="28"/>
          <w:szCs w:val="28"/>
          <w:lang w:eastAsia="uk-UA"/>
        </w:rPr>
        <mc:AlternateContent>
          <mc:Choice Requires="wps">
            <w:drawing>
              <wp:anchor distT="0" distB="0" distL="114300" distR="114300" simplePos="0" relativeHeight="251884544" behindDoc="0" locked="0" layoutInCell="1" allowOverlap="1">
                <wp:simplePos x="0" y="0"/>
                <wp:positionH relativeFrom="column">
                  <wp:posOffset>6130290</wp:posOffset>
                </wp:positionH>
                <wp:positionV relativeFrom="paragraph">
                  <wp:posOffset>236855</wp:posOffset>
                </wp:positionV>
                <wp:extent cx="0" cy="1247775"/>
                <wp:effectExtent l="9525" t="7620" r="9525" b="11430"/>
                <wp:wrapNone/>
                <wp:docPr id="145" name="AutoShape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7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429027" id="AutoShape 394" o:spid="_x0000_s1026" type="#_x0000_t32" style="position:absolute;margin-left:482.7pt;margin-top:18.65pt;width:0;height:98.2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lJtIAIAAD8EAAAOAAAAZHJzL2Uyb0RvYy54bWysU8GO2yAQvVfqPyDuie2ss0msOKuVnfSy&#10;bSPt9gMIYBvVBgQkTlT13ztgJ9q0l6qqD3iAmTdvZh7rp3PXohM3ViiZ42QaY8QlVUzIOsff3naT&#10;JUbWEclIqyTP8YVb/LT5+GHd64zPVKNaxg0CEGmzXue4cU5nUWRpwztip0pzCZeVMh1xsDV1xAzp&#10;Ab1ro1kcP0a9MkwbRbm1cFoOl3gT8KuKU/e1qix3qM0xcHNhNWE9+DXarElWG6IbQUca5B9YdERI&#10;SHqDKokj6GjEH1CdoEZZVbkpVV2kqkpQHmqAapL4t2peG6J5qAWaY/WtTfb/wdIvp71BgsHs0jlG&#10;knQwpOejUyE3elilvkW9thl4FnJvfJH0LF/1i6LfLZKqaIiseXB/u2iITnxEdBfiN1ZDokP/WTHw&#10;IZAh9Otcmc5DQifQOYzlchsLPztEh0MKp8ksXSwW84BOsmugNtZ94qpD3sixdYaIunGFkhKGr0wS&#10;0pDTi3WeFsmuAT6rVDvRtkEDrUR9jlfz2TwEWNUK5i+9mzX1oWgNOhGvovCNLO7cjDpKFsAaTth2&#10;tB0R7WBD8lZ6PCgM6IzWIJMfq3i1XW6X6SSdPW4naVyWk+ddkU4ed8liXj6URVEmPz21JM0awRiX&#10;nt1Vskn6d5IYH88gtptob22I7tFDv4Ds9R9Ih8n6YQ6yOCh22ZvrxEGlwXl8Uf4ZvN+D/f7db34B&#10;AAD//wMAUEsDBBQABgAIAAAAIQBPA8t53wAAAAoBAAAPAAAAZHJzL2Rvd25yZXYueG1sTI/BTsJA&#10;EIbvJr7DZky4GNnSCkLplBASDx4FEq9Ld2wr3dmmu6WVp3eNBzzOzJd/vj/bjKYRF+pcbRlhNo1A&#10;EBdW11wiHA+vT0sQzivWqrFMCN/kYJPf32Uq1Xbgd7rsfSlCCLtUIVTet6mUrqjIKDe1LXG4fdrO&#10;KB/GrpS6U0MIN42Mo2ghjao5fKhUS7uKivO+Nwjk+vks2q5MeXy7Do8f8fVraA+Ik4dxuwbhafQ3&#10;GH71gzrkwelke9ZONAirxfw5oAjJSwIiAH+LE0KcJEuQeSb/V8h/AAAA//8DAFBLAQItABQABgAI&#10;AAAAIQC2gziS/gAAAOEBAAATAAAAAAAAAAAAAAAAAAAAAABbQ29udGVudF9UeXBlc10ueG1sUEsB&#10;Ai0AFAAGAAgAAAAhADj9If/WAAAAlAEAAAsAAAAAAAAAAAAAAAAALwEAAF9yZWxzLy5yZWxzUEsB&#10;Ai0AFAAGAAgAAAAhAOFSUm0gAgAAPwQAAA4AAAAAAAAAAAAAAAAALgIAAGRycy9lMm9Eb2MueG1s&#10;UEsBAi0AFAAGAAgAAAAhAE8Dy3nfAAAACgEAAA8AAAAAAAAAAAAAAAAAegQAAGRycy9kb3ducmV2&#10;LnhtbFBLBQYAAAAABAAEAPMAAACGBQAAAAA=&#10;"/>
            </w:pict>
          </mc:Fallback>
        </mc:AlternateContent>
      </w:r>
      <w:r>
        <w:rPr>
          <w:noProof/>
          <w:sz w:val="28"/>
          <w:szCs w:val="28"/>
          <w:lang w:eastAsia="uk-UA"/>
        </w:rPr>
        <mc:AlternateContent>
          <mc:Choice Requires="wps">
            <w:drawing>
              <wp:anchor distT="0" distB="0" distL="114300" distR="114300" simplePos="0" relativeHeight="251883520" behindDoc="0" locked="0" layoutInCell="1" allowOverlap="1">
                <wp:simplePos x="0" y="0"/>
                <wp:positionH relativeFrom="column">
                  <wp:posOffset>-241935</wp:posOffset>
                </wp:positionH>
                <wp:positionV relativeFrom="paragraph">
                  <wp:posOffset>236855</wp:posOffset>
                </wp:positionV>
                <wp:extent cx="0" cy="1247775"/>
                <wp:effectExtent l="9525" t="7620" r="9525" b="11430"/>
                <wp:wrapNone/>
                <wp:docPr id="144" name="AutoShape 3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77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9A97CC" id="AutoShape 393" o:spid="_x0000_s1026" type="#_x0000_t32" style="position:absolute;margin-left:-19.05pt;margin-top:18.65pt;width:0;height:98.2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BikIAIAAD8EAAAOAAAAZHJzL2Uyb0RvYy54bWysU02P2yAQvVfqf0DcE9uJ82XFWa3spJdt&#10;G2m3P4AAtlFtQEDiRFX/ewfiRJv2UlX1AQ8w8+bNzGP9dO5adOLGCiVznIxjjLikiglZ5/jb2260&#10;xMg6IhlpleQ5vnCLnzYfP6x7nfGJalTLuEEAIm3W6xw3zuksiixteEfsWGku4bJSpiMOtqaOmCE9&#10;oHdtNInjedQrw7RRlFsLp+X1Em8CflVx6r5WleUOtTkGbi6sJqwHv0abNclqQ3Qj6ECD/AOLjggJ&#10;Se9QJXEEHY34A6oT1CirKjemqotUVQnKQw1QTRL/Vs1rQzQPtUBzrL63yf4/WPrltDdIMJhdmmIk&#10;SQdDej46FXKj6WrqW9Rrm4FnIffGF0nP8lW/KPrdIqmKhsiaB/e3i4boxEdEDyF+YzUkOvSfFQMf&#10;AhlCv86V6TwkdAKdw1gu97Hws0P0ekjhNJmki8ViFtBJdgvUxrpPXHXIGzm2zhBRN65QUsLwlUlC&#10;GnJ6sc7TItktwGeVaifaNmiglajP8Wo2mYUAq1rB/KV3s6Y+FK1BJ+JVFL6BxYObUUfJAljDCdsO&#10;tiOivdqQvJUeDwoDOoN1lcmPVbzaLrfLdJRO5ttRGpfl6HlXpKP5LlnMymlZFGXy01NL0qwRjHHp&#10;2d0km6R/J4nh8VzFdhftvQ3RI3roF5C9/QPpMFk/zKssDopd9uY2cVBpcB5elH8G7/dgv3/3m18A&#10;AAD//wMAUEsDBBQABgAIAAAAIQC0x6Qj3gAAAAoBAAAPAAAAZHJzL2Rvd25yZXYueG1sTI/BTsMw&#10;DIbvSLxDZCQuaEvbCCil7jQhceDINolr1pi20DhVk65lT08QBzja/vT7+8vNYntxotF3jhHSdQKC&#10;uHam4wbhsH9e5SB80Gx075gQvsjDprq8KHVh3MyvdNqFRsQQ9oVGaEMYCil93ZLVfu0G4nh7d6PV&#10;IY5jI82o5xhue5klyZ20uuP4odUDPbVUf+4mi0B+uk2T7YNtDi/n+eYtO3/Mwx7x+mrZPoIItIQ/&#10;GH70ozpU0enoJjZe9AgrlacRRVD3CkQEfhdHhEypHGRVyv8Vqm8AAAD//wMAUEsBAi0AFAAGAAgA&#10;AAAhALaDOJL+AAAA4QEAABMAAAAAAAAAAAAAAAAAAAAAAFtDb250ZW50X1R5cGVzXS54bWxQSwEC&#10;LQAUAAYACAAAACEAOP0h/9YAAACUAQAACwAAAAAAAAAAAAAAAAAvAQAAX3JlbHMvLnJlbHNQSwEC&#10;LQAUAAYACAAAACEA5EAYpCACAAA/BAAADgAAAAAAAAAAAAAAAAAuAgAAZHJzL2Uyb0RvYy54bWxQ&#10;SwECLQAUAAYACAAAACEAtMekI94AAAAKAQAADwAAAAAAAAAAAAAAAAB6BAAAZHJzL2Rvd25yZXYu&#10;eG1sUEsFBgAAAAAEAAQA8wAAAIUFAAAAAA==&#10;"/>
            </w:pict>
          </mc:Fallback>
        </mc:AlternateContent>
      </w:r>
      <w:r>
        <w:rPr>
          <w:noProof/>
          <w:sz w:val="28"/>
          <w:szCs w:val="28"/>
          <w:lang w:eastAsia="uk-UA"/>
        </w:rPr>
        <mc:AlternateContent>
          <mc:Choice Requires="wps">
            <w:drawing>
              <wp:anchor distT="0" distB="0" distL="114300" distR="114300" simplePos="0" relativeHeight="251882496" behindDoc="0" locked="0" layoutInCell="1" allowOverlap="1">
                <wp:simplePos x="0" y="0"/>
                <wp:positionH relativeFrom="column">
                  <wp:posOffset>-241935</wp:posOffset>
                </wp:positionH>
                <wp:positionV relativeFrom="paragraph">
                  <wp:posOffset>236855</wp:posOffset>
                </wp:positionV>
                <wp:extent cx="219075" cy="0"/>
                <wp:effectExtent l="9525" t="7620" r="9525" b="11430"/>
                <wp:wrapNone/>
                <wp:docPr id="143" name="AutoShap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49BEE0" id="AutoShape 392" o:spid="_x0000_s1026" type="#_x0000_t32" style="position:absolute;margin-left:-19.05pt;margin-top:18.65pt;width:17.25pt;height:0;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ADzIQIAAD4EAAAOAAAAZHJzL2Uyb0RvYy54bWysU02P2jAQvVfqf7B8h3wQdiEirFYJ9LJt&#10;kXb7A4ztJFYT27INAVX97x0bgtj2UlXlYMaZmTdvZp5XT6e+Q0durFCywMk0xohLqpiQTYG/vW0n&#10;C4ysI5KRTkle4DO3+Gn98cNq0DlPVas6xg0CEGnzQRe4dU7nUWRpy3tip0pzCc5amZ44uJomYoYM&#10;gN53URrHD9GgDNNGUW4tfK0uTrwO+HXNqfta15Y71BUYuLlwmnDu/RmtVyRvDNGtoFca5B9Y9ERI&#10;KHqDqogj6GDEH1C9oEZZVbspVX2k6lpQHnqAbpL4t25eW6J56AWGY/VtTPb/wdIvx51BgsHushlG&#10;kvSwpOeDU6E2mi1TP6JB2xwiS7kzvkl6kq/6RdHvFklVtkQ2PIS/nTVkJz4jepfiL1ZDof3wWTGI&#10;IVAhzOtUm95DwiTQKazlfFsLPzlE4WOaLOPHOUZ0dEUkH/O0se4TVz3yRoGtM0Q0rSuVlLB7ZZJQ&#10;hRxfrPOsSD4m+KJSbUXXBQl0Eg0FXs7TeUiwqhPMO32YNc2+7Aw6Ei+i8Astguc+zKiDZAGs5YRt&#10;rrYjorvYULyTHg/6AjpX66KSH8t4uVlsFtkkSx82kyyuqsnztswmD9vkcV7NqrKskp+eWpLlrWCM&#10;S89uVGyS/Z0irm/norWbZm9jiN6jh3kB2fE/kA6L9bu8qGKv2HlnxoWDSEPw9UH5V3B/B/v+2a9/&#10;AQAA//8DAFBLAwQUAAYACAAAACEAUb+p/90AAAAIAQAADwAAAGRycy9kb3ducmV2LnhtbEyPQU+D&#10;QBCF7yb+h82Y9GLoQom1IkPTNPHg0baJ1y07Ai07S9ilYH+9azzU48t8ee+bfD2ZVlyod41lhGQe&#10;gyAurW64Qjjs36IVCOcVa9VaJoRvcrAu7u9ylWk78gdddr4SoYRdphBq77tMSlfWZJSb24443L5s&#10;b5QPsa+k7tUYyk0rF3G8lEY1HBZq1dG2pvK8GwwCueEpiTcvpjq8X8fHz8X1NHZ7xNnDtHkF4Wny&#10;Nxh+9YM6FMHpaAfWTrQIUbpKAoqQPqcgAhClSxDHvyyLXP5/oPgBAAD//wMAUEsBAi0AFAAGAAgA&#10;AAAhALaDOJL+AAAA4QEAABMAAAAAAAAAAAAAAAAAAAAAAFtDb250ZW50X1R5cGVzXS54bWxQSwEC&#10;LQAUAAYACAAAACEAOP0h/9YAAACUAQAACwAAAAAAAAAAAAAAAAAvAQAAX3JlbHMvLnJlbHNQSwEC&#10;LQAUAAYACAAAACEAZfAA8yECAAA+BAAADgAAAAAAAAAAAAAAAAAuAgAAZHJzL2Uyb0RvYy54bWxQ&#10;SwECLQAUAAYACAAAACEAUb+p/90AAAAIAQAADwAAAAAAAAAAAAAAAAB7BAAAZHJzL2Rvd25yZXYu&#10;eG1sUEsFBgAAAAAEAAQA8wAAAIUFAAAAAA==&#10;"/>
            </w:pict>
          </mc:Fallback>
        </mc:AlternateContent>
      </w:r>
    </w:p>
    <w:p w:rsidR="00CF2260" w:rsidRDefault="00CF2260" w:rsidP="00CF2260">
      <w:pPr>
        <w:spacing w:line="360" w:lineRule="auto"/>
        <w:ind w:firstLine="708"/>
        <w:rPr>
          <w:sz w:val="28"/>
          <w:szCs w:val="28"/>
          <w:lang w:eastAsia="ko-KR"/>
        </w:rPr>
      </w:pPr>
    </w:p>
    <w:p w:rsidR="00CF2260" w:rsidRDefault="002F2ACE" w:rsidP="00CF2260">
      <w:pPr>
        <w:spacing w:line="360" w:lineRule="auto"/>
        <w:ind w:firstLine="708"/>
        <w:rPr>
          <w:sz w:val="28"/>
          <w:szCs w:val="28"/>
          <w:lang w:eastAsia="ko-KR"/>
        </w:rPr>
      </w:pPr>
      <w:r>
        <w:rPr>
          <w:noProof/>
          <w:sz w:val="28"/>
          <w:szCs w:val="28"/>
          <w:lang w:eastAsia="uk-UA"/>
        </w:rPr>
        <mc:AlternateContent>
          <mc:Choice Requires="wps">
            <w:drawing>
              <wp:anchor distT="0" distB="0" distL="114300" distR="114300" simplePos="0" relativeHeight="251888640" behindDoc="0" locked="0" layoutInCell="1" allowOverlap="1">
                <wp:simplePos x="0" y="0"/>
                <wp:positionH relativeFrom="column">
                  <wp:posOffset>1615440</wp:posOffset>
                </wp:positionH>
                <wp:positionV relativeFrom="paragraph">
                  <wp:posOffset>172720</wp:posOffset>
                </wp:positionV>
                <wp:extent cx="933450" cy="698500"/>
                <wp:effectExtent l="47625" t="52070" r="47625" b="49530"/>
                <wp:wrapNone/>
                <wp:docPr id="142" name="AutoShape 3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33450" cy="6985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2886DE" id="AutoShape 398" o:spid="_x0000_s1026" type="#_x0000_t32" style="position:absolute;margin-left:127.2pt;margin-top:13.6pt;width:73.5pt;height:55pt;flip:y;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5jSRAIAAJEEAAAOAAAAZHJzL2Uyb0RvYy54bWysVFFv2yAQfp+0/4B4T2wnTpZYcarKTvbS&#10;rZHa7Z0AttEwIKBxomn/fQdJ03Z7qab5AYO5++6+u++8ujn2Eh24dUKrEmfjFCOuqGZCtSX+9rgd&#10;LTBynihGpFa8xCfu8M3644fVYAo+0Z2WjFsEIMoVgylx570pksTRjvfEjbXhCi4bbXvi4WjbhFky&#10;AHovk0mazpNBW2asptw5+FqfL/E64jcNp/6+aRz3SJYYcvNxtXHdhzVZr0jRWmI6QS9pkH/IoidC&#10;QdArVE08QU9W/AXVC2q1040fU90numkE5ZEDsMnSP9g8dMTwyAWK48y1TO7/wdKvh51FgkHv8glG&#10;ivTQpNsnr2NsNF0uQokG4wqwrNTOBpL0qB7MnaY/HFK66ohqeTR/PBnwzoJH8sYlHJyBQPvhi2Zg&#10;QyBCrNexsT1qpDDfg2MAh5qgY2zQ6dogfvSIwsfldJrPoI0UrubLxSyNDUxIEWCCs7HOf+a6R2FT&#10;YuctEW3nK60USEHbcwhyuHM+JPniEJyV3gopoyKkQgOEm01mMSenpWDhMpg52+4radGBBE3FJzKG&#10;m9dmVj8pFsE6TthGMeRjebwVUDDJcYjQc4aR5DA6YRetPRHyvdZAQKqQExQIKF12Z+H9XKbLzWKz&#10;yEf5ZL4Z5Wldj263VT6ab7NPs3paV1Wd/Qr0srzoBGNcBYbPQ5Dl7xPZZRzP8r2OwbWUyVv0WHNI&#10;9vkdk45aCfI4C22v2WlnQ3uCbED30fgyo2GwXp+j1cufZP0bAAD//wMAUEsDBBQABgAIAAAAIQAU&#10;8CBp3gAAAAoBAAAPAAAAZHJzL2Rvd25yZXYueG1sTI9PS8QwEMXvgt8hjOBF3LS1/qE2XURcEJY9&#10;uBXP2WZsi82kNGlav73jSW8z7/1486bcrnYQESffO1KQbhIQSI0zPbUK3uvd9QMIHzQZPThCBd/o&#10;YVudn5W6MG6hN4zH0AoOIV9oBV0IYyGlbzq02m/ciMTep5usDrxOrTSTXjjcDjJLkjtpdU98odMj&#10;PnfYfB1nq4DSq8NHW+98nPf7uLz6Oo4vtVKXF+vTI4iAa/iD4bc+V4eKO53cTMaLQUF2m+eM8nCf&#10;gWAgT1IWTkzesCKrUv5/ofoBAAD//wMAUEsBAi0AFAAGAAgAAAAhALaDOJL+AAAA4QEAABMAAAAA&#10;AAAAAAAAAAAAAAAAAFtDb250ZW50X1R5cGVzXS54bWxQSwECLQAUAAYACAAAACEAOP0h/9YAAACU&#10;AQAACwAAAAAAAAAAAAAAAAAvAQAAX3JlbHMvLnJlbHNQSwECLQAUAAYACAAAACEAyIuY0kQCAACR&#10;BAAADgAAAAAAAAAAAAAAAAAuAgAAZHJzL2Uyb0RvYy54bWxQSwECLQAUAAYACAAAACEAFPAgad4A&#10;AAAKAQAADwAAAAAAAAAAAAAAAACeBAAAZHJzL2Rvd25yZXYueG1sUEsFBgAAAAAEAAQA8wAAAKkF&#10;AAAAAA==&#10;">
                <v:stroke startarrow="block" endarrow="block"/>
              </v:shape>
            </w:pict>
          </mc:Fallback>
        </mc:AlternateContent>
      </w:r>
      <w:r>
        <w:rPr>
          <w:noProof/>
          <w:sz w:val="28"/>
          <w:szCs w:val="28"/>
          <w:lang w:eastAsia="uk-UA"/>
        </w:rPr>
        <mc:AlternateContent>
          <mc:Choice Requires="wps">
            <w:drawing>
              <wp:anchor distT="0" distB="0" distL="114300" distR="114300" simplePos="0" relativeHeight="251889664" behindDoc="0" locked="0" layoutInCell="1" allowOverlap="1">
                <wp:simplePos x="0" y="0"/>
                <wp:positionH relativeFrom="column">
                  <wp:posOffset>3291840</wp:posOffset>
                </wp:positionH>
                <wp:positionV relativeFrom="paragraph">
                  <wp:posOffset>172720</wp:posOffset>
                </wp:positionV>
                <wp:extent cx="962025" cy="203200"/>
                <wp:effectExtent l="28575" t="61595" r="28575" b="59055"/>
                <wp:wrapNone/>
                <wp:docPr id="141" name="AutoShape 3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62025" cy="2032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F9C0F3" id="AutoShape 399" o:spid="_x0000_s1026" type="#_x0000_t32" style="position:absolute;margin-left:259.2pt;margin-top:13.6pt;width:75.75pt;height:16pt;flip:x y;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xVSRQIAAJsEAAAOAAAAZHJzL2Uyb0RvYy54bWysVM9v0zAUviPxP1i+d0m6tKzR2mlKWjgM&#10;mLTB3bWdxsKxLdttWiH+973ndh2Dy4TIwXnO+/297+X6Zt9rspM+KGvmtLjIKZGGW6HMZk6/Pa5G&#10;V5SEyIxg2ho5pwcZ6M3i/bvrwVVybDurhfQEgphQDW5OuxhdlWWBd7Jn4cI6aUDZWt+zCFe/yYRn&#10;A0TvdTbO82k2WC+ct1yGAF+bo5IuUvy2lTx+bdsgI9FzCrXFdPp0rvHMFtes2njmOsVPZbB/qKJn&#10;ykDSc6iGRUa2Xv0Vqlfc22DbeMFtn9m2VVymHqCbIv+jm4eOOZl6AXCCO8MU/l9Y/mV374kSMLuy&#10;oMSwHoZ0u4025SaXsxlCNLhQgWVt7j02yffmwd1Z/iMQY+uOmY1M5o8HB94FemSvXPASHCRaD5+t&#10;ABsGGRJe+9b3pNXKfULHJH1HCdMAOmSfRnU4j0ruI+HwcTYd5+MJJRxU4/wSqJCysgoDorPzIX6U&#10;ticozGmInqlNF2trDJDC+mMKtrsLEct9cUBnY1dK68QNbcgA6SaQDDXBaiVQmS5+s661JzuG7ErP&#10;qYpXZt5ujUjBOsnE0ggSE1DRK4BOS4oZeiko0RKWCKVkHZnSb7WGBrTBmgAgaOkkHSn4c5bPllfL&#10;q3JUjqfLUZk3zeh2VZej6ar4MGkum7puil/YXlFWnRJCGuzweR2K8m10Oy3mkcjnhThDmb2OnjCH&#10;Yp/fqejEGiTKkXJrKw73HseDBIINSManbcUV+/2erF7+KYsnAAAA//8DAFBLAwQUAAYACAAAACEA&#10;aNFV0d8AAAAJAQAADwAAAGRycy9kb3ducmV2LnhtbEyP0U6DMBSG7018h+aYeLcViOJAyoJG49Wm&#10;4h6g0CM00pbQbrC33/FKL0/+L///nWK7mIGdcPLaWQHxOgKGtnVK207A4et1tQHmg7RKDs6igDN6&#10;2JbXV4XMlZvtJ57q0DEqsT6XAvoQxpxz3/ZopF+7ES1l324yMtA5dVxNcqZyM/AkilJupLa00MsR&#10;n3tsf+qjEeAOTy+7/bibdVW9v33E4az3TS3E7c1SPQILuIQ/GH71SR1Kcmrc0SrPBgH38eaOUAHJ&#10;QwKMgDTNMmANJVkCvCz4/w/KCwAAAP//AwBQSwECLQAUAAYACAAAACEAtoM4kv4AAADhAQAAEwAA&#10;AAAAAAAAAAAAAAAAAAAAW0NvbnRlbnRfVHlwZXNdLnhtbFBLAQItABQABgAIAAAAIQA4/SH/1gAA&#10;AJQBAAALAAAAAAAAAAAAAAAAAC8BAABfcmVscy8ucmVsc1BLAQItABQABgAIAAAAIQAl6xVSRQIA&#10;AJsEAAAOAAAAAAAAAAAAAAAAAC4CAABkcnMvZTJvRG9jLnhtbFBLAQItABQABgAIAAAAIQBo0VXR&#10;3wAAAAkBAAAPAAAAAAAAAAAAAAAAAJ8EAABkcnMvZG93bnJldi54bWxQSwUGAAAAAAQABADzAAAA&#10;qwUAAAAA&#10;">
                <v:stroke startarrow="block" endarrow="block"/>
              </v:shape>
            </w:pict>
          </mc:Fallback>
        </mc:AlternateContent>
      </w:r>
      <w:r>
        <w:rPr>
          <w:noProof/>
          <w:sz w:val="28"/>
          <w:szCs w:val="28"/>
          <w:lang w:eastAsia="uk-UA"/>
        </w:rPr>
        <mc:AlternateContent>
          <mc:Choice Requires="wps">
            <w:drawing>
              <wp:anchor distT="0" distB="0" distL="114300" distR="114300" simplePos="0" relativeHeight="251878400" behindDoc="0" locked="0" layoutInCell="1" allowOverlap="1">
                <wp:simplePos x="0" y="0"/>
                <wp:positionH relativeFrom="column">
                  <wp:posOffset>4253865</wp:posOffset>
                </wp:positionH>
                <wp:positionV relativeFrom="paragraph">
                  <wp:posOffset>80645</wp:posOffset>
                </wp:positionV>
                <wp:extent cx="1638300" cy="571500"/>
                <wp:effectExtent l="9525" t="7620" r="9525" b="11430"/>
                <wp:wrapNone/>
                <wp:docPr id="140" name="AutoShap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571500"/>
                        </a:xfrm>
                        <a:prstGeom prst="roundRect">
                          <a:avLst>
                            <a:gd name="adj" fmla="val 16667"/>
                          </a:avLst>
                        </a:prstGeom>
                        <a:solidFill>
                          <a:srgbClr val="FFFFFF"/>
                        </a:solidFill>
                        <a:ln w="9525">
                          <a:solidFill>
                            <a:srgbClr val="000000"/>
                          </a:solidFill>
                          <a:round/>
                          <a:headEnd/>
                          <a:tailEnd/>
                        </a:ln>
                      </wps:spPr>
                      <wps:txbx>
                        <w:txbxContent>
                          <w:p w:rsidR="006B0AB3" w:rsidRPr="002C4165" w:rsidRDefault="006B0AB3" w:rsidP="00CF2260">
                            <w:pPr>
                              <w:spacing w:line="240" w:lineRule="auto"/>
                              <w:jc w:val="center"/>
                              <w:rPr>
                                <w:b/>
                              </w:rPr>
                            </w:pPr>
                            <w:r>
                              <w:rPr>
                                <w:b/>
                              </w:rPr>
                              <w:t>Споживацькі мотиви</w:t>
                            </w:r>
                          </w:p>
                          <w:p w:rsidR="006B0AB3" w:rsidRPr="002160FB" w:rsidRDefault="006B0AB3" w:rsidP="00CF22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8" o:spid="_x0000_s1061" style="position:absolute;left:0;text-align:left;margin-left:334.95pt;margin-top:6.35pt;width:129pt;height:4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B+pPAIAAHcEAAAOAAAAZHJzL2Uyb0RvYy54bWysVNtuEzEQfUfiHyy/083m1jTKpqpagpAK&#10;VBQ+wLG9WYPXY8ZONuHrGTvbNAWeEPtgzXjsMzPnjHdxvW8t22kMBlzFy4sBZ9pJUMZtKv71y+rN&#10;jLMQhVPCgtMVP+jAr5evXy06P9dDaMAqjYxAXJh3vuJNjH5eFEE2uhXhArx2FKwBWxHJxU2hUHSE&#10;3tpiOBhMiw5QeQSpQ6Ddu2OQLzN+XWsZP9V10JHZilNtMa+Y13Vai+VCzDcofGNkX4b4hypaYRwl&#10;PUHdiSjYFs0fUK2RCAHqeCGhLaCujdS5B+qmHPzWzWMjvM69EDnBn2gK/w9Wftw9IDOKtBsTP060&#10;JNLNNkLOzUazWaKo82FOJx/9A6Ymg78H+T0wB7eNcBt9gwhdo4Wiwsp0vnhxITmBrrJ19wEU4QvC&#10;z2zta2wTIPHA9lmUw0kUvY9M0mY5Hc1GA6pNUmxyWU7ITinE/Om2xxDfaWhZMiqOsHXqMymfU4jd&#10;fYhZGdV3J9Q3zurWks47YVk5nU4ve8T+MGE/YeZ2wRq1MtZmBzfrW4uMrlZ8lb/+cjg/Zh3rKn41&#10;GU5yFS9i4RxikL+/QeQ+8nwmat86le0ojD3aVKV1PdeJ3qNMcb/eZz1HkwSauF+DOhD7CMfpp9dK&#10;RgP4k7OOJr/i4cdWoObMvnek4FU5TqMQszOeXA7JwfPI+jwinCSoikfOjuZtPD6vrUezaShTmRlw&#10;kKaqNjFp91xV79B0Z0n7l5iez7mfTz3/L5a/AAAA//8DAFBLAwQUAAYACAAAACEAaFWibdoAAAAK&#10;AQAADwAAAGRycy9kb3ducmV2LnhtbEyPQU+EMBCF7yb+h2ZMvLmtJLKClI0x0asRPXgsdAQinbJt&#10;YdFf73jS43zv5c171WFzk1gxxNGThuudAoHUeTtSr+Ht9fHqFkRMhqyZPKGGL4xwqM/PKlNaf6IX&#10;XJvUCw6hWBoNQ0pzKWXsBnQm7vyMxNqHD84kPkMvbTAnDneTzJTKpTMj8YfBzPgwYPfZLE5DZ9Wi&#10;wvv6XLQ3qflelyPJp6PWlxfb/R2IhFv6M8Nvfa4ONXdq/UI2iklDnhcFW1nI9iDYUGR7Bi0DxUTW&#10;lfw/of4BAAD//wMAUEsBAi0AFAAGAAgAAAAhALaDOJL+AAAA4QEAABMAAAAAAAAAAAAAAAAAAAAA&#10;AFtDb250ZW50X1R5cGVzXS54bWxQSwECLQAUAAYACAAAACEAOP0h/9YAAACUAQAACwAAAAAAAAAA&#10;AAAAAAAvAQAAX3JlbHMvLnJlbHNQSwECLQAUAAYACAAAACEAguQfqTwCAAB3BAAADgAAAAAAAAAA&#10;AAAAAAAuAgAAZHJzL2Uyb0RvYy54bWxQSwECLQAUAAYACAAAACEAaFWibdoAAAAKAQAADwAAAAAA&#10;AAAAAAAAAACWBAAAZHJzL2Rvd25yZXYueG1sUEsFBgAAAAAEAAQA8wAAAJ0FAAAAAA==&#10;">
                <v:textbox>
                  <w:txbxContent>
                    <w:p w:rsidR="006B0AB3" w:rsidRPr="002C4165" w:rsidRDefault="006B0AB3" w:rsidP="00CF2260">
                      <w:pPr>
                        <w:spacing w:line="240" w:lineRule="auto"/>
                        <w:jc w:val="center"/>
                        <w:rPr>
                          <w:b/>
                        </w:rPr>
                      </w:pPr>
                      <w:r>
                        <w:rPr>
                          <w:b/>
                        </w:rPr>
                        <w:t>Споживацькі мотиви</w:t>
                      </w:r>
                    </w:p>
                    <w:p w:rsidR="006B0AB3" w:rsidRPr="002160FB" w:rsidRDefault="006B0AB3" w:rsidP="00CF2260"/>
                  </w:txbxContent>
                </v:textbox>
              </v:roundrect>
            </w:pict>
          </mc:Fallback>
        </mc:AlternateContent>
      </w:r>
      <w:r>
        <w:rPr>
          <w:noProof/>
          <w:sz w:val="28"/>
          <w:szCs w:val="28"/>
          <w:lang w:eastAsia="uk-UA"/>
        </w:rPr>
        <mc:AlternateContent>
          <mc:Choice Requires="wps">
            <w:drawing>
              <wp:anchor distT="0" distB="0" distL="114300" distR="114300" simplePos="0" relativeHeight="251876352" behindDoc="0" locked="0" layoutInCell="1" allowOverlap="1">
                <wp:simplePos x="0" y="0"/>
                <wp:positionH relativeFrom="column">
                  <wp:posOffset>-22860</wp:posOffset>
                </wp:positionH>
                <wp:positionV relativeFrom="paragraph">
                  <wp:posOffset>80645</wp:posOffset>
                </wp:positionV>
                <wp:extent cx="1638300" cy="571500"/>
                <wp:effectExtent l="9525" t="7620" r="9525" b="11430"/>
                <wp:wrapNone/>
                <wp:docPr id="139" name="AutoShap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571500"/>
                        </a:xfrm>
                        <a:prstGeom prst="roundRect">
                          <a:avLst>
                            <a:gd name="adj" fmla="val 16667"/>
                          </a:avLst>
                        </a:prstGeom>
                        <a:solidFill>
                          <a:srgbClr val="FFFFFF"/>
                        </a:solidFill>
                        <a:ln w="9525">
                          <a:solidFill>
                            <a:srgbClr val="000000"/>
                          </a:solidFill>
                          <a:round/>
                          <a:headEnd/>
                          <a:tailEnd/>
                        </a:ln>
                      </wps:spPr>
                      <wps:txbx>
                        <w:txbxContent>
                          <w:p w:rsidR="006B0AB3" w:rsidRPr="002C4165" w:rsidRDefault="006B0AB3" w:rsidP="00CF2260">
                            <w:pPr>
                              <w:spacing w:line="240" w:lineRule="auto"/>
                              <w:jc w:val="center"/>
                              <w:rPr>
                                <w:b/>
                              </w:rPr>
                            </w:pPr>
                            <w:r>
                              <w:rPr>
                                <w:b/>
                              </w:rPr>
                              <w:t>Споживацькі мотиви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6" o:spid="_x0000_s1062" style="position:absolute;left:0;text-align:left;margin-left:-1.8pt;margin-top:6.35pt;width:129pt;height:4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3ZpOwIAAHcEAAAOAAAAZHJzL2Uyb0RvYy54bWysVNtuEzEQfUfiHyy/083m1jTqpqpSipAK&#10;VBQ+wLG9WYPXY8ZONu3XM/ZuQwo8IfbBmvF4zlzOzF5eHVrL9hqDAVfx8mzEmXYSlHHbin/9cvtm&#10;wVmIwilhwemKP+rAr1avX112fqnH0IBVGhmBuLDsfMWbGP2yKIJsdCvCGXjtyFgDtiKSittCoegI&#10;vbXFeDSaFx2g8ghSh0C3N72RrzJ+XWsZP9V10JHZilNuMZ+Yz006i9WlWG5R+MbIIQ3xD1m0wjgK&#10;eoS6EVGwHZo/oFojEQLU8UxCW0BdG6lzDVRNOfqtmodGeJ1roeYEf2xT+H+w8uP+HplRxN3kgjMn&#10;WiLpehchx2aTxTy1qPNhSS8f/D2mIoO/A/k9MAfrRritvkaErtFCUWJlel+8cEhKIFe26T6AInxB&#10;+LlbhxrbBEh9YIdMyuORFH2ITNJlOZ8sJiPiTpJtdl7OSE4hxPLZ22OI7zS0LAkVR9g59ZmYzyHE&#10;/i7EzIwaqhPqG2d1a4nnvbCsnM/n5wPi8JiwnzFzuWCNujXWZgW3m7VFRq4Vv83f4BxOn1nHuopf&#10;zMaznMULWziFGOXvbxC5jjyfqbVvncpyFMb2MmVp3dDr1N6epnjYHDKfkyNzG1CP1H2EfvppW0lo&#10;AJ8462jyKx5+7ARqzux7RwxelNNpWpWsTGfnY1Lw1LI5tQgnCarikbNeXMd+vXYezbahSGXugIM0&#10;VbWJz+PRZzXkT9OdKR02Ma3PqZ5f/fpfrH4CAAD//wMAUEsDBBQABgAIAAAAIQCMudjR2wAAAAkB&#10;AAAPAAAAZHJzL2Rvd25yZXYueG1sTI/BTsMwEETvSPyDtUjcWpvQFghxKoQEV0TgwNGJlyQiXqe2&#10;kwa+nuVEj/tmNDtT7Bc3iBlD7D1puForEEiNtz21Gt7fnla3IGIyZM3gCTV8Y4R9eX5WmNz6I73i&#10;XKVWcAjF3GjoUhpzKWPToTNx7Uck1j59cCbxGVppgzlyuBtkptROOtMTf+jMiI8dNl/V5DQ0Vk0q&#10;fMwvd/U2VT/zdCD5fND68mJ5uAeRcEn/Zvirz9Wh5E61n8hGMWhYXe/YyTy7AcF6tt1sQNQMFBNZ&#10;FvJ0QfkLAAD//wMAUEsBAi0AFAAGAAgAAAAhALaDOJL+AAAA4QEAABMAAAAAAAAAAAAAAAAAAAAA&#10;AFtDb250ZW50X1R5cGVzXS54bWxQSwECLQAUAAYACAAAACEAOP0h/9YAAACUAQAACwAAAAAAAAAA&#10;AAAAAAAvAQAAX3JlbHMvLnJlbHNQSwECLQAUAAYACAAAACEAlSt2aTsCAAB3BAAADgAAAAAAAAAA&#10;AAAAAAAuAgAAZHJzL2Uyb0RvYy54bWxQSwECLQAUAAYACAAAACEAjLnY0dsAAAAJAQAADwAAAAAA&#10;AAAAAAAAAACVBAAAZHJzL2Rvd25yZXYueG1sUEsFBgAAAAAEAAQA8wAAAJ0FAAAAAA==&#10;">
                <v:textbox>
                  <w:txbxContent>
                    <w:p w:rsidR="006B0AB3" w:rsidRPr="002C4165" w:rsidRDefault="006B0AB3" w:rsidP="00CF2260">
                      <w:pPr>
                        <w:spacing w:line="240" w:lineRule="auto"/>
                        <w:jc w:val="center"/>
                        <w:rPr>
                          <w:b/>
                        </w:rPr>
                      </w:pPr>
                      <w:r>
                        <w:rPr>
                          <w:b/>
                        </w:rPr>
                        <w:t>Споживацькі мотиви</w:t>
                      </w:r>
                    </w:p>
                  </w:txbxContent>
                </v:textbox>
              </v:roundrect>
            </w:pict>
          </mc:Fallback>
        </mc:AlternateContent>
      </w:r>
    </w:p>
    <w:p w:rsidR="00CF2260" w:rsidRDefault="002F2ACE" w:rsidP="00CF2260">
      <w:pPr>
        <w:spacing w:line="360" w:lineRule="auto"/>
        <w:ind w:firstLine="708"/>
        <w:rPr>
          <w:sz w:val="28"/>
          <w:szCs w:val="28"/>
          <w:lang w:eastAsia="ko-KR"/>
        </w:rPr>
      </w:pPr>
      <w:r>
        <w:rPr>
          <w:noProof/>
          <w:sz w:val="28"/>
          <w:szCs w:val="28"/>
          <w:lang w:eastAsia="uk-UA"/>
        </w:rPr>
        <mc:AlternateContent>
          <mc:Choice Requires="wps">
            <w:drawing>
              <wp:anchor distT="0" distB="0" distL="114300" distR="114300" simplePos="0" relativeHeight="251886592" behindDoc="0" locked="0" layoutInCell="1" allowOverlap="1">
                <wp:simplePos x="0" y="0"/>
                <wp:positionH relativeFrom="column">
                  <wp:posOffset>5882640</wp:posOffset>
                </wp:positionH>
                <wp:positionV relativeFrom="paragraph">
                  <wp:posOffset>21590</wp:posOffset>
                </wp:positionV>
                <wp:extent cx="238125" cy="0"/>
                <wp:effectExtent l="19050" t="55245" r="9525" b="59055"/>
                <wp:wrapNone/>
                <wp:docPr id="138" name="AutoShape 3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E458FF" id="AutoShape 396" o:spid="_x0000_s1026" type="#_x0000_t32" style="position:absolute;margin-left:463.2pt;margin-top:1.7pt;width:18.75pt;height:0;flip:x;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EJ1OgIAAGoEAAAOAAAAZHJzL2Uyb0RvYy54bWysVE2P2yAQvVfqf0DcE9v5amLFWa3spD1s&#10;20i7/QEEsI2KAQEbJ6r63zvgJNvdXqqqPuDBzLx5M/Pw+u7USXTk1gmtCpyNU4y4opoJ1RT429Nu&#10;tMTIeaIYkVrxAp+5w3eb9+/Wvcn5RLdaMm4RgCiX96bArfcmTxJHW94RN9aGKziste2Ih61tEmZJ&#10;D+idTCZpukh6bZmxmnLn4Gs1HOJNxK9rTv3XunbcI1lg4ObjauN6CGuyWZO8scS0gl5okH9g0RGh&#10;IOkNqiKeoGcr/oDqBLXa6dqPqe4SXdeC8lgDVJOlb6p5bInhsRZojjO3Nrn/B0u/HPcWCQazm8Ko&#10;FOlgSPfPXsfcaLpahBb1xuXgWaq9DUXSk3o0D5p+d0jpsiWq4dH96WwgOgsRyauQsHEGEh36z5qB&#10;D4EMsV+n2naolsJ8CoEBHHqCTnFA59uA+MkjCh8n02U2mWNEr0cJyQNCiDPW+Y9cdygYBXbeEtG0&#10;vtRKgQq0HdDJ8cH5wO8lIAQrvRNSRjFIhfoCr+aQJ5w4LQULh3Fjm0MpLTqSIKf4xGLfuFn9rFgE&#10;azlh24vtiZBgIx+75K2AvkmOQ7aOM4wkhxsUrIGeVCEjVA6EL9agqB+rdLVdbpez0Wyy2I5maVWN&#10;7nflbLTYZR/m1bQqyyr7Gchns7wVjHEV+F/Vnc3+Tj2Xezbo8qbvW6OS1+ixo0D2+o6kowjC3AcF&#10;HTQ7722oLugBBB2dL5cv3Jjf99Hr5Rex+QUAAP//AwBQSwMEFAAGAAgAAAAhANLB7MndAAAABwEA&#10;AA8AAABkcnMvZG93bnJldi54bWxMjkFPg0AUhO8m/ofNM/Fi2kWqpCBLY9TqyTTFet+yTyBl3xJ2&#10;28K/9+lFT5PJTGa+fDXaTpxw8K0jBbfzCARS5UxLtYLdx3q2BOGDJqM7R6hgQg+r4vIi15lxZ9ri&#10;qQy14BHymVbQhNBnUvqqQav93PVInH25werAdqilGfSZx20n4yhKpNUt8UOje3xqsDqUR6vgudzc&#10;rz9vdmM8VW/v5evysKHpRanrq/HxAUTAMfyV4Qef0aFgpr07kvGiU5DGyR1XFSxYOE+TRQpi/+tl&#10;kcv//MU3AAAA//8DAFBLAQItABQABgAIAAAAIQC2gziS/gAAAOEBAAATAAAAAAAAAAAAAAAAAAAA&#10;AABbQ29udGVudF9UeXBlc10ueG1sUEsBAi0AFAAGAAgAAAAhADj9If/WAAAAlAEAAAsAAAAAAAAA&#10;AAAAAAAALwEAAF9yZWxzLy5yZWxzUEsBAi0AFAAGAAgAAAAhAGkUQnU6AgAAagQAAA4AAAAAAAAA&#10;AAAAAAAALgIAAGRycy9lMm9Eb2MueG1sUEsBAi0AFAAGAAgAAAAhANLB7MndAAAABwEAAA8AAAAA&#10;AAAAAAAAAAAAlAQAAGRycy9kb3ducmV2LnhtbFBLBQYAAAAABAAEAPMAAACeBQAAAAA=&#10;">
                <v:stroke endarrow="block"/>
              </v:shape>
            </w:pict>
          </mc:Fallback>
        </mc:AlternateContent>
      </w:r>
      <w:r>
        <w:rPr>
          <w:noProof/>
          <w:sz w:val="28"/>
          <w:szCs w:val="28"/>
          <w:lang w:eastAsia="uk-UA"/>
        </w:rPr>
        <mc:AlternateContent>
          <mc:Choice Requires="wps">
            <w:drawing>
              <wp:anchor distT="0" distB="0" distL="114300" distR="114300" simplePos="0" relativeHeight="251880448" behindDoc="0" locked="0" layoutInCell="1" allowOverlap="1">
                <wp:simplePos x="0" y="0"/>
                <wp:positionH relativeFrom="column">
                  <wp:posOffset>-241935</wp:posOffset>
                </wp:positionH>
                <wp:positionV relativeFrom="paragraph">
                  <wp:posOffset>21590</wp:posOffset>
                </wp:positionV>
                <wp:extent cx="219075" cy="0"/>
                <wp:effectExtent l="9525" t="55245" r="19050" b="59055"/>
                <wp:wrapNone/>
                <wp:docPr id="137" name="AutoShap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0156DA" id="AutoShape 390" o:spid="_x0000_s1026" type="#_x0000_t32" style="position:absolute;margin-left:-19.05pt;margin-top:1.7pt;width:17.25pt;height:0;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3b9NQIAAGAEAAAOAAAAZHJzL2Uyb0RvYy54bWysVNuO2yAQfa/Uf0C8J7ZzjxVntbKTvmy7&#10;kXb7AQSwjYoBAYkTVf33DuTS3falquoHPHhuZ87MePVw6iQ6cuuEVgXOhilGXFHNhGoK/PV1O1hg&#10;5DxRjEiteIHP3OGH9ccPq97kfKRbLRm3CIIol/emwK33Jk8SR1veETfUhitQ1tp2xMPVNgmzpIfo&#10;nUxGaTpLem2ZsZpy5+BrdVHidYxf15z657p23CNZYMDm42njuQ9nsl6RvLHEtIJeYZB/QNERoSDp&#10;PVRFPEEHK/4I1QlqtdO1H1LdJbquBeWxBqgmS3+r5qUlhsdagBxn7jS5/xeWfjnuLBIMejeeY6RI&#10;B016PHgdc6PxMlLUG5eDZal2NhRJT+rFPGn6zSGly5aohkfz17MB7yyQmrxzCRdnING+/6wZ2BDI&#10;EPk61bYLIYEJdIptOd/bwk8eUfg4ypbpfIoRvakSkt/8jHX+E9cdCkKBnbdENK0vtVLQe22zmIUc&#10;n5wPqEh+cwhJld4KKeMISIX6Ai+no2l0cFoKFpTBzNlmX0qLjiQMUXxiiaB5a2b1QbEYrOWEba6y&#10;J0KCjHzkxlsBbEmOQ7aOM4wkh70J0gWeVCEjVA6Ar9Jljr4v0+VmsVlMBpPRbDOYpFU1eNyWk8Fs&#10;m82n1bgqyyr7EcBnk7wVjHEV8N9mOpv83cxct+syjfepvhOVvI8eGQWwt3cEHVsfuh2W0OV7zc47&#10;G6oLNxjjaHxdubAnb+/R6tePYf0TAAD//wMAUEsDBBQABgAIAAAAIQBtn6ha3QAAAAYBAAAPAAAA&#10;ZHJzL2Rvd25yZXYueG1sTI5RS8MwFIXfB/6HcAe+demslFmbDnWIfdnATcTHrLlrgs1NabKt89cb&#10;fdHHwzl85yuXo+3YCQdvHAmYz1JgSI1ThloBb7vnZAHMB0lKdo5QwAU9LKurSSkL5c70iqdtaFmE&#10;kC+kAB1CX3DuG41W+pnrkWJ3cIOVIcah5WqQ5wi3Hb9J05xbaSg+aNnjk8bmc3u0AsLq46Lz9+bx&#10;zmx2L+vcfNV1vRLiejo+3AMLOIa/MfzoR3WootPeHUl51glIssU8TgVkt8Bin2Q5sP1v5FXJ/+tX&#10;3wAAAP//AwBQSwECLQAUAAYACAAAACEAtoM4kv4AAADhAQAAEwAAAAAAAAAAAAAAAAAAAAAAW0Nv&#10;bnRlbnRfVHlwZXNdLnhtbFBLAQItABQABgAIAAAAIQA4/SH/1gAAAJQBAAALAAAAAAAAAAAAAAAA&#10;AC8BAABfcmVscy8ucmVsc1BLAQItABQABgAIAAAAIQBqx3b9NQIAAGAEAAAOAAAAAAAAAAAAAAAA&#10;AC4CAABkcnMvZTJvRG9jLnhtbFBLAQItABQABgAIAAAAIQBtn6ha3QAAAAYBAAAPAAAAAAAAAAAA&#10;AAAAAI8EAABkcnMvZG93bnJldi54bWxQSwUGAAAAAAQABADzAAAAmQUAAAAA&#10;">
                <v:stroke endarrow="block"/>
              </v:shape>
            </w:pict>
          </mc:Fallback>
        </mc:AlternateContent>
      </w:r>
    </w:p>
    <w:p w:rsidR="00CF2260" w:rsidRDefault="002F2ACE" w:rsidP="00CF2260">
      <w:pPr>
        <w:spacing w:line="360" w:lineRule="auto"/>
        <w:ind w:firstLine="708"/>
        <w:rPr>
          <w:sz w:val="28"/>
          <w:szCs w:val="28"/>
          <w:lang w:eastAsia="ko-KR"/>
        </w:rPr>
      </w:pPr>
      <w:r>
        <w:rPr>
          <w:noProof/>
          <w:sz w:val="28"/>
          <w:szCs w:val="28"/>
          <w:lang w:eastAsia="uk-UA"/>
        </w:rPr>
        <w:lastRenderedPageBreak/>
        <mc:AlternateContent>
          <mc:Choice Requires="wps">
            <w:drawing>
              <wp:anchor distT="0" distB="0" distL="114300" distR="114300" simplePos="0" relativeHeight="251885568" behindDoc="0" locked="0" layoutInCell="1" allowOverlap="1">
                <wp:simplePos x="0" y="0"/>
                <wp:positionH relativeFrom="column">
                  <wp:posOffset>5892165</wp:posOffset>
                </wp:positionH>
                <wp:positionV relativeFrom="paragraph">
                  <wp:posOffset>257810</wp:posOffset>
                </wp:positionV>
                <wp:extent cx="238125" cy="0"/>
                <wp:effectExtent l="19050" t="55245" r="9525" b="59055"/>
                <wp:wrapNone/>
                <wp:docPr id="136" name="AutoShape 3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B21B71" id="AutoShape 395" o:spid="_x0000_s1026" type="#_x0000_t32" style="position:absolute;margin-left:463.95pt;margin-top:20.3pt;width:18.75pt;height:0;flip:x;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EnUOwIAAGoEAAAOAAAAZHJzL2Uyb0RvYy54bWysVE2P2yAQvVfqf0DcE9v5amLFWa3spD1s&#10;20i7/QEEsI2KAQEbJ6r63zvgJNvdXqqqPuDBzLx5M/Pw+u7USXTk1gmtCpyNU4y4opoJ1RT429Nu&#10;tMTIeaIYkVrxAp+5w3eb9+/Wvcn5RLdaMm4RgCiX96bArfcmTxJHW94RN9aGKziste2Ih61tEmZJ&#10;D+idTCZpukh6bZmxmnLn4Gs1HOJNxK9rTv3XunbcI1lg4ObjauN6CGuyWZO8scS0gl5okH9g0RGh&#10;IOkNqiKeoGcr/oDqBLXa6dqPqe4SXdeC8lgDVJOlb6p5bInhsRZojjO3Nrn/B0u/HPcWCQazmy4w&#10;UqSDId0/ex1zo+lqHlrUG5eDZ6n2NhRJT+rRPGj63SGly5aohkf3p7OB6CxEJK9CwsYZSHToP2sG&#10;PgQyxH6datuhWgrzKQQGcOgJOsUBnW8D4iePKHycTJfZZI4RvR4lJA8IIc5Y5z9y3aFgFNh5S0TT&#10;+lIrBSrQdkAnxwfnA7+XgBCs9E5IGcUgFeoLvJpDnnDitBQsHMaNbQ6ltOhIgpziE4t942b1s2IR&#10;rOWEbS+2J0KCjXzskrcC+iY5Dtk6zjCSHG5QsAZ6UoWMUDkQvliDon6s0tV2uV3ORrPJYjuapVU1&#10;ut+Vs9Fil32YV9OqLKvsZyCfzfJWMMZV4H9Vdzb7O/Vc7tmgy5u+b41KXqPHjgLZ6zuSjiIIcx8U&#10;dNDsvLehuqAHEHR0vly+cGN+30evl1/E5hcAAAD//wMAUEsDBBQABgAIAAAAIQCBr3KB3wAAAAkB&#10;AAAPAAAAZHJzL2Rvd25yZXYueG1sTI/BTsMwDIbvSLxDZCQuiKVUW1lL3QkBYyc0UcY9a0xbrXGq&#10;JtvatyeIAxxtf/r9/flqNJ040eBaywh3swgEcWV1yzXC7mN9uwThvGKtOsuEMJGDVXF5katM2zO/&#10;06n0tQgh7DKF0HjfZ1K6qiGj3Mz2xOH2ZQejfBiHWupBnUO46WQcRYk0quXwoVE9PTVUHcqjQXgu&#10;t4v1581ujKdq81a+Lg9bnl4Qr6/GxwcQnkb/B8OPflCHIjjt7ZG1Ex1CGt+nAUWYRwmIAKTJYg5i&#10;/7uQRS7/Nyi+AQAA//8DAFBLAQItABQABgAIAAAAIQC2gziS/gAAAOEBAAATAAAAAAAAAAAAAAAA&#10;AAAAAABbQ29udGVudF9UeXBlc10ueG1sUEsBAi0AFAAGAAgAAAAhADj9If/WAAAAlAEAAAsAAAAA&#10;AAAAAAAAAAAALwEAAF9yZWxzLy5yZWxzUEsBAi0AFAAGAAgAAAAhAG0ISdQ7AgAAagQAAA4AAAAA&#10;AAAAAAAAAAAALgIAAGRycy9lMm9Eb2MueG1sUEsBAi0AFAAGAAgAAAAhAIGvcoHfAAAACQEAAA8A&#10;AAAAAAAAAAAAAAAAlQQAAGRycy9kb3ducmV2LnhtbFBLBQYAAAAABAAEAPMAAAChBQAAAAA=&#10;">
                <v:stroke endarrow="block"/>
              </v:shape>
            </w:pict>
          </mc:Fallback>
        </mc:AlternateContent>
      </w:r>
      <w:r>
        <w:rPr>
          <w:noProof/>
          <w:sz w:val="28"/>
          <w:szCs w:val="28"/>
          <w:lang w:eastAsia="uk-UA"/>
        </w:rPr>
        <mc:AlternateContent>
          <mc:Choice Requires="wps">
            <w:drawing>
              <wp:anchor distT="0" distB="0" distL="114300" distR="114300" simplePos="0" relativeHeight="251881472" behindDoc="0" locked="0" layoutInCell="1" allowOverlap="1">
                <wp:simplePos x="0" y="0"/>
                <wp:positionH relativeFrom="column">
                  <wp:posOffset>-241935</wp:posOffset>
                </wp:positionH>
                <wp:positionV relativeFrom="paragraph">
                  <wp:posOffset>257810</wp:posOffset>
                </wp:positionV>
                <wp:extent cx="219075" cy="0"/>
                <wp:effectExtent l="9525" t="55245" r="19050" b="59055"/>
                <wp:wrapNone/>
                <wp:docPr id="135" name="AutoShap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FC074B" id="AutoShape 391" o:spid="_x0000_s1026" type="#_x0000_t32" style="position:absolute;margin-left:-19.05pt;margin-top:20.3pt;width:17.25pt;height:0;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hybNgIAAGAEAAAOAAAAZHJzL2Uyb0RvYy54bWysVE2P2yAQvVfqf0DcE9uJs5tYcVYrO+ll&#10;20ba7Q8ggG1UDAhInKjqf+9APtq0l6qqD3gwM29m3jy8fDr2Eh24dUKrEmfjFCOuqGZCtSX+8rYZ&#10;zTFynihGpFa8xCfu8NPq/bvlYAo+0Z2WjFsEIMoVgylx570pksTRjvfEjbXhCg4bbXviYWvbhFky&#10;AHovk0maPiSDtsxYTblz8LU+H+JVxG8aTv3npnHcI1liqM3H1cZ1F9ZktSRFa4npBL2UQf6hip4I&#10;BUlvUDXxBO2t+AOqF9Rqpxs/prpPdNMIymMP0E2W/tbNa0cMj70AOc7caHL/D5Z+OmwtEgxmN51h&#10;pEgPQ3reex1zo+kiCxQNxhXgWamtDU3So3o1L5p+dUjpqiOq5dH97WQgOkYkdyFh4wwk2g0fNQMf&#10;AhkiX8fG9gESmEDHOJbTbSz86BGFj5NskT5CcfR6lJDiGmes8x+47lEwSuy8JaLtfKWVgtlrm8Us&#10;5PDiPPQBgdeAkFTpjZAySkAqNJR4MZvMYoDTUrBwGNycbXeVtOhAgojiE0gBsDs3q/eKRbCOE7a+&#10;2J4ICTbykRtvBbAlOQ7Zes4wkhzuTbDOiFKFjNA5FHyxzjr6tkgX6/l6no/yycN6lKd1PXreVPno&#10;YZM9zuppXVV19j0Un+VFJxjjKtR/1XSW/51mLrfrrMabqm9EJffokQQo9vqORcfRh2mfdbPT7LS1&#10;obugApBxdL5cuXBPft1Hr58/htUPAAAA//8DAFBLAwQUAAYACAAAACEAUABCD98AAAAIAQAADwAA&#10;AGRycy9kb3ducmV2LnhtbEyPwUrDQBCG74LvsIzgLd3USqgxm6IWMRcLtqV43GbHbDA7G7LbNvXp&#10;HfGgp+FnPv75pliMrhNHHELrScF0koJAqr1pqVGw3TwncxAhajK684QKzhhgUV5eFDo3/kRveFzH&#10;RnAJhVwrsDH2uZShtuh0mPgeiXcffnA6chwaaQZ94nLXyZs0zaTTLfEFq3t8slh/rg9OQVy+n222&#10;qx/v2tXm5TVrv6qqWip1fTU+3IOIOMY/GH70WR1Kdtr7A5kgOgXJbD5lVMFtmoFgIJnx3P9mWRby&#10;/wPlNwAAAP//AwBQSwECLQAUAAYACAAAACEAtoM4kv4AAADhAQAAEwAAAAAAAAAAAAAAAAAAAAAA&#10;W0NvbnRlbnRfVHlwZXNdLnhtbFBLAQItABQABgAIAAAAIQA4/SH/1gAAAJQBAAALAAAAAAAAAAAA&#10;AAAAAC8BAABfcmVscy8ucmVsc1BLAQItABQABgAIAAAAIQC3ChybNgIAAGAEAAAOAAAAAAAAAAAA&#10;AAAAAC4CAABkcnMvZTJvRG9jLnhtbFBLAQItABQABgAIAAAAIQBQAEIP3wAAAAgBAAAPAAAAAAAA&#10;AAAAAAAAAJAEAABkcnMvZG93bnJldi54bWxQSwUGAAAAAAQABADzAAAAnAUAAAAA&#10;">
                <v:stroke endarrow="block"/>
              </v:shape>
            </w:pict>
          </mc:Fallback>
        </mc:AlternateContent>
      </w:r>
      <w:r>
        <w:rPr>
          <w:noProof/>
          <w:sz w:val="28"/>
          <w:szCs w:val="28"/>
          <w:lang w:eastAsia="uk-UA"/>
        </w:rPr>
        <mc:AlternateContent>
          <mc:Choice Requires="wps">
            <w:drawing>
              <wp:anchor distT="0" distB="0" distL="114300" distR="114300" simplePos="0" relativeHeight="251879424" behindDoc="0" locked="0" layoutInCell="1" allowOverlap="1">
                <wp:simplePos x="0" y="0"/>
                <wp:positionH relativeFrom="column">
                  <wp:posOffset>4253865</wp:posOffset>
                </wp:positionH>
                <wp:positionV relativeFrom="paragraph">
                  <wp:posOffset>133985</wp:posOffset>
                </wp:positionV>
                <wp:extent cx="1638300" cy="323850"/>
                <wp:effectExtent l="9525" t="7620" r="9525" b="11430"/>
                <wp:wrapNone/>
                <wp:docPr id="134" name="AutoShape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323850"/>
                        </a:xfrm>
                        <a:prstGeom prst="roundRect">
                          <a:avLst>
                            <a:gd name="adj" fmla="val 16667"/>
                          </a:avLst>
                        </a:prstGeom>
                        <a:solidFill>
                          <a:srgbClr val="FFFFFF"/>
                        </a:solidFill>
                        <a:ln w="9525">
                          <a:solidFill>
                            <a:srgbClr val="000000"/>
                          </a:solidFill>
                          <a:round/>
                          <a:headEnd/>
                          <a:tailEnd/>
                        </a:ln>
                      </wps:spPr>
                      <wps:txbx>
                        <w:txbxContent>
                          <w:p w:rsidR="006B0AB3" w:rsidRPr="002C4165" w:rsidRDefault="006B0AB3" w:rsidP="00CF2260">
                            <w:pPr>
                              <w:spacing w:line="240" w:lineRule="auto"/>
                              <w:jc w:val="center"/>
                              <w:rPr>
                                <w:b/>
                              </w:rPr>
                            </w:pPr>
                            <w:r>
                              <w:rPr>
                                <w:b/>
                              </w:rPr>
                              <w:t>Розвиваючі мотиви</w:t>
                            </w:r>
                          </w:p>
                          <w:p w:rsidR="006B0AB3" w:rsidRPr="002160FB" w:rsidRDefault="006B0AB3" w:rsidP="00CF22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9" o:spid="_x0000_s1063" style="position:absolute;left:0;text-align:left;margin-left:334.95pt;margin-top:10.55pt;width:129pt;height:25.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8D9PAIAAHcEAAAOAAAAZHJzL2Uyb0RvYy54bWysVFFv0zAQfkfiP1h+Z2matmujpdO0UYQ0&#10;YGLwA1zbaQyOz9hu0+3Xc7m0pQOeEHmw7ny+z3ffd87V9b61bKdDNOAqnl+MONNOgjJuU/GvX1Zv&#10;5pzFJJwSFpyu+JOO/Hr5+tVV50s9hgas0oEhiItl5yvepOTLLIuy0a2IF+C1w2ANoRUJ3bDJVBAd&#10;orc2G49Gs6yDoHwAqWPE3bshyJeEX9dapk91HXVituJYW6I10Lru12x5JcpNEL4x8lCG+IcqWmEc&#10;XnqCuhNJsG0wf0C1RgaIUKcLCW0GdW2kph6wm3z0WzePjfCaekFyoj/RFP8frPy4ewjMKNSumHDm&#10;RIsi3WwT0N2smC96ijofSzz56B9C32T09yC/R+bgthFuo29CgK7RQmFheX8+e5HQOxFT2br7AArx&#10;BeITW/s6tD0g8sD2JMrTSRS9T0ziZj4r5sUItZMYK8bFfEqqZaI8ZvsQ0zsNLeuNigfYOvUZlacr&#10;xO4+JlJGHboT6htndWtR552wLJ/NZpdUtCgPhxH7iEntgjVqZawlJ2zWtzYwTK34ir5Dcjw/Zh3r&#10;Kr6YjqdUxYtYPIcY0fc3COqD5rOn9q1TZCdh7GBjldYduO7pHWRK+/We9CyoqZ77NagnZD/AMP34&#10;WtFoIDxz1uHkVzz+2IqgObPvHSq4yCeT/qmQM5lejtEJ55H1eUQ4iVAVT5wN5m0antfWB7Np8Kac&#10;GHDQT1Vt0nE8hqoO9eN0o/Xi+Zz7dOrX/2L5EwAA//8DAFBLAwQUAAYACAAAACEAvkHGN9wAAAAJ&#10;AQAADwAAAGRycy9kb3ducmV2LnhtbEyPwU6EMBCG7ya+QzMm3twWEllBysaY6NWIe/BY6AhEOmVp&#10;YdGndzzpcWa+/PP95WFzo1hxDoMnDclOgUBqvR2o03B8e7q5AxGiIWtGT6jhCwMcqsuL0hTWn+kV&#10;1zp2gkMoFEZDH+NUSBnaHp0JOz8h8e3Dz85EHudO2tmcOdyNMlUqk84MxB96M+Fjj+1nvTgNrVWL&#10;mt/Xl7y5jfX3upxIPp+0vr7aHu5BRNziHwy/+qwOFTs1fiEbxKghy/KcUQ1pkoBgIE/3vGg07NME&#10;ZFXK/w2qHwAAAP//AwBQSwECLQAUAAYACAAAACEAtoM4kv4AAADhAQAAEwAAAAAAAAAAAAAAAAAA&#10;AAAAW0NvbnRlbnRfVHlwZXNdLnhtbFBLAQItABQABgAIAAAAIQA4/SH/1gAAAJQBAAALAAAAAAAA&#10;AAAAAAAAAC8BAABfcmVscy8ucmVsc1BLAQItABQABgAIAAAAIQDqW8D9PAIAAHcEAAAOAAAAAAAA&#10;AAAAAAAAAC4CAABkcnMvZTJvRG9jLnhtbFBLAQItABQABgAIAAAAIQC+QcY33AAAAAkBAAAPAAAA&#10;AAAAAAAAAAAAAJYEAABkcnMvZG93bnJldi54bWxQSwUGAAAAAAQABADzAAAAnwUAAAAA&#10;">
                <v:textbox>
                  <w:txbxContent>
                    <w:p w:rsidR="006B0AB3" w:rsidRPr="002C4165" w:rsidRDefault="006B0AB3" w:rsidP="00CF2260">
                      <w:pPr>
                        <w:spacing w:line="240" w:lineRule="auto"/>
                        <w:jc w:val="center"/>
                        <w:rPr>
                          <w:b/>
                        </w:rPr>
                      </w:pPr>
                      <w:r>
                        <w:rPr>
                          <w:b/>
                        </w:rPr>
                        <w:t>Розвиваючі мотиви</w:t>
                      </w:r>
                    </w:p>
                    <w:p w:rsidR="006B0AB3" w:rsidRPr="002160FB" w:rsidRDefault="006B0AB3" w:rsidP="00CF2260"/>
                  </w:txbxContent>
                </v:textbox>
              </v:roundrect>
            </w:pict>
          </mc:Fallback>
        </mc:AlternateContent>
      </w:r>
      <w:r>
        <w:rPr>
          <w:noProof/>
          <w:sz w:val="28"/>
          <w:szCs w:val="28"/>
          <w:lang w:eastAsia="uk-UA"/>
        </w:rPr>
        <mc:AlternateContent>
          <mc:Choice Requires="wps">
            <w:drawing>
              <wp:anchor distT="0" distB="0" distL="114300" distR="114300" simplePos="0" relativeHeight="251877376" behindDoc="0" locked="0" layoutInCell="1" allowOverlap="1">
                <wp:simplePos x="0" y="0"/>
                <wp:positionH relativeFrom="column">
                  <wp:posOffset>-22860</wp:posOffset>
                </wp:positionH>
                <wp:positionV relativeFrom="paragraph">
                  <wp:posOffset>122555</wp:posOffset>
                </wp:positionV>
                <wp:extent cx="1638300" cy="335280"/>
                <wp:effectExtent l="9525" t="5715" r="9525" b="11430"/>
                <wp:wrapNone/>
                <wp:docPr id="133" name="AutoShap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335280"/>
                        </a:xfrm>
                        <a:prstGeom prst="roundRect">
                          <a:avLst>
                            <a:gd name="adj" fmla="val 16667"/>
                          </a:avLst>
                        </a:prstGeom>
                        <a:solidFill>
                          <a:srgbClr val="FFFFFF"/>
                        </a:solidFill>
                        <a:ln w="9525">
                          <a:solidFill>
                            <a:srgbClr val="000000"/>
                          </a:solidFill>
                          <a:round/>
                          <a:headEnd/>
                          <a:tailEnd/>
                        </a:ln>
                      </wps:spPr>
                      <wps:txbx>
                        <w:txbxContent>
                          <w:p w:rsidR="006B0AB3" w:rsidRPr="002C4165" w:rsidRDefault="006B0AB3" w:rsidP="00CF2260">
                            <w:pPr>
                              <w:spacing w:line="240" w:lineRule="auto"/>
                              <w:jc w:val="center"/>
                              <w:rPr>
                                <w:b/>
                              </w:rPr>
                            </w:pPr>
                            <w:r>
                              <w:rPr>
                                <w:b/>
                              </w:rPr>
                              <w:t>Розвиваючі мотиви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7" o:spid="_x0000_s1064" style="position:absolute;left:0;text-align:left;margin-left:-1.8pt;margin-top:9.65pt;width:129pt;height:26.4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hTmOwIAAHcEAAAOAAAAZHJzL2Uyb0RvYy54bWysVFFv0zAQfkfiP1h+p2matuuqptPUUYQ0&#10;YGLwA1zbaQyOz9hu0+7Xc7m0owOeEHmw7nznz3ffd87i5tBYttchGnAlzwdDzrSToIzblvzrl/Wb&#10;GWcxCaeEBadLftSR3yxfv1q0fq5HUINVOjAEcXHe+pLXKfl5lkVZ60bEAXjtMFhBaERCN2wzFUSL&#10;6I3NRsPhNGshKB9A6hhx964P8iXhV5WW6VNVRZ2YLTnWlmgNtG66NVsuxHwbhK+NPJUh/qGKRhiH&#10;lz5D3Ykk2C6YP6AaIwNEqNJAQpNBVRmpqQfsJh/+1s1jLbymXpCc6J9piv8PVn7cPwRmFGpXFJw5&#10;0aBIt7sEdDcrZlcdRa2Pc8x89A+hazL6e5DfI3OwqoXb6tsQoK21UFhY3uVnLw50TsSjbNN+AIX4&#10;AvGJrUMVmg4QeWAHEuX4LIo+JCZxM58Ws2KI2kmMFcVkNCPVMjE/n/YhpncaGtYZJQ+wc+ozKk9X&#10;iP19TKSMOnUn1DfOqsaiznthWT6dTqlJRDwlo3XGpHbBGrU21pITtpuVDQyPlnxNH3WMrFymWcfa&#10;kl9PRhOq4kUsXkIM6fsbBPVB89lR+9YpspMwtrexSutOXHf09jKlw+ZAehazs3IbUEdkP0A//fha&#10;0aghPHHW4uSXPP7YiaA5s+8dKnidj8fdUyFnPLkaoRMuI5vLiHASoUqeOOvNVeqf184Hs63xppwY&#10;cNBNVWXSeTz6qk7143Sj9eL5XPqU9et/sfwJAAD//wMAUEsDBBQABgAIAAAAIQB9vXdL3AAAAAgB&#10;AAAPAAAAZHJzL2Rvd25yZXYueG1sTI+9TsQwEIR7JN7BWiS6O/ty/yHOCSFBiwgUlE68JBHxOhc7&#10;ucDTs1RQzs5o5tvsNLtOTDiE1pOG1VKBQKq8banW8Pb6uDiACNGQNZ0n1PCFAU759VVmUusv9IJT&#10;EWvBJRRSo6GJsU+lDFWDzoSl75HY+/CDM5HlUEs7mAuXu04mSu2kMy3xQmN6fGiw+ixGp6GyalTD&#10;+/R8LLex+J7GM8mns9a3N/P9HYiIc/wLwy8+o0POTKUfyQbRaVisd5zk+3ENgv1ku9mAKDXskxXI&#10;PJP/H8h/AAAA//8DAFBLAQItABQABgAIAAAAIQC2gziS/gAAAOEBAAATAAAAAAAAAAAAAAAAAAAA&#10;AABbQ29udGVudF9UeXBlc10ueG1sUEsBAi0AFAAGAAgAAAAhADj9If/WAAAAlAEAAAsAAAAAAAAA&#10;AAAAAAAALwEAAF9yZWxzLy5yZWxzUEsBAi0AFAAGAAgAAAAhAPNKFOY7AgAAdwQAAA4AAAAAAAAA&#10;AAAAAAAALgIAAGRycy9lMm9Eb2MueG1sUEsBAi0AFAAGAAgAAAAhAH29d0vcAAAACAEAAA8AAAAA&#10;AAAAAAAAAAAAlQQAAGRycy9kb3ducmV2LnhtbFBLBQYAAAAABAAEAPMAAACeBQAAAAA=&#10;">
                <v:textbox>
                  <w:txbxContent>
                    <w:p w:rsidR="006B0AB3" w:rsidRPr="002C4165" w:rsidRDefault="006B0AB3" w:rsidP="00CF2260">
                      <w:pPr>
                        <w:spacing w:line="240" w:lineRule="auto"/>
                        <w:jc w:val="center"/>
                        <w:rPr>
                          <w:b/>
                        </w:rPr>
                      </w:pPr>
                      <w:r>
                        <w:rPr>
                          <w:b/>
                        </w:rPr>
                        <w:t>Розвиваючі мотиви</w:t>
                      </w:r>
                    </w:p>
                  </w:txbxContent>
                </v:textbox>
              </v:roundrect>
            </w:pict>
          </mc:Fallback>
        </mc:AlternateContent>
      </w:r>
    </w:p>
    <w:p w:rsidR="00CF2260" w:rsidRDefault="00CF2260" w:rsidP="00CF2260">
      <w:pPr>
        <w:spacing w:line="360" w:lineRule="auto"/>
        <w:ind w:firstLine="708"/>
        <w:rPr>
          <w:sz w:val="28"/>
          <w:szCs w:val="28"/>
          <w:lang w:eastAsia="ko-KR"/>
        </w:rPr>
      </w:pPr>
    </w:p>
    <w:p w:rsidR="00CF2260" w:rsidRPr="001E7D14" w:rsidRDefault="00123373" w:rsidP="00CF2260">
      <w:pPr>
        <w:tabs>
          <w:tab w:val="left" w:pos="2790"/>
        </w:tabs>
        <w:jc w:val="center"/>
        <w:rPr>
          <w:b/>
          <w:sz w:val="28"/>
          <w:szCs w:val="28"/>
          <w:lang w:eastAsia="ko-KR"/>
        </w:rPr>
      </w:pPr>
      <w:r w:rsidRPr="001E7D14">
        <w:rPr>
          <w:b/>
          <w:sz w:val="28"/>
          <w:szCs w:val="28"/>
          <w:lang w:eastAsia="ko-KR"/>
        </w:rPr>
        <w:t>Рис.</w:t>
      </w:r>
      <w:r w:rsidR="00597073" w:rsidRPr="001E7D14">
        <w:rPr>
          <w:b/>
          <w:sz w:val="28"/>
          <w:szCs w:val="28"/>
          <w:lang w:eastAsia="ko-KR"/>
        </w:rPr>
        <w:t xml:space="preserve"> </w:t>
      </w:r>
      <w:r w:rsidRPr="001E7D14">
        <w:rPr>
          <w:b/>
          <w:sz w:val="28"/>
          <w:szCs w:val="28"/>
          <w:lang w:eastAsia="ko-KR"/>
        </w:rPr>
        <w:t>3.15.</w:t>
      </w:r>
      <w:r w:rsidR="00CF2260" w:rsidRPr="001E7D14">
        <w:rPr>
          <w:b/>
          <w:sz w:val="28"/>
          <w:szCs w:val="28"/>
          <w:lang w:eastAsia="ko-KR"/>
        </w:rPr>
        <w:t xml:space="preserve"> Особливості взаємозв’язку перфекціонізму з мотивами особистості</w:t>
      </w:r>
    </w:p>
    <w:p w:rsidR="00CF2260" w:rsidRDefault="00CF2260" w:rsidP="00CF2260">
      <w:pPr>
        <w:spacing w:line="360" w:lineRule="auto"/>
        <w:ind w:firstLine="708"/>
        <w:rPr>
          <w:sz w:val="28"/>
          <w:szCs w:val="28"/>
          <w:lang w:eastAsia="ko-KR"/>
        </w:rPr>
      </w:pPr>
    </w:p>
    <w:p w:rsidR="00CF2260" w:rsidRDefault="00CF2260" w:rsidP="00CF2260">
      <w:pPr>
        <w:spacing w:line="360" w:lineRule="auto"/>
        <w:ind w:firstLine="708"/>
        <w:rPr>
          <w:sz w:val="28"/>
          <w:szCs w:val="28"/>
          <w:lang w:eastAsia="ko-KR"/>
        </w:rPr>
      </w:pPr>
      <w:r>
        <w:rPr>
          <w:sz w:val="28"/>
          <w:szCs w:val="28"/>
          <w:lang w:eastAsia="ko-KR"/>
        </w:rPr>
        <w:t xml:space="preserve">Таким чином, перфекціоністи переважно демонструють високі показники ідеалізованих переконань, високий рівень устремлінь та прагнень, порівняно з реальною оцінкою задоволення певного мотиву. Суб’єктивне сприйняття розвитку конкретного мотиву впливає на прояв перфекціонізму та його компонентів. Також результати кореляційного аналізу вказують, що зі зростанням загального показника ідеального стану мотиву (ідеальних прагнень, устремлінь щодо певної діяльності) у перфекціоністів зростає загальний показник перфекціонізму </w:t>
      </w:r>
      <w:r w:rsidR="001E7D14" w:rsidRPr="00B75268">
        <w:rPr>
          <w:sz w:val="28"/>
          <w:szCs w:val="28"/>
          <w:lang w:eastAsia="ko-KR"/>
        </w:rPr>
        <w:t>(</w:t>
      </w:r>
      <w:r w:rsidR="001E7D14" w:rsidRPr="00B75268">
        <w:rPr>
          <w:sz w:val="28"/>
          <w:szCs w:val="28"/>
          <w:lang w:val="en-US" w:eastAsia="ko-KR"/>
        </w:rPr>
        <w:t>r</w:t>
      </w:r>
      <w:r w:rsidR="001E7D14" w:rsidRPr="00B75268">
        <w:rPr>
          <w:sz w:val="28"/>
          <w:szCs w:val="28"/>
          <w:lang w:eastAsia="ko-KR"/>
        </w:rPr>
        <w:t>=0,3</w:t>
      </w:r>
      <w:r w:rsidR="001E7D14">
        <w:rPr>
          <w:sz w:val="28"/>
          <w:szCs w:val="28"/>
          <w:lang w:eastAsia="ko-KR"/>
        </w:rPr>
        <w:t>3</w:t>
      </w:r>
      <w:r w:rsidR="001E7D14" w:rsidRPr="00B75268">
        <w:rPr>
          <w:sz w:val="28"/>
          <w:szCs w:val="28"/>
          <w:lang w:eastAsia="ko-KR"/>
        </w:rPr>
        <w:t xml:space="preserve">, </w:t>
      </w:r>
      <w:r w:rsidR="001E7D14" w:rsidRPr="00B75268">
        <w:rPr>
          <w:sz w:val="28"/>
          <w:szCs w:val="28"/>
        </w:rPr>
        <w:t>р</w:t>
      </w:r>
      <w:r w:rsidR="001E7D14" w:rsidRPr="00B75268">
        <w:rPr>
          <w:color w:val="000000" w:themeColor="text1"/>
          <w:sz w:val="28"/>
          <w:szCs w:val="28"/>
        </w:rPr>
        <w:t>≤</w:t>
      </w:r>
      <w:r w:rsidR="001E7D14" w:rsidRPr="00B75268">
        <w:rPr>
          <w:sz w:val="28"/>
          <w:szCs w:val="28"/>
        </w:rPr>
        <w:t>0,01</w:t>
      </w:r>
      <w:r w:rsidR="001E7D14" w:rsidRPr="00B75268">
        <w:rPr>
          <w:sz w:val="28"/>
          <w:szCs w:val="28"/>
          <w:lang w:eastAsia="ko-KR"/>
        </w:rPr>
        <w:t>)</w:t>
      </w:r>
      <w:r>
        <w:rPr>
          <w:sz w:val="28"/>
          <w:szCs w:val="28"/>
          <w:lang w:eastAsia="ko-KR"/>
        </w:rPr>
        <w:t xml:space="preserve">, а також такі його компоненти як самозвинувачення </w:t>
      </w:r>
      <w:r w:rsidR="001E7D14" w:rsidRPr="00B75268">
        <w:rPr>
          <w:sz w:val="28"/>
          <w:szCs w:val="28"/>
          <w:lang w:eastAsia="ko-KR"/>
        </w:rPr>
        <w:t>(</w:t>
      </w:r>
      <w:r w:rsidR="001E7D14" w:rsidRPr="00B75268">
        <w:rPr>
          <w:sz w:val="28"/>
          <w:szCs w:val="28"/>
          <w:lang w:val="en-US" w:eastAsia="ko-KR"/>
        </w:rPr>
        <w:t>r</w:t>
      </w:r>
      <w:r w:rsidR="001E7D14" w:rsidRPr="00B75268">
        <w:rPr>
          <w:sz w:val="28"/>
          <w:szCs w:val="28"/>
          <w:lang w:eastAsia="ko-KR"/>
        </w:rPr>
        <w:t>=0,3</w:t>
      </w:r>
      <w:r w:rsidR="001E7D14">
        <w:rPr>
          <w:sz w:val="28"/>
          <w:szCs w:val="28"/>
          <w:lang w:eastAsia="ko-KR"/>
        </w:rPr>
        <w:t>9</w:t>
      </w:r>
      <w:r w:rsidR="001E7D14" w:rsidRPr="00B75268">
        <w:rPr>
          <w:sz w:val="28"/>
          <w:szCs w:val="28"/>
          <w:lang w:eastAsia="ko-KR"/>
        </w:rPr>
        <w:t xml:space="preserve">, </w:t>
      </w:r>
      <w:r w:rsidR="001E7D14" w:rsidRPr="00B75268">
        <w:rPr>
          <w:sz w:val="28"/>
          <w:szCs w:val="28"/>
        </w:rPr>
        <w:t>р</w:t>
      </w:r>
      <w:r w:rsidR="001E7D14" w:rsidRPr="00B75268">
        <w:rPr>
          <w:color w:val="000000" w:themeColor="text1"/>
          <w:sz w:val="28"/>
          <w:szCs w:val="28"/>
        </w:rPr>
        <w:t>≤</w:t>
      </w:r>
      <w:r w:rsidR="001E7D14" w:rsidRPr="00B75268">
        <w:rPr>
          <w:sz w:val="28"/>
          <w:szCs w:val="28"/>
        </w:rPr>
        <w:t>0,01</w:t>
      </w:r>
      <w:r w:rsidR="001E7D14" w:rsidRPr="00B75268">
        <w:rPr>
          <w:sz w:val="28"/>
          <w:szCs w:val="28"/>
          <w:lang w:eastAsia="ko-KR"/>
        </w:rPr>
        <w:t>)</w:t>
      </w:r>
      <w:r>
        <w:rPr>
          <w:sz w:val="28"/>
          <w:szCs w:val="28"/>
          <w:lang w:eastAsia="ko-KR"/>
        </w:rPr>
        <w:t xml:space="preserve">, орієнтація на полюс найуспішніших </w:t>
      </w:r>
      <w:r w:rsidR="001E7D14" w:rsidRPr="00B75268">
        <w:rPr>
          <w:sz w:val="28"/>
          <w:szCs w:val="28"/>
          <w:lang w:eastAsia="ko-KR"/>
        </w:rPr>
        <w:t>(</w:t>
      </w:r>
      <w:r w:rsidR="001E7D14" w:rsidRPr="00B75268">
        <w:rPr>
          <w:sz w:val="28"/>
          <w:szCs w:val="28"/>
          <w:lang w:val="en-US" w:eastAsia="ko-KR"/>
        </w:rPr>
        <w:t>r</w:t>
      </w:r>
      <w:r w:rsidR="001E7D14" w:rsidRPr="00B75268">
        <w:rPr>
          <w:sz w:val="28"/>
          <w:szCs w:val="28"/>
          <w:lang w:eastAsia="ko-KR"/>
        </w:rPr>
        <w:t>=0,3</w:t>
      </w:r>
      <w:r w:rsidR="001E7D14">
        <w:rPr>
          <w:sz w:val="28"/>
          <w:szCs w:val="28"/>
          <w:lang w:eastAsia="ko-KR"/>
        </w:rPr>
        <w:t>7</w:t>
      </w:r>
      <w:r w:rsidR="001E7D14" w:rsidRPr="00B75268">
        <w:rPr>
          <w:sz w:val="28"/>
          <w:szCs w:val="28"/>
          <w:lang w:eastAsia="ko-KR"/>
        </w:rPr>
        <w:t xml:space="preserve">, </w:t>
      </w:r>
      <w:r w:rsidR="001E7D14" w:rsidRPr="00B75268">
        <w:rPr>
          <w:sz w:val="28"/>
          <w:szCs w:val="28"/>
        </w:rPr>
        <w:t>р</w:t>
      </w:r>
      <w:r w:rsidR="001E7D14" w:rsidRPr="00B75268">
        <w:rPr>
          <w:color w:val="000000" w:themeColor="text1"/>
          <w:sz w:val="28"/>
          <w:szCs w:val="28"/>
        </w:rPr>
        <w:t>≤</w:t>
      </w:r>
      <w:r w:rsidR="001E7D14" w:rsidRPr="00B75268">
        <w:rPr>
          <w:sz w:val="28"/>
          <w:szCs w:val="28"/>
        </w:rPr>
        <w:t>0,01</w:t>
      </w:r>
      <w:r w:rsidR="001E7D14" w:rsidRPr="00B75268">
        <w:rPr>
          <w:sz w:val="28"/>
          <w:szCs w:val="28"/>
          <w:lang w:eastAsia="ko-KR"/>
        </w:rPr>
        <w:t>)</w:t>
      </w:r>
      <w:r>
        <w:rPr>
          <w:sz w:val="28"/>
          <w:szCs w:val="28"/>
          <w:lang w:eastAsia="ko-KR"/>
        </w:rPr>
        <w:t xml:space="preserve"> та селектування інформації про власні помилки та невдачі </w:t>
      </w:r>
      <w:r w:rsidR="001E7D14" w:rsidRPr="00B75268">
        <w:rPr>
          <w:sz w:val="28"/>
          <w:szCs w:val="28"/>
          <w:lang w:eastAsia="ko-KR"/>
        </w:rPr>
        <w:t>(</w:t>
      </w:r>
      <w:r w:rsidR="001E7D14" w:rsidRPr="00B75268">
        <w:rPr>
          <w:sz w:val="28"/>
          <w:szCs w:val="28"/>
          <w:lang w:val="en-US" w:eastAsia="ko-KR"/>
        </w:rPr>
        <w:t>r</w:t>
      </w:r>
      <w:r w:rsidR="001E7D14" w:rsidRPr="00B75268">
        <w:rPr>
          <w:sz w:val="28"/>
          <w:szCs w:val="28"/>
          <w:lang w:eastAsia="ko-KR"/>
        </w:rPr>
        <w:t xml:space="preserve">=0,38, </w:t>
      </w:r>
      <w:r w:rsidR="001E7D14" w:rsidRPr="00B75268">
        <w:rPr>
          <w:sz w:val="28"/>
          <w:szCs w:val="28"/>
        </w:rPr>
        <w:t>р</w:t>
      </w:r>
      <w:r w:rsidR="001E7D14" w:rsidRPr="00B75268">
        <w:rPr>
          <w:color w:val="000000" w:themeColor="text1"/>
          <w:sz w:val="28"/>
          <w:szCs w:val="28"/>
        </w:rPr>
        <w:t>≤</w:t>
      </w:r>
      <w:r w:rsidR="001E7D14" w:rsidRPr="00B75268">
        <w:rPr>
          <w:sz w:val="28"/>
          <w:szCs w:val="28"/>
        </w:rPr>
        <w:t>0,01</w:t>
      </w:r>
      <w:r w:rsidR="001E7D14" w:rsidRPr="00B75268">
        <w:rPr>
          <w:sz w:val="28"/>
          <w:szCs w:val="28"/>
          <w:lang w:eastAsia="ko-KR"/>
        </w:rPr>
        <w:t>)</w:t>
      </w:r>
      <w:r>
        <w:rPr>
          <w:sz w:val="28"/>
          <w:szCs w:val="28"/>
          <w:lang w:eastAsia="ko-KR"/>
        </w:rPr>
        <w:t xml:space="preserve">, </w:t>
      </w:r>
      <w:r w:rsidR="00123373">
        <w:rPr>
          <w:sz w:val="28"/>
          <w:szCs w:val="28"/>
          <w:lang w:eastAsia="ko-KR"/>
        </w:rPr>
        <w:t>рис.3.16.</w:t>
      </w:r>
      <w:r>
        <w:rPr>
          <w:sz w:val="28"/>
          <w:szCs w:val="28"/>
          <w:lang w:eastAsia="ko-KR"/>
        </w:rPr>
        <w:t xml:space="preserve"> </w:t>
      </w:r>
    </w:p>
    <w:p w:rsidR="00CF2260" w:rsidRDefault="002F2ACE" w:rsidP="00CF2260">
      <w:pPr>
        <w:spacing w:line="360" w:lineRule="auto"/>
        <w:ind w:firstLine="708"/>
        <w:rPr>
          <w:color w:val="FF0000"/>
          <w:sz w:val="28"/>
          <w:szCs w:val="28"/>
        </w:rPr>
      </w:pPr>
      <w:r>
        <w:rPr>
          <w:noProof/>
          <w:sz w:val="28"/>
          <w:szCs w:val="28"/>
          <w:lang w:eastAsia="uk-UA"/>
        </w:rPr>
        <mc:AlternateContent>
          <mc:Choice Requires="wps">
            <w:drawing>
              <wp:anchor distT="0" distB="0" distL="114300" distR="114300" simplePos="0" relativeHeight="251892736" behindDoc="0" locked="0" layoutInCell="1" allowOverlap="1">
                <wp:simplePos x="0" y="0"/>
                <wp:positionH relativeFrom="column">
                  <wp:posOffset>2939415</wp:posOffset>
                </wp:positionH>
                <wp:positionV relativeFrom="paragraph">
                  <wp:posOffset>226060</wp:posOffset>
                </wp:positionV>
                <wp:extent cx="2343150" cy="596900"/>
                <wp:effectExtent l="19050" t="16510" r="19050" b="15240"/>
                <wp:wrapNone/>
                <wp:docPr id="132" name="Oval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596900"/>
                        </a:xfrm>
                        <a:prstGeom prst="ellipse">
                          <a:avLst/>
                        </a:prstGeom>
                        <a:solidFill>
                          <a:srgbClr val="FFFFFF"/>
                        </a:solidFill>
                        <a:ln w="28575">
                          <a:solidFill>
                            <a:srgbClr val="000000"/>
                          </a:solidFill>
                          <a:round/>
                          <a:headEnd/>
                          <a:tailEnd/>
                        </a:ln>
                      </wps:spPr>
                      <wps:txbx>
                        <w:txbxContent>
                          <w:p w:rsidR="006B0AB3" w:rsidRPr="002C4165" w:rsidRDefault="006B0AB3" w:rsidP="00CF2260">
                            <w:pPr>
                              <w:spacing w:line="240" w:lineRule="auto"/>
                              <w:jc w:val="center"/>
                              <w:rPr>
                                <w:b/>
                              </w:rPr>
                            </w:pPr>
                            <w:r>
                              <w:rPr>
                                <w:b/>
                              </w:rPr>
                              <w:t>Орієнтація на полюс найуспішніших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02" o:spid="_x0000_s1065" style="position:absolute;left:0;text-align:left;margin-left:231.45pt;margin-top:17.8pt;width:184.5pt;height:47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3l/JwIAAEUEAAAOAAAAZHJzL2Uyb0RvYy54bWysU9tu2zAMfR+wfxD0vtjOpW2MOEWRLsOA&#10;bi3Q7QMUWY6FyaJGKXG6rx8lJ1m67WmYHwTSpI7Ic8jF7aEzbK/Qa7AVL0Y5Z8pKqLXdVvzrl/W7&#10;G858ELYWBqyq+Ivy/Hb59s2id6UaQwumVsgIxPqydxVvQ3BllnnZqk74EThlKdgAdiKQi9usRtET&#10;emeycZ5fZT1g7RCk8p7+3g9Bvkz4TaNkeGwarwIzFafaQjoxnZt4ZsuFKLcoXKvlsQzxD1V0Qlt6&#10;9Ax1L4JgO9R/QHVaInhowkhCl0HTaKlSD9RNkf/WzXMrnEq9EDnenWny/w9Wft4/IdM1aTcZc2ZF&#10;RyI97oVh03wc2emdLynp2T1h7M+7B5DfPLOwaoXdqjtE6FslaqqpiPnZqwvR8XSVbfpPUBO02AVI&#10;RB0a7CIgUcAOSY+Xsx7qEJikn+PJdFLMSDZJsdn8ap4nwTJRnm479OGDgo5Fo+LKGO18pEyUYv/g&#10;QyxIlKes1AAYXa+1McnB7WZlkFG/FV+nL/VAfV6mGct6quZmdj1L0K+C/hIjT9/fMBB2tk7TFtl6&#10;f7SD0GawqUxjj/RFxgbmw2FzSOpM5icxNlC/EKEIwyzT7pHRAv7grKc5rrj/vhOoODMfLYkyL6bT&#10;OPjJmc6ux+TgZWRzGRFWElTFA2eDuQrDsuwc6m1LLxWJAQt3JGSjE8FR5KGqY/00q4n3417FZbj0&#10;U9av7V/+BAAA//8DAFBLAwQUAAYACAAAACEAEkpQct8AAAAKAQAADwAAAGRycy9kb3ducmV2Lnht&#10;bEyPPU/DMBCGdyT+g3VIbNSpA1GbxqlKERsLLUNHNzZJ1Pgc2c5H+fUcEx3v7tF7z1tsZ9ux0fjQ&#10;OpSwXCTADFZOt1hL+Dq+P62AhahQq86hkXA1Abbl/V2hcu0m/DTjIdaMQjDkSkITY59zHqrGWBUW&#10;rjdIt2/nrYo0+pprryYKtx0XSZJxq1qkD43qzb4x1eUwWAmv9nQcxFv2cR3m/Wl0P7tU+EnKx4d5&#10;twEWzRz/YfjTJ3UoyensBtSBdRKeM7EmVEL6kgEjYJUuaXEmUqwz4GXBbyuUvwAAAP//AwBQSwEC&#10;LQAUAAYACAAAACEAtoM4kv4AAADhAQAAEwAAAAAAAAAAAAAAAAAAAAAAW0NvbnRlbnRfVHlwZXNd&#10;LnhtbFBLAQItABQABgAIAAAAIQA4/SH/1gAAAJQBAAALAAAAAAAAAAAAAAAAAC8BAABfcmVscy8u&#10;cmVsc1BLAQItABQABgAIAAAAIQBUO3l/JwIAAEUEAAAOAAAAAAAAAAAAAAAAAC4CAABkcnMvZTJv&#10;RG9jLnhtbFBLAQItABQABgAIAAAAIQASSlBy3wAAAAoBAAAPAAAAAAAAAAAAAAAAAIEEAABkcnMv&#10;ZG93bnJldi54bWxQSwUGAAAAAAQABADzAAAAjQUAAAAA&#10;" strokeweight="2.25pt">
                <v:textbox>
                  <w:txbxContent>
                    <w:p w:rsidR="006B0AB3" w:rsidRPr="002C4165" w:rsidRDefault="006B0AB3" w:rsidP="00CF2260">
                      <w:pPr>
                        <w:spacing w:line="240" w:lineRule="auto"/>
                        <w:jc w:val="center"/>
                        <w:rPr>
                          <w:b/>
                        </w:rPr>
                      </w:pPr>
                      <w:r>
                        <w:rPr>
                          <w:b/>
                        </w:rPr>
                        <w:t>Орієнтація на полюс найуспішніших</w:t>
                      </w:r>
                    </w:p>
                  </w:txbxContent>
                </v:textbox>
              </v:oval>
            </w:pict>
          </mc:Fallback>
        </mc:AlternateContent>
      </w:r>
    </w:p>
    <w:p w:rsidR="00CF2260" w:rsidRDefault="00CF2260" w:rsidP="00CF2260">
      <w:pPr>
        <w:spacing w:line="360" w:lineRule="auto"/>
        <w:ind w:firstLine="708"/>
        <w:rPr>
          <w:color w:val="FF0000"/>
          <w:sz w:val="28"/>
          <w:szCs w:val="28"/>
        </w:rPr>
      </w:pPr>
    </w:p>
    <w:p w:rsidR="00CF2260" w:rsidRDefault="002F2ACE" w:rsidP="00CF2260">
      <w:pPr>
        <w:spacing w:line="360" w:lineRule="auto"/>
        <w:ind w:firstLine="708"/>
        <w:rPr>
          <w:color w:val="FF0000"/>
          <w:sz w:val="28"/>
          <w:szCs w:val="28"/>
        </w:rPr>
      </w:pPr>
      <w:r>
        <w:rPr>
          <w:noProof/>
          <w:sz w:val="28"/>
          <w:szCs w:val="28"/>
          <w:lang w:eastAsia="uk-UA"/>
        </w:rPr>
        <mc:AlternateContent>
          <mc:Choice Requires="wps">
            <w:drawing>
              <wp:anchor distT="0" distB="0" distL="114300" distR="114300" simplePos="0" relativeHeight="251897856" behindDoc="0" locked="0" layoutInCell="1" allowOverlap="1">
                <wp:simplePos x="0" y="0"/>
                <wp:positionH relativeFrom="column">
                  <wp:posOffset>4491990</wp:posOffset>
                </wp:positionH>
                <wp:positionV relativeFrom="paragraph">
                  <wp:posOffset>209550</wp:posOffset>
                </wp:positionV>
                <wp:extent cx="409575" cy="285750"/>
                <wp:effectExtent l="47625" t="51435" r="47625" b="53340"/>
                <wp:wrapNone/>
                <wp:docPr id="131" name="AutoShap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09575" cy="2857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C696A1" id="AutoShape 407" o:spid="_x0000_s1026" type="#_x0000_t32" style="position:absolute;margin-left:353.7pt;margin-top:16.5pt;width:32.25pt;height:22.5pt;flip:x y;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7IuRwIAAJsEAAAOAAAAZHJzL2Uyb0RvYy54bWysVFtv2yAUfp+0/4B4T2ynzs2KU1V2sj10&#10;W6R2eyeAYzQMCEicaNp/74Gkabu9VNP8gA8+9+98x4vbYyfRgVsntCpxNkwx4opqJtSuxN8f14MZ&#10;Rs4TxYjUipf4xB2+XX78sOhNwUe61ZJxiyCIckVvStx6b4okcbTlHXFDbbgCZaNtRzxc7S5hlvQQ&#10;vZPJKE0nSa8tM1ZT7hx8rc9KvIzxm4ZT/61pHPdIlhhq8/G08dyGM1kuSLGzxLSCXsog/1BFR4SC&#10;pNdQNfEE7a34K1QnqNVON35IdZfophGUxx6gmyz9o5uHlhgeewFwnLnC5P5fWPr1sLFIMJjdTYaR&#10;Ih0M6W7vdcyN8nQaIOqNK8CyUhsbmqRH9WDuNf3pkNJVS9SOR/PHkwHvLHgkb1zCxRlItO2/aAY2&#10;BDJEvI6N7VAjhfkcHKP0I0ghDaCDjnFUp+uo+NEjCh/zdD6ejjGioBrNQIyjTEgRAgZnY53/xHWH&#10;glBi5y0Ru9ZXWikghbbnFORw73wo98UhOCu9FlJGbkiF+hLPx6NxrMlpKVhQBjNnd9tKWnQggV3x&#10;ib2D5rWZ1XvFYrCWE7ZSDPkIlLcCoJMchwwdZxhJDksUpGjtiZDvtYYGpAo1AUDQ0kU6U/DXPJ2v&#10;ZqtZPshHk9UgT+t6cLeu8sFknU3H9U1dVXX2O7SX5UUrGOMqdPi8Dln+PrpdFvNM5OtCXKFM3kaP&#10;mEOxz+9YdGRNIMqZclvNThsbxhMIBBsQjS/bGlbs9T1avfxTlk8AAAD//wMAUEsDBBQABgAIAAAA&#10;IQDIMhwJ3wAAAAkBAAAPAAAAZHJzL2Rvd25yZXYueG1sTI9BTsMwEEX3SNzBGiR21A5FpA1xqoBA&#10;rFog7QGceEgsYjuK3Sa9PcOq7GY0T3/ezzez7dkJx2C8k5AsBDB0jdfGtRIO+7e7FbAQldOq9w4l&#10;nDHApri+ylWm/eS+8FTFllGIC5mS0MU4ZJyHpkOrwsIP6Oj27UerIq1jy/WoJgq3Pb8X4pFbZRx9&#10;6NSALx02P9XRSvCH59ftbthOpiw/3j+TeDa7upLy9mYun4BFnOMFhj99UoeCnGp/dDqwXkIq0gdC&#10;JSyX1ImANE3WwGoaVgJ4kfP/DYpfAAAA//8DAFBLAQItABQABgAIAAAAIQC2gziS/gAAAOEBAAAT&#10;AAAAAAAAAAAAAAAAAAAAAABbQ29udGVudF9UeXBlc10ueG1sUEsBAi0AFAAGAAgAAAAhADj9If/W&#10;AAAAlAEAAAsAAAAAAAAAAAAAAAAALwEAAF9yZWxzLy5yZWxzUEsBAi0AFAAGAAgAAAAhAPYvsi5H&#10;AgAAmwQAAA4AAAAAAAAAAAAAAAAALgIAAGRycy9lMm9Eb2MueG1sUEsBAi0AFAAGAAgAAAAhAMgy&#10;HAnfAAAACQEAAA8AAAAAAAAAAAAAAAAAoQQAAGRycy9kb3ducmV2LnhtbFBLBQYAAAAABAAEAPMA&#10;AACtBQAAAAA=&#10;">
                <v:stroke startarrow="block" endarrow="block"/>
              </v:shape>
            </w:pict>
          </mc:Fallback>
        </mc:AlternateContent>
      </w:r>
      <w:r>
        <w:rPr>
          <w:noProof/>
          <w:sz w:val="28"/>
          <w:szCs w:val="28"/>
          <w:lang w:eastAsia="uk-UA"/>
        </w:rPr>
        <mc:AlternateContent>
          <mc:Choice Requires="wps">
            <w:drawing>
              <wp:anchor distT="0" distB="0" distL="114300" distR="114300" simplePos="0" relativeHeight="251894784" behindDoc="0" locked="0" layoutInCell="1" allowOverlap="1">
                <wp:simplePos x="0" y="0"/>
                <wp:positionH relativeFrom="column">
                  <wp:posOffset>1177290</wp:posOffset>
                </wp:positionH>
                <wp:positionV relativeFrom="paragraph">
                  <wp:posOffset>3175</wp:posOffset>
                </wp:positionV>
                <wp:extent cx="1762125" cy="492125"/>
                <wp:effectExtent l="19050" t="16510" r="19050" b="15240"/>
                <wp:wrapNone/>
                <wp:docPr id="130" name="Oval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492125"/>
                        </a:xfrm>
                        <a:prstGeom prst="ellipse">
                          <a:avLst/>
                        </a:prstGeom>
                        <a:solidFill>
                          <a:srgbClr val="FFFFFF"/>
                        </a:solidFill>
                        <a:ln w="28575">
                          <a:solidFill>
                            <a:srgbClr val="000000"/>
                          </a:solidFill>
                          <a:round/>
                          <a:headEnd/>
                          <a:tailEnd/>
                        </a:ln>
                      </wps:spPr>
                      <wps:txbx>
                        <w:txbxContent>
                          <w:p w:rsidR="006B0AB3" w:rsidRPr="002C4165" w:rsidRDefault="006B0AB3" w:rsidP="00CF2260">
                            <w:pPr>
                              <w:spacing w:line="240" w:lineRule="auto"/>
                              <w:jc w:val="center"/>
                              <w:rPr>
                                <w:b/>
                              </w:rPr>
                            </w:pPr>
                            <w:r>
                              <w:rPr>
                                <w:b/>
                              </w:rPr>
                              <w:t>Перфекціонізм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04" o:spid="_x0000_s1066" style="position:absolute;left:0;text-align:left;margin-left:92.7pt;margin-top:.25pt;width:138.75pt;height:38.7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wneJAIAAEUEAAAOAAAAZHJzL2Uyb0RvYy54bWysU9tu2zAMfR+wfxD0vjjOkl6MOEWRLsOA&#10;bi3Q7QMUWbaFyaJGKbGzrx8lp2m67WmYHgRSpI54DsXlzdAZtlfoNdiS55MpZ8pKqLRtSv7t6+bd&#10;FWc+CFsJA1aV/KA8v1m9fbPsXaFm0IKpFDICsb7oXcnbEFyRZV62qhN+Ak5ZCtaAnQjkYpNVKHpC&#10;70w2m04vsh6wcghSeU+nd2OQrxJ+XSsZHuraq8BMyam2kHZM+zbu2WopigaFa7U8liH+oYpOaEuP&#10;nqDuRBBsh/oPqE5LBA91mEjoMqhrLVXiQGzy6W9snlrhVOJC4nh3ksn/P1j5Zf+ITFfUu/ekjxUd&#10;NelhLwybT+dRnd75gpKe3CNGft7dg/zumYV1K2yjbhGhb5WoqKY85mevLkTH01W27T9DRdBiFyAJ&#10;NdTYRUCSgA2pH4dTP9QQmKTD/PJils8WnEmKza+THZ8QxfNthz58VNCxaJRcGaOdj5KJQuzvfRiz&#10;n7MSATC62mhjkoPNdm2QEd+Sb9JKHIjneZqxrC/57GpxuUjQr4L+HGOa1t8wEHa2onJEEdX6cLSD&#10;0Ga0iZSxR/miYqPyYdgOqTvz9FWjnFuoDiQowviXafbIaAF/ctbTPy65/7ETqDgznyw15Tqf010W&#10;kjNfXM7IwfPI9jwirCSokgfORnMdxmHZOdRNSy/lSQELt9TIWieBX6o61k9/NXXpOFdxGM79lPUy&#10;/atfAAAA//8DAFBLAwQUAAYACAAAACEA5iGtbNwAAAAHAQAADwAAAGRycy9kb3ducmV2LnhtbEyO&#10;TU/DMBBE70j8B2uRuFGH0IaQxqlKETcutBx6dONtEhGvo9j5KL+e5USPoxm9eflmtq0YsfeNIwWP&#10;iwgEUulMQ5WCr8P7QwrCB01Gt45QwQU9bIrbm1xnxk30ieM+VIIh5DOtoA6hy6T0ZY1W+4XrkLg7&#10;u97qwLGvpOn1xHDbyjiKEml1Q/xQ6w53NZbf+8EqeLXHwxC/JR+XYd4dR/ezfYr7San7u3m7BhFw&#10;Dv9j+NNndSjY6eQGMl60nNPVkqcKViC4XibxC4iTguc0Alnk8tq/+AUAAP//AwBQSwECLQAUAAYA&#10;CAAAACEAtoM4kv4AAADhAQAAEwAAAAAAAAAAAAAAAAAAAAAAW0NvbnRlbnRfVHlwZXNdLnhtbFBL&#10;AQItABQABgAIAAAAIQA4/SH/1gAAAJQBAAALAAAAAAAAAAAAAAAAAC8BAABfcmVscy8ucmVsc1BL&#10;AQItABQABgAIAAAAIQBWAwneJAIAAEUEAAAOAAAAAAAAAAAAAAAAAC4CAABkcnMvZTJvRG9jLnht&#10;bFBLAQItABQABgAIAAAAIQDmIa1s3AAAAAcBAAAPAAAAAAAAAAAAAAAAAH4EAABkcnMvZG93bnJl&#10;di54bWxQSwUGAAAAAAQABADzAAAAhwUAAAAA&#10;" strokeweight="2.25pt">
                <v:textbox>
                  <w:txbxContent>
                    <w:p w:rsidR="006B0AB3" w:rsidRPr="002C4165" w:rsidRDefault="006B0AB3" w:rsidP="00CF2260">
                      <w:pPr>
                        <w:spacing w:line="240" w:lineRule="auto"/>
                        <w:jc w:val="center"/>
                        <w:rPr>
                          <w:b/>
                        </w:rPr>
                      </w:pPr>
                      <w:r>
                        <w:rPr>
                          <w:b/>
                        </w:rPr>
                        <w:t>Перфекціонізм</w:t>
                      </w:r>
                    </w:p>
                  </w:txbxContent>
                </v:textbox>
              </v:oval>
            </w:pict>
          </mc:Fallback>
        </mc:AlternateContent>
      </w:r>
    </w:p>
    <w:p w:rsidR="00CF2260" w:rsidRDefault="002F2ACE" w:rsidP="00CF2260">
      <w:pPr>
        <w:spacing w:line="360" w:lineRule="auto"/>
        <w:ind w:firstLine="708"/>
        <w:rPr>
          <w:color w:val="FF0000"/>
          <w:sz w:val="28"/>
          <w:szCs w:val="28"/>
        </w:rPr>
      </w:pPr>
      <w:r>
        <w:rPr>
          <w:noProof/>
          <w:color w:val="FF0000"/>
          <w:sz w:val="28"/>
          <w:szCs w:val="28"/>
          <w:lang w:eastAsia="uk-UA"/>
        </w:rPr>
        <mc:AlternateContent>
          <mc:Choice Requires="wps">
            <w:drawing>
              <wp:anchor distT="0" distB="0" distL="114300" distR="114300" simplePos="0" relativeHeight="251890688" behindDoc="0" locked="0" layoutInCell="1" allowOverlap="1">
                <wp:simplePos x="0" y="0"/>
                <wp:positionH relativeFrom="column">
                  <wp:posOffset>3882390</wp:posOffset>
                </wp:positionH>
                <wp:positionV relativeFrom="paragraph">
                  <wp:posOffset>188595</wp:posOffset>
                </wp:positionV>
                <wp:extent cx="2057400" cy="571500"/>
                <wp:effectExtent l="9525" t="13335" r="9525" b="5715"/>
                <wp:wrapNone/>
                <wp:docPr id="129" name="AutoShape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71500"/>
                        </a:xfrm>
                        <a:prstGeom prst="roundRect">
                          <a:avLst>
                            <a:gd name="adj" fmla="val 16667"/>
                          </a:avLst>
                        </a:prstGeom>
                        <a:solidFill>
                          <a:srgbClr val="FFFFFF"/>
                        </a:solidFill>
                        <a:ln w="9525">
                          <a:solidFill>
                            <a:srgbClr val="000000"/>
                          </a:solidFill>
                          <a:round/>
                          <a:headEnd/>
                          <a:tailEnd/>
                        </a:ln>
                      </wps:spPr>
                      <wps:txbx>
                        <w:txbxContent>
                          <w:p w:rsidR="006B0AB3" w:rsidRPr="002C4165" w:rsidRDefault="006B0AB3" w:rsidP="00CF2260">
                            <w:pPr>
                              <w:spacing w:line="240" w:lineRule="auto"/>
                              <w:jc w:val="center"/>
                              <w:rPr>
                                <w:b/>
                              </w:rPr>
                            </w:pPr>
                            <w:r>
                              <w:rPr>
                                <w:b/>
                              </w:rPr>
                              <w:t>Загальний показник ідеального стану мотиву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0" o:spid="_x0000_s1067" style="position:absolute;left:0;text-align:left;margin-left:305.7pt;margin-top:14.85pt;width:162pt;height:45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8eDOgIAAHcEAAAOAAAAZHJzL2Uyb0RvYy54bWysVG1v0zAQ/o7Ef7D8nSWp+kKjpdPUMYQ0&#10;YGLwA1zbaQyObc5u0/HrOV/a0QGfEPlg3fl8j5977pzLq0Nv2V5DNN41vLooOdNOemXctuFfPt++&#10;es1ZTMIpYb3TDX/UkV+tXr64HEKtJ77zVmlgCOJiPYSGdymFuiii7HQv4oUP2mGw9dCLhC5sCwVi&#10;QPTeFpOynBeDBxXASx0j7t6MQb4i/LbVMn1s26gTsw1HbolWoHWT12J1KeotiNAZeaQh/oFFL4zD&#10;S5+gbkQSbAfmD6jeSPDRt+lC+r7wbWukphqwmqr8rZqHTgRNtaA4MTzJFP8frPywvwdmFPZusuTM&#10;iR6bdL1Lnu5m05IkGkKs8eRDuIdcZAx3Xn6LzPl1J9xWXwP4odNCIbEqS1o8S8hOxFS2Gd57hfgC&#10;8UmtQwt9BkQd2IGa8vjUFH1ITOLmpJwtMg0mMTZbVLORUiHqU3aAmN5q37NsNBz8zqlP2Hm6Quzv&#10;YqLOqGN1Qn3lrO0t9nkvLKvm8/mCSIv6eBixT5hUrrdG3RpryYHtZm2BYWrDb+k7JsfzY9axoeHL&#10;2WRGLJ7F4jlESd/fIKgOms8s7RunyE7C2NFGltYdtc7y5pmPdTpsDtTPKXUib228ekT1wY/Tj68V&#10;jc7DD84GnPyGx+87AZoz+85hB5fVdJqfCjnT2WKCDpxHNucR4SRCNTxxNprrND6vXQCz7fCmihRw&#10;Pk9Va9JpPEZWR/443Wg9ez7nPp369b9Y/QQAAP//AwBQSwMEFAAGAAgAAAAhAD0vscjcAAAACgEA&#10;AA8AAABkcnMvZG93bnJldi54bWxMj8FOwzAMhu9IvENkJG4s6WBjLU0nhARXROHAMW28tqJxuibt&#10;Ck+PObGjf3/6/TnfL64XM46h86QhWSkQSLW3HTUaPt6fb3YgQjRkTe8JNXxjgH1xeZGbzPoTveFc&#10;xkZwCYXMaGhjHDIpQ92iM2HlByTeHfzoTORxbKQdzYnLXS/XSm2lMx3xhdYM+NRi/VVOTkNt1aTG&#10;z/k1rTax/JmnI8mXo9bXV8vjA4iIS/yH4U+f1aFgp8pPZIPoNWyT5I5RDev0HgQD6e2Gg4rJhBNZ&#10;5PL8heIXAAD//wMAUEsBAi0AFAAGAAgAAAAhALaDOJL+AAAA4QEAABMAAAAAAAAAAAAAAAAAAAAA&#10;AFtDb250ZW50X1R5cGVzXS54bWxQSwECLQAUAAYACAAAACEAOP0h/9YAAACUAQAACwAAAAAAAAAA&#10;AAAAAAAvAQAAX3JlbHMvLnJlbHNQSwECLQAUAAYACAAAACEAD+vHgzoCAAB3BAAADgAAAAAAAAAA&#10;AAAAAAAuAgAAZHJzL2Uyb0RvYy54bWxQSwECLQAUAAYACAAAACEAPS+xyNwAAAAKAQAADwAAAAAA&#10;AAAAAAAAAACUBAAAZHJzL2Rvd25yZXYueG1sUEsFBgAAAAAEAAQA8wAAAJ0FAAAAAA==&#10;">
                <v:textbox>
                  <w:txbxContent>
                    <w:p w:rsidR="006B0AB3" w:rsidRPr="002C4165" w:rsidRDefault="006B0AB3" w:rsidP="00CF2260">
                      <w:pPr>
                        <w:spacing w:line="240" w:lineRule="auto"/>
                        <w:jc w:val="center"/>
                        <w:rPr>
                          <w:b/>
                        </w:rPr>
                      </w:pPr>
                      <w:r>
                        <w:rPr>
                          <w:b/>
                        </w:rPr>
                        <w:t>Загальний показник ідеального стану мотиву</w:t>
                      </w:r>
                    </w:p>
                  </w:txbxContent>
                </v:textbox>
              </v:roundrect>
            </w:pict>
          </mc:Fallback>
        </mc:AlternateContent>
      </w:r>
      <w:r>
        <w:rPr>
          <w:noProof/>
          <w:color w:val="FF0000"/>
          <w:sz w:val="28"/>
          <w:szCs w:val="28"/>
          <w:lang w:eastAsia="uk-UA"/>
        </w:rPr>
        <mc:AlternateContent>
          <mc:Choice Requires="wps">
            <w:drawing>
              <wp:anchor distT="0" distB="0" distL="114300" distR="114300" simplePos="0" relativeHeight="251895808" behindDoc="0" locked="0" layoutInCell="1" allowOverlap="1">
                <wp:simplePos x="0" y="0"/>
                <wp:positionH relativeFrom="column">
                  <wp:posOffset>2825115</wp:posOffset>
                </wp:positionH>
                <wp:positionV relativeFrom="paragraph">
                  <wp:posOffset>53975</wp:posOffset>
                </wp:positionV>
                <wp:extent cx="1057275" cy="255270"/>
                <wp:effectExtent l="28575" t="59690" r="28575" b="56515"/>
                <wp:wrapNone/>
                <wp:docPr id="128" name="AutoShap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057275" cy="25527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6C407D" id="AutoShape 405" o:spid="_x0000_s1026" type="#_x0000_t32" style="position:absolute;margin-left:222.45pt;margin-top:4.25pt;width:83.25pt;height:20.1pt;flip:x y;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E39SQIAAJwEAAAOAAAAZHJzL2Uyb0RvYy54bWysVFtv2yAUfp+0/4B4T32ZnbRWnaqyk+2h&#10;2yq12zsBbKNhQEDiRNP++w4kTdvtpZrmB3zwuX/nO76+2Y8S7bh1QqsaZxcpRlxRzYTqa/ztcT27&#10;xMh5ohiRWvEaH7jDN8v3764nU/FcD1oybhEEUa6aTI0H702VJI4OfCTuQhuuQNlpOxIPV9snzJIJ&#10;oo8yydN0nkzaMmM15c7B1/aoxMsYv+s49V+7znGPZI2hNh9PG89NOJPlNal6S8wg6KkM8g9VjEQo&#10;SHoO1RJP0NaKv0KNglrtdOcvqB4T3XWC8tgDdJOlf3TzMBDDYy8AjjNnmNz/C0u/7O4tEgxml8Oo&#10;FBlhSLdbr2NuVKRlgGgyrgLLRt3b0CTdqwdzp+kPh5RuBqJ6Hs0fDwa8s+CRvHIJF2cg0Wb6rBnY&#10;EMgQ8dp3dkSdFOZTcIzS9yCFNIAO2sdRHc6j4nuPKHzM0nKRL0qMKOjysswXcZYJqULE4G2s8x+5&#10;HlEQauy8JaIffKOVAlZoe8xBdnfOh3qfHYKz0mshZSSHVGiq8VWZl7Eop6VgQRnMnO03jbRoRwK9&#10;4hObB81LM6u3isVgAydspRjyESlvBWAnOQ4ZRs4wkhy2KEjR2hMh32oNDUgVagKEoKWTdOTgz6v0&#10;anW5uixmRT5fzYq0bWe366aYzdfZomw/tE3TZr9Ce1lRDYIxrkKHT/uQFW/j22kzj0w+b8QZyuR1&#10;9Ig5FPv0jkVH2gSmHDm30exwb8N4AoNgBaLxaV3Djr28R6vnn8ryNwAAAP//AwBQSwMEFAAGAAgA&#10;AAAhAKz7m4DdAAAACAEAAA8AAABkcnMvZG93bnJldi54bWxMj9FOg0AQRd9N/IfNmPhmFwxWRJYG&#10;jcanVsV+wAIjbGRnCbst9O8dn+rj5NzceybfLHYQR5y8caQgXkUgkBrXGuoU7L9eb1IQPmhq9eAI&#10;FZzQw6a4vMh11rqZPvFYhU5wCflMK+hDGDMpfdOj1X7lRiRm326yOvA5dbKd9MzldpC3UbSWVhvi&#10;hV6P+Nxj81MdrAK3f3rZ7sbtbMry/e0jDiezqyulrq+W8hFEwCWcw/Cnz+pQsFPtDtR6MShIkuSB&#10;owrSOxDM13GcgKgZpPcgi1z+f6D4BQAA//8DAFBLAQItABQABgAIAAAAIQC2gziS/gAAAOEBAAAT&#10;AAAAAAAAAAAAAAAAAAAAAABbQ29udGVudF9UeXBlc10ueG1sUEsBAi0AFAAGAAgAAAAhADj9If/W&#10;AAAAlAEAAAsAAAAAAAAAAAAAAAAALwEAAF9yZWxzLy5yZWxzUEsBAi0AFAAGAAgAAAAhALs4Tf1J&#10;AgAAnAQAAA4AAAAAAAAAAAAAAAAALgIAAGRycy9lMm9Eb2MueG1sUEsBAi0AFAAGAAgAAAAhAKz7&#10;m4DdAAAACAEAAA8AAAAAAAAAAAAAAAAAowQAAGRycy9kb3ducmV2LnhtbFBLBQYAAAAABAAEAPMA&#10;AACtBQAAAAA=&#10;">
                <v:stroke startarrow="block" endarrow="block"/>
              </v:shape>
            </w:pict>
          </mc:Fallback>
        </mc:AlternateContent>
      </w:r>
    </w:p>
    <w:p w:rsidR="00CF2260" w:rsidRDefault="002F2ACE" w:rsidP="00CF2260">
      <w:pPr>
        <w:spacing w:line="360" w:lineRule="auto"/>
        <w:ind w:firstLine="708"/>
        <w:rPr>
          <w:sz w:val="28"/>
          <w:szCs w:val="28"/>
          <w:lang w:eastAsia="ko-KR"/>
        </w:rPr>
      </w:pPr>
      <w:r>
        <w:rPr>
          <w:noProof/>
          <w:color w:val="FF0000"/>
          <w:sz w:val="28"/>
          <w:szCs w:val="28"/>
          <w:lang w:eastAsia="uk-UA"/>
        </w:rPr>
        <mc:AlternateContent>
          <mc:Choice Requires="wps">
            <w:drawing>
              <wp:anchor distT="0" distB="0" distL="114300" distR="114300" simplePos="0" relativeHeight="251896832" behindDoc="0" locked="0" layoutInCell="1" allowOverlap="1">
                <wp:simplePos x="0" y="0"/>
                <wp:positionH relativeFrom="column">
                  <wp:posOffset>2415540</wp:posOffset>
                </wp:positionH>
                <wp:positionV relativeFrom="paragraph">
                  <wp:posOffset>205740</wp:posOffset>
                </wp:positionV>
                <wp:extent cx="1466850" cy="635"/>
                <wp:effectExtent l="19050" t="60325" r="19050" b="53340"/>
                <wp:wrapNone/>
                <wp:docPr id="127" name="AutoShape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6850"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A04810" id="AutoShape 406" o:spid="_x0000_s1026" type="#_x0000_t32" style="position:absolute;margin-left:190.2pt;margin-top:16.2pt;width:115.5pt;height:.05pt;flip:x;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yeiQgIAAI8EAAAOAAAAZHJzL2Uyb0RvYy54bWysVFFv2yAQfp+0/4B4T2ynjptYcarKTraH&#10;rovU7gcQwDEaBgQ0TjTtv+8gabpsL9U0P2Awd9/dffedF3eHXqI9t05oVeFsnGLEFdVMqF2Fvz2v&#10;RzOMnCeKEakVr/CRO3y3/PhhMZiST3SnJeMWAYhy5WAq3HlvyiRxtOM9cWNtuILLVtueeDjaXcIs&#10;GQC9l8kkTYtk0JYZqyl3Dr42p0u8jPhty6n/2raOeyQrDLn5uNq4bsOaLBek3FliOkHPaZB/yKIn&#10;QkHQC1RDPEEvVvwF1QtqtdOtH1PdJ7ptBeWxBqgmS/+o5qkjhsdagBxnLjS5/wdLH/cbiwSD3k1u&#10;MVKkhybdv3gdY6M8LQJFg3ElWNZqY0OR9KCezIOm3x1Suu6I2vFo/nw04J0Fj+TKJRycgUDb4Ytm&#10;YEMgQuTr0NoetVKYz8ExgAMn6BAbdLw0iB88ovAxy4tiNoU+UrgrbqYxEikDSHA11vlPXPcobCrs&#10;vCVi1/laKwVC0PYUgOwfnA8pvjkEZ6XXQsqoB6nQUOH5dDKNGTktBQuXwczZ3baWFu1JUFR8zllc&#10;mVn9olgE6zhhK8WQj+R4K4AuyXGI0HOGkeQwOGEXrT0R8r3WUIBUISegB0o6706y+zFP56vZapaP&#10;8kmxGuVp04zu13U+KtbZ7bS5aeq6yX6G8rK87ARjXIUKX0cgy98nsfMwnsR7GYILlck1euQckn19&#10;x6SjUoI4TjLbanbc2NCeIBpQfTQ+T2gYq9/P0ertP7L8BQAA//8DAFBLAwQUAAYACAAAACEAlZ/r&#10;Ft4AAAAJAQAADwAAAGRycy9kb3ducmV2LnhtbEyPQWvDMAyF74X9B6PBLmN10m2lZHFKKSsMyg5r&#10;xs5urCVhsRxix8n+/dTTetKT9Hj6lG9n24mIg28dKUiXCQikypmWagWf5eFhA8IHTUZ3jlDBL3rY&#10;FjeLXGfGTfSB8RRqwSHkM62gCaHPpPRVg1b7peuRePftBqsDt0MtzaAnDredXCXJWlrdEl9odI/7&#10;Bquf02gVUHr//lWXBx/H4zFOb76M/Wup1N3tvHsBEXAO/2a44DM6FMx0diMZLzoFj5vkia0sVlzZ&#10;sE5TFufL4BlkkcvrD4o/AAAA//8DAFBLAQItABQABgAIAAAAIQC2gziS/gAAAOEBAAATAAAAAAAA&#10;AAAAAAAAAAAAAABbQ29udGVudF9UeXBlc10ueG1sUEsBAi0AFAAGAAgAAAAhADj9If/WAAAAlAEA&#10;AAsAAAAAAAAAAAAAAAAALwEAAF9yZWxzLy5yZWxzUEsBAi0AFAAGAAgAAAAhANqTJ6JCAgAAjwQA&#10;AA4AAAAAAAAAAAAAAAAALgIAAGRycy9lMm9Eb2MueG1sUEsBAi0AFAAGAAgAAAAhAJWf6xbeAAAA&#10;CQEAAA8AAAAAAAAAAAAAAAAAnAQAAGRycy9kb3ducmV2LnhtbFBLBQYAAAAABAAEAPMAAACnBQAA&#10;AAA=&#10;">
                <v:stroke startarrow="block" endarrow="block"/>
              </v:shape>
            </w:pict>
          </mc:Fallback>
        </mc:AlternateContent>
      </w:r>
      <w:r>
        <w:rPr>
          <w:noProof/>
          <w:color w:val="FF0000"/>
          <w:sz w:val="28"/>
          <w:szCs w:val="28"/>
          <w:lang w:eastAsia="uk-UA"/>
        </w:rPr>
        <mc:AlternateContent>
          <mc:Choice Requires="wps">
            <w:drawing>
              <wp:anchor distT="0" distB="0" distL="114300" distR="114300" simplePos="0" relativeHeight="251891712" behindDoc="0" locked="0" layoutInCell="1" allowOverlap="1">
                <wp:simplePos x="0" y="0"/>
                <wp:positionH relativeFrom="column">
                  <wp:posOffset>224790</wp:posOffset>
                </wp:positionH>
                <wp:positionV relativeFrom="paragraph">
                  <wp:posOffset>2540</wp:posOffset>
                </wp:positionV>
                <wp:extent cx="2190750" cy="450850"/>
                <wp:effectExtent l="19050" t="19050" r="19050" b="15875"/>
                <wp:wrapNone/>
                <wp:docPr id="126" name="Oval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0" cy="450850"/>
                        </a:xfrm>
                        <a:prstGeom prst="ellipse">
                          <a:avLst/>
                        </a:prstGeom>
                        <a:solidFill>
                          <a:srgbClr val="FFFFFF"/>
                        </a:solidFill>
                        <a:ln w="28575">
                          <a:solidFill>
                            <a:srgbClr val="000000"/>
                          </a:solidFill>
                          <a:round/>
                          <a:headEnd/>
                          <a:tailEnd/>
                        </a:ln>
                      </wps:spPr>
                      <wps:txbx>
                        <w:txbxContent>
                          <w:p w:rsidR="006B0AB3" w:rsidRPr="002C4165" w:rsidRDefault="006B0AB3" w:rsidP="00CF2260">
                            <w:pPr>
                              <w:spacing w:line="240" w:lineRule="auto"/>
                              <w:jc w:val="center"/>
                              <w:rPr>
                                <w:b/>
                              </w:rPr>
                            </w:pPr>
                            <w:r>
                              <w:rPr>
                                <w:b/>
                              </w:rPr>
                              <w:t>Самозвинувачення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01" o:spid="_x0000_s1068" style="position:absolute;left:0;text-align:left;margin-left:17.7pt;margin-top:.2pt;width:172.5pt;height:35.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cUUIwIAAEUEAAAOAAAAZHJzL2Uyb0RvYy54bWysU8Fu2zAMvQ/YPwi6L7aDpEmNOEWRLsOA&#10;bi3Q7QNkWbaFyaJGKXGyrx8tJ1m67TTMB4E0qSfyPXJ1d+gM2yv0GmzBs0nKmbISKm2bgn/9sn23&#10;5MwHYSthwKqCH5Xnd+u3b1a9y9UUWjCVQkYg1ue9K3gbgsuTxMtWdcJPwClLwRqwE4FcbJIKRU/o&#10;nUmmaXqT9ICVQ5DKe/r7MAb5OuLXtZLhqa69CswUnGoL8cR4lsOZrFcib1C4VstTGeIfquiEtvTo&#10;BepBBMF2qP+A6rRE8FCHiYQugbrWUsUeqJss/a2bl1Y4FXshcry70OT/H6z8vH9GpivSbnrDmRUd&#10;ifS0F4bN0mxgp3c+p6QX94xDf949gvzmmYVNK2yj7hGhb5WoqKaYn7y6MDierrKy/wQVQYtdgEjU&#10;ocZuACQK2CHqcbzooQ6BSfo5zW7TxZxkkxSbzdMl2VRSIvLzbYc+fFDQscEouDJGOz9QJnKxf/Rh&#10;zD5nxQbA6GqrjYkONuXGIKN+C76N3+kBf51mLOupmuV8MY/Qr4L+GiON398wEHa2itM2sPX+ZAeh&#10;zWhTU8ZSb2fGRubDoTxEdWbTsxglVEciFGGcZdo9MlrAH5z1NMcF9993AhVn5qMlUW6z2WwY/OjM&#10;5ospOXgdKa8jwkqCKnjgbDQ3YVyWnUPdtPRSFhmwcE9C1joSPJQ8VnWqn2Y1qnTaq2EZrv2Y9Wv7&#10;1z8BAAD//wMAUEsDBBQABgAIAAAAIQDP0Miq3AAAAAYBAAAPAAAAZHJzL2Rvd25yZXYueG1sTI7N&#10;TsMwEITvSLyDtUjcqNOklCpkU5UiblxoOfToxksSEduR7fyUp2c50ctoRzOa/YrtbDoxkg+tswjL&#10;RQKCbOV0a2uEz+PbwwZEiMpq1TlLCBcKsC1vbwqVazfZDxoPsRY8YkOuEJoY+1zKUDVkVFi4nixn&#10;X84bFdn6WmqvJh43nUyTZC2Nai1/aFRP+4aq78NgEF7M6Tikr+v3yzDvT6P72WWpnxDv7+bdM4hI&#10;c/wvwx8+o0PJTGc3WB1Eh5A9rriJwMpptkn4OCM8LVcgy0Je45e/AAAA//8DAFBLAQItABQABgAI&#10;AAAAIQC2gziS/gAAAOEBAAATAAAAAAAAAAAAAAAAAAAAAABbQ29udGVudF9UeXBlc10ueG1sUEsB&#10;Ai0AFAAGAAgAAAAhADj9If/WAAAAlAEAAAsAAAAAAAAAAAAAAAAALwEAAF9yZWxzLy5yZWxzUEsB&#10;Ai0AFAAGAAgAAAAhAGE9xRQjAgAARQQAAA4AAAAAAAAAAAAAAAAALgIAAGRycy9lMm9Eb2MueG1s&#10;UEsBAi0AFAAGAAgAAAAhAM/QyKrcAAAABgEAAA8AAAAAAAAAAAAAAAAAfQQAAGRycy9kb3ducmV2&#10;LnhtbFBLBQYAAAAABAAEAPMAAACGBQAAAAA=&#10;" strokeweight="2.25pt">
                <v:textbox>
                  <w:txbxContent>
                    <w:p w:rsidR="006B0AB3" w:rsidRPr="002C4165" w:rsidRDefault="006B0AB3" w:rsidP="00CF2260">
                      <w:pPr>
                        <w:spacing w:line="240" w:lineRule="auto"/>
                        <w:jc w:val="center"/>
                        <w:rPr>
                          <w:b/>
                        </w:rPr>
                      </w:pPr>
                      <w:r>
                        <w:rPr>
                          <w:b/>
                        </w:rPr>
                        <w:t>Самозвинувачення</w:t>
                      </w:r>
                    </w:p>
                  </w:txbxContent>
                </v:textbox>
              </v:oval>
            </w:pict>
          </mc:Fallback>
        </mc:AlternateContent>
      </w:r>
    </w:p>
    <w:p w:rsidR="00CF2260" w:rsidRDefault="002F2ACE" w:rsidP="00CF2260">
      <w:pPr>
        <w:spacing w:line="360" w:lineRule="auto"/>
        <w:ind w:firstLine="708"/>
        <w:rPr>
          <w:sz w:val="28"/>
          <w:szCs w:val="28"/>
          <w:lang w:eastAsia="ko-KR"/>
        </w:rPr>
      </w:pPr>
      <w:r>
        <w:rPr>
          <w:noProof/>
          <w:sz w:val="28"/>
          <w:szCs w:val="28"/>
          <w:lang w:eastAsia="uk-UA"/>
        </w:rPr>
        <mc:AlternateContent>
          <mc:Choice Requires="wps">
            <w:drawing>
              <wp:anchor distT="0" distB="0" distL="114300" distR="114300" simplePos="0" relativeHeight="251898880" behindDoc="0" locked="0" layoutInCell="1" allowOverlap="1">
                <wp:simplePos x="0" y="0"/>
                <wp:positionH relativeFrom="column">
                  <wp:posOffset>3882390</wp:posOffset>
                </wp:positionH>
                <wp:positionV relativeFrom="paragraph">
                  <wp:posOffset>146685</wp:posOffset>
                </wp:positionV>
                <wp:extent cx="1019175" cy="266700"/>
                <wp:effectExtent l="28575" t="60325" r="28575" b="53975"/>
                <wp:wrapNone/>
                <wp:docPr id="125" name="AutoShap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9175" cy="2667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388571" id="AutoShape 408" o:spid="_x0000_s1026" type="#_x0000_t32" style="position:absolute;margin-left:305.7pt;margin-top:11.55pt;width:80.25pt;height:21pt;flip:x;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nT/QgIAAJIEAAAOAAAAZHJzL2Uyb0RvYy54bWysVF1v2yAUfZ+0/4B4T21nbpZYdarKTraH&#10;bqvU7gcQwDEaBgQ0TjTtv+9ekqZr91JN8wMGc7/Ouef66no/aLKTPihralpc5JRIw61QZlvT7w/r&#10;yZySEJkRTFsja3qQgV4v37+7Gl0lp7a3WkhPIIgJ1ehq2sfoqiwLvJcDCxfWSQOXnfUDi3D020x4&#10;NkL0QWfTPJ9lo/XCectlCPC1PV7SZYrfdZLHb10XZCS6plBbTKtP6wbXbHnFqq1nrlf8VAb7hyoG&#10;pgwkPYdqWWTk0au/Qg2KextsFy+4HTLbdYrLhAHQFPkrNPc9czJhAXKCO9MU/l9Y/nV354kS0Lvp&#10;JSWGDdCkm8doU25S5nOkaHShAsvG3HkEyffm3t1a/iMQY5uema1M5g8HB94FemQvXPAQHCTajF+s&#10;ABsGGRJf+84PpNPKfUZHDA6ckH1q0OHcILmPhMPHIi8WxUeok8PddDb7mKcOZqzCOOjtfIifpB0I&#10;bmoaomdq28fGGgNasP6Yg+1uQ8Qqnx3Q2di10jpJQhsy1nRxCaTgTbBaCbxMB7/dNNqTHUNRpSdB&#10;fmXm7aMRKVgvmVgZQWLiJ3oFjGlJMcMgBSVawuzgLllHpvRbrQGANlgTMASQTruj8n4u8sVqvpqX&#10;k3I6W03KvG0nN+umnMzWwGH7oW2atviF8Iqy6pUQ0iDCpykoyrep7DSPR/2e5+BMZfYyeuIcin16&#10;p6KTWFAfR6VtrDjceWwP6gaEn4xPQ4qT9ec5WT3/Spa/AQAA//8DAFBLAwQUAAYACAAAACEAVAPv&#10;0N8AAAAJAQAADwAAAGRycy9kb3ducmV2LnhtbEyPQUvDQBCF74L/YRnBi9jNVm01ZlNELAjFg03p&#10;eZuMSTA7G7KbTfz3jqd6HN7He99km9l2IuLgW0ca1CIBgVS6qqVaw6HY3j6C8MFQZTpHqOEHPWzy&#10;y4vMpJWb6BPjPtSCS8inRkMTQp9K6csGrfEL1yNx9uUGawKfQy2rwUxcbju5TJKVtKYlXmhMj68N&#10;lt/70WogdfNxrIutj+NuF6d3X8T+rdD6+mp+eQYRcA5nGP70WR1ydjq5kSovOg0rpe4Z1bC8UyAY&#10;WK/VE4gTJw8KZJ7J/x/kvwAAAP//AwBQSwECLQAUAAYACAAAACEAtoM4kv4AAADhAQAAEwAAAAAA&#10;AAAAAAAAAAAAAAAAW0NvbnRlbnRfVHlwZXNdLnhtbFBLAQItABQABgAIAAAAIQA4/SH/1gAAAJQB&#10;AAALAAAAAAAAAAAAAAAAAC8BAABfcmVscy8ucmVsc1BLAQItABQABgAIAAAAIQAkHnT/QgIAAJIE&#10;AAAOAAAAAAAAAAAAAAAAAC4CAABkcnMvZTJvRG9jLnhtbFBLAQItABQABgAIAAAAIQBUA+/Q3wAA&#10;AAkBAAAPAAAAAAAAAAAAAAAAAJwEAABkcnMvZG93bnJldi54bWxQSwUGAAAAAAQABADzAAAAqAUA&#10;AAAA&#10;">
                <v:stroke startarrow="block" endarrow="block"/>
              </v:shape>
            </w:pict>
          </mc:Fallback>
        </mc:AlternateContent>
      </w:r>
    </w:p>
    <w:p w:rsidR="00CF2260" w:rsidRDefault="002F2ACE" w:rsidP="00CF2260">
      <w:pPr>
        <w:spacing w:line="360" w:lineRule="auto"/>
        <w:ind w:firstLine="708"/>
        <w:rPr>
          <w:sz w:val="28"/>
          <w:szCs w:val="28"/>
          <w:lang w:eastAsia="ko-KR"/>
        </w:rPr>
      </w:pPr>
      <w:r>
        <w:rPr>
          <w:noProof/>
          <w:sz w:val="28"/>
          <w:szCs w:val="28"/>
          <w:lang w:eastAsia="uk-UA"/>
        </w:rPr>
        <mc:AlternateContent>
          <mc:Choice Requires="wps">
            <w:drawing>
              <wp:anchor distT="0" distB="0" distL="114300" distR="114300" simplePos="0" relativeHeight="251893760" behindDoc="0" locked="0" layoutInCell="1" allowOverlap="1">
                <wp:simplePos x="0" y="0"/>
                <wp:positionH relativeFrom="column">
                  <wp:posOffset>1472565</wp:posOffset>
                </wp:positionH>
                <wp:positionV relativeFrom="paragraph">
                  <wp:posOffset>107315</wp:posOffset>
                </wp:positionV>
                <wp:extent cx="3581400" cy="628650"/>
                <wp:effectExtent l="19050" t="22860" r="19050" b="15240"/>
                <wp:wrapNone/>
                <wp:docPr id="124" name="Oval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0" cy="628650"/>
                        </a:xfrm>
                        <a:prstGeom prst="ellipse">
                          <a:avLst/>
                        </a:prstGeom>
                        <a:solidFill>
                          <a:srgbClr val="FFFFFF"/>
                        </a:solidFill>
                        <a:ln w="28575">
                          <a:solidFill>
                            <a:srgbClr val="000000"/>
                          </a:solidFill>
                          <a:round/>
                          <a:headEnd/>
                          <a:tailEnd/>
                        </a:ln>
                      </wps:spPr>
                      <wps:txbx>
                        <w:txbxContent>
                          <w:p w:rsidR="006B0AB3" w:rsidRPr="004E0B8E" w:rsidRDefault="006B0AB3" w:rsidP="00CF2260">
                            <w:pPr>
                              <w:spacing w:line="240" w:lineRule="auto"/>
                              <w:jc w:val="center"/>
                              <w:rPr>
                                <w:b/>
                              </w:rPr>
                            </w:pPr>
                            <w:r w:rsidRPr="004E0B8E">
                              <w:rPr>
                                <w:b/>
                                <w:lang w:eastAsia="ko-KR"/>
                              </w:rPr>
                              <w:t>Селектування інформації про власні помилки та невдачі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03" o:spid="_x0000_s1069" style="position:absolute;left:0;text-align:left;margin-left:115.95pt;margin-top:8.45pt;width:282pt;height:49.5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Ii6JgIAAEUEAAAOAAAAZHJzL2Uyb0RvYy54bWysU8Fu2zAMvQ/YPwi6L3ZSJ82MOEWRLsOA&#10;ri3Q7QMUWY6FyaJGKXGyrx8lp1m67TTMB4E0qSfyPXJxc+gM2yv0GmzFx6OcM2Ul1NpuK/71y/rd&#10;nDMfhK2FAasqflSe3yzfvln0rlQTaMHUChmBWF/2ruJtCK7MMi9b1Qk/AqcsBRvATgRycZvVKHpC&#10;70w2yfNZ1gPWDkEq7+nv3RDky4TfNEqGx6bxKjBTcaotpBPTuYlntlyIcovCtVqeyhD/UEUntKVH&#10;z1B3Igi2Q/0HVKclgocmjCR0GTSNlir1QN2M89+6eW6FU6kXIse7M03+/8HKh/0TMl2TdpOCMys6&#10;EulxLwwr8qvITu98SUnP7gljf97dg/zmmYVVK+xW3SJC3ypRU03jmJ+9uhAdT1fZpv8MNUGLXYBE&#10;1KHBLgISBeyQ9Die9VCHwCT9vJrOx0VOskmKzSbz2TQJlony5bZDHz4q6Fg0Kq6M0c5HykQp9vc+&#10;xIJE+ZKVGgCj67U2Jjm43awMMuq34uv0pR6oz8s0Y1lf8cl8ej1N0K+C/hIjT9/fMBB2tk7TFtn6&#10;cLKD0GawqUxjT/RFxgbmw2FzSOoUZzE2UB+JUIRhlmn3yGgBf3DW0xxX3H/fCVScmU+WRHk/Loo4&#10;+MkpptcTcvAysrmMCCsJquKBs8FchWFZdg71tqWXxokBC7ckZKMTwVHkoapT/TSriffTXsVluPRT&#10;1q/tX/4EAAD//wMAUEsDBBQABgAIAAAAIQDyMMrz3AAAAAoBAAAPAAAAZHJzL2Rvd25yZXYueG1s&#10;TE/LTsMwELwj8Q/WInGjTlIRaIhTlSJuXGg59OjGSxIRryPbeZSvZznBaWd3RjOz5XaxvZjQh86R&#10;gnSVgECqnemoUfBxfL17BBGiJqN7R6jgggG21fVVqQvjZnrH6RAbwSYUCq2gjXEopAx1i1aHlRuQ&#10;mPt03urIq2+k8Xpmc9vLLElyaXVHnNDqAfct1l+H0Sp4tqfjmL3kb5dx2Z8m971bZ35W6vZm2T2B&#10;iLjEPzH81ufqUHGnsxvJBNEryNbphqVM5DxZ8LC5Z3DmQ8pAVqX8/0L1AwAA//8DAFBLAQItABQA&#10;BgAIAAAAIQC2gziS/gAAAOEBAAATAAAAAAAAAAAAAAAAAAAAAABbQ29udGVudF9UeXBlc10ueG1s&#10;UEsBAi0AFAAGAAgAAAAhADj9If/WAAAAlAEAAAsAAAAAAAAAAAAAAAAALwEAAF9yZWxzLy5yZWxz&#10;UEsBAi0AFAAGAAgAAAAhAM0MiLomAgAARQQAAA4AAAAAAAAAAAAAAAAALgIAAGRycy9lMm9Eb2Mu&#10;eG1sUEsBAi0AFAAGAAgAAAAhAPIwyvPcAAAACgEAAA8AAAAAAAAAAAAAAAAAgAQAAGRycy9kb3du&#10;cmV2LnhtbFBLBQYAAAAABAAEAPMAAACJBQAAAAA=&#10;" strokeweight="2.25pt">
                <v:textbox>
                  <w:txbxContent>
                    <w:p w:rsidR="006B0AB3" w:rsidRPr="004E0B8E" w:rsidRDefault="006B0AB3" w:rsidP="00CF2260">
                      <w:pPr>
                        <w:spacing w:line="240" w:lineRule="auto"/>
                        <w:jc w:val="center"/>
                        <w:rPr>
                          <w:b/>
                        </w:rPr>
                      </w:pPr>
                      <w:r w:rsidRPr="004E0B8E">
                        <w:rPr>
                          <w:b/>
                          <w:lang w:eastAsia="ko-KR"/>
                        </w:rPr>
                        <w:t>Селектування інформації про власні помилки та невдачі</w:t>
                      </w:r>
                    </w:p>
                  </w:txbxContent>
                </v:textbox>
              </v:oval>
            </w:pict>
          </mc:Fallback>
        </mc:AlternateContent>
      </w:r>
    </w:p>
    <w:p w:rsidR="00CF2260" w:rsidRDefault="00CF2260" w:rsidP="00CF2260">
      <w:pPr>
        <w:spacing w:line="360" w:lineRule="auto"/>
        <w:rPr>
          <w:sz w:val="28"/>
          <w:szCs w:val="28"/>
          <w:lang w:eastAsia="ko-KR"/>
        </w:rPr>
      </w:pPr>
      <w:r>
        <w:rPr>
          <w:sz w:val="28"/>
          <w:szCs w:val="28"/>
          <w:lang w:eastAsia="ko-KR"/>
        </w:rPr>
        <w:tab/>
      </w:r>
    </w:p>
    <w:p w:rsidR="00CF2260" w:rsidRDefault="00CF2260" w:rsidP="00CF2260">
      <w:pPr>
        <w:spacing w:line="360" w:lineRule="auto"/>
        <w:rPr>
          <w:sz w:val="28"/>
          <w:szCs w:val="28"/>
          <w:lang w:eastAsia="ko-KR"/>
        </w:rPr>
      </w:pPr>
    </w:p>
    <w:p w:rsidR="00CF2260" w:rsidRPr="001E7D14" w:rsidRDefault="00CF2260" w:rsidP="00CF2260">
      <w:pPr>
        <w:tabs>
          <w:tab w:val="left" w:pos="2790"/>
        </w:tabs>
        <w:jc w:val="center"/>
        <w:rPr>
          <w:b/>
          <w:sz w:val="28"/>
          <w:szCs w:val="28"/>
          <w:lang w:eastAsia="ko-KR"/>
        </w:rPr>
      </w:pPr>
      <w:r w:rsidRPr="001E7D14">
        <w:rPr>
          <w:b/>
          <w:sz w:val="28"/>
          <w:szCs w:val="28"/>
          <w:lang w:eastAsia="ko-KR"/>
        </w:rPr>
        <w:t>Рис.</w:t>
      </w:r>
      <w:r w:rsidR="00597073" w:rsidRPr="001E7D14">
        <w:rPr>
          <w:b/>
          <w:sz w:val="28"/>
          <w:szCs w:val="28"/>
          <w:lang w:eastAsia="ko-KR"/>
        </w:rPr>
        <w:t xml:space="preserve"> </w:t>
      </w:r>
      <w:r w:rsidRPr="001E7D14">
        <w:rPr>
          <w:b/>
          <w:sz w:val="28"/>
          <w:szCs w:val="28"/>
          <w:lang w:eastAsia="ko-KR"/>
        </w:rPr>
        <w:t>3.</w:t>
      </w:r>
      <w:r w:rsidR="00123373" w:rsidRPr="001E7D14">
        <w:rPr>
          <w:b/>
          <w:sz w:val="28"/>
          <w:szCs w:val="28"/>
          <w:lang w:eastAsia="ko-KR"/>
        </w:rPr>
        <w:t>16.</w:t>
      </w:r>
      <w:r w:rsidRPr="001E7D14">
        <w:rPr>
          <w:b/>
          <w:sz w:val="28"/>
          <w:szCs w:val="28"/>
          <w:lang w:eastAsia="ko-KR"/>
        </w:rPr>
        <w:t xml:space="preserve"> Особливості взаємозв’язку перфекціонізму з мотивами особистості</w:t>
      </w:r>
    </w:p>
    <w:p w:rsidR="00CF2260" w:rsidRPr="001E7D14" w:rsidRDefault="00CF2260" w:rsidP="00CF2260">
      <w:pPr>
        <w:spacing w:line="360" w:lineRule="auto"/>
        <w:rPr>
          <w:b/>
          <w:sz w:val="28"/>
          <w:szCs w:val="28"/>
          <w:lang w:eastAsia="ko-KR"/>
        </w:rPr>
      </w:pPr>
    </w:p>
    <w:p w:rsidR="004E3D71" w:rsidRPr="00F92844" w:rsidRDefault="00CF2260" w:rsidP="00F92844">
      <w:pPr>
        <w:spacing w:line="360" w:lineRule="auto"/>
        <w:ind w:firstLine="708"/>
        <w:rPr>
          <w:sz w:val="28"/>
          <w:szCs w:val="28"/>
          <w:lang w:eastAsia="ko-KR"/>
        </w:rPr>
      </w:pPr>
      <w:r>
        <w:rPr>
          <w:sz w:val="28"/>
          <w:szCs w:val="28"/>
          <w:lang w:eastAsia="ko-KR"/>
        </w:rPr>
        <w:t xml:space="preserve">Зі зростанням зального показника реального стану мотивів, знижується показник залежності особистості від думки оточення </w:t>
      </w:r>
      <w:r w:rsidR="001E7D14" w:rsidRPr="00B75268">
        <w:rPr>
          <w:sz w:val="28"/>
          <w:szCs w:val="28"/>
          <w:lang w:eastAsia="ko-KR"/>
        </w:rPr>
        <w:t>(</w:t>
      </w:r>
      <w:r w:rsidR="001E7D14" w:rsidRPr="00B75268">
        <w:rPr>
          <w:sz w:val="28"/>
          <w:szCs w:val="28"/>
          <w:lang w:val="en-US" w:eastAsia="ko-KR"/>
        </w:rPr>
        <w:t>r</w:t>
      </w:r>
      <w:r w:rsidR="001E7D14" w:rsidRPr="00B75268">
        <w:rPr>
          <w:sz w:val="28"/>
          <w:szCs w:val="28"/>
          <w:lang w:eastAsia="ko-KR"/>
        </w:rPr>
        <w:t>=</w:t>
      </w:r>
      <w:r w:rsidR="001E7D14">
        <w:rPr>
          <w:sz w:val="28"/>
          <w:szCs w:val="28"/>
          <w:lang w:eastAsia="ko-KR"/>
        </w:rPr>
        <w:t>-</w:t>
      </w:r>
      <w:r w:rsidR="001E7D14" w:rsidRPr="00B75268">
        <w:rPr>
          <w:sz w:val="28"/>
          <w:szCs w:val="28"/>
          <w:lang w:eastAsia="ko-KR"/>
        </w:rPr>
        <w:t>0,</w:t>
      </w:r>
      <w:r w:rsidR="001E7D14">
        <w:rPr>
          <w:sz w:val="28"/>
          <w:szCs w:val="28"/>
          <w:lang w:eastAsia="ko-KR"/>
        </w:rPr>
        <w:t>4</w:t>
      </w:r>
      <w:r w:rsidR="001E7D14" w:rsidRPr="00B75268">
        <w:rPr>
          <w:sz w:val="28"/>
          <w:szCs w:val="28"/>
          <w:lang w:eastAsia="ko-KR"/>
        </w:rPr>
        <w:t xml:space="preserve">8, </w:t>
      </w:r>
      <w:r w:rsidR="001E7D14" w:rsidRPr="00B75268">
        <w:rPr>
          <w:sz w:val="28"/>
          <w:szCs w:val="28"/>
        </w:rPr>
        <w:t>р</w:t>
      </w:r>
      <w:r w:rsidR="001E7D14" w:rsidRPr="00B75268">
        <w:rPr>
          <w:color w:val="000000" w:themeColor="text1"/>
          <w:sz w:val="28"/>
          <w:szCs w:val="28"/>
        </w:rPr>
        <w:t>≤</w:t>
      </w:r>
      <w:r w:rsidR="001E7D14" w:rsidRPr="00B75268">
        <w:rPr>
          <w:sz w:val="28"/>
          <w:szCs w:val="28"/>
        </w:rPr>
        <w:t>0,01</w:t>
      </w:r>
      <w:r w:rsidR="001E7D14" w:rsidRPr="00B75268">
        <w:rPr>
          <w:sz w:val="28"/>
          <w:szCs w:val="28"/>
          <w:lang w:eastAsia="ko-KR"/>
        </w:rPr>
        <w:t>)</w:t>
      </w:r>
      <w:r>
        <w:rPr>
          <w:sz w:val="28"/>
          <w:szCs w:val="28"/>
          <w:lang w:eastAsia="ko-KR"/>
        </w:rPr>
        <w:t xml:space="preserve">, </w:t>
      </w:r>
      <w:r w:rsidR="00123373">
        <w:rPr>
          <w:sz w:val="28"/>
          <w:szCs w:val="28"/>
          <w:lang w:eastAsia="ko-KR"/>
        </w:rPr>
        <w:t xml:space="preserve">рис. </w:t>
      </w:r>
      <w:r w:rsidR="00123373">
        <w:rPr>
          <w:sz w:val="28"/>
          <w:szCs w:val="28"/>
          <w:lang w:eastAsia="ko-KR"/>
        </w:rPr>
        <w:lastRenderedPageBreak/>
        <w:t>3.17.</w:t>
      </w:r>
      <w:r>
        <w:rPr>
          <w:sz w:val="28"/>
          <w:szCs w:val="28"/>
          <w:lang w:eastAsia="ko-KR"/>
        </w:rPr>
        <w:t xml:space="preserve"> </w:t>
      </w:r>
    </w:p>
    <w:p w:rsidR="00CF2260" w:rsidRDefault="002F2ACE" w:rsidP="00CF2260">
      <w:pPr>
        <w:spacing w:line="360" w:lineRule="auto"/>
        <w:ind w:firstLine="708"/>
        <w:rPr>
          <w:color w:val="FF0000"/>
          <w:sz w:val="28"/>
          <w:szCs w:val="28"/>
        </w:rPr>
      </w:pPr>
      <w:r>
        <w:rPr>
          <w:noProof/>
          <w:sz w:val="28"/>
          <w:szCs w:val="28"/>
          <w:lang w:eastAsia="uk-UA"/>
        </w:rPr>
        <mc:AlternateContent>
          <mc:Choice Requires="wps">
            <w:drawing>
              <wp:anchor distT="0" distB="0" distL="114300" distR="114300" simplePos="0" relativeHeight="251899904" behindDoc="0" locked="0" layoutInCell="1" allowOverlap="1">
                <wp:simplePos x="0" y="0"/>
                <wp:positionH relativeFrom="column">
                  <wp:posOffset>281940</wp:posOffset>
                </wp:positionH>
                <wp:positionV relativeFrom="paragraph">
                  <wp:posOffset>194310</wp:posOffset>
                </wp:positionV>
                <wp:extent cx="2009775" cy="571500"/>
                <wp:effectExtent l="9525" t="8890" r="9525" b="10160"/>
                <wp:wrapNone/>
                <wp:docPr id="123" name="AutoShape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571500"/>
                        </a:xfrm>
                        <a:prstGeom prst="roundRect">
                          <a:avLst>
                            <a:gd name="adj" fmla="val 16667"/>
                          </a:avLst>
                        </a:prstGeom>
                        <a:solidFill>
                          <a:srgbClr val="FFFFFF"/>
                        </a:solidFill>
                        <a:ln w="9525">
                          <a:solidFill>
                            <a:srgbClr val="000000"/>
                          </a:solidFill>
                          <a:round/>
                          <a:headEnd/>
                          <a:tailEnd/>
                        </a:ln>
                      </wps:spPr>
                      <wps:txbx>
                        <w:txbxContent>
                          <w:p w:rsidR="006B0AB3" w:rsidRPr="002C4165" w:rsidRDefault="006B0AB3" w:rsidP="00CF2260">
                            <w:pPr>
                              <w:spacing w:line="240" w:lineRule="auto"/>
                              <w:jc w:val="center"/>
                              <w:rPr>
                                <w:b/>
                              </w:rPr>
                            </w:pPr>
                            <w:r>
                              <w:rPr>
                                <w:b/>
                              </w:rPr>
                              <w:t>Загальний показник реального стану мотиву</w:t>
                            </w:r>
                          </w:p>
                          <w:p w:rsidR="006B0AB3" w:rsidRPr="00650416" w:rsidRDefault="006B0AB3" w:rsidP="00CF22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9" o:spid="_x0000_s1070" style="position:absolute;left:0;text-align:left;margin-left:22.2pt;margin-top:15.3pt;width:158.25pt;height:45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CknPAIAAHcEAAAOAAAAZHJzL2Uyb0RvYy54bWysVG1v0zAQ/o7Ef7D8nSUpfaHR0mnaGEIa&#10;MDH4Aa7tNAbHZ85u0+3Xc3a60gGfEPlg3fl8j++e55zzi31v2U5jMOAaXp2VnGknQRm3afjXLzev&#10;3nAWonBKWHC64Q868IvVyxfng6/1BDqwSiMjEBfqwTe8i9HXRRFkp3sRzsBrR8EWsBeRXNwUCsVA&#10;6L0tJmU5LwZA5RGkDoF2r8cgX2X8ttUyfmrboCOzDafaYl4xr+u0FqtzUW9Q+M7IQxniH6rohXF0&#10;6RHqWkTBtmj+gOqNRAjQxjMJfQFta6TOPVA3VflbN/ed8Dr3QuQEf6Qp/D9Y+XF3h8wo0m7ymjMn&#10;ehLpchsh382m5TJRNPhQ08l7f4epyeBvQX4PzMFVJ9xGXyLC0GmhqLAqnS+eJSQnUCpbDx9AEb4g&#10;/MzWvsU+ARIPbJ9FeTiKoveRSdoklZeLxYwzSbHZopqVWbVC1E/ZHkN8p6FnyWg4wtapz6R8vkLs&#10;bkPMyqhDd0J946ztLem8E5ZV8/l8kYsW9eEwYT9h5nbBGnVjrM0ObtZXFhmlNvwmf4fkcHrMOjY0&#10;fDmbzHIVz2LhFKLM398gch95PhO1b53KdhTGjjZVad2B60TvKFPcr/dZz+k0gSbu16AeiH2Ecfrp&#10;tZLRAT5yNtDkNzz82ArUnNn3jhRcVtNpeirZmc4WE3LwNLI+jQgnCarhkbPRvIrj89p6NJuObqoy&#10;Aw7SVLUmPo3HWNWhfppusp49n1M/n/r1v1j9BAAA//8DAFBLAwQUAAYACAAAACEAz5pxb9sAAAAJ&#10;AQAADwAAAGRycy9kb3ducmV2LnhtbEyPwU6EMBCG7ya+QzMm3tzWXSQuUjbGRK9G9OCx0BGIdMq2&#10;hUWf3vGkx5n/yz/flIfVjWLBEAdPGq43CgRS6+1AnYa318erWxAxGbJm9IQavjDCoTo/K01h/Yle&#10;cKlTJ7iEYmE09ClNhZSx7dGZuPETEmcfPjiTeAydtMGcuNyNcqtULp0ZiC/0ZsKHHtvPenYaWqtm&#10;Fd6X531zk+rvZT6SfDpqfXmx3t+BSLimPxh+9VkdKnZq/Ew2ilFDlmVMatipHATnu1ztQTQMbnkj&#10;q1L+/6D6AQAA//8DAFBLAQItABQABgAIAAAAIQC2gziS/gAAAOEBAAATAAAAAAAAAAAAAAAAAAAA&#10;AABbQ29udGVudF9UeXBlc10ueG1sUEsBAi0AFAAGAAgAAAAhADj9If/WAAAAlAEAAAsAAAAAAAAA&#10;AAAAAAAALwEAAF9yZWxzLy5yZWxzUEsBAi0AFAAGAAgAAAAhABbIKSc8AgAAdwQAAA4AAAAAAAAA&#10;AAAAAAAALgIAAGRycy9lMm9Eb2MueG1sUEsBAi0AFAAGAAgAAAAhAM+acW/bAAAACQEAAA8AAAAA&#10;AAAAAAAAAAAAlgQAAGRycy9kb3ducmV2LnhtbFBLBQYAAAAABAAEAPMAAACeBQAAAAA=&#10;">
                <v:textbox>
                  <w:txbxContent>
                    <w:p w:rsidR="006B0AB3" w:rsidRPr="002C4165" w:rsidRDefault="006B0AB3" w:rsidP="00CF2260">
                      <w:pPr>
                        <w:spacing w:line="240" w:lineRule="auto"/>
                        <w:jc w:val="center"/>
                        <w:rPr>
                          <w:b/>
                        </w:rPr>
                      </w:pPr>
                      <w:r>
                        <w:rPr>
                          <w:b/>
                        </w:rPr>
                        <w:t>Загальний показник реального стану мотиву</w:t>
                      </w:r>
                    </w:p>
                    <w:p w:rsidR="006B0AB3" w:rsidRPr="00650416" w:rsidRDefault="006B0AB3" w:rsidP="00CF2260"/>
                  </w:txbxContent>
                </v:textbox>
              </v:roundrect>
            </w:pict>
          </mc:Fallback>
        </mc:AlternateContent>
      </w:r>
      <w:r>
        <w:rPr>
          <w:noProof/>
          <w:sz w:val="28"/>
          <w:szCs w:val="28"/>
          <w:lang w:eastAsia="uk-UA"/>
        </w:rPr>
        <mc:AlternateContent>
          <mc:Choice Requires="wps">
            <w:drawing>
              <wp:anchor distT="0" distB="0" distL="114300" distR="114300" simplePos="0" relativeHeight="251900928" behindDoc="0" locked="0" layoutInCell="1" allowOverlap="1">
                <wp:simplePos x="0" y="0"/>
                <wp:positionH relativeFrom="column">
                  <wp:posOffset>3329940</wp:posOffset>
                </wp:positionH>
                <wp:positionV relativeFrom="paragraph">
                  <wp:posOffset>95885</wp:posOffset>
                </wp:positionV>
                <wp:extent cx="2609850" cy="730250"/>
                <wp:effectExtent l="19050" t="15240" r="19050" b="16510"/>
                <wp:wrapNone/>
                <wp:docPr id="122" name="Oval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730250"/>
                        </a:xfrm>
                        <a:prstGeom prst="ellipse">
                          <a:avLst/>
                        </a:prstGeom>
                        <a:solidFill>
                          <a:srgbClr val="FFFFFF"/>
                        </a:solidFill>
                        <a:ln w="28575">
                          <a:solidFill>
                            <a:srgbClr val="000000"/>
                          </a:solidFill>
                          <a:round/>
                          <a:headEnd/>
                          <a:tailEnd/>
                        </a:ln>
                      </wps:spPr>
                      <wps:txbx>
                        <w:txbxContent>
                          <w:p w:rsidR="006B0AB3" w:rsidRPr="00CC3D5D" w:rsidRDefault="006B0AB3" w:rsidP="00CF2260">
                            <w:pPr>
                              <w:spacing w:line="240" w:lineRule="auto"/>
                              <w:jc w:val="center"/>
                            </w:pPr>
                            <w:r w:rsidRPr="00CC3D5D">
                              <w:rPr>
                                <w:b/>
                                <w:lang w:eastAsia="ko-KR"/>
                              </w:rPr>
                              <w:t>Залежність особистості від думки оточення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10" o:spid="_x0000_s1071" style="position:absolute;left:0;text-align:left;margin-left:262.2pt;margin-top:7.55pt;width:205.5pt;height:57.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N5BJAIAAEUEAAAOAAAAZHJzL2Uyb0RvYy54bWysU8Fu2zAMvQ/YPwi6L3a8pEmNOEWRLsOA&#10;bi3Q7QMUWY6FyaJGKXGyrx8lp2m67TRMB4EUqUfykVzcHDrD9gq9Blvx8SjnTFkJtbbbin/7un43&#10;58wHYWthwKqKH5XnN8u3bxa9K1UBLZhaISMQ68veVbwNwZVZ5mWrOuFH4JQlYwPYiUAqbrMaRU/o&#10;ncmKPL/KesDaIUjlPb3eDUa+TPhNo2R4aBqvAjMVp9xCujHdm3hny4Uotyhcq+UpDfEPWXRCWwp6&#10;hroTQbAd6j+gOi0RPDRhJKHLoGm0VKkGqmac/1bNUyucSrUQOd6dafL/D1Z+2T8i0zX1rig4s6Kj&#10;Jj3shWGTcWKnd74kpyf3iLE+7+5BfvfMwqoVdqtuEaFvlagpp3FkM3v1ISqevrJN/xlqgha7AImo&#10;Q4NdBCQK2CH143juhzoEJumxuMqv51NqmyTb7H1ekBxDiPL5t0MfPiroWBQqrozRzkfKRCn29z4M&#10;3s9eqQAwul5rY5KC283KIKN6K75O5xTAX7oZy3rKZj6dTRP0K6O/xMjT+RsGws7WadoiWx9OchDa&#10;DDIVZeyJvshYnGBfhsPmkLozmUbQ+LSB+kiEIgyzTLtHQgv4k7Oe5rji/sdOoOLMfLLUlOvxZBIH&#10;PymT6awgBS8tm0uLsJKgKh44G8RVGJZl51BvW4o0TgxYuKVGNjoR/JLVKX+a1dSl017FZbjUk9fL&#10;9i9/AQAA//8DAFBLAwQUAAYACAAAACEABfA3Yd4AAAAKAQAADwAAAGRycy9kb3ducmV2LnhtbEyP&#10;S0/DMBCE70j8B2uRuFHn0VQQ4lSliBsXWg49usmSRMTryHYe5deznOhxZz7NzhTbxfRiQuc7Swri&#10;VQQCqbJ1R42Cz+PbwyMIHzTVureECi7oYVve3hQ6r+1MHzgdQiM4hHyuFbQhDLmUvmrRaL+yAxJ7&#10;X9YZHfh0jaydnjnc9DKJoo00uiP+0OoB9y1W34fRKHgxp+OYvG7eL+OyP032Z5cmblbq/m7ZPYMI&#10;uIR/GP7qc3UoudPZjlR70SvIkvWaUTayGAQDT2nGwpmFNIpBloW8nlD+AgAA//8DAFBLAQItABQA&#10;BgAIAAAAIQC2gziS/gAAAOEBAAATAAAAAAAAAAAAAAAAAAAAAABbQ29udGVudF9UeXBlc10ueG1s&#10;UEsBAi0AFAAGAAgAAAAhADj9If/WAAAAlAEAAAsAAAAAAAAAAAAAAAAALwEAAF9yZWxzLy5yZWxz&#10;UEsBAi0AFAAGAAgAAAAhALqg3kEkAgAARQQAAA4AAAAAAAAAAAAAAAAALgIAAGRycy9lMm9Eb2Mu&#10;eG1sUEsBAi0AFAAGAAgAAAAhAAXwN2HeAAAACgEAAA8AAAAAAAAAAAAAAAAAfgQAAGRycy9kb3du&#10;cmV2LnhtbFBLBQYAAAAABAAEAPMAAACJBQAAAAA=&#10;" strokeweight="2.25pt">
                <v:textbox>
                  <w:txbxContent>
                    <w:p w:rsidR="006B0AB3" w:rsidRPr="00CC3D5D" w:rsidRDefault="006B0AB3" w:rsidP="00CF2260">
                      <w:pPr>
                        <w:spacing w:line="240" w:lineRule="auto"/>
                        <w:jc w:val="center"/>
                      </w:pPr>
                      <w:r w:rsidRPr="00CC3D5D">
                        <w:rPr>
                          <w:b/>
                          <w:lang w:eastAsia="ko-KR"/>
                        </w:rPr>
                        <w:t>Залежність особистості від думки оточення</w:t>
                      </w:r>
                    </w:p>
                  </w:txbxContent>
                </v:textbox>
              </v:oval>
            </w:pict>
          </mc:Fallback>
        </mc:AlternateContent>
      </w:r>
    </w:p>
    <w:p w:rsidR="00CF2260" w:rsidRDefault="002F2ACE" w:rsidP="00CF2260">
      <w:pPr>
        <w:spacing w:line="360" w:lineRule="auto"/>
        <w:ind w:firstLine="708"/>
        <w:rPr>
          <w:color w:val="FF0000"/>
          <w:sz w:val="28"/>
          <w:szCs w:val="28"/>
        </w:rPr>
      </w:pPr>
      <w:r>
        <w:rPr>
          <w:noProof/>
          <w:sz w:val="28"/>
          <w:szCs w:val="28"/>
          <w:lang w:eastAsia="uk-UA"/>
        </w:rPr>
        <mc:AlternateContent>
          <mc:Choice Requires="wps">
            <w:drawing>
              <wp:anchor distT="0" distB="0" distL="114300" distR="114300" simplePos="0" relativeHeight="251901952" behindDoc="0" locked="0" layoutInCell="1" allowOverlap="1">
                <wp:simplePos x="0" y="0"/>
                <wp:positionH relativeFrom="column">
                  <wp:posOffset>2291715</wp:posOffset>
                </wp:positionH>
                <wp:positionV relativeFrom="paragraph">
                  <wp:posOffset>142240</wp:posOffset>
                </wp:positionV>
                <wp:extent cx="1038225" cy="0"/>
                <wp:effectExtent l="19050" t="53975" r="19050" b="60325"/>
                <wp:wrapNone/>
                <wp:docPr id="121" name="AutoShape 4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8225" cy="0"/>
                        </a:xfrm>
                        <a:prstGeom prst="straightConnector1">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0CE9F8" id="AutoShape 411" o:spid="_x0000_s1026" type="#_x0000_t32" style="position:absolute;margin-left:180.45pt;margin-top:11.2pt;width:81.75pt;height:0;flip:x;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EeSgIAAKUEAAAOAAAAZHJzL2Uyb0RvYy54bWysVMGO2jAQvVfqP1i+QxI2bCEirFYJtIft&#10;Fmm3H2Bsh1h1bMs2BFT13zt2gJb2sqqag2NnZt7MPL/J4uHYSXTg1gmtSpyNU4y4opoJtSvx19f1&#10;aIaR80QxIrXiJT5xhx+W798telPwiW61ZNwiAFGu6E2JW+9NkSSOtrwjbqwNV2BstO2Ih6PdJcyS&#10;HtA7mUzS9D7ptWXGasqdg6/1YMTLiN80nPovTeO4R7LEUJuPq43rNqzJckGKnSWmFfRcBvmHKjoi&#10;FCS9QtXEE7S34i+oTlCrnW78mOou0U0jKI89QDdZ+kc3Ly0xPPYC5Dhzpcn9P1j6fNhYJBjc3STD&#10;SJEOLulx73XMjfIsCxT1xhXgWamNDU3So3oxT5p+c0jpqiVqx6P768lAdIxIbkLCwRlItO0/awY+&#10;BDJEvo6N7VAjhfkUAgM4cIKO8YJO1wviR48ofMzSu9lkMsWIXmwJKQJECDTW+Y9cdyhsSuy8JWLX&#10;+korBTLQdoAnhyfnoSUIvASEYKXXQsqoBqlQX+L5FPIEi9NSsGCMB7vbVtKiAwl6ik/gB8Bu3AJy&#10;TVw7+DHYDUKzeq9YTNJywlaKIR8p81YAiZLjkLnjDCPJYZzCLnp7IuRbvaEWqUKtQBq0et4NYvw+&#10;T+er2WqWj/LJ/WqUp3U9elxX+eh+nX2Y1nd1VdXZj9B2lhetYIyr0PllMLL8bcI7j+gg6etoXClO&#10;btEjfVDs5R2LjvoJkhnEt9XstLGB6SAlmIXofJ7bMGy/n6PXr7/L8icAAAD//wMAUEsDBBQABgAI&#10;AAAAIQASWtYA3QAAAAkBAAAPAAAAZHJzL2Rvd25yZXYueG1sTI9NS8NAEIbvgv9hGcGb3ZjUojGb&#10;IoJC0UvrB3ibZqfZYHY2ZLdt/PeOeNDbfDy880y1nHyvDjTGLrCBy1kGirgJtuPWwOvLw8U1qJiQ&#10;LfaBycAXRVjWpycVljYceU2HTWqVhHAs0YBLaSi1jo0jj3EWBmLZ7cLoMUk7ttqOeJRw3+s8yxba&#10;Y8dyweFA946az83eS8oq3zn98fhetG+Fp6fVM7ouGnN+Nt3dgko0pT8YfvRFHWpx2oY926h6A8Ui&#10;uxHUQJ7PQQlwlc+l2P4OdF3p/x/U3wAAAP//AwBQSwECLQAUAAYACAAAACEAtoM4kv4AAADhAQAA&#10;EwAAAAAAAAAAAAAAAAAAAAAAW0NvbnRlbnRfVHlwZXNdLnhtbFBLAQItABQABgAIAAAAIQA4/SH/&#10;1gAAAJQBAAALAAAAAAAAAAAAAAAAAC8BAABfcmVscy8ucmVsc1BLAQItABQABgAIAAAAIQDtrREe&#10;SgIAAKUEAAAOAAAAAAAAAAAAAAAAAC4CAABkcnMvZTJvRG9jLnhtbFBLAQItABQABgAIAAAAIQAS&#10;WtYA3QAAAAkBAAAPAAAAAAAAAAAAAAAAAKQEAABkcnMvZG93bnJldi54bWxQSwUGAAAAAAQABADz&#10;AAAArgUAAAAA&#10;">
                <v:stroke dashstyle="dash" startarrow="block" endarrow="block"/>
              </v:shape>
            </w:pict>
          </mc:Fallback>
        </mc:AlternateContent>
      </w:r>
    </w:p>
    <w:p w:rsidR="00CF2260" w:rsidRDefault="00CF2260" w:rsidP="00CF2260">
      <w:pPr>
        <w:spacing w:line="360" w:lineRule="auto"/>
        <w:ind w:firstLine="708"/>
        <w:rPr>
          <w:sz w:val="28"/>
          <w:szCs w:val="28"/>
          <w:lang w:eastAsia="ko-KR"/>
        </w:rPr>
      </w:pPr>
    </w:p>
    <w:p w:rsidR="00CF2260" w:rsidRPr="001E7D14" w:rsidRDefault="008E740B" w:rsidP="00CF2260">
      <w:pPr>
        <w:tabs>
          <w:tab w:val="left" w:pos="2790"/>
        </w:tabs>
        <w:jc w:val="center"/>
        <w:rPr>
          <w:b/>
          <w:sz w:val="28"/>
          <w:szCs w:val="28"/>
          <w:lang w:eastAsia="ko-KR"/>
        </w:rPr>
      </w:pPr>
      <w:r w:rsidRPr="001E7D14">
        <w:rPr>
          <w:b/>
          <w:sz w:val="28"/>
          <w:szCs w:val="28"/>
          <w:lang w:eastAsia="ko-KR"/>
        </w:rPr>
        <w:t>Рис.</w:t>
      </w:r>
      <w:r w:rsidR="00597073" w:rsidRPr="001E7D14">
        <w:rPr>
          <w:b/>
          <w:sz w:val="28"/>
          <w:szCs w:val="28"/>
          <w:lang w:eastAsia="ko-KR"/>
        </w:rPr>
        <w:t xml:space="preserve"> </w:t>
      </w:r>
      <w:r w:rsidRPr="001E7D14">
        <w:rPr>
          <w:b/>
          <w:sz w:val="28"/>
          <w:szCs w:val="28"/>
          <w:lang w:eastAsia="ko-KR"/>
        </w:rPr>
        <w:t>3.17.</w:t>
      </w:r>
      <w:r w:rsidR="00CF2260" w:rsidRPr="001E7D14">
        <w:rPr>
          <w:b/>
          <w:sz w:val="28"/>
          <w:szCs w:val="28"/>
          <w:lang w:eastAsia="ko-KR"/>
        </w:rPr>
        <w:t xml:space="preserve"> Особливості взаємозв’язку перфекціонізму з мотивами особистості</w:t>
      </w:r>
    </w:p>
    <w:p w:rsidR="00CF2260" w:rsidRPr="00597073" w:rsidRDefault="00CF2260" w:rsidP="00CF2260">
      <w:pPr>
        <w:spacing w:line="360" w:lineRule="auto"/>
        <w:ind w:firstLine="708"/>
        <w:jc w:val="center"/>
        <w:rPr>
          <w:b/>
          <w:sz w:val="28"/>
          <w:szCs w:val="28"/>
          <w:lang w:eastAsia="ko-KR"/>
        </w:rPr>
      </w:pPr>
    </w:p>
    <w:p w:rsidR="00CF2260" w:rsidRDefault="00CF2260" w:rsidP="00CF2260">
      <w:pPr>
        <w:spacing w:line="360" w:lineRule="auto"/>
        <w:ind w:firstLine="708"/>
        <w:rPr>
          <w:sz w:val="28"/>
          <w:szCs w:val="28"/>
          <w:lang w:eastAsia="ko-KR"/>
        </w:rPr>
      </w:pPr>
      <w:r>
        <w:rPr>
          <w:sz w:val="28"/>
          <w:szCs w:val="28"/>
          <w:lang w:eastAsia="ko-KR"/>
        </w:rPr>
        <w:t>Завищені ідеальні домагання – сприяють розвитку перфекціонізму, натомість, що більше людина реально оцінює та задоволена станом актуального мотиву, то менш залежна від позицій інших людей.</w:t>
      </w:r>
    </w:p>
    <w:p w:rsidR="00CF2260" w:rsidRDefault="00CF2260" w:rsidP="00CF2260">
      <w:pPr>
        <w:spacing w:line="360" w:lineRule="auto"/>
        <w:ind w:firstLine="708"/>
        <w:rPr>
          <w:sz w:val="28"/>
          <w:szCs w:val="28"/>
          <w:lang w:eastAsia="ko-KR"/>
        </w:rPr>
      </w:pPr>
      <w:r>
        <w:rPr>
          <w:sz w:val="28"/>
          <w:szCs w:val="28"/>
          <w:lang w:eastAsia="ko-KR"/>
        </w:rPr>
        <w:t xml:space="preserve">Окрім показників мотиваційного профілю опитувальник В. Мільмана дозволяє діагностувати компоненти емоційного профілю (емоційні переживання та толерантність до фрустрації за стенічним та  астенічним типами). Включення емоційних показників в загальний мотиваційний профіль особистості зумовлене тісною єдністю мотивації та емоційності в науковій площині. </w:t>
      </w:r>
    </w:p>
    <w:p w:rsidR="00CF2260" w:rsidRDefault="00CF2260" w:rsidP="00CF2260">
      <w:pPr>
        <w:spacing w:line="360" w:lineRule="auto"/>
        <w:rPr>
          <w:sz w:val="28"/>
          <w:szCs w:val="28"/>
          <w:lang w:eastAsia="ko-KR"/>
        </w:rPr>
      </w:pPr>
      <w:r>
        <w:rPr>
          <w:sz w:val="28"/>
          <w:szCs w:val="28"/>
          <w:lang w:eastAsia="ko-KR"/>
        </w:rPr>
        <w:tab/>
        <w:t xml:space="preserve">Результати кореляційного аналізу вказують, що існує взаємозв’язок між перфекціонізмом та показником фрустрації за астенічним типом </w:t>
      </w:r>
      <w:r w:rsidR="001E7D14" w:rsidRPr="00B75268">
        <w:rPr>
          <w:sz w:val="28"/>
          <w:szCs w:val="28"/>
          <w:lang w:eastAsia="ko-KR"/>
        </w:rPr>
        <w:t>(</w:t>
      </w:r>
      <w:r w:rsidR="001E7D14" w:rsidRPr="00B75268">
        <w:rPr>
          <w:sz w:val="28"/>
          <w:szCs w:val="28"/>
          <w:lang w:val="en-US" w:eastAsia="ko-KR"/>
        </w:rPr>
        <w:t>r</w:t>
      </w:r>
      <w:r w:rsidR="001E7D14" w:rsidRPr="00B75268">
        <w:rPr>
          <w:sz w:val="28"/>
          <w:szCs w:val="28"/>
          <w:lang w:eastAsia="ko-KR"/>
        </w:rPr>
        <w:t>=0,3</w:t>
      </w:r>
      <w:r w:rsidR="001E7D14">
        <w:rPr>
          <w:sz w:val="28"/>
          <w:szCs w:val="28"/>
          <w:lang w:eastAsia="ko-KR"/>
        </w:rPr>
        <w:t>4</w:t>
      </w:r>
      <w:r w:rsidR="001E7D14" w:rsidRPr="00B75268">
        <w:rPr>
          <w:sz w:val="28"/>
          <w:szCs w:val="28"/>
          <w:lang w:eastAsia="ko-KR"/>
        </w:rPr>
        <w:t xml:space="preserve">, </w:t>
      </w:r>
      <w:r w:rsidR="001E7D14" w:rsidRPr="00B75268">
        <w:rPr>
          <w:sz w:val="28"/>
          <w:szCs w:val="28"/>
        </w:rPr>
        <w:t>р</w:t>
      </w:r>
      <w:r w:rsidR="001E7D14" w:rsidRPr="00B75268">
        <w:rPr>
          <w:color w:val="000000" w:themeColor="text1"/>
          <w:sz w:val="28"/>
          <w:szCs w:val="28"/>
        </w:rPr>
        <w:t>≤</w:t>
      </w:r>
      <w:r w:rsidR="001E7D14" w:rsidRPr="00B75268">
        <w:rPr>
          <w:sz w:val="28"/>
          <w:szCs w:val="28"/>
        </w:rPr>
        <w:t>0,01</w:t>
      </w:r>
      <w:r w:rsidR="001E7D14" w:rsidRPr="00B75268">
        <w:rPr>
          <w:sz w:val="28"/>
          <w:szCs w:val="28"/>
          <w:lang w:eastAsia="ko-KR"/>
        </w:rPr>
        <w:t>)</w:t>
      </w:r>
      <w:r>
        <w:rPr>
          <w:sz w:val="28"/>
          <w:szCs w:val="28"/>
          <w:lang w:eastAsia="ko-KR"/>
        </w:rPr>
        <w:t xml:space="preserve">. А це свідчить, що для перфекціоністів переживання невдачі пов’язані з тими емоціями, що загалом здатні пригнічувати життєдіяльність, знижувати енергію організму. Встановлено, що переживання фрустрації за астенічним типом також тісно взаємопов’язано зі схильністю до самозвинувачень особистості як компоненту перфекціонізму </w:t>
      </w:r>
      <w:r w:rsidR="001E7D14" w:rsidRPr="00B75268">
        <w:rPr>
          <w:sz w:val="28"/>
          <w:szCs w:val="28"/>
          <w:lang w:eastAsia="ko-KR"/>
        </w:rPr>
        <w:t>(</w:t>
      </w:r>
      <w:r w:rsidR="001E7D14" w:rsidRPr="00B75268">
        <w:rPr>
          <w:sz w:val="28"/>
          <w:szCs w:val="28"/>
          <w:lang w:val="en-US" w:eastAsia="ko-KR"/>
        </w:rPr>
        <w:t>r</w:t>
      </w:r>
      <w:r w:rsidR="001E7D14" w:rsidRPr="00B75268">
        <w:rPr>
          <w:sz w:val="28"/>
          <w:szCs w:val="28"/>
          <w:lang w:eastAsia="ko-KR"/>
        </w:rPr>
        <w:t>=0,3</w:t>
      </w:r>
      <w:r w:rsidR="001E7D14">
        <w:rPr>
          <w:sz w:val="28"/>
          <w:szCs w:val="28"/>
          <w:lang w:eastAsia="ko-KR"/>
        </w:rPr>
        <w:t>5</w:t>
      </w:r>
      <w:r w:rsidR="001E7D14" w:rsidRPr="00B75268">
        <w:rPr>
          <w:sz w:val="28"/>
          <w:szCs w:val="28"/>
          <w:lang w:eastAsia="ko-KR"/>
        </w:rPr>
        <w:t xml:space="preserve">, </w:t>
      </w:r>
      <w:r w:rsidR="001E7D14" w:rsidRPr="00B75268">
        <w:rPr>
          <w:sz w:val="28"/>
          <w:szCs w:val="28"/>
        </w:rPr>
        <w:t>р</w:t>
      </w:r>
      <w:r w:rsidR="001E7D14" w:rsidRPr="00B75268">
        <w:rPr>
          <w:color w:val="000000" w:themeColor="text1"/>
          <w:sz w:val="28"/>
          <w:szCs w:val="28"/>
        </w:rPr>
        <w:t>≤</w:t>
      </w:r>
      <w:r w:rsidR="001E7D14" w:rsidRPr="00B75268">
        <w:rPr>
          <w:sz w:val="28"/>
          <w:szCs w:val="28"/>
        </w:rPr>
        <w:t>0,0</w:t>
      </w:r>
      <w:r w:rsidR="003560D0" w:rsidRPr="003560D0">
        <w:rPr>
          <w:sz w:val="28"/>
          <w:szCs w:val="28"/>
        </w:rPr>
        <w:t>0</w:t>
      </w:r>
      <w:r w:rsidR="001E7D14" w:rsidRPr="00B75268">
        <w:rPr>
          <w:sz w:val="28"/>
          <w:szCs w:val="28"/>
        </w:rPr>
        <w:t>1</w:t>
      </w:r>
      <w:r w:rsidR="001E7D14" w:rsidRPr="00B75268">
        <w:rPr>
          <w:sz w:val="28"/>
          <w:szCs w:val="28"/>
          <w:lang w:eastAsia="ko-KR"/>
        </w:rPr>
        <w:t>)</w:t>
      </w:r>
      <w:r>
        <w:rPr>
          <w:sz w:val="28"/>
          <w:szCs w:val="28"/>
          <w:lang w:eastAsia="ko-KR"/>
        </w:rPr>
        <w:t>.</w:t>
      </w:r>
    </w:p>
    <w:p w:rsidR="00CF2260" w:rsidRDefault="00CF2260" w:rsidP="00CF2260">
      <w:pPr>
        <w:spacing w:line="360" w:lineRule="auto"/>
        <w:rPr>
          <w:sz w:val="28"/>
          <w:szCs w:val="28"/>
          <w:lang w:eastAsia="ko-KR"/>
        </w:rPr>
      </w:pPr>
      <w:r>
        <w:rPr>
          <w:sz w:val="28"/>
          <w:szCs w:val="28"/>
          <w:lang w:eastAsia="ko-KR"/>
        </w:rPr>
        <w:tab/>
        <w:t>Отримані результати не вказують на існування статистично достовірної кореляції між перфекціонізмом та стенічними чи астенічними емоційними переживаннями. Проте, виявлено (хоч із статистично незначними корелятами), що вс</w:t>
      </w:r>
      <w:r w:rsidR="002C0B6E">
        <w:rPr>
          <w:sz w:val="28"/>
          <w:szCs w:val="28"/>
          <w:lang w:eastAsia="ko-KR"/>
        </w:rPr>
        <w:t xml:space="preserve">і шкали перфекціонізму обернено </w:t>
      </w:r>
      <w:r>
        <w:rPr>
          <w:sz w:val="28"/>
          <w:szCs w:val="28"/>
          <w:lang w:eastAsia="ko-KR"/>
        </w:rPr>
        <w:t>пропорційно взаємопов’язані із проявами  стенічності в емоційних переживаннях. А це свідчить, що перфекціоністи рідше переживають радість, насолоду, захоплення, задоволення.</w:t>
      </w:r>
    </w:p>
    <w:p w:rsidR="00F92844" w:rsidRDefault="00CF2260" w:rsidP="00CF2260">
      <w:pPr>
        <w:spacing w:line="360" w:lineRule="auto"/>
        <w:rPr>
          <w:sz w:val="28"/>
          <w:szCs w:val="28"/>
          <w:lang w:eastAsia="ko-KR"/>
        </w:rPr>
      </w:pPr>
      <w:r>
        <w:rPr>
          <w:sz w:val="28"/>
          <w:szCs w:val="28"/>
          <w:lang w:eastAsia="ko-KR"/>
        </w:rPr>
        <w:lastRenderedPageBreak/>
        <w:tab/>
        <w:t>Розглянемо емоційний профіль студент</w:t>
      </w:r>
      <w:r w:rsidR="00943113">
        <w:rPr>
          <w:sz w:val="28"/>
          <w:szCs w:val="28"/>
          <w:lang w:eastAsia="ko-KR"/>
        </w:rPr>
        <w:t>ів-перфекціоністів, рис. 3.18.</w:t>
      </w:r>
    </w:p>
    <w:p w:rsidR="001E7D14" w:rsidRDefault="001E7D14" w:rsidP="001E7D14">
      <w:pPr>
        <w:spacing w:line="360" w:lineRule="auto"/>
        <w:ind w:firstLine="708"/>
        <w:rPr>
          <w:sz w:val="28"/>
          <w:szCs w:val="28"/>
        </w:rPr>
      </w:pPr>
      <w:r>
        <w:rPr>
          <w:sz w:val="28"/>
          <w:szCs w:val="28"/>
        </w:rPr>
        <w:t>Як видно з емоційного профілю, у студентів-перфекціоністів, фрустрованість є більш вираженим показником порівняно з емоційністю. Фрустрованість є вагомою перешкодою для перфекціоністів у досягненні бажаного та проявляється у проявах захисних механізмів, розгубленості, роздратування та звинувачень.</w:t>
      </w:r>
    </w:p>
    <w:p w:rsidR="00CF2260" w:rsidRDefault="00CF2260" w:rsidP="00CF2260">
      <w:pPr>
        <w:spacing w:line="360" w:lineRule="auto"/>
        <w:jc w:val="center"/>
        <w:rPr>
          <w:sz w:val="28"/>
          <w:szCs w:val="28"/>
          <w:lang w:eastAsia="ko-KR"/>
        </w:rPr>
      </w:pPr>
      <w:r w:rsidRPr="000A7ABB">
        <w:rPr>
          <w:noProof/>
          <w:sz w:val="28"/>
          <w:szCs w:val="28"/>
          <w:lang w:eastAsia="uk-UA"/>
        </w:rPr>
        <w:drawing>
          <wp:inline distT="0" distB="0" distL="0" distR="0">
            <wp:extent cx="4569526" cy="1401288"/>
            <wp:effectExtent l="19050" t="0" r="21524" b="8412"/>
            <wp:docPr id="39"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F2260" w:rsidRDefault="00943113" w:rsidP="001E7D14">
      <w:pPr>
        <w:spacing w:line="240" w:lineRule="auto"/>
        <w:jc w:val="center"/>
        <w:rPr>
          <w:b/>
          <w:sz w:val="28"/>
          <w:szCs w:val="28"/>
          <w:lang w:eastAsia="ko-KR"/>
        </w:rPr>
      </w:pPr>
      <w:r w:rsidRPr="001E7D14">
        <w:rPr>
          <w:b/>
          <w:sz w:val="28"/>
          <w:szCs w:val="28"/>
          <w:lang w:eastAsia="ko-KR"/>
        </w:rPr>
        <w:t>Рис. 3.18.</w:t>
      </w:r>
      <w:r w:rsidR="00CF2260" w:rsidRPr="001E7D14">
        <w:rPr>
          <w:b/>
          <w:sz w:val="28"/>
          <w:szCs w:val="28"/>
          <w:lang w:eastAsia="ko-KR"/>
        </w:rPr>
        <w:t xml:space="preserve"> Емоційний про</w:t>
      </w:r>
      <w:r w:rsidR="001E7D14">
        <w:rPr>
          <w:b/>
          <w:sz w:val="28"/>
          <w:szCs w:val="28"/>
          <w:lang w:eastAsia="ko-KR"/>
        </w:rPr>
        <w:t>філь студентів-перфекціоністів</w:t>
      </w:r>
    </w:p>
    <w:p w:rsidR="001E7D14" w:rsidRPr="001E7D14" w:rsidRDefault="001E7D14" w:rsidP="001E7D14">
      <w:pPr>
        <w:spacing w:line="240" w:lineRule="auto"/>
        <w:jc w:val="center"/>
        <w:rPr>
          <w:b/>
          <w:sz w:val="28"/>
          <w:szCs w:val="28"/>
          <w:lang w:eastAsia="ko-KR"/>
        </w:rPr>
      </w:pPr>
    </w:p>
    <w:p w:rsidR="00CF2260" w:rsidRPr="001E7D14" w:rsidRDefault="001E7D14" w:rsidP="001E7D14">
      <w:pPr>
        <w:spacing w:line="240" w:lineRule="auto"/>
        <w:jc w:val="center"/>
        <w:rPr>
          <w:sz w:val="28"/>
          <w:szCs w:val="28"/>
          <w:lang w:eastAsia="ko-KR"/>
        </w:rPr>
      </w:pPr>
      <w:r w:rsidRPr="007E5B52">
        <w:rPr>
          <w:i/>
          <w:sz w:val="28"/>
          <w:szCs w:val="28"/>
          <w:lang w:eastAsia="ko-KR"/>
        </w:rPr>
        <w:t>Умовні позначення</w:t>
      </w:r>
      <w:r>
        <w:rPr>
          <w:sz w:val="28"/>
          <w:szCs w:val="28"/>
          <w:lang w:eastAsia="ko-KR"/>
        </w:rPr>
        <w:t>:</w:t>
      </w:r>
      <w:r w:rsidR="00CF2260" w:rsidRPr="001E7D14">
        <w:rPr>
          <w:sz w:val="28"/>
          <w:szCs w:val="28"/>
          <w:lang w:eastAsia="ko-KR"/>
        </w:rPr>
        <w:t xml:space="preserve"> Е аст – емоційні переживання астенічного типу, Е ст – емоційні переживання стенічного типу, Ф аст – фрустраційна поведінка астенічного типу, Ф ст – фрустраційна поведінка стенічного типу.</w:t>
      </w:r>
    </w:p>
    <w:p w:rsidR="00CF2260" w:rsidRPr="000A7ABB" w:rsidRDefault="00CF2260" w:rsidP="00CF2260">
      <w:pPr>
        <w:spacing w:line="240" w:lineRule="auto"/>
        <w:jc w:val="center"/>
        <w:rPr>
          <w:lang w:eastAsia="ko-KR"/>
        </w:rPr>
      </w:pPr>
    </w:p>
    <w:p w:rsidR="00CF2260" w:rsidRDefault="00CF2260" w:rsidP="00CF2260">
      <w:pPr>
        <w:spacing w:line="360" w:lineRule="auto"/>
        <w:rPr>
          <w:sz w:val="28"/>
          <w:szCs w:val="28"/>
        </w:rPr>
      </w:pPr>
      <w:r>
        <w:rPr>
          <w:sz w:val="28"/>
          <w:szCs w:val="28"/>
        </w:rPr>
        <w:tab/>
      </w:r>
      <w:r>
        <w:rPr>
          <w:sz w:val="28"/>
          <w:szCs w:val="28"/>
        </w:rPr>
        <w:tab/>
        <w:t>Як свідчать результати дослідження, для перфекціоністів у загальній мотиваційній структурі вагомою є загальна активність. Проте, з іншої сторони, численні дослідження вказують на емоційні труднощі, що виражені у перфекціоністів та пов’язані із страхами, тривожністю, страхом не оправдати очікування оточення тощо. Розглянемо більш детальніше, наскільки виражене у досліджуваних прагнення досягати успіх</w:t>
      </w:r>
      <w:r w:rsidR="0098127A">
        <w:rPr>
          <w:sz w:val="28"/>
          <w:szCs w:val="28"/>
        </w:rPr>
        <w:t>у, чи, навпаки, уникати невдачі, які особливості їх мотивації досягнення.</w:t>
      </w:r>
    </w:p>
    <w:p w:rsidR="00CF2260" w:rsidRDefault="00CF2260" w:rsidP="00CF2260">
      <w:pPr>
        <w:spacing w:line="360" w:lineRule="auto"/>
        <w:ind w:firstLine="708"/>
        <w:rPr>
          <w:sz w:val="28"/>
          <w:szCs w:val="28"/>
          <w:lang w:eastAsia="ko-KR"/>
        </w:rPr>
      </w:pPr>
      <w:r>
        <w:rPr>
          <w:sz w:val="28"/>
          <w:szCs w:val="28"/>
        </w:rPr>
        <w:t xml:space="preserve">Використовуючи діагностичну методику досягнення успіху А. Мехрабіана, встановлено що загальний показник перфекціонізму прямо пропорційно взаємопов’язаний з прагненням до </w:t>
      </w:r>
      <w:r>
        <w:rPr>
          <w:sz w:val="28"/>
          <w:szCs w:val="28"/>
          <w:lang w:eastAsia="ko-KR"/>
        </w:rPr>
        <w:t xml:space="preserve">уникнення невдачі </w:t>
      </w:r>
      <w:r w:rsidR="006B0AB3" w:rsidRPr="00B75268">
        <w:rPr>
          <w:sz w:val="28"/>
          <w:szCs w:val="28"/>
          <w:lang w:eastAsia="ko-KR"/>
        </w:rPr>
        <w:t>(</w:t>
      </w:r>
      <w:r w:rsidR="006B0AB3" w:rsidRPr="00B75268">
        <w:rPr>
          <w:sz w:val="28"/>
          <w:szCs w:val="28"/>
          <w:lang w:val="en-US" w:eastAsia="ko-KR"/>
        </w:rPr>
        <w:t>r</w:t>
      </w:r>
      <w:r w:rsidR="006B0AB3" w:rsidRPr="00B75268">
        <w:rPr>
          <w:sz w:val="28"/>
          <w:szCs w:val="28"/>
          <w:lang w:eastAsia="ko-KR"/>
        </w:rPr>
        <w:t>=0,</w:t>
      </w:r>
      <w:r w:rsidR="006B0AB3">
        <w:rPr>
          <w:sz w:val="28"/>
          <w:szCs w:val="28"/>
          <w:lang w:eastAsia="ko-KR"/>
        </w:rPr>
        <w:t>65</w:t>
      </w:r>
      <w:r w:rsidR="006B0AB3" w:rsidRPr="00B75268">
        <w:rPr>
          <w:sz w:val="28"/>
          <w:szCs w:val="28"/>
          <w:lang w:eastAsia="ko-KR"/>
        </w:rPr>
        <w:t xml:space="preserve">, </w:t>
      </w:r>
      <w:r w:rsidR="006B0AB3" w:rsidRPr="00B75268">
        <w:rPr>
          <w:sz w:val="28"/>
          <w:szCs w:val="28"/>
        </w:rPr>
        <w:t>р</w:t>
      </w:r>
      <w:r w:rsidR="006B0AB3" w:rsidRPr="00B75268">
        <w:rPr>
          <w:color w:val="000000" w:themeColor="text1"/>
          <w:sz w:val="28"/>
          <w:szCs w:val="28"/>
        </w:rPr>
        <w:t>≤</w:t>
      </w:r>
      <w:r w:rsidR="006B0AB3" w:rsidRPr="00B75268">
        <w:rPr>
          <w:sz w:val="28"/>
          <w:szCs w:val="28"/>
        </w:rPr>
        <w:t>0,01</w:t>
      </w:r>
      <w:r w:rsidR="006B0AB3" w:rsidRPr="00B75268">
        <w:rPr>
          <w:sz w:val="28"/>
          <w:szCs w:val="28"/>
          <w:lang w:eastAsia="ko-KR"/>
        </w:rPr>
        <w:t>)</w:t>
      </w:r>
      <w:r>
        <w:rPr>
          <w:sz w:val="28"/>
          <w:szCs w:val="28"/>
          <w:lang w:eastAsia="ko-KR"/>
        </w:rPr>
        <w:t>, ри</w:t>
      </w:r>
      <w:r w:rsidR="00943113">
        <w:rPr>
          <w:sz w:val="28"/>
          <w:szCs w:val="28"/>
          <w:lang w:eastAsia="ko-KR"/>
        </w:rPr>
        <w:t>с. 3.19.</w:t>
      </w:r>
    </w:p>
    <w:p w:rsidR="00CF2260" w:rsidRDefault="002F2ACE" w:rsidP="00CF2260">
      <w:pPr>
        <w:spacing w:line="360" w:lineRule="auto"/>
        <w:ind w:firstLine="708"/>
        <w:rPr>
          <w:sz w:val="28"/>
          <w:szCs w:val="28"/>
          <w:lang w:eastAsia="ko-KR"/>
        </w:rPr>
      </w:pPr>
      <w:r>
        <w:rPr>
          <w:noProof/>
          <w:sz w:val="28"/>
          <w:szCs w:val="28"/>
          <w:lang w:eastAsia="uk-UA"/>
        </w:rPr>
        <mc:AlternateContent>
          <mc:Choice Requires="wps">
            <w:drawing>
              <wp:anchor distT="0" distB="0" distL="114300" distR="114300" simplePos="0" relativeHeight="251904000" behindDoc="0" locked="0" layoutInCell="1" allowOverlap="1">
                <wp:simplePos x="0" y="0"/>
                <wp:positionH relativeFrom="column">
                  <wp:posOffset>3358515</wp:posOffset>
                </wp:positionH>
                <wp:positionV relativeFrom="paragraph">
                  <wp:posOffset>80645</wp:posOffset>
                </wp:positionV>
                <wp:extent cx="2609850" cy="730250"/>
                <wp:effectExtent l="19050" t="23495" r="19050" b="17780"/>
                <wp:wrapNone/>
                <wp:docPr id="120" name="Oval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730250"/>
                        </a:xfrm>
                        <a:prstGeom prst="ellipse">
                          <a:avLst/>
                        </a:prstGeom>
                        <a:solidFill>
                          <a:srgbClr val="FFFFFF"/>
                        </a:solidFill>
                        <a:ln w="28575">
                          <a:solidFill>
                            <a:srgbClr val="000000"/>
                          </a:solidFill>
                          <a:round/>
                          <a:headEnd/>
                          <a:tailEnd/>
                        </a:ln>
                      </wps:spPr>
                      <wps:txbx>
                        <w:txbxContent>
                          <w:p w:rsidR="006B0AB3" w:rsidRPr="00A81CDE" w:rsidRDefault="006B0AB3" w:rsidP="00CF2260">
                            <w:pPr>
                              <w:spacing w:line="240" w:lineRule="auto"/>
                              <w:jc w:val="center"/>
                              <w:rPr>
                                <w:sz w:val="28"/>
                                <w:szCs w:val="28"/>
                              </w:rPr>
                            </w:pPr>
                            <w:r w:rsidRPr="00A81CDE">
                              <w:rPr>
                                <w:b/>
                                <w:sz w:val="28"/>
                                <w:szCs w:val="28"/>
                                <w:lang w:eastAsia="ko-KR"/>
                              </w:rPr>
                              <w:t xml:space="preserve">Прагнення до </w:t>
                            </w:r>
                            <w:r>
                              <w:rPr>
                                <w:b/>
                                <w:sz w:val="28"/>
                                <w:szCs w:val="28"/>
                                <w:lang w:eastAsia="ko-KR"/>
                              </w:rPr>
                              <w:t>уникнення невдачі</w:t>
                            </w:r>
                          </w:p>
                          <w:p w:rsidR="006B0AB3" w:rsidRPr="00A81CDE" w:rsidRDefault="006B0AB3" w:rsidP="00CF22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13" o:spid="_x0000_s1072" style="position:absolute;left:0;text-align:left;margin-left:264.45pt;margin-top:6.35pt;width:205.5pt;height:57.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JmPJAIAAEUEAAAOAAAAZHJzL2Uyb0RvYy54bWysU9tu2zAMfR+wfxD0vthJc6sRpyjSZRjQ&#10;tQW6fYAiy7EwWdQoJU729aPkNE23PQ3Tg0CK1BF5jri4ObSG7RV6Dbbkw0HOmbISKm23Jf/2df1h&#10;zpkPwlbCgFUlPyrPb5bv3y06V6gRNGAqhYxArC86V/ImBFdkmZeNaoUfgFOWgjVgKwK5uM0qFB2h&#10;tyYb5fk06wArhyCV93R61wf5MuHXtZLhsa69CsyUnGoLace0b+KeLRei2KJwjZanMsQ/VNEKbenR&#10;M9SdCILtUP8B1WqJ4KEOAwltBnWtpUo9UDfD/LdunhvhVOqFyPHuTJP/f7DyYf+ETFek3Yj4saIl&#10;kR73wrDx8Cqy0zlfUNKze8LYn3f3IL97ZmHVCLtVt4jQNUpUVNMw5mdvLkTH01W26b5ARdBiFyAR&#10;daixjYBEATskPY5nPdQhMEmHo2l+PZ9QWZJis6t8RHZ8QhQvtx368ElBy6JRcmWMdj5SJgqxv/eh&#10;z37JSg2A0dVaG5Mc3G5WBhn1W/J1WqcH/GWasayjauaT2SRBvwn6S4w8rb9hIOxsReWIIrL18WQH&#10;oU1vU1PGnuiLjPXMh8PmkNQZTyNopHMD1ZEIRej/Ms0eGQ3gT846+scl9z92AhVn5rMlUa6H43H8&#10;+MkZT2ZRZbyMbC4jwkqCKnngrDdXoR+WnUO9beilYWLAwi0JWetE8GtVp/rpryaVTnMVh+HST1mv&#10;07/8BQAA//8DAFBLAwQUAAYACAAAACEACnHS490AAAAKAQAADwAAAGRycy9kb3ducmV2LnhtbEyP&#10;zU7DMBCE70i8g7VI3KiDK9omxKlKETcutBx6dJMliYjXke38lKdn4QLHnfk0O5NvZ9uJEX1oHWm4&#10;XyQgkEpXtVRreD++3G1AhGioMp0j1HDBANvi+io3WeUmesPxEGvBIRQyo6GJsc+kDGWD1oSF65HY&#10;+3Demsinr2XlzcThtpMqSVbSmpb4Q2N63DdYfh4Gq+HJno6Del69XoZ5fxrd126p/KT17c28ewQR&#10;cY5/MPzU5+pQcKezG6gKotPwoDYpo2yoNQgG0mXKwvlXWIMscvl/QvENAAD//wMAUEsBAi0AFAAG&#10;AAgAAAAhALaDOJL+AAAA4QEAABMAAAAAAAAAAAAAAAAAAAAAAFtDb250ZW50X1R5cGVzXS54bWxQ&#10;SwECLQAUAAYACAAAACEAOP0h/9YAAACUAQAACwAAAAAAAAAAAAAAAAAvAQAAX3JlbHMvLnJlbHNQ&#10;SwECLQAUAAYACAAAACEAJ+SZjyQCAABFBAAADgAAAAAAAAAAAAAAAAAuAgAAZHJzL2Uyb0RvYy54&#10;bWxQSwECLQAUAAYACAAAACEACnHS490AAAAKAQAADwAAAAAAAAAAAAAAAAB+BAAAZHJzL2Rvd25y&#10;ZXYueG1sUEsFBgAAAAAEAAQA8wAAAIgFAAAAAA==&#10;" strokeweight="2.25pt">
                <v:textbox>
                  <w:txbxContent>
                    <w:p w:rsidR="006B0AB3" w:rsidRPr="00A81CDE" w:rsidRDefault="006B0AB3" w:rsidP="00CF2260">
                      <w:pPr>
                        <w:spacing w:line="240" w:lineRule="auto"/>
                        <w:jc w:val="center"/>
                        <w:rPr>
                          <w:sz w:val="28"/>
                          <w:szCs w:val="28"/>
                        </w:rPr>
                      </w:pPr>
                      <w:r w:rsidRPr="00A81CDE">
                        <w:rPr>
                          <w:b/>
                          <w:sz w:val="28"/>
                          <w:szCs w:val="28"/>
                          <w:lang w:eastAsia="ko-KR"/>
                        </w:rPr>
                        <w:t xml:space="preserve">Прагнення до </w:t>
                      </w:r>
                      <w:r>
                        <w:rPr>
                          <w:b/>
                          <w:sz w:val="28"/>
                          <w:szCs w:val="28"/>
                          <w:lang w:eastAsia="ko-KR"/>
                        </w:rPr>
                        <w:t>уникнення невдачі</w:t>
                      </w:r>
                    </w:p>
                    <w:p w:rsidR="006B0AB3" w:rsidRPr="00A81CDE" w:rsidRDefault="006B0AB3" w:rsidP="00CF2260"/>
                  </w:txbxContent>
                </v:textbox>
              </v:oval>
            </w:pict>
          </mc:Fallback>
        </mc:AlternateContent>
      </w:r>
      <w:r>
        <w:rPr>
          <w:noProof/>
          <w:sz w:val="28"/>
          <w:szCs w:val="28"/>
          <w:lang w:eastAsia="uk-UA"/>
        </w:rPr>
        <mc:AlternateContent>
          <mc:Choice Requires="wps">
            <w:drawing>
              <wp:anchor distT="0" distB="0" distL="114300" distR="114300" simplePos="0" relativeHeight="251902976" behindDoc="0" locked="0" layoutInCell="1" allowOverlap="1">
                <wp:simplePos x="0" y="0"/>
                <wp:positionH relativeFrom="column">
                  <wp:posOffset>320040</wp:posOffset>
                </wp:positionH>
                <wp:positionV relativeFrom="paragraph">
                  <wp:posOffset>182245</wp:posOffset>
                </wp:positionV>
                <wp:extent cx="2247900" cy="561975"/>
                <wp:effectExtent l="9525" t="10795" r="9525" b="8255"/>
                <wp:wrapNone/>
                <wp:docPr id="119" name="AutoShap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561975"/>
                        </a:xfrm>
                        <a:prstGeom prst="roundRect">
                          <a:avLst>
                            <a:gd name="adj" fmla="val 16667"/>
                          </a:avLst>
                        </a:prstGeom>
                        <a:solidFill>
                          <a:srgbClr val="FFFFFF"/>
                        </a:solidFill>
                        <a:ln w="9525">
                          <a:solidFill>
                            <a:srgbClr val="000000"/>
                          </a:solidFill>
                          <a:round/>
                          <a:headEnd/>
                          <a:tailEnd/>
                        </a:ln>
                      </wps:spPr>
                      <wps:txbx>
                        <w:txbxContent>
                          <w:p w:rsidR="006B0AB3" w:rsidRPr="00A81CDE" w:rsidRDefault="006B0AB3" w:rsidP="00CF2260">
                            <w:pPr>
                              <w:spacing w:line="240" w:lineRule="auto"/>
                              <w:jc w:val="center"/>
                              <w:rPr>
                                <w:b/>
                                <w:sz w:val="28"/>
                                <w:szCs w:val="28"/>
                              </w:rPr>
                            </w:pPr>
                            <w:r>
                              <w:rPr>
                                <w:b/>
                                <w:sz w:val="28"/>
                                <w:szCs w:val="28"/>
                              </w:rPr>
                              <w:t>Загальний показник перфекціонізму</w:t>
                            </w:r>
                            <w:r w:rsidRPr="00A81CDE">
                              <w:rPr>
                                <w:b/>
                                <w:sz w:val="28"/>
                                <w:szCs w:val="28"/>
                              </w:rPr>
                              <w:t xml:space="preserve"> </w:t>
                            </w:r>
                          </w:p>
                          <w:p w:rsidR="006B0AB3" w:rsidRPr="00650416" w:rsidRDefault="006B0AB3" w:rsidP="00CF22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2" o:spid="_x0000_s1073" style="position:absolute;left:0;text-align:left;margin-left:25.2pt;margin-top:14.35pt;width:177pt;height:44.2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fFQOgIAAHcEAAAOAAAAZHJzL2Uyb0RvYy54bWysVNuO0zAQfUfiHyy/s2miXmjUdLXaZRHS&#10;AisWPsC1ncbgeMzYbVq+nomTli7whMiDNeOxz8ycM87q+tBattcYDLiK51cTzrSToIzbVvzL5/tX&#10;rzkLUTglLDhd8aMO/Hr98sWq86UuoAGrNDICcaHsfMWbGH2ZZUE2uhXhCrx2FKwBWxHJxW2mUHSE&#10;3tqsmEzmWQeoPILUIdDu3RDk64Rf11rGj3UddGS24lRbTCumddOv2Xolyi0K3xg5liH+oYpWGEdJ&#10;z1B3Igq2Q/MHVGskQoA6XkloM6hrI3XqgbrJJ79189QIr1MvRE7wZ5rC/4OVH/aPyIwi7fIlZ060&#10;JNLNLkLKzaZ50VPU+VDSySf/iH2TwT+A/BaYg9tGuK2+QYSu0UJRYXl/Pnt2oXcCXWWb7j0owheE&#10;n9g61Nj2gMQDOyRRjmdR9CEySZtFMV0sJ6SdpNhsni8Xs5RClKfbHkN8q6FlvVFxhJ1Tn0j5lELs&#10;H0JMyqixO6G+cla3lnTeC8vy+Xy+GBHHw5koT5ipXbBG3Rtrk4Pbza1FRlcrfp++8XK4PGYd6yq+&#10;nBWzVMWzWLiEmKTvbxCpjzSfPbVvnEp2FMYONlVp3ch1T+8gUzxsDknPaWqq534D6kjsIwzTT6+V&#10;jAbwB2cdTX7Fw/edQM2ZfedIwWU+nfZPJTnT2aIgBy8jm8uIcJKgKh45G8zbODyvnUezbShTnhhw&#10;0E9VbeJpPIaqxvppusl69nwu/XTq1/9i/RMAAP//AwBQSwMEFAAGAAgAAAAhAEJlI9TcAAAACQEA&#10;AA8AAABkcnMvZG93bnJldi54bWxMj8FOwzAMhu9IvENkJG4sWdWx0TWdEBJcER0Hjmlj2mqN0zVp&#10;V3h6zAmO9v/p9+f8sLhezDiGzpOG9UqBQKq97ajR8H58vtuBCNGQNb0n1PCFAQ7F9VVuMusv9IZz&#10;GRvBJRQyo6GNccikDHWLzoSVH5A4+/SjM5HHsZF2NBcud71MlLqXznTEF1oz4FOL9amcnIbaqkmN&#10;H/PrQ7WJ5fc8nUm+nLW+vVke9yAiLvEPhl99VoeCnSo/kQ2i17BRKZMakt0WBOepSnlRMbjeJiCL&#10;XP7/oPgBAAD//wMAUEsBAi0AFAAGAAgAAAAhALaDOJL+AAAA4QEAABMAAAAAAAAAAAAAAAAAAAAA&#10;AFtDb250ZW50X1R5cGVzXS54bWxQSwECLQAUAAYACAAAACEAOP0h/9YAAACUAQAACwAAAAAAAAAA&#10;AAAAAAAvAQAAX3JlbHMvLnJlbHNQSwECLQAUAAYACAAAACEA9VnxUDoCAAB3BAAADgAAAAAAAAAA&#10;AAAAAAAuAgAAZHJzL2Uyb0RvYy54bWxQSwECLQAUAAYACAAAACEAQmUj1NwAAAAJAQAADwAAAAAA&#10;AAAAAAAAAACUBAAAZHJzL2Rvd25yZXYueG1sUEsFBgAAAAAEAAQA8wAAAJ0FAAAAAA==&#10;">
                <v:textbox>
                  <w:txbxContent>
                    <w:p w:rsidR="006B0AB3" w:rsidRPr="00A81CDE" w:rsidRDefault="006B0AB3" w:rsidP="00CF2260">
                      <w:pPr>
                        <w:spacing w:line="240" w:lineRule="auto"/>
                        <w:jc w:val="center"/>
                        <w:rPr>
                          <w:b/>
                          <w:sz w:val="28"/>
                          <w:szCs w:val="28"/>
                        </w:rPr>
                      </w:pPr>
                      <w:r>
                        <w:rPr>
                          <w:b/>
                          <w:sz w:val="28"/>
                          <w:szCs w:val="28"/>
                        </w:rPr>
                        <w:t>Загальний показник перфекціонізму</w:t>
                      </w:r>
                      <w:r w:rsidRPr="00A81CDE">
                        <w:rPr>
                          <w:b/>
                          <w:sz w:val="28"/>
                          <w:szCs w:val="28"/>
                        </w:rPr>
                        <w:t xml:space="preserve"> </w:t>
                      </w:r>
                    </w:p>
                    <w:p w:rsidR="006B0AB3" w:rsidRPr="00650416" w:rsidRDefault="006B0AB3" w:rsidP="00CF2260"/>
                  </w:txbxContent>
                </v:textbox>
              </v:roundrect>
            </w:pict>
          </mc:Fallback>
        </mc:AlternateContent>
      </w:r>
    </w:p>
    <w:p w:rsidR="00CF2260" w:rsidRDefault="002F2ACE" w:rsidP="00CF2260">
      <w:pPr>
        <w:spacing w:line="360" w:lineRule="auto"/>
        <w:ind w:firstLine="708"/>
        <w:rPr>
          <w:sz w:val="28"/>
          <w:szCs w:val="28"/>
          <w:lang w:eastAsia="ko-KR"/>
        </w:rPr>
      </w:pPr>
      <w:r>
        <w:rPr>
          <w:noProof/>
          <w:sz w:val="28"/>
          <w:szCs w:val="28"/>
          <w:lang w:eastAsia="uk-UA"/>
        </w:rPr>
        <mc:AlternateContent>
          <mc:Choice Requires="wps">
            <w:drawing>
              <wp:anchor distT="0" distB="0" distL="114300" distR="114300" simplePos="0" relativeHeight="251905024" behindDoc="0" locked="0" layoutInCell="1" allowOverlap="1">
                <wp:simplePos x="0" y="0"/>
                <wp:positionH relativeFrom="column">
                  <wp:posOffset>2567940</wp:posOffset>
                </wp:positionH>
                <wp:positionV relativeFrom="paragraph">
                  <wp:posOffset>152400</wp:posOffset>
                </wp:positionV>
                <wp:extent cx="790575" cy="0"/>
                <wp:effectExtent l="19050" t="59055" r="19050" b="55245"/>
                <wp:wrapNone/>
                <wp:docPr id="118" name="AutoShap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CB0BAA" id="AutoShape 414" o:spid="_x0000_s1026" type="#_x0000_t32" style="position:absolute;margin-left:202.2pt;margin-top:12pt;width:62.25pt;height:0;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DH9NwIAAIIEAAAOAAAAZHJzL2Uyb0RvYy54bWysVMuO2yAU3VfqPyD2ie3UySR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MLsMRqVI&#10;D0N62Hsda6M8ywNFg3EFeFZqawNIelTP5lHT7w4pXXVEtTy6v5wMRGchInkTEg7OQKHd8EUz8CFQ&#10;IfJ1bGwfUgIT6BjHcrqNhR89ovDxbpFO76YY0aspIcU1zljnP3Pdo7ApsfOWiLbzlVYKZq9tFquQ&#10;w6PzoStSXANCUaU3QsooAanQUOLFdDKNAU5LwYIxuDnb7ipp0YEEEcUnQgTLazer94rFZB0nbK0Y&#10;8pEPbwUwJDkOFXrOMJIc7krYRW9PhHyvNwCQKvQE3ACky+6stB+LdLGer+f5KJ/M1qM8revRw6bK&#10;R7NNdjetP9VVVWc/A7wsLzrBGFcB4VX1Wf4+VV3u31mvN93fqEzeZo+cQ7PXd2w6iiPo4aysnWan&#10;rQ3jCToBoUfny6UMN+n1OXr9/nWsfgEAAP//AwBQSwMEFAAGAAgAAAAhAASpGgHeAAAACQEAAA8A&#10;AABkcnMvZG93bnJldi54bWxMj01LxEAMhu+C/2GI4M2dWuqy1k4X8QNkL+LqCt6yndgWO5nSmW6r&#10;v96IBz0meXjzvMV6dp060BBazwbOFwko4srblmsDL8/3ZytQISJb7DyTgU8KsC6PjwrMrZ/4iQ7b&#10;WCsJ4ZCjgSbGPtc6VA05DAvfE8vt3Q8Oo4xDre2Ak4S7TqdJstQOW5YPDfZ001D1sR2dgY53j3ev&#10;+BA2y3Gm3ebtS7vp1pjTk/n6ClSkOf7B8KMv6lCK096PbIPqDGRJlglqIM2kkwAX6eoS1P53octC&#10;/29QfgMAAP//AwBQSwECLQAUAAYACAAAACEAtoM4kv4AAADhAQAAEwAAAAAAAAAAAAAAAAAAAAAA&#10;W0NvbnRlbnRfVHlwZXNdLnhtbFBLAQItABQABgAIAAAAIQA4/SH/1gAAAJQBAAALAAAAAAAAAAAA&#10;AAAAAC8BAABfcmVscy8ucmVsc1BLAQItABQABgAIAAAAIQAa2DH9NwIAAIIEAAAOAAAAAAAAAAAA&#10;AAAAAC4CAABkcnMvZTJvRG9jLnhtbFBLAQItABQABgAIAAAAIQAEqRoB3gAAAAkBAAAPAAAAAAAA&#10;AAAAAAAAAJEEAABkcnMvZG93bnJldi54bWxQSwUGAAAAAAQABADzAAAAnAUAAAAA&#10;">
                <v:stroke startarrow="block" endarrow="block"/>
              </v:shape>
            </w:pict>
          </mc:Fallback>
        </mc:AlternateContent>
      </w:r>
    </w:p>
    <w:p w:rsidR="00CF2260" w:rsidRDefault="00CF2260" w:rsidP="00CF2260">
      <w:pPr>
        <w:spacing w:line="360" w:lineRule="auto"/>
        <w:ind w:firstLine="708"/>
        <w:rPr>
          <w:sz w:val="28"/>
          <w:szCs w:val="28"/>
          <w:lang w:eastAsia="ko-KR"/>
        </w:rPr>
      </w:pPr>
      <w:r>
        <w:rPr>
          <w:sz w:val="28"/>
          <w:szCs w:val="28"/>
          <w:lang w:eastAsia="ko-KR"/>
        </w:rPr>
        <w:t xml:space="preserve"> </w:t>
      </w:r>
    </w:p>
    <w:p w:rsidR="00CF2260" w:rsidRPr="001E7D14" w:rsidRDefault="00943113" w:rsidP="00CF2260">
      <w:pPr>
        <w:spacing w:line="240" w:lineRule="auto"/>
        <w:ind w:firstLine="709"/>
        <w:jc w:val="center"/>
        <w:rPr>
          <w:b/>
          <w:sz w:val="28"/>
          <w:szCs w:val="28"/>
          <w:lang w:eastAsia="ko-KR"/>
        </w:rPr>
      </w:pPr>
      <w:r w:rsidRPr="001E7D14">
        <w:rPr>
          <w:b/>
          <w:sz w:val="28"/>
          <w:szCs w:val="28"/>
          <w:lang w:eastAsia="ko-KR"/>
        </w:rPr>
        <w:t>Рис. 3.19.</w:t>
      </w:r>
      <w:r w:rsidR="00CF2260" w:rsidRPr="001E7D14">
        <w:rPr>
          <w:b/>
          <w:sz w:val="28"/>
          <w:szCs w:val="28"/>
          <w:lang w:eastAsia="ko-KR"/>
        </w:rPr>
        <w:t xml:space="preserve"> Особливості взаємозв’язку мотивації досягнення та </w:t>
      </w:r>
      <w:r w:rsidR="00CF2260" w:rsidRPr="001E7D14">
        <w:rPr>
          <w:b/>
          <w:sz w:val="28"/>
          <w:szCs w:val="28"/>
          <w:lang w:eastAsia="ko-KR"/>
        </w:rPr>
        <w:lastRenderedPageBreak/>
        <w:t xml:space="preserve">перфекціонізму </w:t>
      </w:r>
    </w:p>
    <w:p w:rsidR="00CF2260" w:rsidRPr="00A81CDE" w:rsidRDefault="00CF2260" w:rsidP="00CF2260">
      <w:pPr>
        <w:spacing w:line="240" w:lineRule="auto"/>
        <w:ind w:firstLine="709"/>
        <w:jc w:val="center"/>
        <w:rPr>
          <w:lang w:eastAsia="ko-KR"/>
        </w:rPr>
      </w:pPr>
    </w:p>
    <w:p w:rsidR="00CF2260" w:rsidRDefault="00CF2260" w:rsidP="00CF2260">
      <w:pPr>
        <w:spacing w:line="360" w:lineRule="auto"/>
        <w:ind w:firstLine="708"/>
        <w:rPr>
          <w:sz w:val="28"/>
          <w:szCs w:val="28"/>
          <w:lang w:eastAsia="ko-KR"/>
        </w:rPr>
      </w:pPr>
      <w:r>
        <w:rPr>
          <w:sz w:val="28"/>
          <w:szCs w:val="28"/>
          <w:lang w:eastAsia="ko-KR"/>
        </w:rPr>
        <w:t xml:space="preserve">Такі особливості вказують на певну конфліктність виражену у студентів з високим рівнем перфекціонізму. З однієї сторони, вони докладають максимально зусиль для того, </w:t>
      </w:r>
      <w:r w:rsidR="0008482C">
        <w:rPr>
          <w:sz w:val="28"/>
          <w:szCs w:val="28"/>
          <w:lang w:eastAsia="ko-KR"/>
        </w:rPr>
        <w:t>щоб</w:t>
      </w:r>
      <w:r>
        <w:rPr>
          <w:sz w:val="28"/>
          <w:szCs w:val="28"/>
          <w:lang w:eastAsia="ko-KR"/>
        </w:rPr>
        <w:t xml:space="preserve"> бути активними, досягати найкращих результатів, а з іншої – максимально прагнуть не здійснити при цьому помилок чи отримувати критичних зауважень. </w:t>
      </w:r>
    </w:p>
    <w:p w:rsidR="00CF2260" w:rsidRDefault="00CF2260" w:rsidP="00CF2260">
      <w:pPr>
        <w:spacing w:line="360" w:lineRule="auto"/>
        <w:ind w:firstLine="708"/>
        <w:rPr>
          <w:sz w:val="28"/>
          <w:szCs w:val="28"/>
          <w:lang w:eastAsia="ko-KR"/>
        </w:rPr>
      </w:pPr>
      <w:r>
        <w:rPr>
          <w:sz w:val="28"/>
          <w:szCs w:val="28"/>
          <w:lang w:eastAsia="ko-KR"/>
        </w:rPr>
        <w:t xml:space="preserve">Прагнення до уникнення невдачі, страх неуспіху значно зростає, якщо особа проявляє залежність від оцінок, думок оточення </w:t>
      </w:r>
      <w:r w:rsidR="006B0AB3" w:rsidRPr="00B75268">
        <w:rPr>
          <w:sz w:val="28"/>
          <w:szCs w:val="28"/>
          <w:lang w:eastAsia="ko-KR"/>
        </w:rPr>
        <w:t>(</w:t>
      </w:r>
      <w:r w:rsidR="006B0AB3" w:rsidRPr="00B75268">
        <w:rPr>
          <w:sz w:val="28"/>
          <w:szCs w:val="28"/>
          <w:lang w:val="en-US" w:eastAsia="ko-KR"/>
        </w:rPr>
        <w:t>r</w:t>
      </w:r>
      <w:r w:rsidR="006B0AB3" w:rsidRPr="00B75268">
        <w:rPr>
          <w:sz w:val="28"/>
          <w:szCs w:val="28"/>
          <w:lang w:eastAsia="ko-KR"/>
        </w:rPr>
        <w:t>=0,</w:t>
      </w:r>
      <w:r w:rsidR="006B0AB3">
        <w:rPr>
          <w:sz w:val="28"/>
          <w:szCs w:val="28"/>
          <w:lang w:eastAsia="ko-KR"/>
        </w:rPr>
        <w:t>59</w:t>
      </w:r>
      <w:r w:rsidR="006B0AB3" w:rsidRPr="00B75268">
        <w:rPr>
          <w:sz w:val="28"/>
          <w:szCs w:val="28"/>
          <w:lang w:eastAsia="ko-KR"/>
        </w:rPr>
        <w:t xml:space="preserve">, </w:t>
      </w:r>
      <w:r w:rsidR="006B0AB3" w:rsidRPr="00B75268">
        <w:rPr>
          <w:sz w:val="28"/>
          <w:szCs w:val="28"/>
        </w:rPr>
        <w:t>р</w:t>
      </w:r>
      <w:r w:rsidR="006B0AB3" w:rsidRPr="00B75268">
        <w:rPr>
          <w:color w:val="000000" w:themeColor="text1"/>
          <w:sz w:val="28"/>
          <w:szCs w:val="28"/>
        </w:rPr>
        <w:t>≤</w:t>
      </w:r>
      <w:r w:rsidR="006B0AB3" w:rsidRPr="00B75268">
        <w:rPr>
          <w:sz w:val="28"/>
          <w:szCs w:val="28"/>
        </w:rPr>
        <w:t>0,01</w:t>
      </w:r>
      <w:r w:rsidR="006B0AB3" w:rsidRPr="00B75268">
        <w:rPr>
          <w:sz w:val="28"/>
          <w:szCs w:val="28"/>
          <w:lang w:eastAsia="ko-KR"/>
        </w:rPr>
        <w:t>)</w:t>
      </w:r>
      <w:r>
        <w:rPr>
          <w:sz w:val="28"/>
          <w:szCs w:val="28"/>
          <w:lang w:eastAsia="ko-KR"/>
        </w:rPr>
        <w:t xml:space="preserve"> та сприймає інших, як таких, що делегують високі очікування </w:t>
      </w:r>
      <w:r w:rsidR="006B0AB3" w:rsidRPr="00B75268">
        <w:rPr>
          <w:sz w:val="28"/>
          <w:szCs w:val="28"/>
          <w:lang w:eastAsia="ko-KR"/>
        </w:rPr>
        <w:t>(</w:t>
      </w:r>
      <w:r w:rsidR="006B0AB3" w:rsidRPr="00B75268">
        <w:rPr>
          <w:sz w:val="28"/>
          <w:szCs w:val="28"/>
          <w:lang w:val="en-US" w:eastAsia="ko-KR"/>
        </w:rPr>
        <w:t>r</w:t>
      </w:r>
      <w:r w:rsidR="006B0AB3" w:rsidRPr="00B75268">
        <w:rPr>
          <w:sz w:val="28"/>
          <w:szCs w:val="28"/>
          <w:lang w:eastAsia="ko-KR"/>
        </w:rPr>
        <w:t>=0,</w:t>
      </w:r>
      <w:r w:rsidR="006B0AB3">
        <w:rPr>
          <w:sz w:val="28"/>
          <w:szCs w:val="28"/>
          <w:lang w:eastAsia="ko-KR"/>
        </w:rPr>
        <w:t>62</w:t>
      </w:r>
      <w:r w:rsidR="006B0AB3" w:rsidRPr="00B75268">
        <w:rPr>
          <w:sz w:val="28"/>
          <w:szCs w:val="28"/>
          <w:lang w:eastAsia="ko-KR"/>
        </w:rPr>
        <w:t xml:space="preserve">, </w:t>
      </w:r>
      <w:r w:rsidR="006B0AB3" w:rsidRPr="00B75268">
        <w:rPr>
          <w:sz w:val="28"/>
          <w:szCs w:val="28"/>
        </w:rPr>
        <w:t>р</w:t>
      </w:r>
      <w:r w:rsidR="006B0AB3" w:rsidRPr="00B75268">
        <w:rPr>
          <w:color w:val="000000" w:themeColor="text1"/>
          <w:sz w:val="28"/>
          <w:szCs w:val="28"/>
        </w:rPr>
        <w:t>≤</w:t>
      </w:r>
      <w:r w:rsidR="006B0AB3" w:rsidRPr="00B75268">
        <w:rPr>
          <w:sz w:val="28"/>
          <w:szCs w:val="28"/>
        </w:rPr>
        <w:t>0,01</w:t>
      </w:r>
      <w:r w:rsidR="006B0AB3" w:rsidRPr="00B75268">
        <w:rPr>
          <w:sz w:val="28"/>
          <w:szCs w:val="28"/>
          <w:lang w:eastAsia="ko-KR"/>
        </w:rPr>
        <w:t>)</w:t>
      </w:r>
      <w:r>
        <w:rPr>
          <w:sz w:val="28"/>
          <w:szCs w:val="28"/>
          <w:lang w:eastAsia="ko-KR"/>
        </w:rPr>
        <w:t xml:space="preserve">. </w:t>
      </w:r>
    </w:p>
    <w:p w:rsidR="00CF2260" w:rsidRDefault="00CF2260" w:rsidP="00CF2260">
      <w:pPr>
        <w:spacing w:line="360" w:lineRule="auto"/>
        <w:rPr>
          <w:color w:val="FF0000"/>
          <w:sz w:val="28"/>
          <w:szCs w:val="28"/>
        </w:rPr>
      </w:pPr>
      <w:r>
        <w:rPr>
          <w:sz w:val="28"/>
          <w:szCs w:val="28"/>
          <w:lang w:eastAsia="ko-KR"/>
        </w:rPr>
        <w:tab/>
        <w:t xml:space="preserve">Результати кореляційного аналізу із використанням методики на досягнення успіху А. Реана, вказують, що зі зростанням мотивації на уникнення невдачі, зростає показник завищених вимог у структурі перфекціонізму </w:t>
      </w:r>
      <w:r w:rsidR="006B0AB3" w:rsidRPr="00B75268">
        <w:rPr>
          <w:sz w:val="28"/>
          <w:szCs w:val="28"/>
          <w:lang w:eastAsia="ko-KR"/>
        </w:rPr>
        <w:t>(</w:t>
      </w:r>
      <w:r w:rsidR="006B0AB3" w:rsidRPr="00B75268">
        <w:rPr>
          <w:sz w:val="28"/>
          <w:szCs w:val="28"/>
          <w:lang w:val="en-US" w:eastAsia="ko-KR"/>
        </w:rPr>
        <w:t>r</w:t>
      </w:r>
      <w:r w:rsidR="006B0AB3" w:rsidRPr="00B75268">
        <w:rPr>
          <w:sz w:val="28"/>
          <w:szCs w:val="28"/>
          <w:lang w:eastAsia="ko-KR"/>
        </w:rPr>
        <w:t>=0,</w:t>
      </w:r>
      <w:r w:rsidR="006B0AB3">
        <w:rPr>
          <w:sz w:val="28"/>
          <w:szCs w:val="28"/>
          <w:lang w:eastAsia="ko-KR"/>
        </w:rPr>
        <w:t>61</w:t>
      </w:r>
      <w:r w:rsidR="006B0AB3" w:rsidRPr="00B75268">
        <w:rPr>
          <w:sz w:val="28"/>
          <w:szCs w:val="28"/>
          <w:lang w:eastAsia="ko-KR"/>
        </w:rPr>
        <w:t xml:space="preserve">, </w:t>
      </w:r>
      <w:r w:rsidR="006B0AB3" w:rsidRPr="00B75268">
        <w:rPr>
          <w:sz w:val="28"/>
          <w:szCs w:val="28"/>
        </w:rPr>
        <w:t>р</w:t>
      </w:r>
      <w:r w:rsidR="006B0AB3" w:rsidRPr="00B75268">
        <w:rPr>
          <w:color w:val="000000" w:themeColor="text1"/>
          <w:sz w:val="28"/>
          <w:szCs w:val="28"/>
        </w:rPr>
        <w:t>≤</w:t>
      </w:r>
      <w:r w:rsidR="006B0AB3" w:rsidRPr="00B75268">
        <w:rPr>
          <w:sz w:val="28"/>
          <w:szCs w:val="28"/>
        </w:rPr>
        <w:t>0,01</w:t>
      </w:r>
      <w:r w:rsidR="006B0AB3" w:rsidRPr="00B75268">
        <w:rPr>
          <w:sz w:val="28"/>
          <w:szCs w:val="28"/>
          <w:lang w:eastAsia="ko-KR"/>
        </w:rPr>
        <w:t>)</w:t>
      </w:r>
      <w:r>
        <w:rPr>
          <w:sz w:val="28"/>
          <w:szCs w:val="28"/>
          <w:lang w:eastAsia="ko-KR"/>
        </w:rPr>
        <w:t>.</w:t>
      </w:r>
      <w:r w:rsidRPr="00CD5707">
        <w:rPr>
          <w:color w:val="FF0000"/>
          <w:sz w:val="28"/>
          <w:szCs w:val="28"/>
        </w:rPr>
        <w:t xml:space="preserve"> </w:t>
      </w:r>
    </w:p>
    <w:p w:rsidR="00CF2260" w:rsidRDefault="00CF2260" w:rsidP="00CF2260">
      <w:pPr>
        <w:spacing w:line="360" w:lineRule="auto"/>
        <w:rPr>
          <w:sz w:val="28"/>
          <w:szCs w:val="28"/>
          <w:lang w:eastAsia="ko-KR"/>
        </w:rPr>
      </w:pPr>
      <w:r>
        <w:rPr>
          <w:color w:val="FF0000"/>
          <w:sz w:val="28"/>
          <w:szCs w:val="28"/>
        </w:rPr>
        <w:tab/>
      </w:r>
      <w:r w:rsidRPr="00AC54EE">
        <w:rPr>
          <w:sz w:val="28"/>
          <w:szCs w:val="28"/>
        </w:rPr>
        <w:t xml:space="preserve">Таким чином, </w:t>
      </w:r>
      <w:r>
        <w:rPr>
          <w:sz w:val="28"/>
          <w:szCs w:val="28"/>
        </w:rPr>
        <w:t>перфекціоністи демонструють достатню залежність від оцінок інших людей</w:t>
      </w:r>
      <w:r>
        <w:rPr>
          <w:sz w:val="28"/>
          <w:szCs w:val="28"/>
          <w:lang w:eastAsia="ko-KR"/>
        </w:rPr>
        <w:t xml:space="preserve">. За методикою дослідження мотивів афіліації А. Мехрабіана, встановлено, що більш виражений страх бути знехтуваним оточенням, то більш розвинений перфекціонізм </w:t>
      </w:r>
      <w:r w:rsidR="006B0AB3" w:rsidRPr="00B75268">
        <w:rPr>
          <w:sz w:val="28"/>
          <w:szCs w:val="28"/>
          <w:lang w:eastAsia="ko-KR"/>
        </w:rPr>
        <w:t>(</w:t>
      </w:r>
      <w:r w:rsidR="006B0AB3" w:rsidRPr="00B75268">
        <w:rPr>
          <w:sz w:val="28"/>
          <w:szCs w:val="28"/>
          <w:lang w:val="en-US" w:eastAsia="ko-KR"/>
        </w:rPr>
        <w:t>r</w:t>
      </w:r>
      <w:r w:rsidR="006B0AB3" w:rsidRPr="00B75268">
        <w:rPr>
          <w:sz w:val="28"/>
          <w:szCs w:val="28"/>
          <w:lang w:eastAsia="ko-KR"/>
        </w:rPr>
        <w:t>=0,</w:t>
      </w:r>
      <w:r w:rsidR="006B0AB3">
        <w:rPr>
          <w:sz w:val="28"/>
          <w:szCs w:val="28"/>
          <w:lang w:eastAsia="ko-KR"/>
        </w:rPr>
        <w:t>62</w:t>
      </w:r>
      <w:r w:rsidR="006B0AB3" w:rsidRPr="00B75268">
        <w:rPr>
          <w:sz w:val="28"/>
          <w:szCs w:val="28"/>
          <w:lang w:eastAsia="ko-KR"/>
        </w:rPr>
        <w:t xml:space="preserve">, </w:t>
      </w:r>
      <w:r w:rsidR="006B0AB3" w:rsidRPr="00B75268">
        <w:rPr>
          <w:sz w:val="28"/>
          <w:szCs w:val="28"/>
        </w:rPr>
        <w:t>р</w:t>
      </w:r>
      <w:r w:rsidR="006B0AB3" w:rsidRPr="00B75268">
        <w:rPr>
          <w:color w:val="000000" w:themeColor="text1"/>
          <w:sz w:val="28"/>
          <w:szCs w:val="28"/>
        </w:rPr>
        <w:t>≤</w:t>
      </w:r>
      <w:r w:rsidR="006B0AB3" w:rsidRPr="00B75268">
        <w:rPr>
          <w:sz w:val="28"/>
          <w:szCs w:val="28"/>
        </w:rPr>
        <w:t>0,01</w:t>
      </w:r>
      <w:r w:rsidR="006B0AB3" w:rsidRPr="00B75268">
        <w:rPr>
          <w:sz w:val="28"/>
          <w:szCs w:val="28"/>
          <w:lang w:eastAsia="ko-KR"/>
        </w:rPr>
        <w:t>)</w:t>
      </w:r>
      <w:r w:rsidR="00943113">
        <w:rPr>
          <w:sz w:val="28"/>
          <w:szCs w:val="28"/>
          <w:lang w:eastAsia="ko-KR"/>
        </w:rPr>
        <w:t>, рис. 3.20.</w:t>
      </w:r>
    </w:p>
    <w:p w:rsidR="00CF2260" w:rsidRDefault="002F2ACE" w:rsidP="00CF2260">
      <w:pPr>
        <w:spacing w:line="360" w:lineRule="auto"/>
        <w:rPr>
          <w:sz w:val="28"/>
          <w:szCs w:val="28"/>
          <w:lang w:eastAsia="ko-KR"/>
        </w:rPr>
      </w:pPr>
      <w:r>
        <w:rPr>
          <w:noProof/>
          <w:sz w:val="28"/>
          <w:szCs w:val="28"/>
          <w:lang w:eastAsia="uk-UA"/>
        </w:rPr>
        <mc:AlternateContent>
          <mc:Choice Requires="wps">
            <w:drawing>
              <wp:anchor distT="0" distB="0" distL="114300" distR="114300" simplePos="0" relativeHeight="251907072" behindDoc="0" locked="0" layoutInCell="1" allowOverlap="1">
                <wp:simplePos x="0" y="0"/>
                <wp:positionH relativeFrom="column">
                  <wp:posOffset>3358515</wp:posOffset>
                </wp:positionH>
                <wp:positionV relativeFrom="paragraph">
                  <wp:posOffset>161925</wp:posOffset>
                </wp:positionV>
                <wp:extent cx="2628900" cy="654050"/>
                <wp:effectExtent l="19050" t="15240" r="19050" b="16510"/>
                <wp:wrapNone/>
                <wp:docPr id="117" name="Oval 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654050"/>
                        </a:xfrm>
                        <a:prstGeom prst="ellipse">
                          <a:avLst/>
                        </a:prstGeom>
                        <a:solidFill>
                          <a:srgbClr val="FFFFFF"/>
                        </a:solidFill>
                        <a:ln w="28575">
                          <a:solidFill>
                            <a:srgbClr val="000000"/>
                          </a:solidFill>
                          <a:round/>
                          <a:headEnd/>
                          <a:tailEnd/>
                        </a:ln>
                      </wps:spPr>
                      <wps:txbx>
                        <w:txbxContent>
                          <w:p w:rsidR="006B0AB3" w:rsidRPr="0064393D" w:rsidRDefault="006B0AB3" w:rsidP="00CF2260">
                            <w:pPr>
                              <w:spacing w:line="240" w:lineRule="auto"/>
                              <w:jc w:val="center"/>
                            </w:pPr>
                            <w:r>
                              <w:rPr>
                                <w:b/>
                                <w:lang w:eastAsia="ko-KR"/>
                              </w:rPr>
                              <w:t xml:space="preserve">Чутливість до </w:t>
                            </w:r>
                            <w:r w:rsidRPr="0064393D">
                              <w:rPr>
                                <w:b/>
                                <w:lang w:eastAsia="ko-KR"/>
                              </w:rPr>
                              <w:t xml:space="preserve"> неприйняття оточенням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16" o:spid="_x0000_s1074" style="position:absolute;left:0;text-align:left;margin-left:264.45pt;margin-top:12.75pt;width:207pt;height:51.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VmIJgIAAEUEAAAOAAAAZHJzL2Uyb0RvYy54bWysU9tu2zAMfR+wfxD0vtgOcqsRpyjSZRjQ&#10;rQW6fYAiy7EwWdQoJU739aPkJEu3PQ3zg0Ca1BF5Drm8PXaGHRR6DbbixSjnTFkJtba7in/9snm3&#10;4MwHYWthwKqKvyjPb1dv3yx7V6oxtGBqhYxArC97V/E2BFdmmZet6oQfgVOWgg1gJwK5uMtqFD2h&#10;dyYb5/ks6wFrhyCV9/T3fgjyVcJvGiXDY9N4FZipONUW0onp3MYzWy1FuUPhWi1PZYh/qKIT2tKj&#10;F6h7EQTbo/4DqtMSwUMTRhK6DJpGS5V6oG6K/LdunlvhVOqFyPHuQpP/f7Dy8+EJma5Ju2LOmRUd&#10;ifR4EIZNillkp3e+pKRn94SxP+8eQH7zzMK6FXan7hChb5WoqaYi5mevLkTH01W27T9BTdBiHyAR&#10;dWywi4BEATsmPV4ueqhjYJJ+jmfjxU1OskmKzaaTfJoEy0R5vu3Qhw8KOhaNiitjtPORMlGKw4MP&#10;sSBRnrNSA2B0vdHGJAd327VBRv1WfJO+1AP1eZ1mLOupmsV0Pk3Qr4L+GiNP398wEPa2TtMW2Xp/&#10;soPQZrCpTGNP9EXGBubDcXtM6kwWZzG2UL8QoQjDLNPukdEC/uCspzmuuP++F6g4Mx8tiXJTTCZx&#10;8JMzmc7H5OB1ZHsdEVYSVMUDZ4O5DsOy7B3qXUsvFYkBC3ckZKMTwVHkoapT/TSriffTXsVluPZT&#10;1q/tX/0EAAD//wMAUEsDBBQABgAIAAAAIQCEyV1K3gAAAAoBAAAPAAAAZHJzL2Rvd25yZXYueG1s&#10;TI9NT8MwDIbvSPyHyEjcWEqgU1eaTmOIGxc2DjtmjWkrGqdq0o/x6zEnONp+9Pp5i+3iOjHhEFpP&#10;Gu5XCQikytuWag0fx9e7DESIhqzpPKGGCwbYltdXhcmtn+kdp0OsBYdQyI2GJsY+lzJUDToTVr5H&#10;4tunH5yJPA61tIOZOdx1UiXJWjrTEn9oTI/7Bquvw+g0PLvTcVQv67fLuOxPk//ePahh1vr2Ztk9&#10;gYi4xD8YfvVZHUp2OvuRbBCdhlRlG0Y1qDQFwcDmUfHizKTKUpBlIf9XKH8AAAD//wMAUEsBAi0A&#10;FAAGAAgAAAAhALaDOJL+AAAA4QEAABMAAAAAAAAAAAAAAAAAAAAAAFtDb250ZW50X1R5cGVzXS54&#10;bWxQSwECLQAUAAYACAAAACEAOP0h/9YAAACUAQAACwAAAAAAAAAAAAAAAAAvAQAAX3JlbHMvLnJl&#10;bHNQSwECLQAUAAYACAAAACEAZVVZiCYCAABFBAAADgAAAAAAAAAAAAAAAAAuAgAAZHJzL2Uyb0Rv&#10;Yy54bWxQSwECLQAUAAYACAAAACEAhMldSt4AAAAKAQAADwAAAAAAAAAAAAAAAACABAAAZHJzL2Rv&#10;d25yZXYueG1sUEsFBgAAAAAEAAQA8wAAAIsFAAAAAA==&#10;" strokeweight="2.25pt">
                <v:textbox>
                  <w:txbxContent>
                    <w:p w:rsidR="006B0AB3" w:rsidRPr="0064393D" w:rsidRDefault="006B0AB3" w:rsidP="00CF2260">
                      <w:pPr>
                        <w:spacing w:line="240" w:lineRule="auto"/>
                        <w:jc w:val="center"/>
                      </w:pPr>
                      <w:r>
                        <w:rPr>
                          <w:b/>
                          <w:lang w:eastAsia="ko-KR"/>
                        </w:rPr>
                        <w:t xml:space="preserve">Чутливість до </w:t>
                      </w:r>
                      <w:r w:rsidRPr="0064393D">
                        <w:rPr>
                          <w:b/>
                          <w:lang w:eastAsia="ko-KR"/>
                        </w:rPr>
                        <w:t xml:space="preserve"> неприйняття оточенням</w:t>
                      </w:r>
                    </w:p>
                  </w:txbxContent>
                </v:textbox>
              </v:oval>
            </w:pict>
          </mc:Fallback>
        </mc:AlternateContent>
      </w:r>
      <w:r>
        <w:rPr>
          <w:noProof/>
          <w:sz w:val="28"/>
          <w:szCs w:val="28"/>
          <w:lang w:eastAsia="uk-UA"/>
        </w:rPr>
        <mc:AlternateContent>
          <mc:Choice Requires="wps">
            <w:drawing>
              <wp:anchor distT="0" distB="0" distL="114300" distR="114300" simplePos="0" relativeHeight="251906048" behindDoc="0" locked="0" layoutInCell="1" allowOverlap="1">
                <wp:simplePos x="0" y="0"/>
                <wp:positionH relativeFrom="column">
                  <wp:posOffset>424815</wp:posOffset>
                </wp:positionH>
                <wp:positionV relativeFrom="paragraph">
                  <wp:posOffset>254000</wp:posOffset>
                </wp:positionV>
                <wp:extent cx="2247900" cy="561975"/>
                <wp:effectExtent l="9525" t="12065" r="9525" b="6985"/>
                <wp:wrapNone/>
                <wp:docPr id="116" name="AutoShap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561975"/>
                        </a:xfrm>
                        <a:prstGeom prst="roundRect">
                          <a:avLst>
                            <a:gd name="adj" fmla="val 16667"/>
                          </a:avLst>
                        </a:prstGeom>
                        <a:solidFill>
                          <a:srgbClr val="FFFFFF"/>
                        </a:solidFill>
                        <a:ln w="9525">
                          <a:solidFill>
                            <a:srgbClr val="000000"/>
                          </a:solidFill>
                          <a:round/>
                          <a:headEnd/>
                          <a:tailEnd/>
                        </a:ln>
                      </wps:spPr>
                      <wps:txbx>
                        <w:txbxContent>
                          <w:p w:rsidR="006B0AB3" w:rsidRPr="0064393D" w:rsidRDefault="006B0AB3" w:rsidP="00CF2260">
                            <w:pPr>
                              <w:spacing w:line="240" w:lineRule="auto"/>
                              <w:jc w:val="center"/>
                              <w:rPr>
                                <w:b/>
                              </w:rPr>
                            </w:pPr>
                            <w:r w:rsidRPr="0064393D">
                              <w:rPr>
                                <w:b/>
                              </w:rPr>
                              <w:t xml:space="preserve">Загальний показник перфекціонізму </w:t>
                            </w:r>
                          </w:p>
                          <w:p w:rsidR="006B0AB3" w:rsidRPr="00650416" w:rsidRDefault="006B0AB3" w:rsidP="00CF22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5" o:spid="_x0000_s1075" style="position:absolute;left:0;text-align:left;margin-left:33.45pt;margin-top:20pt;width:177pt;height:44.2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qtPAIAAHcEAAAOAAAAZHJzL2Uyb0RvYy54bWysVNuO0zAQfUfiHyy/s2mqXmjUdLXaZRHS&#10;AisWPsC1ncbgeMzYbVq+nrHTli7whMiDNePxHM+cM87yet9ZttMYDLial1cjzrSToIzb1PzL5/tX&#10;rzkLUTglLDhd84MO/Hr18sWy95UeQwtWaWQE4kLV+5q3MfqqKIJsdSfCFXjtKNgAdiKSi5tCoegJ&#10;vbPFeDSaFT2g8ghSh0C7d0OQrzJ+02gZPzZN0JHZmlNtMa+Y13Vai9VSVBsUvjXyWIb4hyo6YRxd&#10;eoa6E1GwLZo/oDojEQI08UpCV0DTGKlzD9RNOfqtm6dWeJ17IXKCP9MU/h+s/LB7RGYUaVfOOHOi&#10;I5FuthHy3WxSThNFvQ8VnXzyj5iaDP4B5LfAHNy2wm30DSL0rRaKCivT+eJZQnICpbJ1/x4U4QvC&#10;z2ztG+wSIPHA9lmUw1kUvY9M0uZ4PJkvRqSdpNh0Vi7muaRCVKdsjyG+1dCxZNQcYevUJ1I+XyF2&#10;DyFmZdSxO6G+ctZ0lnTeCcvK2Ww2z0WL6niYsE+YuV2wRt0ba7ODm/WtRUapNb/P3zE5XB6zjvU1&#10;X0zH01zFs1i4hBjl728QuY88n4naN05lOwpjB5uqtO7IdaJ3kCnu1/us52SRQBP3a1AHYh9hmH56&#10;rWS0gD8462nyax6+bwVqzuw7RwouyskkPZXsTKbzMTl4GVlfRoSTBFXzyNlg3sbheW09mk1LN5WZ&#10;AQdpqhoTT+MxVHWsn6abrGfP59LPp379L1Y/AQAA//8DAFBLAwQUAAYACAAAACEA6WUef9sAAAAJ&#10;AQAADwAAAGRycy9kb3ducmV2LnhtbEyPwU7DMBBE70j8g7VI3KhN1EZtiFMhJLgiAgeOTrwkEfE6&#10;tZ008PUsJzjuzNPsTHlc3SgWDHHwpOF2o0Agtd4O1Gl4e3282YOIyZA1oyfU8IURjtXlRWkK68/0&#10;gkudOsEhFAujoU9pKqSMbY/OxI2fkNj78MGZxGfopA3mzOFulJlSuXRmIP7Qmwkfemw/69lpaK2a&#10;VXhfng/NLtXfy3wi+XTS+vpqvb8DkXBNfzD81ufqUHGnxs9koxg15PmBSQ1bxZPY32aKhYbBbL8D&#10;WZXy/4LqBwAA//8DAFBLAQItABQABgAIAAAAIQC2gziS/gAAAOEBAAATAAAAAAAAAAAAAAAAAAAA&#10;AABbQ29udGVudF9UeXBlc10ueG1sUEsBAi0AFAAGAAgAAAAhADj9If/WAAAAlAEAAAsAAAAAAAAA&#10;AAAAAAAALwEAAF9yZWxzLy5yZWxzUEsBAi0AFAAGAAgAAAAhAFBSOq08AgAAdwQAAA4AAAAAAAAA&#10;AAAAAAAALgIAAGRycy9lMm9Eb2MueG1sUEsBAi0AFAAGAAgAAAAhAOllHn/bAAAACQEAAA8AAAAA&#10;AAAAAAAAAAAAlgQAAGRycy9kb3ducmV2LnhtbFBLBQYAAAAABAAEAPMAAACeBQAAAAA=&#10;">
                <v:textbox>
                  <w:txbxContent>
                    <w:p w:rsidR="006B0AB3" w:rsidRPr="0064393D" w:rsidRDefault="006B0AB3" w:rsidP="00CF2260">
                      <w:pPr>
                        <w:spacing w:line="240" w:lineRule="auto"/>
                        <w:jc w:val="center"/>
                        <w:rPr>
                          <w:b/>
                        </w:rPr>
                      </w:pPr>
                      <w:r w:rsidRPr="0064393D">
                        <w:rPr>
                          <w:b/>
                        </w:rPr>
                        <w:t xml:space="preserve">Загальний показник перфекціонізму </w:t>
                      </w:r>
                    </w:p>
                    <w:p w:rsidR="006B0AB3" w:rsidRPr="00650416" w:rsidRDefault="006B0AB3" w:rsidP="00CF2260"/>
                  </w:txbxContent>
                </v:textbox>
              </v:roundrect>
            </w:pict>
          </mc:Fallback>
        </mc:AlternateContent>
      </w:r>
    </w:p>
    <w:p w:rsidR="00CF2260" w:rsidRDefault="002F2ACE" w:rsidP="00CF2260">
      <w:pPr>
        <w:spacing w:line="360" w:lineRule="auto"/>
        <w:rPr>
          <w:sz w:val="28"/>
          <w:szCs w:val="28"/>
          <w:lang w:eastAsia="ko-KR"/>
        </w:rPr>
      </w:pPr>
      <w:r>
        <w:rPr>
          <w:noProof/>
          <w:sz w:val="28"/>
          <w:szCs w:val="28"/>
          <w:lang w:eastAsia="uk-UA"/>
        </w:rPr>
        <mc:AlternateContent>
          <mc:Choice Requires="wps">
            <w:drawing>
              <wp:anchor distT="0" distB="0" distL="114300" distR="114300" simplePos="0" relativeHeight="251908096" behindDoc="0" locked="0" layoutInCell="1" allowOverlap="1">
                <wp:simplePos x="0" y="0"/>
                <wp:positionH relativeFrom="column">
                  <wp:posOffset>2672715</wp:posOffset>
                </wp:positionH>
                <wp:positionV relativeFrom="paragraph">
                  <wp:posOffset>175895</wp:posOffset>
                </wp:positionV>
                <wp:extent cx="685800" cy="0"/>
                <wp:effectExtent l="19050" t="59055" r="19050" b="55245"/>
                <wp:wrapNone/>
                <wp:docPr id="115" name="AutoShape 4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A78F3D" id="AutoShape 417" o:spid="_x0000_s1026" type="#_x0000_t32" style="position:absolute;margin-left:210.45pt;margin-top:13.85pt;width:54pt;height:0;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sYNwIAAIIEAAAOAAAAZHJzL2Uyb0RvYy54bWysVMuO2yAU3VfqPyD2ie3UySR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MLtsipEi&#10;PQzpYe91rI3y7C5QNBhXgGeltjaApEf1bB41/e6Q0lVHVMuj+8vJQHQWIpI3IeHgDBTaDV80Ax8C&#10;FSJfx8b2ISUwgY5xLKfbWPjRIwofZ/PpPIXh0aspIcU1zljnP3Pdo7ApsfOWiLbzlVYKZq9tFquQ&#10;w6PzoStSXANCUaU3QsooAanQUOLFdDKNAU5LwYIxuDnb7ipp0YEEEcUnQgTLazer94rFZB0nbK0Y&#10;8pEPbwUwJDkOFXrOMJIc7krYRW9PhHyvNwCQKvQE3ACky+6stB+LdLGer+f5KJ/M1qM8revRw6bK&#10;R7NNdjetP9VVVWc/A7wsLzrBGFcB4VX1Wf4+VV3u31mvN93fqEzeZo+cQ7PXd2w6iiPo4aysnWan&#10;rQ3jCToBoUfny6UMN+n1OXr9/nWsfgEAAP//AwBQSwMEFAAGAAgAAAAhAOLzvPbeAAAACQEAAA8A&#10;AABkcnMvZG93bnJldi54bWxMj01Lw0AQhu+C/2EZwZvdGLStMZsifoD0UqxW8DbNjkkwOxuymyb6&#10;6x3xoMd55+GdZ/LV5Fp1oD40ng2czxJQxKW3DVcGXp4fzpagQkS22HomA58UYFUcH+WYWT/yEx22&#10;sVJSwiFDA3WMXaZ1KGtyGGa+I5bdu+8dRhn7StseRyl3rU6TZK4dNiwXauzotqbyYzs4Ay3vNvev&#10;+BjW82Gi3frtS7vxzpjTk+nmGlSkKf7B8KMv6lCI094PbINqDVykyZWgBtLFApQAl+lSgv1voItc&#10;//+g+AYAAP//AwBQSwECLQAUAAYACAAAACEAtoM4kv4AAADhAQAAEwAAAAAAAAAAAAAAAAAAAAAA&#10;W0NvbnRlbnRfVHlwZXNdLnhtbFBLAQItABQABgAIAAAAIQA4/SH/1gAAAJQBAAALAAAAAAAAAAAA&#10;AAAAAC8BAABfcmVscy8ucmVsc1BLAQItABQABgAIAAAAIQCXO/sYNwIAAIIEAAAOAAAAAAAAAAAA&#10;AAAAAC4CAABkcnMvZTJvRG9jLnhtbFBLAQItABQABgAIAAAAIQDi87z23gAAAAkBAAAPAAAAAAAA&#10;AAAAAAAAAJEEAABkcnMvZG93bnJldi54bWxQSwUGAAAAAAQABADzAAAAnAUAAAAA&#10;">
                <v:stroke startarrow="block" endarrow="block"/>
              </v:shape>
            </w:pict>
          </mc:Fallback>
        </mc:AlternateContent>
      </w:r>
    </w:p>
    <w:p w:rsidR="00CF2260" w:rsidRDefault="00CF2260" w:rsidP="00CF2260">
      <w:pPr>
        <w:spacing w:line="240" w:lineRule="auto"/>
        <w:rPr>
          <w:sz w:val="28"/>
          <w:szCs w:val="28"/>
          <w:lang w:eastAsia="ko-KR"/>
        </w:rPr>
      </w:pPr>
    </w:p>
    <w:p w:rsidR="00CF2260" w:rsidRDefault="00CF2260" w:rsidP="00CF2260">
      <w:pPr>
        <w:spacing w:line="240" w:lineRule="auto"/>
        <w:jc w:val="center"/>
        <w:rPr>
          <w:lang w:eastAsia="ko-KR"/>
        </w:rPr>
      </w:pPr>
    </w:p>
    <w:p w:rsidR="00CF2260" w:rsidRPr="006B0AB3" w:rsidRDefault="00943113" w:rsidP="00CF2260">
      <w:pPr>
        <w:spacing w:line="240" w:lineRule="auto"/>
        <w:jc w:val="center"/>
        <w:rPr>
          <w:b/>
          <w:sz w:val="28"/>
          <w:szCs w:val="28"/>
          <w:lang w:eastAsia="ko-KR"/>
        </w:rPr>
      </w:pPr>
      <w:r w:rsidRPr="006B0AB3">
        <w:rPr>
          <w:b/>
          <w:sz w:val="28"/>
          <w:szCs w:val="28"/>
          <w:lang w:eastAsia="ko-KR"/>
        </w:rPr>
        <w:t>Рис. 3.20.</w:t>
      </w:r>
      <w:r w:rsidR="00CF2260" w:rsidRPr="006B0AB3">
        <w:rPr>
          <w:b/>
          <w:sz w:val="28"/>
          <w:szCs w:val="28"/>
          <w:lang w:eastAsia="ko-KR"/>
        </w:rPr>
        <w:t xml:space="preserve"> Особливості взаємозв’язку мотивів афіліації та перфекціонізму </w:t>
      </w:r>
    </w:p>
    <w:p w:rsidR="00CF2260" w:rsidRPr="00597073" w:rsidRDefault="00CF2260" w:rsidP="00CF2260">
      <w:pPr>
        <w:spacing w:line="360" w:lineRule="auto"/>
        <w:jc w:val="center"/>
        <w:rPr>
          <w:b/>
          <w:lang w:eastAsia="ko-KR"/>
        </w:rPr>
      </w:pPr>
    </w:p>
    <w:p w:rsidR="00CF2260" w:rsidRDefault="00CF2260" w:rsidP="00CF2260">
      <w:pPr>
        <w:spacing w:line="360" w:lineRule="auto"/>
        <w:ind w:firstLine="708"/>
        <w:rPr>
          <w:sz w:val="28"/>
          <w:szCs w:val="28"/>
          <w:lang w:eastAsia="ko-KR"/>
        </w:rPr>
      </w:pPr>
      <w:r>
        <w:rPr>
          <w:sz w:val="28"/>
          <w:szCs w:val="28"/>
          <w:lang w:eastAsia="ko-KR"/>
        </w:rPr>
        <w:t xml:space="preserve">Прагнення до досягнення найкращих результатів, ідеальних показників, допомагає перфекціоністам відчувати власну потрібність та значимість в очах інших людей (як компенсаторний фактор). Боязнь неприйняття оточенням прямо пропорційно взаємопов’язана з показниками самозвинувачення </w:t>
      </w:r>
      <w:r w:rsidR="006B0AB3" w:rsidRPr="00B75268">
        <w:rPr>
          <w:sz w:val="28"/>
          <w:szCs w:val="28"/>
          <w:lang w:eastAsia="ko-KR"/>
        </w:rPr>
        <w:t>(</w:t>
      </w:r>
      <w:r w:rsidR="006B0AB3" w:rsidRPr="00B75268">
        <w:rPr>
          <w:sz w:val="28"/>
          <w:szCs w:val="28"/>
          <w:lang w:val="en-US" w:eastAsia="ko-KR"/>
        </w:rPr>
        <w:t>r</w:t>
      </w:r>
      <w:r w:rsidR="006B0AB3" w:rsidRPr="00B75268">
        <w:rPr>
          <w:sz w:val="28"/>
          <w:szCs w:val="28"/>
          <w:lang w:eastAsia="ko-KR"/>
        </w:rPr>
        <w:t>=0,</w:t>
      </w:r>
      <w:r w:rsidR="006B0AB3">
        <w:rPr>
          <w:sz w:val="28"/>
          <w:szCs w:val="28"/>
          <w:lang w:eastAsia="ko-KR"/>
        </w:rPr>
        <w:t>65</w:t>
      </w:r>
      <w:r w:rsidR="006B0AB3" w:rsidRPr="00B75268">
        <w:rPr>
          <w:sz w:val="28"/>
          <w:szCs w:val="28"/>
          <w:lang w:eastAsia="ko-KR"/>
        </w:rPr>
        <w:t xml:space="preserve">, </w:t>
      </w:r>
      <w:r w:rsidR="006B0AB3" w:rsidRPr="00B75268">
        <w:rPr>
          <w:sz w:val="28"/>
          <w:szCs w:val="28"/>
        </w:rPr>
        <w:t>р</w:t>
      </w:r>
      <w:r w:rsidR="006B0AB3" w:rsidRPr="00B75268">
        <w:rPr>
          <w:color w:val="000000" w:themeColor="text1"/>
          <w:sz w:val="28"/>
          <w:szCs w:val="28"/>
        </w:rPr>
        <w:t>≤</w:t>
      </w:r>
      <w:r w:rsidR="006B0AB3" w:rsidRPr="00B75268">
        <w:rPr>
          <w:sz w:val="28"/>
          <w:szCs w:val="28"/>
        </w:rPr>
        <w:t>0,01</w:t>
      </w:r>
      <w:r w:rsidR="006B0AB3" w:rsidRPr="00B75268">
        <w:rPr>
          <w:sz w:val="28"/>
          <w:szCs w:val="28"/>
          <w:lang w:eastAsia="ko-KR"/>
        </w:rPr>
        <w:t>)</w:t>
      </w:r>
      <w:r>
        <w:rPr>
          <w:sz w:val="28"/>
          <w:szCs w:val="28"/>
          <w:lang w:eastAsia="ko-KR"/>
        </w:rPr>
        <w:t xml:space="preserve"> та залежності від оцінок оточення </w:t>
      </w:r>
      <w:r w:rsidR="006B0AB3" w:rsidRPr="00B75268">
        <w:rPr>
          <w:sz w:val="28"/>
          <w:szCs w:val="28"/>
          <w:lang w:eastAsia="ko-KR"/>
        </w:rPr>
        <w:t>(</w:t>
      </w:r>
      <w:r w:rsidR="006B0AB3" w:rsidRPr="00B75268">
        <w:rPr>
          <w:sz w:val="28"/>
          <w:szCs w:val="28"/>
          <w:lang w:val="en-US" w:eastAsia="ko-KR"/>
        </w:rPr>
        <w:t>r</w:t>
      </w:r>
      <w:r w:rsidR="006B0AB3" w:rsidRPr="00B75268">
        <w:rPr>
          <w:sz w:val="28"/>
          <w:szCs w:val="28"/>
          <w:lang w:eastAsia="ko-KR"/>
        </w:rPr>
        <w:t>=0,</w:t>
      </w:r>
      <w:r w:rsidR="006B0AB3">
        <w:rPr>
          <w:sz w:val="28"/>
          <w:szCs w:val="28"/>
          <w:lang w:eastAsia="ko-KR"/>
        </w:rPr>
        <w:t>69</w:t>
      </w:r>
      <w:r w:rsidR="006B0AB3" w:rsidRPr="00B75268">
        <w:rPr>
          <w:sz w:val="28"/>
          <w:szCs w:val="28"/>
          <w:lang w:eastAsia="ko-KR"/>
        </w:rPr>
        <w:t xml:space="preserve">, </w:t>
      </w:r>
      <w:r w:rsidR="006B0AB3" w:rsidRPr="00B75268">
        <w:rPr>
          <w:sz w:val="28"/>
          <w:szCs w:val="28"/>
        </w:rPr>
        <w:t>р</w:t>
      </w:r>
      <w:r w:rsidR="006B0AB3" w:rsidRPr="00B75268">
        <w:rPr>
          <w:color w:val="000000" w:themeColor="text1"/>
          <w:sz w:val="28"/>
          <w:szCs w:val="28"/>
        </w:rPr>
        <w:t>≤</w:t>
      </w:r>
      <w:r w:rsidR="006B0AB3" w:rsidRPr="00B75268">
        <w:rPr>
          <w:sz w:val="28"/>
          <w:szCs w:val="28"/>
        </w:rPr>
        <w:t>0,01</w:t>
      </w:r>
      <w:r w:rsidR="006B0AB3" w:rsidRPr="00B75268">
        <w:rPr>
          <w:sz w:val="28"/>
          <w:szCs w:val="28"/>
          <w:lang w:eastAsia="ko-KR"/>
        </w:rPr>
        <w:t>)</w:t>
      </w:r>
      <w:r>
        <w:rPr>
          <w:sz w:val="28"/>
          <w:szCs w:val="28"/>
          <w:lang w:eastAsia="ko-KR"/>
        </w:rPr>
        <w:t xml:space="preserve">. </w:t>
      </w:r>
    </w:p>
    <w:p w:rsidR="00CF2260" w:rsidRDefault="00CF2260" w:rsidP="00CF2260">
      <w:pPr>
        <w:spacing w:line="360" w:lineRule="auto"/>
        <w:rPr>
          <w:sz w:val="28"/>
          <w:szCs w:val="28"/>
          <w:lang w:eastAsia="ko-KR"/>
        </w:rPr>
      </w:pPr>
      <w:r>
        <w:rPr>
          <w:sz w:val="28"/>
          <w:szCs w:val="28"/>
          <w:lang w:eastAsia="ko-KR"/>
        </w:rPr>
        <w:tab/>
        <w:t xml:space="preserve">Прагнення, надія на афіліацію значно вища у тих осіб, яким не притаманне «поляризоване мислення» через яке особистість сприймає </w:t>
      </w:r>
      <w:r>
        <w:rPr>
          <w:sz w:val="28"/>
          <w:szCs w:val="28"/>
          <w:lang w:eastAsia="ko-KR"/>
        </w:rPr>
        <w:lastRenderedPageBreak/>
        <w:t xml:space="preserve">навколишню дійсність за принципом «все або нічого» </w:t>
      </w:r>
      <w:r w:rsidR="006B0AB3" w:rsidRPr="00B75268">
        <w:rPr>
          <w:sz w:val="28"/>
          <w:szCs w:val="28"/>
          <w:lang w:eastAsia="ko-KR"/>
        </w:rPr>
        <w:t>(</w:t>
      </w:r>
      <w:r w:rsidR="006B0AB3" w:rsidRPr="00B75268">
        <w:rPr>
          <w:sz w:val="28"/>
          <w:szCs w:val="28"/>
          <w:lang w:val="en-US" w:eastAsia="ko-KR"/>
        </w:rPr>
        <w:t>r</w:t>
      </w:r>
      <w:r w:rsidR="006B0AB3" w:rsidRPr="00B75268">
        <w:rPr>
          <w:sz w:val="28"/>
          <w:szCs w:val="28"/>
          <w:lang w:eastAsia="ko-KR"/>
        </w:rPr>
        <w:t>=</w:t>
      </w:r>
      <w:r w:rsidR="006B0AB3">
        <w:rPr>
          <w:sz w:val="28"/>
          <w:szCs w:val="28"/>
          <w:lang w:eastAsia="ko-KR"/>
        </w:rPr>
        <w:t xml:space="preserve"> -</w:t>
      </w:r>
      <w:r w:rsidR="006B0AB3" w:rsidRPr="00B75268">
        <w:rPr>
          <w:sz w:val="28"/>
          <w:szCs w:val="28"/>
          <w:lang w:eastAsia="ko-KR"/>
        </w:rPr>
        <w:t>0,</w:t>
      </w:r>
      <w:r w:rsidR="006B0AB3">
        <w:rPr>
          <w:sz w:val="28"/>
          <w:szCs w:val="28"/>
          <w:lang w:eastAsia="ko-KR"/>
        </w:rPr>
        <w:t>67</w:t>
      </w:r>
      <w:r w:rsidR="006B0AB3" w:rsidRPr="00B75268">
        <w:rPr>
          <w:sz w:val="28"/>
          <w:szCs w:val="28"/>
          <w:lang w:eastAsia="ko-KR"/>
        </w:rPr>
        <w:t xml:space="preserve">, </w:t>
      </w:r>
      <w:r w:rsidR="006B0AB3" w:rsidRPr="00B75268">
        <w:rPr>
          <w:sz w:val="28"/>
          <w:szCs w:val="28"/>
        </w:rPr>
        <w:t>р</w:t>
      </w:r>
      <w:r w:rsidR="006B0AB3" w:rsidRPr="00B75268">
        <w:rPr>
          <w:color w:val="000000" w:themeColor="text1"/>
          <w:sz w:val="28"/>
          <w:szCs w:val="28"/>
        </w:rPr>
        <w:t>≤</w:t>
      </w:r>
      <w:r w:rsidR="006B0AB3" w:rsidRPr="00B75268">
        <w:rPr>
          <w:sz w:val="28"/>
          <w:szCs w:val="28"/>
        </w:rPr>
        <w:t>0,01</w:t>
      </w:r>
      <w:r w:rsidR="006B0AB3" w:rsidRPr="00B75268">
        <w:rPr>
          <w:sz w:val="28"/>
          <w:szCs w:val="28"/>
          <w:lang w:eastAsia="ko-KR"/>
        </w:rPr>
        <w:t>)</w:t>
      </w:r>
      <w:r>
        <w:rPr>
          <w:sz w:val="28"/>
          <w:szCs w:val="28"/>
          <w:lang w:eastAsia="ko-KR"/>
        </w:rPr>
        <w:t>.</w:t>
      </w:r>
      <w:r w:rsidRPr="00CD5707">
        <w:rPr>
          <w:color w:val="FF0000"/>
          <w:sz w:val="28"/>
          <w:szCs w:val="28"/>
        </w:rPr>
        <w:t xml:space="preserve"> </w:t>
      </w:r>
    </w:p>
    <w:p w:rsidR="00CF2260" w:rsidRDefault="00CF2260" w:rsidP="00CF2260">
      <w:pPr>
        <w:spacing w:line="360" w:lineRule="auto"/>
        <w:rPr>
          <w:sz w:val="28"/>
          <w:szCs w:val="28"/>
        </w:rPr>
      </w:pPr>
      <w:r>
        <w:rPr>
          <w:sz w:val="28"/>
          <w:szCs w:val="28"/>
          <w:lang w:eastAsia="ko-KR"/>
        </w:rPr>
        <w:tab/>
      </w:r>
      <w:r w:rsidRPr="00E26B52">
        <w:rPr>
          <w:sz w:val="28"/>
          <w:szCs w:val="28"/>
        </w:rPr>
        <w:t xml:space="preserve">З метою визначення того, які потреби </w:t>
      </w:r>
      <w:r>
        <w:rPr>
          <w:sz w:val="28"/>
          <w:szCs w:val="28"/>
        </w:rPr>
        <w:t>є базовими для студентів-перфекціоністів було</w:t>
      </w:r>
      <w:r w:rsidRPr="00E26B52">
        <w:rPr>
          <w:sz w:val="28"/>
          <w:szCs w:val="28"/>
        </w:rPr>
        <w:t xml:space="preserve"> обрано методику діагностики ступеня задоволення основних потреб В. Скворцова, яку ще називають методом парних виборів. </w:t>
      </w:r>
    </w:p>
    <w:p w:rsidR="00CF2260" w:rsidRDefault="00CF2260" w:rsidP="00CF2260">
      <w:pPr>
        <w:spacing w:line="360" w:lineRule="auto"/>
        <w:rPr>
          <w:sz w:val="28"/>
          <w:szCs w:val="28"/>
        </w:rPr>
      </w:pPr>
      <w:r>
        <w:rPr>
          <w:sz w:val="28"/>
          <w:szCs w:val="28"/>
        </w:rPr>
        <w:tab/>
        <w:t xml:space="preserve">Для студентів з високим рівнем перфекціонізму, як вказують результати порівняльного аналізу, потреба у безпеці (за моделлю А. Маслоу) та потреба у визнанні є найбільш пріоритетними, а, отже, й дефіцитними, порівняно з особами з середнім та низьким рівнями перфекціонізму. Потреба у безпеці – це прагнення особистості до </w:t>
      </w:r>
      <w:r w:rsidRPr="007B20E8">
        <w:rPr>
          <w:sz w:val="28"/>
          <w:szCs w:val="28"/>
        </w:rPr>
        <w:t>зміцнення свого становища, почуття захищеності, стабільності, бажання уникати неприємностей.</w:t>
      </w:r>
      <w:r>
        <w:rPr>
          <w:sz w:val="28"/>
          <w:szCs w:val="28"/>
        </w:rPr>
        <w:t xml:space="preserve"> Ймовірно, що потреба у безпеці є дефіцитною для перфекціоністів в частині не так фізичного (матеріального) становища, як психологічного комфорту. Зокрема, цікавим виявився кореляційний зв'язок між потребою у безпеці та завищеними вимогами (домаганнями), які людина ставить перед собою </w:t>
      </w:r>
      <w:r w:rsidR="006B0AB3" w:rsidRPr="00B75268">
        <w:rPr>
          <w:sz w:val="28"/>
          <w:szCs w:val="28"/>
          <w:lang w:eastAsia="ko-KR"/>
        </w:rPr>
        <w:t>(</w:t>
      </w:r>
      <w:r w:rsidR="006B0AB3" w:rsidRPr="00B75268">
        <w:rPr>
          <w:sz w:val="28"/>
          <w:szCs w:val="28"/>
          <w:lang w:val="en-US" w:eastAsia="ko-KR"/>
        </w:rPr>
        <w:t>r</w:t>
      </w:r>
      <w:r w:rsidR="006B0AB3" w:rsidRPr="00B75268">
        <w:rPr>
          <w:sz w:val="28"/>
          <w:szCs w:val="28"/>
          <w:lang w:eastAsia="ko-KR"/>
        </w:rPr>
        <w:t>=0,</w:t>
      </w:r>
      <w:r w:rsidR="006B0AB3">
        <w:rPr>
          <w:sz w:val="28"/>
          <w:szCs w:val="28"/>
          <w:lang w:eastAsia="ko-KR"/>
        </w:rPr>
        <w:t>51,</w:t>
      </w:r>
      <w:r w:rsidR="006B0AB3" w:rsidRPr="00B75268">
        <w:rPr>
          <w:sz w:val="28"/>
          <w:szCs w:val="28"/>
          <w:lang w:eastAsia="ko-KR"/>
        </w:rPr>
        <w:t xml:space="preserve"> </w:t>
      </w:r>
      <w:r w:rsidR="006B0AB3" w:rsidRPr="00B75268">
        <w:rPr>
          <w:sz w:val="28"/>
          <w:szCs w:val="28"/>
        </w:rPr>
        <w:t>р</w:t>
      </w:r>
      <w:r w:rsidR="006B0AB3" w:rsidRPr="00B75268">
        <w:rPr>
          <w:color w:val="000000" w:themeColor="text1"/>
          <w:sz w:val="28"/>
          <w:szCs w:val="28"/>
        </w:rPr>
        <w:t>≤</w:t>
      </w:r>
      <w:r w:rsidR="006B0AB3" w:rsidRPr="00B75268">
        <w:rPr>
          <w:sz w:val="28"/>
          <w:szCs w:val="28"/>
        </w:rPr>
        <w:t>0,01</w:t>
      </w:r>
      <w:r w:rsidR="006B0AB3" w:rsidRPr="00B75268">
        <w:rPr>
          <w:sz w:val="28"/>
          <w:szCs w:val="28"/>
          <w:lang w:eastAsia="ko-KR"/>
        </w:rPr>
        <w:t>)</w:t>
      </w:r>
      <w:r>
        <w:rPr>
          <w:sz w:val="28"/>
          <w:szCs w:val="28"/>
        </w:rPr>
        <w:t xml:space="preserve"> і орієнтацією на полюс «найуспішніших» </w:t>
      </w:r>
      <w:r w:rsidR="006B0AB3" w:rsidRPr="00B75268">
        <w:rPr>
          <w:sz w:val="28"/>
          <w:szCs w:val="28"/>
          <w:lang w:eastAsia="ko-KR"/>
        </w:rPr>
        <w:t>(</w:t>
      </w:r>
      <w:r w:rsidR="006B0AB3" w:rsidRPr="00B75268">
        <w:rPr>
          <w:sz w:val="28"/>
          <w:szCs w:val="28"/>
          <w:lang w:val="en-US" w:eastAsia="ko-KR"/>
        </w:rPr>
        <w:t>r</w:t>
      </w:r>
      <w:r w:rsidR="006B0AB3" w:rsidRPr="00B75268">
        <w:rPr>
          <w:sz w:val="28"/>
          <w:szCs w:val="28"/>
          <w:lang w:eastAsia="ko-KR"/>
        </w:rPr>
        <w:t>=0,</w:t>
      </w:r>
      <w:r w:rsidR="006B0AB3">
        <w:rPr>
          <w:sz w:val="28"/>
          <w:szCs w:val="28"/>
          <w:lang w:eastAsia="ko-KR"/>
        </w:rPr>
        <w:t>52</w:t>
      </w:r>
      <w:r w:rsidR="006B0AB3" w:rsidRPr="00B75268">
        <w:rPr>
          <w:sz w:val="28"/>
          <w:szCs w:val="28"/>
          <w:lang w:eastAsia="ko-KR"/>
        </w:rPr>
        <w:t xml:space="preserve">, </w:t>
      </w:r>
      <w:r w:rsidR="006B0AB3" w:rsidRPr="00B75268">
        <w:rPr>
          <w:sz w:val="28"/>
          <w:szCs w:val="28"/>
        </w:rPr>
        <w:t>р</w:t>
      </w:r>
      <w:r w:rsidR="006B0AB3" w:rsidRPr="00B75268">
        <w:rPr>
          <w:color w:val="000000" w:themeColor="text1"/>
          <w:sz w:val="28"/>
          <w:szCs w:val="28"/>
        </w:rPr>
        <w:t>≤</w:t>
      </w:r>
      <w:r w:rsidR="006B0AB3" w:rsidRPr="00B75268">
        <w:rPr>
          <w:sz w:val="28"/>
          <w:szCs w:val="28"/>
        </w:rPr>
        <w:t>0,01</w:t>
      </w:r>
      <w:r w:rsidR="006B0AB3" w:rsidRPr="00B75268">
        <w:rPr>
          <w:sz w:val="28"/>
          <w:szCs w:val="28"/>
          <w:lang w:eastAsia="ko-KR"/>
        </w:rPr>
        <w:t>)</w:t>
      </w:r>
      <w:r>
        <w:rPr>
          <w:sz w:val="28"/>
          <w:szCs w:val="28"/>
        </w:rPr>
        <w:t>. Прагнення до найкращих результатів, до досконалості, потребує постійного перебування «в тонусі», активного продумування та здійснення власних починань, що забирає чимало емоційного та, загалом, психологічного ресурсу особистості. Потреба у безпеці для перфекціоністів є прагненням до відновлення та збереження власного психологічного комфорту.</w:t>
      </w:r>
    </w:p>
    <w:p w:rsidR="00CF2260" w:rsidRDefault="00CF2260" w:rsidP="00CF2260">
      <w:pPr>
        <w:spacing w:line="360" w:lineRule="auto"/>
        <w:rPr>
          <w:sz w:val="28"/>
          <w:szCs w:val="28"/>
        </w:rPr>
      </w:pPr>
      <w:r>
        <w:rPr>
          <w:sz w:val="28"/>
          <w:szCs w:val="28"/>
        </w:rPr>
        <w:tab/>
      </w:r>
      <w:r w:rsidRPr="00110009">
        <w:rPr>
          <w:sz w:val="28"/>
          <w:szCs w:val="28"/>
        </w:rPr>
        <w:t xml:space="preserve">Потреби </w:t>
      </w:r>
      <w:r>
        <w:rPr>
          <w:sz w:val="28"/>
          <w:szCs w:val="28"/>
        </w:rPr>
        <w:t>у</w:t>
      </w:r>
      <w:r w:rsidRPr="00110009">
        <w:rPr>
          <w:sz w:val="28"/>
          <w:szCs w:val="28"/>
        </w:rPr>
        <w:t xml:space="preserve"> визнанні</w:t>
      </w:r>
      <w:r>
        <w:rPr>
          <w:sz w:val="28"/>
          <w:szCs w:val="28"/>
        </w:rPr>
        <w:t>,</w:t>
      </w:r>
      <w:r w:rsidRPr="00110009">
        <w:rPr>
          <w:sz w:val="28"/>
          <w:szCs w:val="28"/>
        </w:rPr>
        <w:t xml:space="preserve"> </w:t>
      </w:r>
      <w:r>
        <w:rPr>
          <w:sz w:val="28"/>
          <w:szCs w:val="28"/>
        </w:rPr>
        <w:t xml:space="preserve">за опитувальником В. Скворцова </w:t>
      </w:r>
      <w:r w:rsidRPr="00110009">
        <w:rPr>
          <w:sz w:val="28"/>
          <w:szCs w:val="28"/>
        </w:rPr>
        <w:t xml:space="preserve">– </w:t>
      </w:r>
      <w:r>
        <w:rPr>
          <w:sz w:val="28"/>
          <w:szCs w:val="28"/>
        </w:rPr>
        <w:t xml:space="preserve">це </w:t>
      </w:r>
      <w:r w:rsidRPr="00110009">
        <w:rPr>
          <w:sz w:val="28"/>
          <w:szCs w:val="28"/>
        </w:rPr>
        <w:t xml:space="preserve">прагнення </w:t>
      </w:r>
      <w:r>
        <w:rPr>
          <w:sz w:val="28"/>
          <w:szCs w:val="28"/>
        </w:rPr>
        <w:t xml:space="preserve">особистості </w:t>
      </w:r>
      <w:r w:rsidRPr="00110009">
        <w:rPr>
          <w:sz w:val="28"/>
          <w:szCs w:val="28"/>
        </w:rPr>
        <w:t>добитись визнання і поваги інших, підвищувати свій рівень компетентності, досягати успіхів, забезпечити собі впливове становище в суспільстві.</w:t>
      </w:r>
      <w:r>
        <w:rPr>
          <w:sz w:val="28"/>
          <w:szCs w:val="28"/>
        </w:rPr>
        <w:t xml:space="preserve"> Зокрема, результати кореляційного аналізу вказують, що потреба у визнанні взаємопов’язана із значною частиною компонентів перфекціонізму, таких як залежність від оцінок оточення </w:t>
      </w:r>
      <w:r w:rsidR="006B0AB3" w:rsidRPr="00B75268">
        <w:rPr>
          <w:sz w:val="28"/>
          <w:szCs w:val="28"/>
          <w:lang w:eastAsia="ko-KR"/>
        </w:rPr>
        <w:t>(</w:t>
      </w:r>
      <w:r w:rsidR="006B0AB3" w:rsidRPr="00B75268">
        <w:rPr>
          <w:sz w:val="28"/>
          <w:szCs w:val="28"/>
          <w:lang w:val="en-US" w:eastAsia="ko-KR"/>
        </w:rPr>
        <w:t>r</w:t>
      </w:r>
      <w:r w:rsidR="006B0AB3" w:rsidRPr="00B75268">
        <w:rPr>
          <w:sz w:val="28"/>
          <w:szCs w:val="28"/>
          <w:lang w:eastAsia="ko-KR"/>
        </w:rPr>
        <w:t>=0,</w:t>
      </w:r>
      <w:r w:rsidR="006B0AB3">
        <w:rPr>
          <w:sz w:val="28"/>
          <w:szCs w:val="28"/>
          <w:lang w:eastAsia="ko-KR"/>
        </w:rPr>
        <w:t>62</w:t>
      </w:r>
      <w:r w:rsidR="006B0AB3" w:rsidRPr="00B75268">
        <w:rPr>
          <w:sz w:val="28"/>
          <w:szCs w:val="28"/>
          <w:lang w:eastAsia="ko-KR"/>
        </w:rPr>
        <w:t xml:space="preserve">, </w:t>
      </w:r>
      <w:r w:rsidR="006B0AB3" w:rsidRPr="00B75268">
        <w:rPr>
          <w:sz w:val="28"/>
          <w:szCs w:val="28"/>
        </w:rPr>
        <w:t>р</w:t>
      </w:r>
      <w:r w:rsidR="006B0AB3" w:rsidRPr="00B75268">
        <w:rPr>
          <w:color w:val="000000" w:themeColor="text1"/>
          <w:sz w:val="28"/>
          <w:szCs w:val="28"/>
        </w:rPr>
        <w:t>≤</w:t>
      </w:r>
      <w:r w:rsidR="006B0AB3" w:rsidRPr="00B75268">
        <w:rPr>
          <w:sz w:val="28"/>
          <w:szCs w:val="28"/>
        </w:rPr>
        <w:t>0,01</w:t>
      </w:r>
      <w:r w:rsidR="006B0AB3" w:rsidRPr="00B75268">
        <w:rPr>
          <w:sz w:val="28"/>
          <w:szCs w:val="28"/>
          <w:lang w:eastAsia="ko-KR"/>
        </w:rPr>
        <w:t>)</w:t>
      </w:r>
      <w:r>
        <w:rPr>
          <w:sz w:val="28"/>
          <w:szCs w:val="28"/>
        </w:rPr>
        <w:t xml:space="preserve">, сприйняття інших людей, як таких, що делегують високі очікування </w:t>
      </w:r>
      <w:r w:rsidR="006B0AB3" w:rsidRPr="00B75268">
        <w:rPr>
          <w:sz w:val="28"/>
          <w:szCs w:val="28"/>
          <w:lang w:eastAsia="ko-KR"/>
        </w:rPr>
        <w:t>(</w:t>
      </w:r>
      <w:r w:rsidR="006B0AB3" w:rsidRPr="00B75268">
        <w:rPr>
          <w:sz w:val="28"/>
          <w:szCs w:val="28"/>
          <w:lang w:val="en-US" w:eastAsia="ko-KR"/>
        </w:rPr>
        <w:t>r</w:t>
      </w:r>
      <w:r w:rsidR="006B0AB3" w:rsidRPr="00B75268">
        <w:rPr>
          <w:sz w:val="28"/>
          <w:szCs w:val="28"/>
          <w:lang w:eastAsia="ko-KR"/>
        </w:rPr>
        <w:t>=0,</w:t>
      </w:r>
      <w:r w:rsidR="006B0AB3">
        <w:rPr>
          <w:sz w:val="28"/>
          <w:szCs w:val="28"/>
          <w:lang w:eastAsia="ko-KR"/>
        </w:rPr>
        <w:t>54</w:t>
      </w:r>
      <w:r w:rsidR="006B0AB3" w:rsidRPr="00B75268">
        <w:rPr>
          <w:sz w:val="28"/>
          <w:szCs w:val="28"/>
          <w:lang w:eastAsia="ko-KR"/>
        </w:rPr>
        <w:t xml:space="preserve">, </w:t>
      </w:r>
      <w:r w:rsidR="006B0AB3" w:rsidRPr="00B75268">
        <w:rPr>
          <w:sz w:val="28"/>
          <w:szCs w:val="28"/>
        </w:rPr>
        <w:t>р</w:t>
      </w:r>
      <w:r w:rsidR="006B0AB3" w:rsidRPr="00B75268">
        <w:rPr>
          <w:color w:val="000000" w:themeColor="text1"/>
          <w:sz w:val="28"/>
          <w:szCs w:val="28"/>
        </w:rPr>
        <w:t>≤</w:t>
      </w:r>
      <w:r w:rsidR="006B0AB3" w:rsidRPr="00B75268">
        <w:rPr>
          <w:sz w:val="28"/>
          <w:szCs w:val="28"/>
        </w:rPr>
        <w:t>0,01</w:t>
      </w:r>
      <w:r w:rsidR="006B0AB3" w:rsidRPr="00B75268">
        <w:rPr>
          <w:sz w:val="28"/>
          <w:szCs w:val="28"/>
          <w:lang w:eastAsia="ko-KR"/>
        </w:rPr>
        <w:t>)</w:t>
      </w:r>
      <w:r>
        <w:rPr>
          <w:sz w:val="28"/>
          <w:szCs w:val="28"/>
        </w:rPr>
        <w:t xml:space="preserve">, селектування інформації про власні помилки й невдачі </w:t>
      </w:r>
      <w:r w:rsidR="006B0AB3" w:rsidRPr="00B75268">
        <w:rPr>
          <w:sz w:val="28"/>
          <w:szCs w:val="28"/>
          <w:lang w:eastAsia="ko-KR"/>
        </w:rPr>
        <w:t>(</w:t>
      </w:r>
      <w:r w:rsidR="006B0AB3" w:rsidRPr="00B75268">
        <w:rPr>
          <w:sz w:val="28"/>
          <w:szCs w:val="28"/>
          <w:lang w:val="en-US" w:eastAsia="ko-KR"/>
        </w:rPr>
        <w:t>r</w:t>
      </w:r>
      <w:r w:rsidR="006B0AB3" w:rsidRPr="00B75268">
        <w:rPr>
          <w:sz w:val="28"/>
          <w:szCs w:val="28"/>
          <w:lang w:eastAsia="ko-KR"/>
        </w:rPr>
        <w:t>=0,</w:t>
      </w:r>
      <w:r w:rsidR="006B0AB3">
        <w:rPr>
          <w:sz w:val="28"/>
          <w:szCs w:val="28"/>
          <w:lang w:eastAsia="ko-KR"/>
        </w:rPr>
        <w:t>5</w:t>
      </w:r>
      <w:r w:rsidR="006B0AB3" w:rsidRPr="00B75268">
        <w:rPr>
          <w:sz w:val="28"/>
          <w:szCs w:val="28"/>
          <w:lang w:eastAsia="ko-KR"/>
        </w:rPr>
        <w:t xml:space="preserve">, </w:t>
      </w:r>
      <w:r w:rsidR="006B0AB3" w:rsidRPr="00B75268">
        <w:rPr>
          <w:sz w:val="28"/>
          <w:szCs w:val="28"/>
        </w:rPr>
        <w:t>р</w:t>
      </w:r>
      <w:r w:rsidR="006B0AB3" w:rsidRPr="00B75268">
        <w:rPr>
          <w:color w:val="000000" w:themeColor="text1"/>
          <w:sz w:val="28"/>
          <w:szCs w:val="28"/>
        </w:rPr>
        <w:t>≤</w:t>
      </w:r>
      <w:r w:rsidR="006B0AB3" w:rsidRPr="00B75268">
        <w:rPr>
          <w:sz w:val="28"/>
          <w:szCs w:val="28"/>
        </w:rPr>
        <w:t>0,01</w:t>
      </w:r>
      <w:r w:rsidR="006B0AB3" w:rsidRPr="00B75268">
        <w:rPr>
          <w:sz w:val="28"/>
          <w:szCs w:val="28"/>
          <w:lang w:eastAsia="ko-KR"/>
        </w:rPr>
        <w:t>)</w:t>
      </w:r>
      <w:r>
        <w:rPr>
          <w:sz w:val="28"/>
          <w:szCs w:val="28"/>
        </w:rPr>
        <w:t xml:space="preserve"> та поляризоване мислення в контексті «все або нічого» </w:t>
      </w:r>
      <w:r w:rsidR="006B0AB3" w:rsidRPr="00B75268">
        <w:rPr>
          <w:sz w:val="28"/>
          <w:szCs w:val="28"/>
          <w:lang w:eastAsia="ko-KR"/>
        </w:rPr>
        <w:t>(</w:t>
      </w:r>
      <w:r w:rsidR="006B0AB3" w:rsidRPr="00B75268">
        <w:rPr>
          <w:sz w:val="28"/>
          <w:szCs w:val="28"/>
          <w:lang w:val="en-US" w:eastAsia="ko-KR"/>
        </w:rPr>
        <w:t>r</w:t>
      </w:r>
      <w:r w:rsidR="006B0AB3" w:rsidRPr="00B75268">
        <w:rPr>
          <w:sz w:val="28"/>
          <w:szCs w:val="28"/>
          <w:lang w:eastAsia="ko-KR"/>
        </w:rPr>
        <w:t>=0,</w:t>
      </w:r>
      <w:r w:rsidR="006B0AB3">
        <w:rPr>
          <w:sz w:val="28"/>
          <w:szCs w:val="28"/>
          <w:lang w:eastAsia="ko-KR"/>
        </w:rPr>
        <w:t>61</w:t>
      </w:r>
      <w:r w:rsidR="006B0AB3" w:rsidRPr="00B75268">
        <w:rPr>
          <w:sz w:val="28"/>
          <w:szCs w:val="28"/>
          <w:lang w:eastAsia="ko-KR"/>
        </w:rPr>
        <w:t xml:space="preserve">, </w:t>
      </w:r>
      <w:r w:rsidR="006B0AB3" w:rsidRPr="00B75268">
        <w:rPr>
          <w:sz w:val="28"/>
          <w:szCs w:val="28"/>
        </w:rPr>
        <w:t>р</w:t>
      </w:r>
      <w:r w:rsidR="006B0AB3" w:rsidRPr="00B75268">
        <w:rPr>
          <w:color w:val="000000" w:themeColor="text1"/>
          <w:sz w:val="28"/>
          <w:szCs w:val="28"/>
        </w:rPr>
        <w:t>≤</w:t>
      </w:r>
      <w:r w:rsidR="006B0AB3" w:rsidRPr="00B75268">
        <w:rPr>
          <w:sz w:val="28"/>
          <w:szCs w:val="28"/>
        </w:rPr>
        <w:t>0,01</w:t>
      </w:r>
      <w:r w:rsidR="006B0AB3" w:rsidRPr="00B75268">
        <w:rPr>
          <w:sz w:val="28"/>
          <w:szCs w:val="28"/>
          <w:lang w:eastAsia="ko-KR"/>
        </w:rPr>
        <w:t>)</w:t>
      </w:r>
      <w:r>
        <w:rPr>
          <w:sz w:val="28"/>
          <w:szCs w:val="28"/>
        </w:rPr>
        <w:t xml:space="preserve">. </w:t>
      </w:r>
      <w:r>
        <w:rPr>
          <w:sz w:val="28"/>
          <w:szCs w:val="28"/>
        </w:rPr>
        <w:lastRenderedPageBreak/>
        <w:t xml:space="preserve">Найбільш ймовірно, що потреба у визнанні є тим спонукальним фактором для перфекціоністів, що дозволяє отримувати схвалення, похвалу від оточення через досягнення блискучих результатів, найкращих показників. </w:t>
      </w:r>
    </w:p>
    <w:p w:rsidR="00CF2260" w:rsidRDefault="00CF2260" w:rsidP="00CF2260">
      <w:pPr>
        <w:spacing w:line="360" w:lineRule="auto"/>
        <w:ind w:firstLine="709"/>
        <w:rPr>
          <w:sz w:val="28"/>
          <w:szCs w:val="28"/>
        </w:rPr>
      </w:pPr>
      <w:r w:rsidRPr="00C95E31">
        <w:rPr>
          <w:sz w:val="28"/>
          <w:szCs w:val="28"/>
        </w:rPr>
        <w:t>Також важливим виявився кореляційний зв'язок, що</w:t>
      </w:r>
      <w:r>
        <w:rPr>
          <w:sz w:val="28"/>
          <w:szCs w:val="28"/>
        </w:rPr>
        <w:t xml:space="preserve"> вказує</w:t>
      </w:r>
      <w:r w:rsidRPr="00C95E31">
        <w:rPr>
          <w:sz w:val="28"/>
          <w:szCs w:val="28"/>
        </w:rPr>
        <w:t xml:space="preserve"> </w:t>
      </w:r>
      <w:r>
        <w:rPr>
          <w:sz w:val="28"/>
          <w:szCs w:val="28"/>
        </w:rPr>
        <w:t>на зростання</w:t>
      </w:r>
      <w:r w:rsidRPr="00C95E31">
        <w:rPr>
          <w:sz w:val="28"/>
          <w:szCs w:val="28"/>
        </w:rPr>
        <w:t xml:space="preserve"> показника потреби у безпеці особистості, </w:t>
      </w:r>
      <w:r>
        <w:rPr>
          <w:sz w:val="28"/>
          <w:szCs w:val="28"/>
        </w:rPr>
        <w:t xml:space="preserve">зі </w:t>
      </w:r>
      <w:r w:rsidRPr="00C95E31">
        <w:rPr>
          <w:sz w:val="28"/>
          <w:szCs w:val="28"/>
        </w:rPr>
        <w:t>зроста</w:t>
      </w:r>
      <w:r>
        <w:rPr>
          <w:sz w:val="28"/>
          <w:szCs w:val="28"/>
        </w:rPr>
        <w:t>нням</w:t>
      </w:r>
      <w:r w:rsidRPr="00C95E31">
        <w:rPr>
          <w:sz w:val="28"/>
          <w:szCs w:val="28"/>
        </w:rPr>
        <w:t xml:space="preserve"> показник</w:t>
      </w:r>
      <w:r>
        <w:rPr>
          <w:sz w:val="28"/>
          <w:szCs w:val="28"/>
        </w:rPr>
        <w:t>а</w:t>
      </w:r>
      <w:r w:rsidRPr="00C95E31">
        <w:rPr>
          <w:sz w:val="28"/>
          <w:szCs w:val="28"/>
        </w:rPr>
        <w:t xml:space="preserve"> потреби у визнанні</w:t>
      </w:r>
      <w:r>
        <w:rPr>
          <w:sz w:val="28"/>
          <w:szCs w:val="28"/>
        </w:rPr>
        <w:t xml:space="preserve"> </w:t>
      </w:r>
      <w:r w:rsidR="006B0AB3" w:rsidRPr="00B75268">
        <w:rPr>
          <w:sz w:val="28"/>
          <w:szCs w:val="28"/>
          <w:lang w:eastAsia="ko-KR"/>
        </w:rPr>
        <w:t>(</w:t>
      </w:r>
      <w:r w:rsidR="006B0AB3" w:rsidRPr="00B75268">
        <w:rPr>
          <w:sz w:val="28"/>
          <w:szCs w:val="28"/>
          <w:lang w:val="en-US" w:eastAsia="ko-KR"/>
        </w:rPr>
        <w:t>r</w:t>
      </w:r>
      <w:r w:rsidR="006B0AB3" w:rsidRPr="00B75268">
        <w:rPr>
          <w:sz w:val="28"/>
          <w:szCs w:val="28"/>
          <w:lang w:eastAsia="ko-KR"/>
        </w:rPr>
        <w:t>=0,</w:t>
      </w:r>
      <w:r w:rsidR="006B0AB3">
        <w:rPr>
          <w:sz w:val="28"/>
          <w:szCs w:val="28"/>
          <w:lang w:eastAsia="ko-KR"/>
        </w:rPr>
        <w:t>61</w:t>
      </w:r>
      <w:r w:rsidR="006B0AB3" w:rsidRPr="00B75268">
        <w:rPr>
          <w:sz w:val="28"/>
          <w:szCs w:val="28"/>
          <w:lang w:eastAsia="ko-KR"/>
        </w:rPr>
        <w:t xml:space="preserve">, </w:t>
      </w:r>
      <w:r w:rsidR="006B0AB3" w:rsidRPr="00B75268">
        <w:rPr>
          <w:sz w:val="28"/>
          <w:szCs w:val="28"/>
        </w:rPr>
        <w:t>р</w:t>
      </w:r>
      <w:r w:rsidR="006B0AB3" w:rsidRPr="00B75268">
        <w:rPr>
          <w:color w:val="000000" w:themeColor="text1"/>
          <w:sz w:val="28"/>
          <w:szCs w:val="28"/>
        </w:rPr>
        <w:t>≤</w:t>
      </w:r>
      <w:r w:rsidR="006B0AB3" w:rsidRPr="00B75268">
        <w:rPr>
          <w:sz w:val="28"/>
          <w:szCs w:val="28"/>
        </w:rPr>
        <w:t>0,01</w:t>
      </w:r>
      <w:r w:rsidR="006B0AB3" w:rsidRPr="00B75268">
        <w:rPr>
          <w:sz w:val="28"/>
          <w:szCs w:val="28"/>
          <w:lang w:eastAsia="ko-KR"/>
        </w:rPr>
        <w:t>)</w:t>
      </w:r>
      <w:r w:rsidR="00943113">
        <w:rPr>
          <w:sz w:val="28"/>
          <w:szCs w:val="28"/>
        </w:rPr>
        <w:t>, рис. 3.21.</w:t>
      </w:r>
    </w:p>
    <w:p w:rsidR="00CF2260" w:rsidRDefault="002F2ACE" w:rsidP="00CF2260">
      <w:pPr>
        <w:spacing w:line="360" w:lineRule="auto"/>
        <w:rPr>
          <w:sz w:val="28"/>
          <w:szCs w:val="28"/>
          <w:lang w:eastAsia="ko-KR"/>
        </w:rPr>
      </w:pPr>
      <w:r>
        <w:rPr>
          <w:noProof/>
          <w:sz w:val="28"/>
          <w:szCs w:val="28"/>
          <w:lang w:eastAsia="uk-UA"/>
        </w:rPr>
        <mc:AlternateContent>
          <mc:Choice Requires="wps">
            <w:drawing>
              <wp:anchor distT="0" distB="0" distL="114300" distR="114300" simplePos="0" relativeHeight="251911168" behindDoc="0" locked="0" layoutInCell="1" allowOverlap="1">
                <wp:simplePos x="0" y="0"/>
                <wp:positionH relativeFrom="column">
                  <wp:posOffset>3301365</wp:posOffset>
                </wp:positionH>
                <wp:positionV relativeFrom="paragraph">
                  <wp:posOffset>51435</wp:posOffset>
                </wp:positionV>
                <wp:extent cx="2628900" cy="497840"/>
                <wp:effectExtent l="19050" t="17145" r="19050" b="18415"/>
                <wp:wrapNone/>
                <wp:docPr id="114" name="Oval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97840"/>
                        </a:xfrm>
                        <a:prstGeom prst="ellipse">
                          <a:avLst/>
                        </a:prstGeom>
                        <a:solidFill>
                          <a:srgbClr val="FFFFFF"/>
                        </a:solidFill>
                        <a:ln w="28575">
                          <a:solidFill>
                            <a:srgbClr val="000000"/>
                          </a:solidFill>
                          <a:round/>
                          <a:headEnd/>
                          <a:tailEnd/>
                        </a:ln>
                      </wps:spPr>
                      <wps:txbx>
                        <w:txbxContent>
                          <w:p w:rsidR="006B0AB3" w:rsidRPr="0064393D" w:rsidRDefault="006B0AB3" w:rsidP="00CF2260">
                            <w:pPr>
                              <w:spacing w:line="240" w:lineRule="auto"/>
                              <w:jc w:val="center"/>
                            </w:pPr>
                            <w:r>
                              <w:rPr>
                                <w:b/>
                                <w:lang w:eastAsia="ko-KR"/>
                              </w:rPr>
                              <w:t>Потреба у визнанні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0" o:spid="_x0000_s1076" style="position:absolute;left:0;text-align:left;margin-left:259.95pt;margin-top:4.05pt;width:207pt;height:39.2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3BbJgIAAEUEAAAOAAAAZHJzL2Uyb0RvYy54bWysU8GO0zAQvSPxD5bvNGnVbtuo6WrVpQhp&#10;YVda+ADXcRILx2PGbtPy9YydbukCJ0QOlidjP795b2Z1e+wMOyj0GmzJx6OcM2UlVNo2Jf/6Zftu&#10;wZkPwlbCgFUlPynPb9dv36x6V6gJtGAqhYxArC96V/I2BFdkmZet6oQfgVOWkjVgJwKF2GQVip7Q&#10;O5NN8vwm6wErhyCV9/T3fkjydcKvayXDY117FZgpOXELacW07uKarVeiaFC4VsszDfEPLDqhLT16&#10;gboXQbA96j+gOi0RPNRhJKHLoK61VKkGqmac/1bNcyucSrWQON5dZPL/D1Z+Pjwh0xV5N55yZkVH&#10;Jj0ehGHTSVKnd76gQ8/uCWN93j2A/OaZhU0rbKPuEKFvlaiI0ziqmb26EANPV9mu/wQVQYt9gCTU&#10;scYuApIE7Jj8OF38UMfAJP2c3EwWy5xsk5SbLueLaaKUieLltkMfPijoWNyUXBmjnY+SiUIcHnyI&#10;hETxcioVAEZXW21MCrDZbQwyqrfk2/SlGqjO62PGsp7YLGbzWYJ+lfTXGHn6/oaBsLdV6rao1vvz&#10;Pghthj3RNPYsX1QsdrAvwnF3TO7MLmbsoDqRoAhDL9Ps0aYF/MFZT31ccv99L1BxZj5aMmU5npJq&#10;LKRgOpuTqwyvM7vrjLCSoEoeOBu2mzAMy96hblp6aZwUsHBHRtY6CRyJDqzO/KlXk+7nuYrDcB2n&#10;U7+mf/0TAAD//wMAUEsDBBQABgAIAAAAIQCV2Lzj3QAAAAgBAAAPAAAAZHJzL2Rvd25yZXYueG1s&#10;TI/LTsMwEEX3SPyDNZXYUeehRk2IU5Uidmxou+jSjYckamxHtvMoX8+wguXRvbpzptwtumcTOt9Z&#10;IyBeR8DQ1FZ1phFwPr0/b4H5II2SvTUo4I4edtXjQykLZWfzidMxNIxGjC+kgDaEoeDc1y1q6dd2&#10;QEPZl3VaBkLXcOXkTOO650kUZVzLztCFVg54aLG+HUct4FVfTmPyln3cx+Vwmez3Pk3cLMTTatm/&#10;AAu4hL8y/OqTOlTkdLWjUZ71AjZxnlNVwDYGRnmepsRX4mwDvCr5/weqHwAAAP//AwBQSwECLQAU&#10;AAYACAAAACEAtoM4kv4AAADhAQAAEwAAAAAAAAAAAAAAAAAAAAAAW0NvbnRlbnRfVHlwZXNdLnht&#10;bFBLAQItABQABgAIAAAAIQA4/SH/1gAAAJQBAAALAAAAAAAAAAAAAAAAAC8BAABfcmVscy8ucmVs&#10;c1BLAQItABQABgAIAAAAIQBYF3BbJgIAAEUEAAAOAAAAAAAAAAAAAAAAAC4CAABkcnMvZTJvRG9j&#10;LnhtbFBLAQItABQABgAIAAAAIQCV2Lzj3QAAAAgBAAAPAAAAAAAAAAAAAAAAAIAEAABkcnMvZG93&#10;bnJldi54bWxQSwUGAAAAAAQABADzAAAAigUAAAAA&#10;" strokeweight="2.25pt">
                <v:textbox>
                  <w:txbxContent>
                    <w:p w:rsidR="006B0AB3" w:rsidRPr="0064393D" w:rsidRDefault="006B0AB3" w:rsidP="00CF2260">
                      <w:pPr>
                        <w:spacing w:line="240" w:lineRule="auto"/>
                        <w:jc w:val="center"/>
                      </w:pPr>
                      <w:r>
                        <w:rPr>
                          <w:b/>
                          <w:lang w:eastAsia="ko-KR"/>
                        </w:rPr>
                        <w:t>Потреба у визнанні</w:t>
                      </w:r>
                    </w:p>
                  </w:txbxContent>
                </v:textbox>
              </v:oval>
            </w:pict>
          </mc:Fallback>
        </mc:AlternateContent>
      </w:r>
      <w:r>
        <w:rPr>
          <w:noProof/>
          <w:sz w:val="28"/>
          <w:szCs w:val="28"/>
          <w:lang w:eastAsia="uk-UA"/>
        </w:rPr>
        <mc:AlternateContent>
          <mc:Choice Requires="wps">
            <w:drawing>
              <wp:anchor distT="0" distB="0" distL="114300" distR="114300" simplePos="0" relativeHeight="251910144" behindDoc="0" locked="0" layoutInCell="1" allowOverlap="1">
                <wp:simplePos x="0" y="0"/>
                <wp:positionH relativeFrom="column">
                  <wp:posOffset>-13335</wp:posOffset>
                </wp:positionH>
                <wp:positionV relativeFrom="paragraph">
                  <wp:posOffset>118110</wp:posOffset>
                </wp:positionV>
                <wp:extent cx="2628900" cy="431165"/>
                <wp:effectExtent l="19050" t="17145" r="19050" b="18415"/>
                <wp:wrapNone/>
                <wp:docPr id="113" name="Oval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431165"/>
                        </a:xfrm>
                        <a:prstGeom prst="ellipse">
                          <a:avLst/>
                        </a:prstGeom>
                        <a:solidFill>
                          <a:srgbClr val="FFFFFF"/>
                        </a:solidFill>
                        <a:ln w="28575">
                          <a:solidFill>
                            <a:srgbClr val="000000"/>
                          </a:solidFill>
                          <a:round/>
                          <a:headEnd/>
                          <a:tailEnd/>
                        </a:ln>
                      </wps:spPr>
                      <wps:txbx>
                        <w:txbxContent>
                          <w:p w:rsidR="006B0AB3" w:rsidRPr="0064393D" w:rsidRDefault="006B0AB3" w:rsidP="00CF2260">
                            <w:pPr>
                              <w:spacing w:line="240" w:lineRule="auto"/>
                              <w:jc w:val="center"/>
                            </w:pPr>
                            <w:r>
                              <w:rPr>
                                <w:b/>
                                <w:lang w:eastAsia="ko-KR"/>
                              </w:rPr>
                              <w:t>Потреба у безпеці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19" o:spid="_x0000_s1077" style="position:absolute;left:0;text-align:left;margin-left:-1.05pt;margin-top:9.3pt;width:207pt;height:33.9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OX4JQIAAEUEAAAOAAAAZHJzL2Uyb0RvYy54bWysU8Fu2zAMvQ/YPwi6L7bTJE2MOEWRLsOA&#10;ri3Q7QMUWY6FyaJGKXGyrx+lpGm67TTMB4E0qafHR3J+s+8M2yn0GmzFi0HOmbISam03Ff/2dfVh&#10;ypkPwtbCgFUVPyjPbxbv3817V6ohtGBqhYxArC97V/E2BFdmmZet6oQfgFOWgg1gJwK5uMlqFD2h&#10;dyYb5vkk6wFrhyCV9/T37hjki4TfNEqGx6bxKjBTceIW0onpXMczW8xFuUHhWi1PNMQ/sOiEtvTo&#10;GepOBMG2qP+A6rRE8NCEgYQug6bRUqUaqJoi/62a51Y4lWohcbw7y+T/H6x82D0h0zX1rrjizIqO&#10;mvS4E4aNillUp3e+pKRn94SxPu/uQX73zMKyFXajbhGhb5WoiVMR87M3F6Lj6Spb91+gJmixDZCE&#10;2jfYRUCSgO1TPw7nfqh9YJJ+DifD6SyntkmKja6KYjJOT4jy5bZDHz4p6Fg0Kq6M0c5HyUQpdvc+&#10;REKifMlKBYDR9UobkxzcrJcGGdVb8VX6Tg/4yzRjWU9spuPrcYJ+E/SXGHn6/oaBsLV1mrao1seT&#10;HYQ2R5toGnuSLyp2VD7s1/vUnXESN8q5hvpAgiIcZ5l2j4wW8CdnPc1xxf2PrUDFmflsqSmzYjSK&#10;g5+c0fh6SA5eRtaXEWElQVU8cHY0l+G4LFuHetPSS0VSwMItNbLRSeBXVif+NKtJ99NexWW49FPW&#10;6/YvfgEAAP//AwBQSwMEFAAGAAgAAAAhAIRlnuDeAAAACAEAAA8AAABkcnMvZG93bnJldi54bWxM&#10;j81OwzAQhO9IvIO1SNxaJwGikMapShE3LrQcenSTJYkaryPb+SlPz3KC4+yMZr4ttovpxYTOd5YU&#10;xOsIBFJl644aBZ/Ht1UGwgdNte4toYIretiWtzeFzms70wdOh9AILiGfawVtCEMupa9aNNqv7YDE&#10;3pd1RgeWrpG10zOXm14mUZRKozvihVYPuG+xuhxGo+DFnI5j8pq+X8dlf5rs9+4hcbNS93fLbgMi&#10;4BL+wvCLz+hQMtPZjlR70StYJTEn+Z6lINh/jONnEGcFWfoEsizk/wfKHwAAAP//AwBQSwECLQAU&#10;AAYACAAAACEAtoM4kv4AAADhAQAAEwAAAAAAAAAAAAAAAAAAAAAAW0NvbnRlbnRfVHlwZXNdLnht&#10;bFBLAQItABQABgAIAAAAIQA4/SH/1gAAAJQBAAALAAAAAAAAAAAAAAAAAC8BAABfcmVscy8ucmVs&#10;c1BLAQItABQABgAIAAAAIQDFAOX4JQIAAEUEAAAOAAAAAAAAAAAAAAAAAC4CAABkcnMvZTJvRG9j&#10;LnhtbFBLAQItABQABgAIAAAAIQCEZZ7g3gAAAAgBAAAPAAAAAAAAAAAAAAAAAH8EAABkcnMvZG93&#10;bnJldi54bWxQSwUGAAAAAAQABADzAAAAigUAAAAA&#10;" strokeweight="2.25pt">
                <v:textbox>
                  <w:txbxContent>
                    <w:p w:rsidR="006B0AB3" w:rsidRPr="0064393D" w:rsidRDefault="006B0AB3" w:rsidP="00CF2260">
                      <w:pPr>
                        <w:spacing w:line="240" w:lineRule="auto"/>
                        <w:jc w:val="center"/>
                      </w:pPr>
                      <w:r>
                        <w:rPr>
                          <w:b/>
                          <w:lang w:eastAsia="ko-KR"/>
                        </w:rPr>
                        <w:t>Потреба у безпеці</w:t>
                      </w:r>
                    </w:p>
                  </w:txbxContent>
                </v:textbox>
              </v:oval>
            </w:pict>
          </mc:Fallback>
        </mc:AlternateContent>
      </w:r>
    </w:p>
    <w:p w:rsidR="00CF2260" w:rsidRDefault="002F2ACE" w:rsidP="00CF2260">
      <w:pPr>
        <w:spacing w:line="360" w:lineRule="auto"/>
        <w:rPr>
          <w:sz w:val="28"/>
          <w:szCs w:val="28"/>
          <w:lang w:eastAsia="ko-KR"/>
        </w:rPr>
      </w:pPr>
      <w:r>
        <w:rPr>
          <w:noProof/>
          <w:sz w:val="28"/>
          <w:szCs w:val="28"/>
          <w:lang w:eastAsia="uk-UA"/>
        </w:rPr>
        <mc:AlternateContent>
          <mc:Choice Requires="wps">
            <w:drawing>
              <wp:anchor distT="0" distB="0" distL="114300" distR="114300" simplePos="0" relativeHeight="251914240" behindDoc="0" locked="0" layoutInCell="1" allowOverlap="1">
                <wp:simplePos x="0" y="0"/>
                <wp:positionH relativeFrom="column">
                  <wp:posOffset>3377565</wp:posOffset>
                </wp:positionH>
                <wp:positionV relativeFrom="paragraph">
                  <wp:posOffset>243205</wp:posOffset>
                </wp:positionV>
                <wp:extent cx="962025" cy="399415"/>
                <wp:effectExtent l="38100" t="58420" r="38100" b="56515"/>
                <wp:wrapNone/>
                <wp:docPr id="112" name="AutoShape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62025" cy="39941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548A69" id="AutoShape 423" o:spid="_x0000_s1026" type="#_x0000_t32" style="position:absolute;margin-left:265.95pt;margin-top:19.15pt;width:75.75pt;height:31.45pt;flip:y;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f1WQQIAAJEEAAAOAAAAZHJzL2Uyb0RvYy54bWysVE2P2jAQvVfqf7B8h3wQKESE1SqBXrYt&#10;0m57N7ZDrDq2ZXsJqOp/79iwbGkvq6o5OHY882bmzZss7469RAdundCqwtk4xYgrqplQ+wp/fdqM&#10;5hg5TxQjUite4RN3+G71/t1yMCXPdacl4xYBiHLlYCrceW/KJHG04z1xY224gstW2554ONp9wiwZ&#10;AL2XSZ6ms2TQlhmrKXcOvjbnS7yK+G3Lqf/Sto57JCsMufm42rjuwpqslqTcW2I6QS9pkH/IoidC&#10;QdArVEM8Qc9W/AXVC2q1060fU90num0F5bEGqCZL/6jmsSOGx1qAHGeuNLn/B0s/H7YWCQa9y3KM&#10;FOmhSffPXsfYqMgngaLBuBIsa7W1oUh6VI/mQdPvDildd0TteTR/OhnwzoJHcuMSDs5AoN3wSTOw&#10;IRAh8nVsbY9aKcy34BjAgRN0jA06XRvEjx5R+LiY5Wk+xYjC1WSxKLJpjEXKABOcjXX+I9c9CpsK&#10;O2+J2He+1kqBFLQ9hyCHB+dDkq8OwVnpjZAyKkIqNEC4KQQLN05LwcJlPNj9rpYWHUjQVHwuWdyY&#10;Wf2sWATrOGFrxZCP9HgrgDDJcYjQc4aR5DA6YRetPRHyrdZQgFQhJyAISrrszsL7sUgX6/l6XoyK&#10;fLYeFWnTjO43dTGabbIP02bS1HWT/QzlZUXZCca4ChW+DEFWvE1kl3E8y/c6Blcqk1v0yDkk+/KO&#10;SUetBHmchbbT7LS1oT1BNqD7aHyZ0TBYv5+j1eufZPULAAD//wMAUEsDBBQABgAIAAAAIQBIE7wB&#10;4AAAAAoBAAAPAAAAZHJzL2Rvd25yZXYueG1sTI9BS8NAEIXvgv9hGcGL2E0aLWnMpohYEEoPNtLz&#10;NhmTYHY2ZDeb+O8dT3oc3sd73+S7xfQi4Og6SwriVQQCqbJ1R42Cj3J/n4JwXlOte0uo4Bsd7Irr&#10;q1xntZ3pHcPJN4JLyGVaQev9kEnpqhaNdis7IHH2aUejPZ9jI+tRz1xuermOoo00uiNeaPWALy1W&#10;X6fJKKD47nhuyr0L0+EQ5jdXhuG1VOr2Znl+AuFx8X8w/OqzOhTsdLET1U70Ch6TeMuogiRNQDCw&#10;SZMHEBcmo3gNssjl/xeKHwAAAP//AwBQSwECLQAUAAYACAAAACEAtoM4kv4AAADhAQAAEwAAAAAA&#10;AAAAAAAAAAAAAAAAW0NvbnRlbnRfVHlwZXNdLnhtbFBLAQItABQABgAIAAAAIQA4/SH/1gAAAJQB&#10;AAALAAAAAAAAAAAAAAAAAC8BAABfcmVscy8ucmVsc1BLAQItABQABgAIAAAAIQCxFf1WQQIAAJEE&#10;AAAOAAAAAAAAAAAAAAAAAC4CAABkcnMvZTJvRG9jLnhtbFBLAQItABQABgAIAAAAIQBIE7wB4AAA&#10;AAoBAAAPAAAAAAAAAAAAAAAAAJsEAABkcnMvZG93bnJldi54bWxQSwUGAAAAAAQABADzAAAAqAUA&#10;AAAA&#10;">
                <v:stroke startarrow="block" endarrow="block"/>
              </v:shape>
            </w:pict>
          </mc:Fallback>
        </mc:AlternateContent>
      </w:r>
      <w:r>
        <w:rPr>
          <w:noProof/>
          <w:sz w:val="28"/>
          <w:szCs w:val="28"/>
          <w:lang w:eastAsia="uk-UA"/>
        </w:rPr>
        <mc:AlternateContent>
          <mc:Choice Requires="wps">
            <w:drawing>
              <wp:anchor distT="0" distB="0" distL="114300" distR="114300" simplePos="0" relativeHeight="251913216" behindDoc="0" locked="0" layoutInCell="1" allowOverlap="1">
                <wp:simplePos x="0" y="0"/>
                <wp:positionH relativeFrom="column">
                  <wp:posOffset>1720215</wp:posOffset>
                </wp:positionH>
                <wp:positionV relativeFrom="paragraph">
                  <wp:posOffset>242570</wp:posOffset>
                </wp:positionV>
                <wp:extent cx="1047750" cy="400050"/>
                <wp:effectExtent l="38100" t="57785" r="38100" b="56515"/>
                <wp:wrapNone/>
                <wp:docPr id="111" name="AutoShape 4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4000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A71F4B" id="AutoShape 422" o:spid="_x0000_s1026" type="#_x0000_t32" style="position:absolute;margin-left:135.45pt;margin-top:19.1pt;width:82.5pt;height:31.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A8eOwIAAIgEAAAOAAAAZHJzL2Uyb0RvYy54bWysVMuO2yAU3VfqPyD2ie3UySRWnNHITrqZ&#10;tpFm+gEEsI2KAQGJE1X9917Io027GVXNggD3ec49ePl47CU6cOuEViXOxilGXFHNhGpL/PV1M5pj&#10;5DxRjEiteIlP3OHH1ft3y8EUfKI7LRm3CJIoVwymxJ33pkgSRzveEzfWhiswNtr2xMPRtgmzZIDs&#10;vUwmaTpLBm2ZsZpy5+C2PhvxKuZvGk79l6Zx3CNZYujNx9XGdRfWZLUkRWuJ6QS9tEH+oYueCAVF&#10;b6lq4gnaW/FXql5Qq51u/JjqPtFNIyiPGABNlv6B5qUjhkcsQI4zN5rc/0tLPx+2FgkGs8syjBTp&#10;YUhPe69jbZRPJoGiwbgCPCu1tQEkPaoX86zpN4eUrjqiWh7dX08GorMQkdyFhIMzUGg3fNIMfAhU&#10;iHwdG9uHlMAEOsaxnG5j4UePKFxmaf7wMIXpUbDlaZrCPpQgxTXaWOc/ct2jsCmx85aItvOVVgoU&#10;oG0Wa5HDs/PnwGtAKK30RkgJ96SQCg0lXkwn0xjgtBQsGIPN2XZXSYsOJEgp/i5d3LlZvVcsJus4&#10;YWvFkI+seCuAJ8lxqNBzhpHk8GLCLnp7IuRbvQG5VKEnYAggXXZnvX1fpIv1fD3PR/lkth7laV2P&#10;njZVPpptsodp/aGuqjr7EeBledEJxrgKCK/az/K3aevyCs+qvan/RmVynz0OC5q9/semo0SCKs76&#10;2ml22townqAWkHt0vjzN8J5+P0evXx+Q1U8AAAD//wMAUEsDBBQABgAIAAAAIQBcD8zF4AAAAAoB&#10;AAAPAAAAZHJzL2Rvd25yZXYueG1sTI9NT8MwDIbvSPyHyEjcWLIOxihNJ8SHhHZBDIbELWtMW5E4&#10;VZOuhV+POcHR9qPXz1usJ+/EAfvYBtIwnykQSFWwLdUaXl8ezlYgYjJkjQuEGr4wwro8PipMbsNI&#10;z3jYplpwCMXcaGhS6nIpY9WgN3EWOiS+fYTem8RjX0vbm5HDvZOZUkvpTUv8oTEd3jZYfW4Hr8HR&#10;7un+zTzGzXKYcLd5/5Z+vNP69GS6uQaRcEp/MPzqszqU7LQPA9konIbsUl0xqmGxykAwcL644MWe&#10;STXPQJaF/F+h/AEAAP//AwBQSwECLQAUAAYACAAAACEAtoM4kv4AAADhAQAAEwAAAAAAAAAAAAAA&#10;AAAAAAAAW0NvbnRlbnRfVHlwZXNdLnhtbFBLAQItABQABgAIAAAAIQA4/SH/1gAAAJQBAAALAAAA&#10;AAAAAAAAAAAAAC8BAABfcmVscy8ucmVsc1BLAQItABQABgAIAAAAIQCftA8eOwIAAIgEAAAOAAAA&#10;AAAAAAAAAAAAAC4CAABkcnMvZTJvRG9jLnhtbFBLAQItABQABgAIAAAAIQBcD8zF4AAAAAoBAAAP&#10;AAAAAAAAAAAAAAAAAJUEAABkcnMvZG93bnJldi54bWxQSwUGAAAAAAQABADzAAAAogUAAAAA&#10;">
                <v:stroke startarrow="block" endarrow="block"/>
              </v:shape>
            </w:pict>
          </mc:Fallback>
        </mc:AlternateContent>
      </w:r>
      <w:r>
        <w:rPr>
          <w:noProof/>
          <w:sz w:val="28"/>
          <w:szCs w:val="28"/>
          <w:lang w:eastAsia="uk-UA"/>
        </w:rPr>
        <mc:AlternateContent>
          <mc:Choice Requires="wps">
            <w:drawing>
              <wp:anchor distT="0" distB="0" distL="114300" distR="114300" simplePos="0" relativeHeight="251909120" behindDoc="0" locked="0" layoutInCell="1" allowOverlap="1">
                <wp:simplePos x="0" y="0"/>
                <wp:positionH relativeFrom="column">
                  <wp:posOffset>2615565</wp:posOffset>
                </wp:positionH>
                <wp:positionV relativeFrom="paragraph">
                  <wp:posOffset>4445</wp:posOffset>
                </wp:positionV>
                <wp:extent cx="685800" cy="0"/>
                <wp:effectExtent l="19050" t="57785" r="19050" b="56515"/>
                <wp:wrapNone/>
                <wp:docPr id="110" name="AutoShape 4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D715C6" id="AutoShape 418" o:spid="_x0000_s1026" type="#_x0000_t32" style="position:absolute;margin-left:205.95pt;margin-top:.35pt;width:54pt;height:0;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NaoNgIAAIIEAAAOAAAAZHJzL2Uyb0RvYy54bWysVMuO2yAU3VfqPyD2GdupkzpWnNHITrqZ&#10;tpFm+gEEsI2KAQGJE1X9917IozPtZlTVCwy+z3Puwcv74yDRgVsntKpwdpdixBXVTKiuwt+eN5MC&#10;I+eJYkRqxSt84g7fr96/W46m5FPda8m4RZBEuXI0Fe69N2WSONrzgbg7bbgCY6vtQDwcbZcwS0bI&#10;PshkmqbzZNSWGaspdw6+NmcjXsX8bcup/9q2jnskKwy9+bjauO7CmqyWpOwsMb2glzbIP3QxEKGg&#10;6C1VQzxBeyv+SjUIarXTrb+jekh02wrKIwZAk6V/oHnqieERC5DjzI0m9//S0i+HrUWCwewy4EeR&#10;AYb0sPc61kZ5VgSKRuNK8KzV1gaQ9KiezKOm3x1Suu6J6nh0fz4ZiM5CRPIqJBycgUK78bNm4EOg&#10;QuTr2NohpAQm0DGO5XQbCz96ROHjvJgVKTRHr6aElNc4Y53/xPWAwqbCzlsiut7XWimYvbZZrEIO&#10;j86Hrkh5DQhFld4IKaMEpEJjhRez6SwGOC0FC8bg5my3q6VFBxJEFJ8IESwv3azeKxaT9ZywtWLI&#10;Rz68FcCQ5DhUGDjDSHK4K2EXvT0R8q3eAECq0BNwA5Auu7PSfizSxbpYF/kkn87XkzxtmsnDps4n&#10;8032cdZ8aOq6yX4GeFle9oIxrgLCq+qz/G2quty/s15vur9RmbzOHjmHZq/v2HQUR9DDWVk7zU5b&#10;G8YTdAJCj86XSxlu0stz9Pr961j9AgAA//8DAFBLAwQUAAYACAAAACEAo4qVhNsAAAAFAQAADwAA&#10;AGRycy9kb3ducmV2LnhtbEyOTUvDQBRF94L/YXiCOzuJaLUxkyJ+gHQj1rbg7jV5JsGZNyEzaaK/&#10;3teVLg/3cu/Jl5Oz6kB9aD0bSGcJKOLSVy3XBjbvzxe3oEJErtB6JgPfFGBZnJ7kmFV+5Dc6rGOt&#10;ZIRDhgaaGLtM61A25DDMfEcs2afvHUbBvtZVj6OMO6svk2SuHbYsDw129NBQ+bUenAHL29enHb6E&#10;1XyYaLv6+NFufDTm/Gy6vwMVaYp/ZTjqizoU4rT3A1dBWQNXabqQqoEbUBJfpwvB/RF1kev/9sUv&#10;AAAA//8DAFBLAQItABQABgAIAAAAIQC2gziS/gAAAOEBAAATAAAAAAAAAAAAAAAAAAAAAABbQ29u&#10;dGVudF9UeXBlc10ueG1sUEsBAi0AFAAGAAgAAAAhADj9If/WAAAAlAEAAAsAAAAAAAAAAAAAAAAA&#10;LwEAAF9yZWxzLy5yZWxzUEsBAi0AFAAGAAgAAAAhAGU81qg2AgAAggQAAA4AAAAAAAAAAAAAAAAA&#10;LgIAAGRycy9lMm9Eb2MueG1sUEsBAi0AFAAGAAgAAAAhAKOKlYTbAAAABQEAAA8AAAAAAAAAAAAA&#10;AAAAkAQAAGRycy9kb3ducmV2LnhtbFBLBQYAAAAABAAEAPMAAACYBQAAAAA=&#10;">
                <v:stroke startarrow="block" endarrow="block"/>
              </v:shape>
            </w:pict>
          </mc:Fallback>
        </mc:AlternateContent>
      </w:r>
    </w:p>
    <w:p w:rsidR="00CF2260" w:rsidRDefault="00CF2260" w:rsidP="00CF2260">
      <w:pPr>
        <w:spacing w:line="360" w:lineRule="auto"/>
        <w:ind w:firstLine="709"/>
        <w:rPr>
          <w:sz w:val="28"/>
          <w:szCs w:val="28"/>
        </w:rPr>
      </w:pPr>
    </w:p>
    <w:p w:rsidR="00CF2260" w:rsidRDefault="002F2ACE" w:rsidP="00CF2260">
      <w:pPr>
        <w:spacing w:line="360" w:lineRule="auto"/>
        <w:ind w:firstLine="709"/>
        <w:rPr>
          <w:sz w:val="28"/>
          <w:szCs w:val="28"/>
        </w:rPr>
      </w:pPr>
      <w:r>
        <w:rPr>
          <w:noProof/>
          <w:sz w:val="28"/>
          <w:szCs w:val="28"/>
          <w:lang w:eastAsia="uk-UA"/>
        </w:rPr>
        <mc:AlternateContent>
          <mc:Choice Requires="wps">
            <w:drawing>
              <wp:anchor distT="0" distB="0" distL="114300" distR="114300" simplePos="0" relativeHeight="251912192" behindDoc="0" locked="0" layoutInCell="1" allowOverlap="1">
                <wp:simplePos x="0" y="0"/>
                <wp:positionH relativeFrom="column">
                  <wp:posOffset>1996440</wp:posOffset>
                </wp:positionH>
                <wp:positionV relativeFrom="paragraph">
                  <wp:posOffset>29210</wp:posOffset>
                </wp:positionV>
                <wp:extent cx="2238375" cy="390525"/>
                <wp:effectExtent l="19050" t="19685" r="19050" b="18415"/>
                <wp:wrapNone/>
                <wp:docPr id="109" name="AutoShape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390525"/>
                        </a:xfrm>
                        <a:prstGeom prst="roundRect">
                          <a:avLst>
                            <a:gd name="adj" fmla="val 16667"/>
                          </a:avLst>
                        </a:prstGeom>
                        <a:solidFill>
                          <a:srgbClr val="FFFFFF"/>
                        </a:solidFill>
                        <a:ln w="28575">
                          <a:solidFill>
                            <a:srgbClr val="000000"/>
                          </a:solidFill>
                          <a:round/>
                          <a:headEnd/>
                          <a:tailEnd/>
                        </a:ln>
                      </wps:spPr>
                      <wps:txbx>
                        <w:txbxContent>
                          <w:p w:rsidR="006B0AB3" w:rsidRPr="000B08F3" w:rsidRDefault="006B0AB3" w:rsidP="00CF2260">
                            <w:pPr>
                              <w:jc w:val="center"/>
                              <w:rPr>
                                <w:b/>
                              </w:rPr>
                            </w:pPr>
                            <w:r w:rsidRPr="000B08F3">
                              <w:rPr>
                                <w:b/>
                              </w:rPr>
                              <w:t>Перфекціонізм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21" o:spid="_x0000_s1078" style="position:absolute;left:0;text-align:left;margin-left:157.2pt;margin-top:2.3pt;width:176.25pt;height:30.7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72GOgIAAHgEAAAOAAAAZHJzL2Uyb0RvYy54bWysVNtu2zAMfR+wfxD0vthxLm2DOEWRrsOA&#10;bivW7QMUSY61yaJGKXG6rx+luG12wR6G+UEgRfKI5CG9vDx0lu01BgOu5uNRyZl2EpRx25p//nTz&#10;6pyzEIVTwoLTNX/QgV+uXr5Y9n6hK2jBKo2MQFxY9L7mbYx+URRBtroTYQReOzI2gJ2IpOK2UCh6&#10;Qu9sUZXlvOgBlUeQOgS6vT4a+SrjN42W8UPTBB2ZrTnlFvOJ+dyks1gtxWKLwrdGDmmIf8iiE8bR&#10;o09Q1yIKtkPzG1RnJEKAJo4kdAU0jZE610DVjMtfqrlvhde5FmpO8E9tCv8PVr7f3yEzirgrLzhz&#10;oiOSrnYR8ttsWo1Ti3ofFuR57+8wFRn8LcivgTlYt8Jt9RUi9K0WihLL/sVPAUkJFMo2/TtQhC8I&#10;P3fr0GCXAKkP7JBJeXgiRR8ik3RZVZPzydmMM0m2yUU5q2YppUIsHqM9hvhGQ8eSUHOEnVMfifn8&#10;hNjfhpiZUUN1Qn3hrOks8bwXlo3n8/nZgDg4E/YjZi4XrFE3xtqs4HaztsgotOY3+RuCw6mbdayn&#10;3M9nlPnfMcr8/QkjF5IHNPX2tVNZjsLYo0xpWkedeOzvkad42BwyobMqgSbjBtQDtR/hOP60riS0&#10;gN8562n0ax6+7QRqzuxbRxRejKfTtCtZmc7OKlLw1LI5tQgnCarmkbOjuI7H/dp5NNuWXhrnDjhI&#10;Y9WYmMh7zmpQaLwzp8Mqpv051bPX8w9j9QMAAP//AwBQSwMEFAAGAAgAAAAhAKAoZV7eAAAACAEA&#10;AA8AAABkcnMvZG93bnJldi54bWxMj81OwzAQhO9IvIO1SNyokxJMSeNUCAkh9URbHmATOz8lXgfb&#10;TQNPj3uC26xmNPNtsZnNwCbtfG9JQrpIgGmqreqplfBxeL1bAfMBSeFgSUv41h425fVVgbmyZ9rp&#10;aR9aFkvI5yihC2HMOfd1pw36hR01Ra+xzmCIp2u5cniO5WbgyyQR3GBPcaHDUb90uv7cn4yE9viA&#10;q6rJHG++3tV2ejs8bpc/Ut7ezM9rYEHP4S8MF/yIDmVkquyJlGeDhPs0y2JUQiaARV8I8QSsuogU&#10;eFnw/w+UvwAAAP//AwBQSwECLQAUAAYACAAAACEAtoM4kv4AAADhAQAAEwAAAAAAAAAAAAAAAAAA&#10;AAAAW0NvbnRlbnRfVHlwZXNdLnhtbFBLAQItABQABgAIAAAAIQA4/SH/1gAAAJQBAAALAAAAAAAA&#10;AAAAAAAAAC8BAABfcmVscy8ucmVsc1BLAQItABQABgAIAAAAIQBnO72GOgIAAHgEAAAOAAAAAAAA&#10;AAAAAAAAAC4CAABkcnMvZTJvRG9jLnhtbFBLAQItABQABgAIAAAAIQCgKGVe3gAAAAgBAAAPAAAA&#10;AAAAAAAAAAAAAJQEAABkcnMvZG93bnJldi54bWxQSwUGAAAAAAQABADzAAAAnwUAAAAA&#10;" strokeweight="2.25pt">
                <v:textbox>
                  <w:txbxContent>
                    <w:p w:rsidR="006B0AB3" w:rsidRPr="000B08F3" w:rsidRDefault="006B0AB3" w:rsidP="00CF2260">
                      <w:pPr>
                        <w:jc w:val="center"/>
                        <w:rPr>
                          <w:b/>
                        </w:rPr>
                      </w:pPr>
                      <w:r w:rsidRPr="000B08F3">
                        <w:rPr>
                          <w:b/>
                        </w:rPr>
                        <w:t>Перфекціонізм</w:t>
                      </w:r>
                    </w:p>
                  </w:txbxContent>
                </v:textbox>
              </v:roundrect>
            </w:pict>
          </mc:Fallback>
        </mc:AlternateContent>
      </w:r>
    </w:p>
    <w:p w:rsidR="00CF2260" w:rsidRDefault="00CF2260" w:rsidP="00CF2260">
      <w:pPr>
        <w:spacing w:line="360" w:lineRule="auto"/>
        <w:ind w:firstLine="709"/>
        <w:rPr>
          <w:sz w:val="28"/>
          <w:szCs w:val="28"/>
        </w:rPr>
      </w:pPr>
      <w:r w:rsidRPr="00C95E31">
        <w:rPr>
          <w:sz w:val="28"/>
          <w:szCs w:val="28"/>
        </w:rPr>
        <w:t xml:space="preserve"> </w:t>
      </w:r>
    </w:p>
    <w:p w:rsidR="00CF2260" w:rsidRPr="006B0AB3" w:rsidRDefault="00943113" w:rsidP="006B0AB3">
      <w:pPr>
        <w:spacing w:line="240" w:lineRule="auto"/>
        <w:jc w:val="center"/>
        <w:rPr>
          <w:b/>
          <w:sz w:val="28"/>
          <w:szCs w:val="28"/>
          <w:lang w:eastAsia="ko-KR"/>
        </w:rPr>
      </w:pPr>
      <w:r w:rsidRPr="006B0AB3">
        <w:rPr>
          <w:b/>
          <w:sz w:val="28"/>
          <w:szCs w:val="28"/>
          <w:lang w:eastAsia="ko-KR"/>
        </w:rPr>
        <w:t>Рис. 3.21.</w:t>
      </w:r>
      <w:r w:rsidR="00CF2260" w:rsidRPr="006B0AB3">
        <w:rPr>
          <w:b/>
          <w:sz w:val="28"/>
          <w:szCs w:val="28"/>
          <w:lang w:eastAsia="ko-KR"/>
        </w:rPr>
        <w:t xml:space="preserve"> Особливості взаємозв’язку потреб особистості та перфекціонізму в групі студентів з високим рівнем перфекціонізму</w:t>
      </w:r>
    </w:p>
    <w:p w:rsidR="00CF2260" w:rsidRDefault="00CF2260" w:rsidP="00CF2260">
      <w:pPr>
        <w:spacing w:line="360" w:lineRule="auto"/>
        <w:ind w:firstLine="709"/>
        <w:rPr>
          <w:sz w:val="28"/>
          <w:szCs w:val="28"/>
        </w:rPr>
      </w:pPr>
    </w:p>
    <w:p w:rsidR="00CF2260" w:rsidRDefault="00CF2260" w:rsidP="00CF2260">
      <w:pPr>
        <w:spacing w:line="360" w:lineRule="auto"/>
        <w:ind w:firstLine="709"/>
        <w:rPr>
          <w:sz w:val="28"/>
          <w:szCs w:val="28"/>
        </w:rPr>
      </w:pPr>
      <w:r>
        <w:rPr>
          <w:sz w:val="28"/>
          <w:szCs w:val="28"/>
        </w:rPr>
        <w:t>Іншими словами, що більш людина почуває себе незахищеною, то більш вагомішим є для неї отримання визнання та похвали від оточення. Під потребою у безпеці, криються психологічні дисгармонії: невпевненість, знижена самооцінка, страх не оправдати очікування оточення і т.д., які людина «послаблює» завдяки орієнтації на підвищення власної майстерності, компетентності, що дозволяє отримати похвалу, захоплення, тим самим «посилювати» впевненість у собі, підвищувати самооцінку, ініціативність і т.д.</w:t>
      </w:r>
    </w:p>
    <w:p w:rsidR="00CF2260" w:rsidRDefault="00CF2260" w:rsidP="00CF2260">
      <w:pPr>
        <w:spacing w:line="360" w:lineRule="auto"/>
        <w:ind w:firstLine="709"/>
        <w:rPr>
          <w:sz w:val="28"/>
          <w:szCs w:val="28"/>
        </w:rPr>
      </w:pPr>
      <w:r w:rsidRPr="00F56722">
        <w:rPr>
          <w:sz w:val="28"/>
          <w:szCs w:val="28"/>
        </w:rPr>
        <w:t>За допомогою методики дослідження самоставлення С. Пант</w:t>
      </w:r>
      <w:r>
        <w:rPr>
          <w:sz w:val="28"/>
          <w:szCs w:val="28"/>
        </w:rPr>
        <w:t>і</w:t>
      </w:r>
      <w:r w:rsidRPr="00F56722">
        <w:rPr>
          <w:sz w:val="28"/>
          <w:szCs w:val="28"/>
        </w:rPr>
        <w:t xml:space="preserve">лєєва встановлено, що показник перфекціонізму </w:t>
      </w:r>
      <w:r w:rsidR="002C0B6E">
        <w:rPr>
          <w:sz w:val="28"/>
          <w:szCs w:val="28"/>
        </w:rPr>
        <w:t xml:space="preserve">обернено </w:t>
      </w:r>
      <w:r w:rsidRPr="00F56722">
        <w:rPr>
          <w:sz w:val="28"/>
          <w:szCs w:val="28"/>
        </w:rPr>
        <w:t xml:space="preserve">пропорційно взаємопов’язаний з такими показниками як дзеркальне Я </w:t>
      </w:r>
      <w:r w:rsidR="006B0AB3" w:rsidRPr="00B75268">
        <w:rPr>
          <w:sz w:val="28"/>
          <w:szCs w:val="28"/>
          <w:lang w:eastAsia="ko-KR"/>
        </w:rPr>
        <w:t>(</w:t>
      </w:r>
      <w:r w:rsidR="006B0AB3" w:rsidRPr="00B75268">
        <w:rPr>
          <w:sz w:val="28"/>
          <w:szCs w:val="28"/>
          <w:lang w:val="en-US" w:eastAsia="ko-KR"/>
        </w:rPr>
        <w:t>r</w:t>
      </w:r>
      <w:r w:rsidR="006B0AB3" w:rsidRPr="00B75268">
        <w:rPr>
          <w:sz w:val="28"/>
          <w:szCs w:val="28"/>
          <w:lang w:eastAsia="ko-KR"/>
        </w:rPr>
        <w:t>=</w:t>
      </w:r>
      <w:r w:rsidR="006B0AB3">
        <w:rPr>
          <w:sz w:val="28"/>
          <w:szCs w:val="28"/>
          <w:lang w:eastAsia="ko-KR"/>
        </w:rPr>
        <w:t xml:space="preserve"> -</w:t>
      </w:r>
      <w:r w:rsidR="006B0AB3" w:rsidRPr="00B75268">
        <w:rPr>
          <w:sz w:val="28"/>
          <w:szCs w:val="28"/>
          <w:lang w:eastAsia="ko-KR"/>
        </w:rPr>
        <w:t>0,3</w:t>
      </w:r>
      <w:r w:rsidR="006B0AB3">
        <w:rPr>
          <w:sz w:val="28"/>
          <w:szCs w:val="28"/>
          <w:lang w:eastAsia="ko-KR"/>
        </w:rPr>
        <w:t>7</w:t>
      </w:r>
      <w:r w:rsidR="006B0AB3" w:rsidRPr="00B75268">
        <w:rPr>
          <w:sz w:val="28"/>
          <w:szCs w:val="28"/>
          <w:lang w:eastAsia="ko-KR"/>
        </w:rPr>
        <w:t xml:space="preserve">, </w:t>
      </w:r>
      <w:r w:rsidR="006B0AB3" w:rsidRPr="00B75268">
        <w:rPr>
          <w:sz w:val="28"/>
          <w:szCs w:val="28"/>
        </w:rPr>
        <w:t>р</w:t>
      </w:r>
      <w:r w:rsidR="006B0AB3" w:rsidRPr="00B75268">
        <w:rPr>
          <w:color w:val="000000" w:themeColor="text1"/>
          <w:sz w:val="28"/>
          <w:szCs w:val="28"/>
        </w:rPr>
        <w:t>≤</w:t>
      </w:r>
      <w:r w:rsidR="006B0AB3" w:rsidRPr="00B75268">
        <w:rPr>
          <w:sz w:val="28"/>
          <w:szCs w:val="28"/>
        </w:rPr>
        <w:t>0,0</w:t>
      </w:r>
      <w:r w:rsidR="003560D0" w:rsidRPr="003560D0">
        <w:rPr>
          <w:sz w:val="28"/>
          <w:szCs w:val="28"/>
        </w:rPr>
        <w:t>0</w:t>
      </w:r>
      <w:r w:rsidR="006B0AB3" w:rsidRPr="00B75268">
        <w:rPr>
          <w:sz w:val="28"/>
          <w:szCs w:val="28"/>
        </w:rPr>
        <w:t>1</w:t>
      </w:r>
      <w:r w:rsidR="006B0AB3" w:rsidRPr="00B75268">
        <w:rPr>
          <w:sz w:val="28"/>
          <w:szCs w:val="28"/>
          <w:lang w:eastAsia="ko-KR"/>
        </w:rPr>
        <w:t>)</w:t>
      </w:r>
      <w:r w:rsidRPr="00F56722">
        <w:rPr>
          <w:sz w:val="28"/>
          <w:szCs w:val="28"/>
        </w:rPr>
        <w:t xml:space="preserve">, самоцінність </w:t>
      </w:r>
      <w:r w:rsidR="006B0AB3" w:rsidRPr="00B75268">
        <w:rPr>
          <w:sz w:val="28"/>
          <w:szCs w:val="28"/>
          <w:lang w:eastAsia="ko-KR"/>
        </w:rPr>
        <w:t>(</w:t>
      </w:r>
      <w:r w:rsidR="006B0AB3" w:rsidRPr="00B75268">
        <w:rPr>
          <w:sz w:val="28"/>
          <w:szCs w:val="28"/>
          <w:lang w:val="en-US" w:eastAsia="ko-KR"/>
        </w:rPr>
        <w:t>r</w:t>
      </w:r>
      <w:r w:rsidR="006B0AB3" w:rsidRPr="00B75268">
        <w:rPr>
          <w:sz w:val="28"/>
          <w:szCs w:val="28"/>
          <w:lang w:eastAsia="ko-KR"/>
        </w:rPr>
        <w:t>=</w:t>
      </w:r>
      <w:r w:rsidR="006B0AB3">
        <w:rPr>
          <w:sz w:val="28"/>
          <w:szCs w:val="28"/>
          <w:lang w:eastAsia="ko-KR"/>
        </w:rPr>
        <w:t xml:space="preserve"> -</w:t>
      </w:r>
      <w:r w:rsidR="006B0AB3" w:rsidRPr="00B75268">
        <w:rPr>
          <w:sz w:val="28"/>
          <w:szCs w:val="28"/>
          <w:lang w:eastAsia="ko-KR"/>
        </w:rPr>
        <w:t>0,</w:t>
      </w:r>
      <w:r w:rsidR="006B0AB3">
        <w:rPr>
          <w:sz w:val="28"/>
          <w:szCs w:val="28"/>
          <w:lang w:eastAsia="ko-KR"/>
        </w:rPr>
        <w:t>46</w:t>
      </w:r>
      <w:r w:rsidR="006B0AB3" w:rsidRPr="00B75268">
        <w:rPr>
          <w:sz w:val="28"/>
          <w:szCs w:val="28"/>
          <w:lang w:eastAsia="ko-KR"/>
        </w:rPr>
        <w:t xml:space="preserve">, </w:t>
      </w:r>
      <w:r w:rsidR="006B0AB3" w:rsidRPr="00B75268">
        <w:rPr>
          <w:sz w:val="28"/>
          <w:szCs w:val="28"/>
        </w:rPr>
        <w:t>р</w:t>
      </w:r>
      <w:r w:rsidR="006B0AB3" w:rsidRPr="00B75268">
        <w:rPr>
          <w:color w:val="000000" w:themeColor="text1"/>
          <w:sz w:val="28"/>
          <w:szCs w:val="28"/>
        </w:rPr>
        <w:t>≤</w:t>
      </w:r>
      <w:r w:rsidR="006B0AB3" w:rsidRPr="00B75268">
        <w:rPr>
          <w:sz w:val="28"/>
          <w:szCs w:val="28"/>
        </w:rPr>
        <w:t>0,0</w:t>
      </w:r>
      <w:r w:rsidR="003560D0" w:rsidRPr="003560D0">
        <w:rPr>
          <w:sz w:val="28"/>
          <w:szCs w:val="28"/>
        </w:rPr>
        <w:t>0</w:t>
      </w:r>
      <w:r w:rsidR="006B0AB3" w:rsidRPr="00B75268">
        <w:rPr>
          <w:sz w:val="28"/>
          <w:szCs w:val="28"/>
        </w:rPr>
        <w:t>1</w:t>
      </w:r>
      <w:r w:rsidR="006B0AB3" w:rsidRPr="00B75268">
        <w:rPr>
          <w:sz w:val="28"/>
          <w:szCs w:val="28"/>
          <w:lang w:eastAsia="ko-KR"/>
        </w:rPr>
        <w:t>)</w:t>
      </w:r>
      <w:r w:rsidRPr="00F56722">
        <w:rPr>
          <w:sz w:val="28"/>
          <w:szCs w:val="28"/>
        </w:rPr>
        <w:t xml:space="preserve">, самоприйняття </w:t>
      </w:r>
      <w:r w:rsidR="006B0AB3" w:rsidRPr="00B75268">
        <w:rPr>
          <w:sz w:val="28"/>
          <w:szCs w:val="28"/>
          <w:lang w:eastAsia="ko-KR"/>
        </w:rPr>
        <w:t>(</w:t>
      </w:r>
      <w:r w:rsidR="006B0AB3" w:rsidRPr="00B75268">
        <w:rPr>
          <w:sz w:val="28"/>
          <w:szCs w:val="28"/>
          <w:lang w:val="en-US" w:eastAsia="ko-KR"/>
        </w:rPr>
        <w:t>r</w:t>
      </w:r>
      <w:r w:rsidR="006B0AB3" w:rsidRPr="00B75268">
        <w:rPr>
          <w:sz w:val="28"/>
          <w:szCs w:val="28"/>
          <w:lang w:eastAsia="ko-KR"/>
        </w:rPr>
        <w:t>=</w:t>
      </w:r>
      <w:r w:rsidR="006B0AB3">
        <w:rPr>
          <w:sz w:val="28"/>
          <w:szCs w:val="28"/>
          <w:lang w:eastAsia="ko-KR"/>
        </w:rPr>
        <w:t xml:space="preserve"> -</w:t>
      </w:r>
      <w:r w:rsidR="006B0AB3" w:rsidRPr="00B75268">
        <w:rPr>
          <w:sz w:val="28"/>
          <w:szCs w:val="28"/>
          <w:lang w:eastAsia="ko-KR"/>
        </w:rPr>
        <w:t>0,</w:t>
      </w:r>
      <w:r w:rsidR="006B0AB3">
        <w:rPr>
          <w:sz w:val="28"/>
          <w:szCs w:val="28"/>
          <w:lang w:eastAsia="ko-KR"/>
        </w:rPr>
        <w:t>38</w:t>
      </w:r>
      <w:r w:rsidR="006B0AB3" w:rsidRPr="00B75268">
        <w:rPr>
          <w:sz w:val="28"/>
          <w:szCs w:val="28"/>
          <w:lang w:eastAsia="ko-KR"/>
        </w:rPr>
        <w:t xml:space="preserve">, </w:t>
      </w:r>
      <w:r w:rsidR="006B0AB3" w:rsidRPr="00B75268">
        <w:rPr>
          <w:sz w:val="28"/>
          <w:szCs w:val="28"/>
        </w:rPr>
        <w:t>р</w:t>
      </w:r>
      <w:r w:rsidR="006B0AB3" w:rsidRPr="00B75268">
        <w:rPr>
          <w:color w:val="000000" w:themeColor="text1"/>
          <w:sz w:val="28"/>
          <w:szCs w:val="28"/>
        </w:rPr>
        <w:t>≤</w:t>
      </w:r>
      <w:r w:rsidR="006B0AB3" w:rsidRPr="00B75268">
        <w:rPr>
          <w:sz w:val="28"/>
          <w:szCs w:val="28"/>
        </w:rPr>
        <w:t>0,0</w:t>
      </w:r>
      <w:r w:rsidR="003560D0" w:rsidRPr="003560D0">
        <w:rPr>
          <w:sz w:val="28"/>
          <w:szCs w:val="28"/>
        </w:rPr>
        <w:t>0</w:t>
      </w:r>
      <w:r w:rsidR="006B0AB3" w:rsidRPr="00B75268">
        <w:rPr>
          <w:sz w:val="28"/>
          <w:szCs w:val="28"/>
        </w:rPr>
        <w:t>1</w:t>
      </w:r>
      <w:r w:rsidR="006B0AB3" w:rsidRPr="00B75268">
        <w:rPr>
          <w:sz w:val="28"/>
          <w:szCs w:val="28"/>
          <w:lang w:eastAsia="ko-KR"/>
        </w:rPr>
        <w:t>)</w:t>
      </w:r>
      <w:r w:rsidRPr="00F56722">
        <w:rPr>
          <w:sz w:val="28"/>
          <w:szCs w:val="28"/>
        </w:rPr>
        <w:t xml:space="preserve">, та прямо пропорційно взаємопов’язаний з внутрішньою конфліктністю </w:t>
      </w:r>
      <w:r w:rsidR="006B0AB3" w:rsidRPr="00B75268">
        <w:rPr>
          <w:sz w:val="28"/>
          <w:szCs w:val="28"/>
          <w:lang w:eastAsia="ko-KR"/>
        </w:rPr>
        <w:t>(</w:t>
      </w:r>
      <w:r w:rsidR="006B0AB3" w:rsidRPr="00B75268">
        <w:rPr>
          <w:sz w:val="28"/>
          <w:szCs w:val="28"/>
          <w:lang w:val="en-US" w:eastAsia="ko-KR"/>
        </w:rPr>
        <w:t>r</w:t>
      </w:r>
      <w:r w:rsidR="006B0AB3" w:rsidRPr="00B75268">
        <w:rPr>
          <w:sz w:val="28"/>
          <w:szCs w:val="28"/>
          <w:lang w:eastAsia="ko-KR"/>
        </w:rPr>
        <w:t>=0,</w:t>
      </w:r>
      <w:r w:rsidR="006B0AB3">
        <w:rPr>
          <w:sz w:val="28"/>
          <w:szCs w:val="28"/>
          <w:lang w:eastAsia="ko-KR"/>
        </w:rPr>
        <w:t>42</w:t>
      </w:r>
      <w:r w:rsidR="006B0AB3" w:rsidRPr="00B75268">
        <w:rPr>
          <w:sz w:val="28"/>
          <w:szCs w:val="28"/>
          <w:lang w:eastAsia="ko-KR"/>
        </w:rPr>
        <w:t xml:space="preserve">, </w:t>
      </w:r>
      <w:r w:rsidR="006B0AB3" w:rsidRPr="00B75268">
        <w:rPr>
          <w:sz w:val="28"/>
          <w:szCs w:val="28"/>
        </w:rPr>
        <w:t>р</w:t>
      </w:r>
      <w:r w:rsidR="006B0AB3" w:rsidRPr="00B75268">
        <w:rPr>
          <w:color w:val="000000" w:themeColor="text1"/>
          <w:sz w:val="28"/>
          <w:szCs w:val="28"/>
        </w:rPr>
        <w:t>≤</w:t>
      </w:r>
      <w:r w:rsidR="006B0AB3" w:rsidRPr="00B75268">
        <w:rPr>
          <w:sz w:val="28"/>
          <w:szCs w:val="28"/>
        </w:rPr>
        <w:t>0,</w:t>
      </w:r>
      <w:r w:rsidR="003560D0">
        <w:rPr>
          <w:sz w:val="28"/>
          <w:szCs w:val="28"/>
          <w:lang w:val="en-US"/>
        </w:rPr>
        <w:t>0</w:t>
      </w:r>
      <w:r w:rsidR="006B0AB3" w:rsidRPr="00B75268">
        <w:rPr>
          <w:sz w:val="28"/>
          <w:szCs w:val="28"/>
        </w:rPr>
        <w:t>01</w:t>
      </w:r>
      <w:r w:rsidR="006B0AB3" w:rsidRPr="00B75268">
        <w:rPr>
          <w:sz w:val="28"/>
          <w:szCs w:val="28"/>
          <w:lang w:eastAsia="ko-KR"/>
        </w:rPr>
        <w:t>)</w:t>
      </w:r>
      <w:r w:rsidRPr="00F56722">
        <w:rPr>
          <w:sz w:val="28"/>
          <w:szCs w:val="28"/>
        </w:rPr>
        <w:t xml:space="preserve"> та самозвинуваченням </w:t>
      </w:r>
      <w:r w:rsidR="006B0AB3" w:rsidRPr="00B75268">
        <w:rPr>
          <w:sz w:val="28"/>
          <w:szCs w:val="28"/>
          <w:lang w:eastAsia="ko-KR"/>
        </w:rPr>
        <w:t>(</w:t>
      </w:r>
      <w:r w:rsidR="006B0AB3" w:rsidRPr="00B75268">
        <w:rPr>
          <w:sz w:val="28"/>
          <w:szCs w:val="28"/>
          <w:lang w:val="en-US" w:eastAsia="ko-KR"/>
        </w:rPr>
        <w:t>r</w:t>
      </w:r>
      <w:r w:rsidR="006B0AB3" w:rsidRPr="00B75268">
        <w:rPr>
          <w:sz w:val="28"/>
          <w:szCs w:val="28"/>
          <w:lang w:eastAsia="ko-KR"/>
        </w:rPr>
        <w:t>=0,</w:t>
      </w:r>
      <w:r w:rsidR="006B0AB3">
        <w:rPr>
          <w:sz w:val="28"/>
          <w:szCs w:val="28"/>
          <w:lang w:eastAsia="ko-KR"/>
        </w:rPr>
        <w:t>48</w:t>
      </w:r>
      <w:r w:rsidR="006B0AB3" w:rsidRPr="00B75268">
        <w:rPr>
          <w:sz w:val="28"/>
          <w:szCs w:val="28"/>
          <w:lang w:eastAsia="ko-KR"/>
        </w:rPr>
        <w:t xml:space="preserve">, </w:t>
      </w:r>
      <w:r w:rsidR="006B0AB3" w:rsidRPr="00B75268">
        <w:rPr>
          <w:sz w:val="28"/>
          <w:szCs w:val="28"/>
        </w:rPr>
        <w:t>р</w:t>
      </w:r>
      <w:r w:rsidR="006B0AB3" w:rsidRPr="00B75268">
        <w:rPr>
          <w:color w:val="000000" w:themeColor="text1"/>
          <w:sz w:val="28"/>
          <w:szCs w:val="28"/>
        </w:rPr>
        <w:t>≤</w:t>
      </w:r>
      <w:r w:rsidR="006B0AB3" w:rsidRPr="00B75268">
        <w:rPr>
          <w:sz w:val="28"/>
          <w:szCs w:val="28"/>
        </w:rPr>
        <w:t>0,0</w:t>
      </w:r>
      <w:r w:rsidR="003560D0">
        <w:rPr>
          <w:sz w:val="28"/>
          <w:szCs w:val="28"/>
          <w:lang w:val="en-US"/>
        </w:rPr>
        <w:t>0</w:t>
      </w:r>
      <w:r w:rsidR="006B0AB3" w:rsidRPr="00B75268">
        <w:rPr>
          <w:sz w:val="28"/>
          <w:szCs w:val="28"/>
        </w:rPr>
        <w:t>1</w:t>
      </w:r>
      <w:r w:rsidR="006B0AB3" w:rsidRPr="00B75268">
        <w:rPr>
          <w:sz w:val="28"/>
          <w:szCs w:val="28"/>
          <w:lang w:eastAsia="ko-KR"/>
        </w:rPr>
        <w:t>)</w:t>
      </w:r>
      <w:r w:rsidRPr="00F56722">
        <w:rPr>
          <w:sz w:val="28"/>
          <w:szCs w:val="28"/>
        </w:rPr>
        <w:t>.</w:t>
      </w:r>
      <w:r>
        <w:rPr>
          <w:sz w:val="28"/>
          <w:szCs w:val="28"/>
        </w:rPr>
        <w:t xml:space="preserve"> А це означає, що перфекціоністи, суб’єктивно переконані, що не можуть викликати повагу та симпатію в оточення; загалом низько оцінюють власну цінність як для себе, </w:t>
      </w:r>
      <w:r>
        <w:rPr>
          <w:sz w:val="28"/>
          <w:szCs w:val="28"/>
        </w:rPr>
        <w:lastRenderedPageBreak/>
        <w:t xml:space="preserve">так і інших людей; важко приймають себе такими, якими є насправді; їм притаманні виражені внутрішні конфлікти, постійні сумніви та схильність до надмірного самоаналізу та рефлексії; притаманні звинувачення себе. Такі умови закладають значні психологічні дисгармонії. </w:t>
      </w:r>
    </w:p>
    <w:p w:rsidR="00CF2260" w:rsidRPr="005452FF" w:rsidRDefault="00CF2260" w:rsidP="00CF2260">
      <w:pPr>
        <w:spacing w:line="360" w:lineRule="auto"/>
        <w:ind w:firstLine="709"/>
        <w:rPr>
          <w:sz w:val="28"/>
          <w:szCs w:val="28"/>
        </w:rPr>
      </w:pPr>
      <w:r w:rsidRPr="001E0E8F">
        <w:rPr>
          <w:sz w:val="28"/>
          <w:szCs w:val="28"/>
        </w:rPr>
        <w:t>Якщо більш детальніше проаналізувати особливості характеру перфекці</w:t>
      </w:r>
      <w:r>
        <w:rPr>
          <w:sz w:val="28"/>
          <w:szCs w:val="28"/>
        </w:rPr>
        <w:t xml:space="preserve">оністів, то виявлено, </w:t>
      </w:r>
      <w:r w:rsidRPr="005452FF">
        <w:rPr>
          <w:sz w:val="28"/>
          <w:szCs w:val="28"/>
        </w:rPr>
        <w:t xml:space="preserve">що загальний показник перфекціонізму взаємопов’язаний з показниками педантичності </w:t>
      </w:r>
      <w:r w:rsidR="00536E10" w:rsidRPr="00B75268">
        <w:rPr>
          <w:sz w:val="28"/>
          <w:szCs w:val="28"/>
          <w:lang w:eastAsia="ko-KR"/>
        </w:rPr>
        <w:t>(</w:t>
      </w:r>
      <w:r w:rsidR="00536E10" w:rsidRPr="00B75268">
        <w:rPr>
          <w:sz w:val="28"/>
          <w:szCs w:val="28"/>
          <w:lang w:val="en-US" w:eastAsia="ko-KR"/>
        </w:rPr>
        <w:t>r</w:t>
      </w:r>
      <w:r w:rsidR="00536E10" w:rsidRPr="00B75268">
        <w:rPr>
          <w:sz w:val="28"/>
          <w:szCs w:val="28"/>
          <w:lang w:eastAsia="ko-KR"/>
        </w:rPr>
        <w:t>=0,</w:t>
      </w:r>
      <w:r w:rsidR="00536E10">
        <w:rPr>
          <w:sz w:val="28"/>
          <w:szCs w:val="28"/>
          <w:lang w:eastAsia="ko-KR"/>
        </w:rPr>
        <w:t>26,</w:t>
      </w:r>
      <w:r w:rsidR="00536E10" w:rsidRPr="00B75268">
        <w:rPr>
          <w:sz w:val="28"/>
          <w:szCs w:val="28"/>
          <w:lang w:eastAsia="ko-KR"/>
        </w:rPr>
        <w:t xml:space="preserve"> </w:t>
      </w:r>
      <w:r w:rsidR="00536E10" w:rsidRPr="00B75268">
        <w:rPr>
          <w:sz w:val="28"/>
          <w:szCs w:val="28"/>
        </w:rPr>
        <w:t>р</w:t>
      </w:r>
      <w:r w:rsidR="00536E10" w:rsidRPr="00B75268">
        <w:rPr>
          <w:color w:val="000000" w:themeColor="text1"/>
          <w:sz w:val="28"/>
          <w:szCs w:val="28"/>
        </w:rPr>
        <w:t>≤</w:t>
      </w:r>
      <w:r w:rsidR="00536E10" w:rsidRPr="00B75268">
        <w:rPr>
          <w:sz w:val="28"/>
          <w:szCs w:val="28"/>
        </w:rPr>
        <w:t>0,0</w:t>
      </w:r>
      <w:r w:rsidR="003560D0" w:rsidRPr="003560D0">
        <w:rPr>
          <w:sz w:val="28"/>
          <w:szCs w:val="28"/>
        </w:rPr>
        <w:t>0</w:t>
      </w:r>
      <w:r w:rsidR="00536E10" w:rsidRPr="00B75268">
        <w:rPr>
          <w:sz w:val="28"/>
          <w:szCs w:val="28"/>
        </w:rPr>
        <w:t>1</w:t>
      </w:r>
      <w:r w:rsidR="00536E10" w:rsidRPr="00B75268">
        <w:rPr>
          <w:sz w:val="28"/>
          <w:szCs w:val="28"/>
          <w:lang w:eastAsia="ko-KR"/>
        </w:rPr>
        <w:t>)</w:t>
      </w:r>
      <w:r w:rsidRPr="005452FF">
        <w:rPr>
          <w:sz w:val="28"/>
          <w:szCs w:val="28"/>
        </w:rPr>
        <w:t xml:space="preserve">, застрягання </w:t>
      </w:r>
      <w:r w:rsidR="00536E10" w:rsidRPr="00B75268">
        <w:rPr>
          <w:sz w:val="28"/>
          <w:szCs w:val="28"/>
          <w:lang w:eastAsia="ko-KR"/>
        </w:rPr>
        <w:t>(</w:t>
      </w:r>
      <w:r w:rsidR="00536E10" w:rsidRPr="00B75268">
        <w:rPr>
          <w:sz w:val="28"/>
          <w:szCs w:val="28"/>
          <w:lang w:val="en-US" w:eastAsia="ko-KR"/>
        </w:rPr>
        <w:t>r</w:t>
      </w:r>
      <w:r w:rsidR="00536E10" w:rsidRPr="00B75268">
        <w:rPr>
          <w:sz w:val="28"/>
          <w:szCs w:val="28"/>
          <w:lang w:eastAsia="ko-KR"/>
        </w:rPr>
        <w:t>=0,</w:t>
      </w:r>
      <w:r w:rsidR="00536E10">
        <w:rPr>
          <w:sz w:val="28"/>
          <w:szCs w:val="28"/>
          <w:lang w:eastAsia="ko-KR"/>
        </w:rPr>
        <w:t>2</w:t>
      </w:r>
      <w:r w:rsidR="00536E10" w:rsidRPr="00B75268">
        <w:rPr>
          <w:sz w:val="28"/>
          <w:szCs w:val="28"/>
          <w:lang w:eastAsia="ko-KR"/>
        </w:rPr>
        <w:t xml:space="preserve">, </w:t>
      </w:r>
      <w:r w:rsidR="00536E10" w:rsidRPr="00B75268">
        <w:rPr>
          <w:sz w:val="28"/>
          <w:szCs w:val="28"/>
        </w:rPr>
        <w:t>р</w:t>
      </w:r>
      <w:r w:rsidR="00536E10" w:rsidRPr="00B75268">
        <w:rPr>
          <w:color w:val="000000" w:themeColor="text1"/>
          <w:sz w:val="28"/>
          <w:szCs w:val="28"/>
        </w:rPr>
        <w:t>≤</w:t>
      </w:r>
      <w:r w:rsidR="00536E10" w:rsidRPr="00B75268">
        <w:rPr>
          <w:sz w:val="28"/>
          <w:szCs w:val="28"/>
        </w:rPr>
        <w:t>0,0</w:t>
      </w:r>
      <w:r w:rsidR="003560D0" w:rsidRPr="003560D0">
        <w:rPr>
          <w:sz w:val="28"/>
          <w:szCs w:val="28"/>
        </w:rPr>
        <w:t>0</w:t>
      </w:r>
      <w:r w:rsidR="00536E10" w:rsidRPr="00B75268">
        <w:rPr>
          <w:sz w:val="28"/>
          <w:szCs w:val="28"/>
        </w:rPr>
        <w:t>1</w:t>
      </w:r>
      <w:r w:rsidR="00536E10" w:rsidRPr="00B75268">
        <w:rPr>
          <w:sz w:val="28"/>
          <w:szCs w:val="28"/>
          <w:lang w:eastAsia="ko-KR"/>
        </w:rPr>
        <w:t>)</w:t>
      </w:r>
      <w:r w:rsidRPr="005452FF">
        <w:rPr>
          <w:sz w:val="28"/>
          <w:szCs w:val="28"/>
        </w:rPr>
        <w:t xml:space="preserve">, дистимності </w:t>
      </w:r>
      <w:r w:rsidR="00536E10" w:rsidRPr="00B75268">
        <w:rPr>
          <w:sz w:val="28"/>
          <w:szCs w:val="28"/>
          <w:lang w:eastAsia="ko-KR"/>
        </w:rPr>
        <w:t>(</w:t>
      </w:r>
      <w:r w:rsidR="00536E10" w:rsidRPr="00B75268">
        <w:rPr>
          <w:sz w:val="28"/>
          <w:szCs w:val="28"/>
          <w:lang w:val="en-US" w:eastAsia="ko-KR"/>
        </w:rPr>
        <w:t>r</w:t>
      </w:r>
      <w:r w:rsidR="00536E10" w:rsidRPr="00B75268">
        <w:rPr>
          <w:sz w:val="28"/>
          <w:szCs w:val="28"/>
          <w:lang w:eastAsia="ko-KR"/>
        </w:rPr>
        <w:t>=0,</w:t>
      </w:r>
      <w:r w:rsidR="00536E10">
        <w:rPr>
          <w:sz w:val="28"/>
          <w:szCs w:val="28"/>
          <w:lang w:eastAsia="ko-KR"/>
        </w:rPr>
        <w:t>2</w:t>
      </w:r>
      <w:r w:rsidR="00536E10" w:rsidRPr="00B75268">
        <w:rPr>
          <w:sz w:val="28"/>
          <w:szCs w:val="28"/>
          <w:lang w:eastAsia="ko-KR"/>
        </w:rPr>
        <w:t xml:space="preserve">, </w:t>
      </w:r>
      <w:r w:rsidR="00536E10" w:rsidRPr="00B75268">
        <w:rPr>
          <w:sz w:val="28"/>
          <w:szCs w:val="28"/>
        </w:rPr>
        <w:t>р</w:t>
      </w:r>
      <w:r w:rsidR="00536E10" w:rsidRPr="00B75268">
        <w:rPr>
          <w:color w:val="000000" w:themeColor="text1"/>
          <w:sz w:val="28"/>
          <w:szCs w:val="28"/>
        </w:rPr>
        <w:t>≤</w:t>
      </w:r>
      <w:r w:rsidR="00536E10" w:rsidRPr="00B75268">
        <w:rPr>
          <w:sz w:val="28"/>
          <w:szCs w:val="28"/>
        </w:rPr>
        <w:t>0,0</w:t>
      </w:r>
      <w:r w:rsidR="003560D0" w:rsidRPr="003560D0">
        <w:rPr>
          <w:sz w:val="28"/>
          <w:szCs w:val="28"/>
        </w:rPr>
        <w:t>0</w:t>
      </w:r>
      <w:r w:rsidR="00536E10" w:rsidRPr="00B75268">
        <w:rPr>
          <w:sz w:val="28"/>
          <w:szCs w:val="28"/>
        </w:rPr>
        <w:t>1</w:t>
      </w:r>
      <w:r w:rsidR="00536E10" w:rsidRPr="00B75268">
        <w:rPr>
          <w:sz w:val="28"/>
          <w:szCs w:val="28"/>
          <w:lang w:eastAsia="ko-KR"/>
        </w:rPr>
        <w:t>)</w:t>
      </w:r>
      <w:r w:rsidRPr="005452FF">
        <w:rPr>
          <w:sz w:val="28"/>
          <w:szCs w:val="28"/>
        </w:rPr>
        <w:t xml:space="preserve">, циклотимності </w:t>
      </w:r>
      <w:r w:rsidR="00536E10" w:rsidRPr="00B75268">
        <w:rPr>
          <w:sz w:val="28"/>
          <w:szCs w:val="28"/>
          <w:lang w:eastAsia="ko-KR"/>
        </w:rPr>
        <w:t>(</w:t>
      </w:r>
      <w:r w:rsidR="00536E10" w:rsidRPr="00B75268">
        <w:rPr>
          <w:sz w:val="28"/>
          <w:szCs w:val="28"/>
          <w:lang w:val="en-US" w:eastAsia="ko-KR"/>
        </w:rPr>
        <w:t>r</w:t>
      </w:r>
      <w:r w:rsidR="00536E10" w:rsidRPr="00B75268">
        <w:rPr>
          <w:sz w:val="28"/>
          <w:szCs w:val="28"/>
          <w:lang w:eastAsia="ko-KR"/>
        </w:rPr>
        <w:t>=0,</w:t>
      </w:r>
      <w:r w:rsidR="00536E10">
        <w:rPr>
          <w:sz w:val="28"/>
          <w:szCs w:val="28"/>
          <w:lang w:eastAsia="ko-KR"/>
        </w:rPr>
        <w:t>14</w:t>
      </w:r>
      <w:r w:rsidR="00536E10" w:rsidRPr="00B75268">
        <w:rPr>
          <w:sz w:val="28"/>
          <w:szCs w:val="28"/>
          <w:lang w:eastAsia="ko-KR"/>
        </w:rPr>
        <w:t xml:space="preserve">, </w:t>
      </w:r>
      <w:r w:rsidR="00536E10" w:rsidRPr="00B75268">
        <w:rPr>
          <w:sz w:val="28"/>
          <w:szCs w:val="28"/>
        </w:rPr>
        <w:t>р</w:t>
      </w:r>
      <w:r w:rsidR="00536E10" w:rsidRPr="00B75268">
        <w:rPr>
          <w:color w:val="000000" w:themeColor="text1"/>
          <w:sz w:val="28"/>
          <w:szCs w:val="28"/>
        </w:rPr>
        <w:t>≤</w:t>
      </w:r>
      <w:r w:rsidR="00536E10" w:rsidRPr="00B75268">
        <w:rPr>
          <w:sz w:val="28"/>
          <w:szCs w:val="28"/>
        </w:rPr>
        <w:t>0,01</w:t>
      </w:r>
      <w:r w:rsidR="00536E10" w:rsidRPr="00B75268">
        <w:rPr>
          <w:sz w:val="28"/>
          <w:szCs w:val="28"/>
          <w:lang w:eastAsia="ko-KR"/>
        </w:rPr>
        <w:t>)</w:t>
      </w:r>
      <w:r w:rsidRPr="005452FF">
        <w:rPr>
          <w:sz w:val="28"/>
          <w:szCs w:val="28"/>
        </w:rPr>
        <w:t xml:space="preserve">, тривожності </w:t>
      </w:r>
      <w:r w:rsidR="00536E10" w:rsidRPr="00B75268">
        <w:rPr>
          <w:sz w:val="28"/>
          <w:szCs w:val="28"/>
          <w:lang w:eastAsia="ko-KR"/>
        </w:rPr>
        <w:t>(</w:t>
      </w:r>
      <w:r w:rsidR="00536E10" w:rsidRPr="00B75268">
        <w:rPr>
          <w:sz w:val="28"/>
          <w:szCs w:val="28"/>
          <w:lang w:val="en-US" w:eastAsia="ko-KR"/>
        </w:rPr>
        <w:t>r</w:t>
      </w:r>
      <w:r w:rsidR="00536E10" w:rsidRPr="00B75268">
        <w:rPr>
          <w:sz w:val="28"/>
          <w:szCs w:val="28"/>
          <w:lang w:eastAsia="ko-KR"/>
        </w:rPr>
        <w:t>=0,</w:t>
      </w:r>
      <w:r w:rsidR="00536E10">
        <w:rPr>
          <w:sz w:val="28"/>
          <w:szCs w:val="28"/>
          <w:lang w:eastAsia="ko-KR"/>
        </w:rPr>
        <w:t>27</w:t>
      </w:r>
      <w:r w:rsidR="00536E10" w:rsidRPr="00B75268">
        <w:rPr>
          <w:sz w:val="28"/>
          <w:szCs w:val="28"/>
          <w:lang w:eastAsia="ko-KR"/>
        </w:rPr>
        <w:t xml:space="preserve">, </w:t>
      </w:r>
      <w:r w:rsidR="00536E10" w:rsidRPr="00B75268">
        <w:rPr>
          <w:sz w:val="28"/>
          <w:szCs w:val="28"/>
        </w:rPr>
        <w:t>р</w:t>
      </w:r>
      <w:r w:rsidR="00536E10" w:rsidRPr="00B75268">
        <w:rPr>
          <w:color w:val="000000" w:themeColor="text1"/>
          <w:sz w:val="28"/>
          <w:szCs w:val="28"/>
        </w:rPr>
        <w:t>≤</w:t>
      </w:r>
      <w:r w:rsidR="00536E10" w:rsidRPr="00B75268">
        <w:rPr>
          <w:sz w:val="28"/>
          <w:szCs w:val="28"/>
        </w:rPr>
        <w:t>0,0</w:t>
      </w:r>
      <w:r w:rsidR="003560D0" w:rsidRPr="003560D0">
        <w:rPr>
          <w:sz w:val="28"/>
          <w:szCs w:val="28"/>
        </w:rPr>
        <w:t>0</w:t>
      </w:r>
      <w:r w:rsidR="00536E10" w:rsidRPr="00B75268">
        <w:rPr>
          <w:sz w:val="28"/>
          <w:szCs w:val="28"/>
        </w:rPr>
        <w:t>1</w:t>
      </w:r>
      <w:r w:rsidR="00536E10" w:rsidRPr="00B75268">
        <w:rPr>
          <w:sz w:val="28"/>
          <w:szCs w:val="28"/>
          <w:lang w:eastAsia="ko-KR"/>
        </w:rPr>
        <w:t>)</w:t>
      </w:r>
      <w:r w:rsidRPr="005452FF">
        <w:rPr>
          <w:sz w:val="28"/>
          <w:szCs w:val="28"/>
        </w:rPr>
        <w:t xml:space="preserve">, емотивності </w:t>
      </w:r>
      <w:r w:rsidR="00536E10">
        <w:rPr>
          <w:sz w:val="28"/>
          <w:szCs w:val="28"/>
        </w:rPr>
        <w:t xml:space="preserve"> </w:t>
      </w:r>
      <w:r w:rsidR="00536E10" w:rsidRPr="00B75268">
        <w:rPr>
          <w:sz w:val="28"/>
          <w:szCs w:val="28"/>
          <w:lang w:eastAsia="ko-KR"/>
        </w:rPr>
        <w:t>(</w:t>
      </w:r>
      <w:r w:rsidR="00536E10" w:rsidRPr="00B75268">
        <w:rPr>
          <w:sz w:val="28"/>
          <w:szCs w:val="28"/>
          <w:lang w:val="en-US" w:eastAsia="ko-KR"/>
        </w:rPr>
        <w:t>r</w:t>
      </w:r>
      <w:r w:rsidR="00536E10" w:rsidRPr="00B75268">
        <w:rPr>
          <w:sz w:val="28"/>
          <w:szCs w:val="28"/>
          <w:lang w:eastAsia="ko-KR"/>
        </w:rPr>
        <w:t>=0,</w:t>
      </w:r>
      <w:r w:rsidR="00536E10">
        <w:rPr>
          <w:sz w:val="28"/>
          <w:szCs w:val="28"/>
          <w:lang w:eastAsia="ko-KR"/>
        </w:rPr>
        <w:t>16</w:t>
      </w:r>
      <w:r w:rsidR="00536E10" w:rsidRPr="00B75268">
        <w:rPr>
          <w:sz w:val="28"/>
          <w:szCs w:val="28"/>
          <w:lang w:eastAsia="ko-KR"/>
        </w:rPr>
        <w:t xml:space="preserve">, </w:t>
      </w:r>
      <w:r w:rsidR="00536E10" w:rsidRPr="00B75268">
        <w:rPr>
          <w:sz w:val="28"/>
          <w:szCs w:val="28"/>
        </w:rPr>
        <w:t>р</w:t>
      </w:r>
      <w:r w:rsidR="00536E10" w:rsidRPr="00B75268">
        <w:rPr>
          <w:color w:val="000000" w:themeColor="text1"/>
          <w:sz w:val="28"/>
          <w:szCs w:val="28"/>
        </w:rPr>
        <w:t>≤</w:t>
      </w:r>
      <w:r w:rsidR="00536E10" w:rsidRPr="00B75268">
        <w:rPr>
          <w:sz w:val="28"/>
          <w:szCs w:val="28"/>
        </w:rPr>
        <w:t>0,0</w:t>
      </w:r>
      <w:r w:rsidR="003560D0" w:rsidRPr="003560D0">
        <w:rPr>
          <w:sz w:val="28"/>
          <w:szCs w:val="28"/>
        </w:rPr>
        <w:t>0</w:t>
      </w:r>
      <w:r w:rsidR="00536E10" w:rsidRPr="00B75268">
        <w:rPr>
          <w:sz w:val="28"/>
          <w:szCs w:val="28"/>
        </w:rPr>
        <w:t>1</w:t>
      </w:r>
      <w:r w:rsidR="00536E10" w:rsidRPr="00B75268">
        <w:rPr>
          <w:sz w:val="28"/>
          <w:szCs w:val="28"/>
          <w:lang w:eastAsia="ko-KR"/>
        </w:rPr>
        <w:t>)</w:t>
      </w:r>
      <w:r w:rsidR="00536E10" w:rsidRPr="00F56722">
        <w:rPr>
          <w:sz w:val="28"/>
          <w:szCs w:val="28"/>
        </w:rPr>
        <w:t xml:space="preserve"> </w:t>
      </w:r>
      <w:r w:rsidRPr="005452FF">
        <w:rPr>
          <w:sz w:val="28"/>
          <w:szCs w:val="28"/>
        </w:rPr>
        <w:t xml:space="preserve"> та гіпертимності </w:t>
      </w:r>
      <w:r w:rsidR="00536E10" w:rsidRPr="00B75268">
        <w:rPr>
          <w:sz w:val="28"/>
          <w:szCs w:val="28"/>
          <w:lang w:eastAsia="ko-KR"/>
        </w:rPr>
        <w:t>(</w:t>
      </w:r>
      <w:r w:rsidR="00536E10" w:rsidRPr="00B75268">
        <w:rPr>
          <w:sz w:val="28"/>
          <w:szCs w:val="28"/>
          <w:lang w:val="en-US" w:eastAsia="ko-KR"/>
        </w:rPr>
        <w:t>r</w:t>
      </w:r>
      <w:r w:rsidR="00536E10" w:rsidRPr="00B75268">
        <w:rPr>
          <w:sz w:val="28"/>
          <w:szCs w:val="28"/>
          <w:lang w:eastAsia="ko-KR"/>
        </w:rPr>
        <w:t>=</w:t>
      </w:r>
      <w:r w:rsidR="00536E10">
        <w:rPr>
          <w:sz w:val="28"/>
          <w:szCs w:val="28"/>
          <w:lang w:eastAsia="ko-KR"/>
        </w:rPr>
        <w:t xml:space="preserve"> -</w:t>
      </w:r>
      <w:r w:rsidR="00536E10" w:rsidRPr="00B75268">
        <w:rPr>
          <w:sz w:val="28"/>
          <w:szCs w:val="28"/>
          <w:lang w:eastAsia="ko-KR"/>
        </w:rPr>
        <w:t>0,</w:t>
      </w:r>
      <w:r w:rsidR="00536E10">
        <w:rPr>
          <w:sz w:val="28"/>
          <w:szCs w:val="28"/>
          <w:lang w:eastAsia="ko-KR"/>
        </w:rPr>
        <w:t>15</w:t>
      </w:r>
      <w:r w:rsidR="00536E10" w:rsidRPr="00B75268">
        <w:rPr>
          <w:sz w:val="28"/>
          <w:szCs w:val="28"/>
          <w:lang w:eastAsia="ko-KR"/>
        </w:rPr>
        <w:t xml:space="preserve">, </w:t>
      </w:r>
      <w:r w:rsidR="00536E10" w:rsidRPr="00B75268">
        <w:rPr>
          <w:sz w:val="28"/>
          <w:szCs w:val="28"/>
        </w:rPr>
        <w:t>р</w:t>
      </w:r>
      <w:r w:rsidR="00536E10" w:rsidRPr="00B75268">
        <w:rPr>
          <w:color w:val="000000" w:themeColor="text1"/>
          <w:sz w:val="28"/>
          <w:szCs w:val="28"/>
        </w:rPr>
        <w:t>≤</w:t>
      </w:r>
      <w:r w:rsidR="00536E10" w:rsidRPr="00B75268">
        <w:rPr>
          <w:sz w:val="28"/>
          <w:szCs w:val="28"/>
        </w:rPr>
        <w:t>0,0</w:t>
      </w:r>
      <w:r w:rsidR="003560D0" w:rsidRPr="003560D0">
        <w:rPr>
          <w:sz w:val="28"/>
          <w:szCs w:val="28"/>
        </w:rPr>
        <w:t>0</w:t>
      </w:r>
      <w:r w:rsidR="00536E10" w:rsidRPr="00B75268">
        <w:rPr>
          <w:sz w:val="28"/>
          <w:szCs w:val="28"/>
        </w:rPr>
        <w:t>1</w:t>
      </w:r>
      <w:r w:rsidR="00536E10" w:rsidRPr="00B75268">
        <w:rPr>
          <w:sz w:val="28"/>
          <w:szCs w:val="28"/>
          <w:lang w:eastAsia="ko-KR"/>
        </w:rPr>
        <w:t>)</w:t>
      </w:r>
      <w:r w:rsidR="00536E10" w:rsidRPr="00F56722">
        <w:rPr>
          <w:sz w:val="28"/>
          <w:szCs w:val="28"/>
        </w:rPr>
        <w:t xml:space="preserve"> </w:t>
      </w:r>
      <w:r>
        <w:rPr>
          <w:sz w:val="28"/>
          <w:szCs w:val="28"/>
        </w:rPr>
        <w:t xml:space="preserve"> за методикою акцентуацій характеру К. Леонгарда</w:t>
      </w:r>
      <w:r w:rsidRPr="005452FF">
        <w:rPr>
          <w:sz w:val="28"/>
          <w:szCs w:val="28"/>
        </w:rPr>
        <w:t xml:space="preserve">. </w:t>
      </w:r>
    </w:p>
    <w:p w:rsidR="00CF2260" w:rsidRPr="005452FF" w:rsidRDefault="00CF2260" w:rsidP="00CF2260">
      <w:pPr>
        <w:pStyle w:val="af8"/>
        <w:spacing w:line="360" w:lineRule="auto"/>
        <w:ind w:left="0" w:firstLine="709"/>
        <w:rPr>
          <w:rFonts w:ascii="Times New Roman"/>
          <w:sz w:val="28"/>
          <w:szCs w:val="28"/>
          <w:lang w:val="uk-UA"/>
        </w:rPr>
      </w:pPr>
      <w:r w:rsidRPr="005452FF">
        <w:rPr>
          <w:rFonts w:ascii="Times New Roman"/>
          <w:sz w:val="28"/>
          <w:szCs w:val="28"/>
          <w:lang w:val="uk-UA"/>
        </w:rPr>
        <w:t xml:space="preserve">Проте, слід зауважити, що отримані статистичні значення (числові показники) не є надто тісними. Тому, це наштовхує на питання, чи взаємопов’язаний перфекціонізм з, власне, акцентуаціями характеру, чи лише певними рисами, особливостями, що можуть їх формувати. </w:t>
      </w:r>
    </w:p>
    <w:p w:rsidR="00CF2260" w:rsidRPr="005452FF" w:rsidRDefault="00CF2260" w:rsidP="00CF2260">
      <w:pPr>
        <w:pStyle w:val="af8"/>
        <w:spacing w:line="360" w:lineRule="auto"/>
        <w:ind w:left="0" w:firstLine="709"/>
        <w:rPr>
          <w:rFonts w:ascii="Times New Roman"/>
          <w:sz w:val="28"/>
          <w:szCs w:val="28"/>
          <w:lang w:val="uk-UA"/>
        </w:rPr>
      </w:pPr>
      <w:r w:rsidRPr="005452FF">
        <w:rPr>
          <w:rFonts w:ascii="Times New Roman"/>
          <w:sz w:val="28"/>
          <w:szCs w:val="28"/>
          <w:lang w:val="uk-UA"/>
        </w:rPr>
        <w:t>Таким чином, було перевірено взаємозв’язок перфекціонізму з, власне, вираженими акцентуаціями по кожному типу характеру. Результати кореляційного аналізу не виявили істотних зв’язків по жодному з них. Отож, можемо припустити, що перфекціонізм не взаємопов’язаний з акцентуаціями характеру, проте існує його зв'язок з такими рисами як:</w:t>
      </w:r>
    </w:p>
    <w:p w:rsidR="00CF2260" w:rsidRPr="005452FF" w:rsidRDefault="00CF2260" w:rsidP="00C97E3C">
      <w:pPr>
        <w:pStyle w:val="af8"/>
        <w:widowControl/>
        <w:numPr>
          <w:ilvl w:val="0"/>
          <w:numId w:val="27"/>
        </w:numPr>
        <w:wordWrap/>
        <w:autoSpaceDE/>
        <w:autoSpaceDN/>
        <w:spacing w:line="360" w:lineRule="auto"/>
        <w:contextualSpacing/>
        <w:rPr>
          <w:rFonts w:ascii="Times New Roman"/>
          <w:sz w:val="28"/>
          <w:szCs w:val="28"/>
          <w:lang w:val="uk-UA"/>
        </w:rPr>
      </w:pPr>
      <w:r w:rsidRPr="005452FF">
        <w:rPr>
          <w:rFonts w:ascii="Times New Roman"/>
          <w:sz w:val="28"/>
          <w:szCs w:val="28"/>
          <w:lang w:val="uk-UA"/>
        </w:rPr>
        <w:t>схильність до акуратності, сумлінності, сумнівів у прийнятті рішень, ригідності, інертності;</w:t>
      </w:r>
    </w:p>
    <w:p w:rsidR="00CF2260" w:rsidRPr="005452FF" w:rsidRDefault="00CF2260" w:rsidP="00C97E3C">
      <w:pPr>
        <w:pStyle w:val="af8"/>
        <w:widowControl/>
        <w:numPr>
          <w:ilvl w:val="0"/>
          <w:numId w:val="27"/>
        </w:numPr>
        <w:wordWrap/>
        <w:autoSpaceDE/>
        <w:autoSpaceDN/>
        <w:spacing w:line="360" w:lineRule="auto"/>
        <w:contextualSpacing/>
        <w:rPr>
          <w:rFonts w:ascii="Times New Roman"/>
          <w:sz w:val="28"/>
          <w:szCs w:val="28"/>
          <w:lang w:val="uk-UA"/>
        </w:rPr>
      </w:pPr>
      <w:r w:rsidRPr="005452FF">
        <w:rPr>
          <w:rFonts w:ascii="Times New Roman"/>
          <w:sz w:val="28"/>
          <w:szCs w:val="28"/>
          <w:lang w:val="uk-UA"/>
        </w:rPr>
        <w:t>схильність до стійкості негативних переживань, образливості, підозрілості, конфліктності;</w:t>
      </w:r>
    </w:p>
    <w:p w:rsidR="00CF2260" w:rsidRPr="005452FF" w:rsidRDefault="00CF2260" w:rsidP="00C97E3C">
      <w:pPr>
        <w:pStyle w:val="af8"/>
        <w:widowControl/>
        <w:numPr>
          <w:ilvl w:val="0"/>
          <w:numId w:val="27"/>
        </w:numPr>
        <w:wordWrap/>
        <w:autoSpaceDE/>
        <w:autoSpaceDN/>
        <w:spacing w:line="360" w:lineRule="auto"/>
        <w:contextualSpacing/>
        <w:rPr>
          <w:rFonts w:ascii="Times New Roman"/>
          <w:sz w:val="28"/>
          <w:szCs w:val="28"/>
          <w:lang w:val="uk-UA"/>
        </w:rPr>
      </w:pPr>
      <w:r w:rsidRPr="005452FF">
        <w:rPr>
          <w:rFonts w:ascii="Times New Roman"/>
          <w:sz w:val="28"/>
          <w:szCs w:val="28"/>
          <w:lang w:val="uk-UA"/>
        </w:rPr>
        <w:t>схильність до пасивності, зниження настрою, фіксації на негативних сторонах життя;</w:t>
      </w:r>
    </w:p>
    <w:p w:rsidR="00CF2260" w:rsidRPr="005452FF" w:rsidRDefault="00CF2260" w:rsidP="00C97E3C">
      <w:pPr>
        <w:pStyle w:val="af8"/>
        <w:widowControl/>
        <w:numPr>
          <w:ilvl w:val="0"/>
          <w:numId w:val="27"/>
        </w:numPr>
        <w:wordWrap/>
        <w:autoSpaceDE/>
        <w:autoSpaceDN/>
        <w:spacing w:line="360" w:lineRule="auto"/>
        <w:contextualSpacing/>
        <w:rPr>
          <w:rFonts w:ascii="Times New Roman"/>
          <w:sz w:val="28"/>
          <w:szCs w:val="28"/>
          <w:lang w:val="uk-UA"/>
        </w:rPr>
      </w:pPr>
      <w:r w:rsidRPr="005452FF">
        <w:rPr>
          <w:rFonts w:ascii="Times New Roman"/>
          <w:sz w:val="28"/>
          <w:szCs w:val="28"/>
          <w:lang w:val="uk-UA"/>
        </w:rPr>
        <w:t>схильність до вразливості, нерішучості, самозвинувачень;</w:t>
      </w:r>
    </w:p>
    <w:p w:rsidR="00CF2260" w:rsidRPr="005452FF" w:rsidRDefault="00CF2260" w:rsidP="00C97E3C">
      <w:pPr>
        <w:pStyle w:val="af8"/>
        <w:widowControl/>
        <w:numPr>
          <w:ilvl w:val="0"/>
          <w:numId w:val="27"/>
        </w:numPr>
        <w:wordWrap/>
        <w:autoSpaceDE/>
        <w:autoSpaceDN/>
        <w:spacing w:line="360" w:lineRule="auto"/>
        <w:contextualSpacing/>
        <w:rPr>
          <w:rFonts w:ascii="Times New Roman"/>
          <w:sz w:val="28"/>
          <w:szCs w:val="28"/>
          <w:lang w:val="uk-UA"/>
        </w:rPr>
      </w:pPr>
      <w:r w:rsidRPr="005452FF">
        <w:rPr>
          <w:rFonts w:ascii="Times New Roman"/>
          <w:sz w:val="28"/>
          <w:szCs w:val="28"/>
          <w:lang w:val="uk-UA"/>
        </w:rPr>
        <w:t>схильність до емоційної нестійкості;</w:t>
      </w:r>
    </w:p>
    <w:p w:rsidR="00CF2260" w:rsidRPr="001E0E8F" w:rsidRDefault="00CF2260" w:rsidP="00C97E3C">
      <w:pPr>
        <w:pStyle w:val="af8"/>
        <w:widowControl/>
        <w:numPr>
          <w:ilvl w:val="0"/>
          <w:numId w:val="27"/>
        </w:numPr>
        <w:wordWrap/>
        <w:autoSpaceDE/>
        <w:autoSpaceDN/>
        <w:spacing w:line="360" w:lineRule="auto"/>
        <w:contextualSpacing/>
        <w:rPr>
          <w:rFonts w:ascii="Times New Roman"/>
          <w:sz w:val="28"/>
          <w:szCs w:val="28"/>
          <w:lang w:val="uk-UA"/>
        </w:rPr>
      </w:pPr>
      <w:r w:rsidRPr="005452FF">
        <w:rPr>
          <w:rFonts w:ascii="Times New Roman"/>
          <w:sz w:val="28"/>
          <w:szCs w:val="28"/>
          <w:lang w:val="uk-UA"/>
        </w:rPr>
        <w:t>схильність до чутливості, сенситивності у переживаннях.</w:t>
      </w:r>
    </w:p>
    <w:p w:rsidR="00CF2260" w:rsidRDefault="00CF2260" w:rsidP="00CF2260">
      <w:pPr>
        <w:spacing w:line="360" w:lineRule="auto"/>
        <w:ind w:firstLine="709"/>
        <w:rPr>
          <w:sz w:val="28"/>
          <w:szCs w:val="28"/>
        </w:rPr>
      </w:pPr>
      <w:r w:rsidRPr="009B10A0">
        <w:rPr>
          <w:sz w:val="28"/>
          <w:szCs w:val="28"/>
        </w:rPr>
        <w:t xml:space="preserve">Методика діагностики соціально-психологічних установок особистості </w:t>
      </w:r>
      <w:r w:rsidRPr="009B10A0">
        <w:rPr>
          <w:sz w:val="28"/>
          <w:szCs w:val="28"/>
        </w:rPr>
        <w:lastRenderedPageBreak/>
        <w:t>у сфері мотивацій та потреб О</w:t>
      </w:r>
      <w:r w:rsidR="00F563D1">
        <w:rPr>
          <w:sz w:val="28"/>
          <w:szCs w:val="28"/>
        </w:rPr>
        <w:t>.</w:t>
      </w:r>
      <w:r w:rsidRPr="009B10A0">
        <w:rPr>
          <w:sz w:val="28"/>
          <w:szCs w:val="28"/>
        </w:rPr>
        <w:t xml:space="preserve"> Потьомкіної</w:t>
      </w:r>
      <w:r>
        <w:rPr>
          <w:sz w:val="28"/>
          <w:szCs w:val="28"/>
        </w:rPr>
        <w:t xml:space="preserve">, дозволяє виявити значущі взаємозв’язки між установками особистості та особливостями прояву перфекціонізму. Отримані результати кореляційного аналізу, вказують, що установка на результат </w:t>
      </w:r>
      <w:r w:rsidR="00536E10" w:rsidRPr="00B75268">
        <w:rPr>
          <w:sz w:val="28"/>
          <w:szCs w:val="28"/>
          <w:lang w:eastAsia="ko-KR"/>
        </w:rPr>
        <w:t>(</w:t>
      </w:r>
      <w:r w:rsidR="00536E10" w:rsidRPr="00B75268">
        <w:rPr>
          <w:sz w:val="28"/>
          <w:szCs w:val="28"/>
          <w:lang w:val="en-US" w:eastAsia="ko-KR"/>
        </w:rPr>
        <w:t>r</w:t>
      </w:r>
      <w:r w:rsidR="00536E10" w:rsidRPr="00B75268">
        <w:rPr>
          <w:sz w:val="28"/>
          <w:szCs w:val="28"/>
          <w:lang w:eastAsia="ko-KR"/>
        </w:rPr>
        <w:t>=0,</w:t>
      </w:r>
      <w:r w:rsidR="00536E10">
        <w:rPr>
          <w:sz w:val="28"/>
          <w:szCs w:val="28"/>
          <w:lang w:eastAsia="ko-KR"/>
        </w:rPr>
        <w:t>55,</w:t>
      </w:r>
      <w:r w:rsidR="00536E10" w:rsidRPr="00B75268">
        <w:rPr>
          <w:sz w:val="28"/>
          <w:szCs w:val="28"/>
          <w:lang w:eastAsia="ko-KR"/>
        </w:rPr>
        <w:t xml:space="preserve"> </w:t>
      </w:r>
      <w:r w:rsidR="00536E10" w:rsidRPr="00B75268">
        <w:rPr>
          <w:sz w:val="28"/>
          <w:szCs w:val="28"/>
        </w:rPr>
        <w:t>р</w:t>
      </w:r>
      <w:r w:rsidR="00536E10" w:rsidRPr="00B75268">
        <w:rPr>
          <w:color w:val="000000" w:themeColor="text1"/>
          <w:sz w:val="28"/>
          <w:szCs w:val="28"/>
        </w:rPr>
        <w:t>≤</w:t>
      </w:r>
      <w:r w:rsidR="00536E10" w:rsidRPr="00B75268">
        <w:rPr>
          <w:sz w:val="28"/>
          <w:szCs w:val="28"/>
        </w:rPr>
        <w:t>0,01</w:t>
      </w:r>
      <w:r w:rsidR="00536E10" w:rsidRPr="00B75268">
        <w:rPr>
          <w:sz w:val="28"/>
          <w:szCs w:val="28"/>
          <w:lang w:eastAsia="ko-KR"/>
        </w:rPr>
        <w:t>)</w:t>
      </w:r>
      <w:r w:rsidR="00536E10" w:rsidRPr="00F56722">
        <w:rPr>
          <w:sz w:val="28"/>
          <w:szCs w:val="28"/>
        </w:rPr>
        <w:t xml:space="preserve"> </w:t>
      </w:r>
      <w:r>
        <w:rPr>
          <w:sz w:val="28"/>
          <w:szCs w:val="28"/>
        </w:rPr>
        <w:t xml:space="preserve"> та владу </w:t>
      </w:r>
      <w:r w:rsidR="00536E10" w:rsidRPr="00B75268">
        <w:rPr>
          <w:sz w:val="28"/>
          <w:szCs w:val="28"/>
          <w:lang w:eastAsia="ko-KR"/>
        </w:rPr>
        <w:t>(</w:t>
      </w:r>
      <w:r w:rsidR="00536E10" w:rsidRPr="00B75268">
        <w:rPr>
          <w:sz w:val="28"/>
          <w:szCs w:val="28"/>
          <w:lang w:val="en-US" w:eastAsia="ko-KR"/>
        </w:rPr>
        <w:t>r</w:t>
      </w:r>
      <w:r w:rsidR="00536E10" w:rsidRPr="00B75268">
        <w:rPr>
          <w:sz w:val="28"/>
          <w:szCs w:val="28"/>
          <w:lang w:eastAsia="ko-KR"/>
        </w:rPr>
        <w:t>=0,</w:t>
      </w:r>
      <w:r w:rsidR="00536E10">
        <w:rPr>
          <w:sz w:val="28"/>
          <w:szCs w:val="28"/>
          <w:lang w:eastAsia="ko-KR"/>
        </w:rPr>
        <w:t>49</w:t>
      </w:r>
      <w:r w:rsidR="00536E10" w:rsidRPr="00B75268">
        <w:rPr>
          <w:sz w:val="28"/>
          <w:szCs w:val="28"/>
          <w:lang w:eastAsia="ko-KR"/>
        </w:rPr>
        <w:t xml:space="preserve">, </w:t>
      </w:r>
      <w:r w:rsidR="00536E10" w:rsidRPr="00B75268">
        <w:rPr>
          <w:sz w:val="28"/>
          <w:szCs w:val="28"/>
        </w:rPr>
        <w:t>р</w:t>
      </w:r>
      <w:r w:rsidR="00536E10" w:rsidRPr="00B75268">
        <w:rPr>
          <w:color w:val="000000" w:themeColor="text1"/>
          <w:sz w:val="28"/>
          <w:szCs w:val="28"/>
        </w:rPr>
        <w:t>≤</w:t>
      </w:r>
      <w:r w:rsidR="00536E10" w:rsidRPr="00B75268">
        <w:rPr>
          <w:sz w:val="28"/>
          <w:szCs w:val="28"/>
        </w:rPr>
        <w:t>0,01</w:t>
      </w:r>
      <w:r w:rsidR="00536E10" w:rsidRPr="00B75268">
        <w:rPr>
          <w:sz w:val="28"/>
          <w:szCs w:val="28"/>
          <w:lang w:eastAsia="ko-KR"/>
        </w:rPr>
        <w:t>)</w:t>
      </w:r>
      <w:r w:rsidR="00536E10" w:rsidRPr="00F56722">
        <w:rPr>
          <w:sz w:val="28"/>
          <w:szCs w:val="28"/>
        </w:rPr>
        <w:t xml:space="preserve"> </w:t>
      </w:r>
      <w:r>
        <w:rPr>
          <w:sz w:val="28"/>
          <w:szCs w:val="28"/>
        </w:rPr>
        <w:t xml:space="preserve"> прямо</w:t>
      </w:r>
      <w:r w:rsidR="002C0B6E">
        <w:rPr>
          <w:sz w:val="28"/>
          <w:szCs w:val="28"/>
        </w:rPr>
        <w:t xml:space="preserve"> </w:t>
      </w:r>
      <w:r>
        <w:rPr>
          <w:sz w:val="28"/>
          <w:szCs w:val="28"/>
        </w:rPr>
        <w:t xml:space="preserve">пропорційно взаємопов’язані з показником перфекціонізму. Також значна частина компонентів перфекціонізму: залежність від оцінок оточення </w:t>
      </w:r>
      <w:r w:rsidR="00536E10" w:rsidRPr="00B75268">
        <w:rPr>
          <w:sz w:val="28"/>
          <w:szCs w:val="28"/>
          <w:lang w:eastAsia="ko-KR"/>
        </w:rPr>
        <w:t>(</w:t>
      </w:r>
      <w:r w:rsidR="00536E10" w:rsidRPr="00B75268">
        <w:rPr>
          <w:sz w:val="28"/>
          <w:szCs w:val="28"/>
          <w:lang w:val="en-US" w:eastAsia="ko-KR"/>
        </w:rPr>
        <w:t>r</w:t>
      </w:r>
      <w:r w:rsidR="00536E10" w:rsidRPr="00B75268">
        <w:rPr>
          <w:sz w:val="28"/>
          <w:szCs w:val="28"/>
          <w:lang w:eastAsia="ko-KR"/>
        </w:rPr>
        <w:t>=0,</w:t>
      </w:r>
      <w:r w:rsidR="00536E10">
        <w:rPr>
          <w:sz w:val="28"/>
          <w:szCs w:val="28"/>
          <w:lang w:eastAsia="ko-KR"/>
        </w:rPr>
        <w:t>56</w:t>
      </w:r>
      <w:r w:rsidR="00536E10" w:rsidRPr="00B75268">
        <w:rPr>
          <w:sz w:val="28"/>
          <w:szCs w:val="28"/>
          <w:lang w:eastAsia="ko-KR"/>
        </w:rPr>
        <w:t xml:space="preserve">, </w:t>
      </w:r>
      <w:r w:rsidR="00536E10" w:rsidRPr="00B75268">
        <w:rPr>
          <w:sz w:val="28"/>
          <w:szCs w:val="28"/>
        </w:rPr>
        <w:t>р</w:t>
      </w:r>
      <w:r w:rsidR="00536E10" w:rsidRPr="00B75268">
        <w:rPr>
          <w:color w:val="000000" w:themeColor="text1"/>
          <w:sz w:val="28"/>
          <w:szCs w:val="28"/>
        </w:rPr>
        <w:t>≤</w:t>
      </w:r>
      <w:r w:rsidR="00536E10" w:rsidRPr="00B75268">
        <w:rPr>
          <w:sz w:val="28"/>
          <w:szCs w:val="28"/>
        </w:rPr>
        <w:t>0,01</w:t>
      </w:r>
      <w:r w:rsidR="00536E10" w:rsidRPr="00B75268">
        <w:rPr>
          <w:sz w:val="28"/>
          <w:szCs w:val="28"/>
          <w:lang w:eastAsia="ko-KR"/>
        </w:rPr>
        <w:t>)</w:t>
      </w:r>
      <w:r>
        <w:rPr>
          <w:sz w:val="28"/>
          <w:szCs w:val="28"/>
        </w:rPr>
        <w:t xml:space="preserve">, сприйняття інших людей, як таких, що делегують високі очікування </w:t>
      </w:r>
      <w:r w:rsidR="00536E10" w:rsidRPr="00B75268">
        <w:rPr>
          <w:sz w:val="28"/>
          <w:szCs w:val="28"/>
          <w:lang w:eastAsia="ko-KR"/>
        </w:rPr>
        <w:t>(</w:t>
      </w:r>
      <w:r w:rsidR="00536E10" w:rsidRPr="00B75268">
        <w:rPr>
          <w:sz w:val="28"/>
          <w:szCs w:val="28"/>
          <w:lang w:val="en-US" w:eastAsia="ko-KR"/>
        </w:rPr>
        <w:t>r</w:t>
      </w:r>
      <w:r w:rsidR="00536E10" w:rsidRPr="00B75268">
        <w:rPr>
          <w:sz w:val="28"/>
          <w:szCs w:val="28"/>
          <w:lang w:eastAsia="ko-KR"/>
        </w:rPr>
        <w:t>=0,</w:t>
      </w:r>
      <w:r w:rsidR="00536E10">
        <w:rPr>
          <w:sz w:val="28"/>
          <w:szCs w:val="28"/>
          <w:lang w:eastAsia="ko-KR"/>
        </w:rPr>
        <w:t>52</w:t>
      </w:r>
      <w:r w:rsidR="00536E10" w:rsidRPr="00B75268">
        <w:rPr>
          <w:sz w:val="28"/>
          <w:szCs w:val="28"/>
          <w:lang w:eastAsia="ko-KR"/>
        </w:rPr>
        <w:t xml:space="preserve">, </w:t>
      </w:r>
      <w:r w:rsidR="00536E10" w:rsidRPr="00B75268">
        <w:rPr>
          <w:sz w:val="28"/>
          <w:szCs w:val="28"/>
        </w:rPr>
        <w:t>р</w:t>
      </w:r>
      <w:r w:rsidR="00536E10" w:rsidRPr="00B75268">
        <w:rPr>
          <w:color w:val="000000" w:themeColor="text1"/>
          <w:sz w:val="28"/>
          <w:szCs w:val="28"/>
        </w:rPr>
        <w:t>≤</w:t>
      </w:r>
      <w:r w:rsidR="00536E10" w:rsidRPr="00B75268">
        <w:rPr>
          <w:sz w:val="28"/>
          <w:szCs w:val="28"/>
        </w:rPr>
        <w:t>0,01</w:t>
      </w:r>
      <w:r w:rsidR="00536E10" w:rsidRPr="00B75268">
        <w:rPr>
          <w:sz w:val="28"/>
          <w:szCs w:val="28"/>
          <w:lang w:eastAsia="ko-KR"/>
        </w:rPr>
        <w:t>)</w:t>
      </w:r>
      <w:r>
        <w:rPr>
          <w:sz w:val="28"/>
          <w:szCs w:val="28"/>
        </w:rPr>
        <w:t xml:space="preserve">, селектування інформації про власні помилки й невдачі </w:t>
      </w:r>
      <w:r w:rsidR="00536E10" w:rsidRPr="00B75268">
        <w:rPr>
          <w:sz w:val="28"/>
          <w:szCs w:val="28"/>
          <w:lang w:eastAsia="ko-KR"/>
        </w:rPr>
        <w:t>(</w:t>
      </w:r>
      <w:r w:rsidR="00536E10" w:rsidRPr="00B75268">
        <w:rPr>
          <w:sz w:val="28"/>
          <w:szCs w:val="28"/>
          <w:lang w:val="en-US" w:eastAsia="ko-KR"/>
        </w:rPr>
        <w:t>r</w:t>
      </w:r>
      <w:r w:rsidR="00536E10" w:rsidRPr="00B75268">
        <w:rPr>
          <w:sz w:val="28"/>
          <w:szCs w:val="28"/>
          <w:lang w:eastAsia="ko-KR"/>
        </w:rPr>
        <w:t>=0,</w:t>
      </w:r>
      <w:r w:rsidR="00536E10">
        <w:rPr>
          <w:sz w:val="28"/>
          <w:szCs w:val="28"/>
          <w:lang w:eastAsia="ko-KR"/>
        </w:rPr>
        <w:t>5</w:t>
      </w:r>
      <w:r w:rsidR="00536E10" w:rsidRPr="00B75268">
        <w:rPr>
          <w:sz w:val="28"/>
          <w:szCs w:val="28"/>
          <w:lang w:eastAsia="ko-KR"/>
        </w:rPr>
        <w:t xml:space="preserve">, </w:t>
      </w:r>
      <w:r w:rsidR="00536E10" w:rsidRPr="00B75268">
        <w:rPr>
          <w:sz w:val="28"/>
          <w:szCs w:val="28"/>
        </w:rPr>
        <w:t>р</w:t>
      </w:r>
      <w:r w:rsidR="00536E10" w:rsidRPr="00B75268">
        <w:rPr>
          <w:color w:val="000000" w:themeColor="text1"/>
          <w:sz w:val="28"/>
          <w:szCs w:val="28"/>
        </w:rPr>
        <w:t>≤</w:t>
      </w:r>
      <w:r w:rsidR="00536E10" w:rsidRPr="00B75268">
        <w:rPr>
          <w:sz w:val="28"/>
          <w:szCs w:val="28"/>
        </w:rPr>
        <w:t>0,01</w:t>
      </w:r>
      <w:r w:rsidR="00536E10" w:rsidRPr="00B75268">
        <w:rPr>
          <w:sz w:val="28"/>
          <w:szCs w:val="28"/>
          <w:lang w:eastAsia="ko-KR"/>
        </w:rPr>
        <w:t>)</w:t>
      </w:r>
      <w:r w:rsidR="00536E10" w:rsidRPr="00F56722">
        <w:rPr>
          <w:sz w:val="28"/>
          <w:szCs w:val="28"/>
        </w:rPr>
        <w:t xml:space="preserve"> </w:t>
      </w:r>
      <w:r>
        <w:rPr>
          <w:sz w:val="28"/>
          <w:szCs w:val="28"/>
        </w:rPr>
        <w:t xml:space="preserve"> взаємопов’язані з орієнтацією на працю.</w:t>
      </w:r>
    </w:p>
    <w:p w:rsidR="00CF2260" w:rsidRDefault="00CF2260" w:rsidP="00CF2260">
      <w:pPr>
        <w:spacing w:line="360" w:lineRule="auto"/>
        <w:ind w:firstLine="709"/>
        <w:rPr>
          <w:sz w:val="28"/>
          <w:szCs w:val="28"/>
        </w:rPr>
      </w:pPr>
      <w:r>
        <w:rPr>
          <w:sz w:val="28"/>
          <w:szCs w:val="28"/>
        </w:rPr>
        <w:t>Таким чином, прагнення отримувати вагомий результат та установка на владу набувають вагомого значення в орієнтуванні перфекціоністів. Також вагомого значення набуває – праця. Власне, не орієнтування на процес, як необхідність бути чимось «зайнятим», а орієнтація на конкретну «роботу».</w:t>
      </w:r>
    </w:p>
    <w:p w:rsidR="00CF2260" w:rsidRPr="00EC35A2" w:rsidRDefault="00CF2260" w:rsidP="00CF2260">
      <w:pPr>
        <w:spacing w:line="360" w:lineRule="auto"/>
        <w:ind w:firstLine="709"/>
        <w:rPr>
          <w:sz w:val="28"/>
          <w:szCs w:val="28"/>
        </w:rPr>
      </w:pPr>
      <w:r w:rsidRPr="00F00CED">
        <w:rPr>
          <w:sz w:val="28"/>
          <w:szCs w:val="28"/>
        </w:rPr>
        <w:t xml:space="preserve">При вивченні ціннісних орієнтацій студентів з високим рівнем перфекціонізму, не виявлено взаємозв’язоку між певною цінністю та загальним показником перфекціонізму. Проте, цікавим виявився зв'язок між цінністю влади та такими компонентами пефрекціонізму як </w:t>
      </w:r>
      <w:r>
        <w:rPr>
          <w:sz w:val="28"/>
          <w:szCs w:val="28"/>
        </w:rPr>
        <w:t>сприйняття інших як таких, що делегують високі очікування</w:t>
      </w:r>
      <w:r w:rsidRPr="00F00CED">
        <w:rPr>
          <w:sz w:val="28"/>
          <w:szCs w:val="28"/>
        </w:rPr>
        <w:t xml:space="preserve"> </w:t>
      </w:r>
      <w:r w:rsidR="00536E10" w:rsidRPr="00B75268">
        <w:rPr>
          <w:sz w:val="28"/>
          <w:szCs w:val="28"/>
          <w:lang w:eastAsia="ko-KR"/>
        </w:rPr>
        <w:t>(</w:t>
      </w:r>
      <w:r w:rsidR="00536E10" w:rsidRPr="00B75268">
        <w:rPr>
          <w:sz w:val="28"/>
          <w:szCs w:val="28"/>
          <w:lang w:val="en-US" w:eastAsia="ko-KR"/>
        </w:rPr>
        <w:t>r</w:t>
      </w:r>
      <w:r w:rsidR="00536E10" w:rsidRPr="00B75268">
        <w:rPr>
          <w:sz w:val="28"/>
          <w:szCs w:val="28"/>
          <w:lang w:eastAsia="ko-KR"/>
        </w:rPr>
        <w:t>=0,</w:t>
      </w:r>
      <w:r w:rsidR="00536E10">
        <w:rPr>
          <w:sz w:val="28"/>
          <w:szCs w:val="28"/>
          <w:lang w:eastAsia="ko-KR"/>
        </w:rPr>
        <w:t>64</w:t>
      </w:r>
      <w:r w:rsidR="00536E10" w:rsidRPr="00B75268">
        <w:rPr>
          <w:sz w:val="28"/>
          <w:szCs w:val="28"/>
          <w:lang w:eastAsia="ko-KR"/>
        </w:rPr>
        <w:t xml:space="preserve">, </w:t>
      </w:r>
      <w:r w:rsidR="00536E10" w:rsidRPr="00B75268">
        <w:rPr>
          <w:sz w:val="28"/>
          <w:szCs w:val="28"/>
        </w:rPr>
        <w:t>р</w:t>
      </w:r>
      <w:r w:rsidR="00536E10" w:rsidRPr="00B75268">
        <w:rPr>
          <w:color w:val="000000" w:themeColor="text1"/>
          <w:sz w:val="28"/>
          <w:szCs w:val="28"/>
        </w:rPr>
        <w:t>≤</w:t>
      </w:r>
      <w:r w:rsidR="00536E10" w:rsidRPr="00B75268">
        <w:rPr>
          <w:sz w:val="28"/>
          <w:szCs w:val="28"/>
        </w:rPr>
        <w:t>0,01</w:t>
      </w:r>
      <w:r w:rsidR="00536E10" w:rsidRPr="00B75268">
        <w:rPr>
          <w:sz w:val="28"/>
          <w:szCs w:val="28"/>
          <w:lang w:eastAsia="ko-KR"/>
        </w:rPr>
        <w:t>)</w:t>
      </w:r>
      <w:r w:rsidR="00536E10" w:rsidRPr="00F56722">
        <w:rPr>
          <w:sz w:val="28"/>
          <w:szCs w:val="28"/>
        </w:rPr>
        <w:t xml:space="preserve"> </w:t>
      </w:r>
      <w:r w:rsidRPr="00F00CED">
        <w:rPr>
          <w:sz w:val="28"/>
          <w:szCs w:val="28"/>
        </w:rPr>
        <w:t xml:space="preserve"> та </w:t>
      </w:r>
      <w:r>
        <w:rPr>
          <w:sz w:val="28"/>
          <w:szCs w:val="28"/>
        </w:rPr>
        <w:t>залежність від оцінок оточення</w:t>
      </w:r>
      <w:r w:rsidRPr="00F00CED">
        <w:rPr>
          <w:sz w:val="28"/>
          <w:szCs w:val="28"/>
        </w:rPr>
        <w:t xml:space="preserve"> </w:t>
      </w:r>
      <w:r w:rsidR="00536E10" w:rsidRPr="00B75268">
        <w:rPr>
          <w:sz w:val="28"/>
          <w:szCs w:val="28"/>
          <w:lang w:eastAsia="ko-KR"/>
        </w:rPr>
        <w:t>(</w:t>
      </w:r>
      <w:r w:rsidR="00536E10" w:rsidRPr="00B75268">
        <w:rPr>
          <w:sz w:val="28"/>
          <w:szCs w:val="28"/>
          <w:lang w:val="en-US" w:eastAsia="ko-KR"/>
        </w:rPr>
        <w:t>r</w:t>
      </w:r>
      <w:r w:rsidR="00536E10" w:rsidRPr="00B75268">
        <w:rPr>
          <w:sz w:val="28"/>
          <w:szCs w:val="28"/>
          <w:lang w:eastAsia="ko-KR"/>
        </w:rPr>
        <w:t>=0,</w:t>
      </w:r>
      <w:r w:rsidR="00536E10">
        <w:rPr>
          <w:sz w:val="28"/>
          <w:szCs w:val="28"/>
          <w:lang w:eastAsia="ko-KR"/>
        </w:rPr>
        <w:t>62</w:t>
      </w:r>
      <w:r w:rsidR="00536E10" w:rsidRPr="00B75268">
        <w:rPr>
          <w:sz w:val="28"/>
          <w:szCs w:val="28"/>
          <w:lang w:eastAsia="ko-KR"/>
        </w:rPr>
        <w:t xml:space="preserve">, </w:t>
      </w:r>
      <w:r w:rsidR="00536E10" w:rsidRPr="00B75268">
        <w:rPr>
          <w:sz w:val="28"/>
          <w:szCs w:val="28"/>
        </w:rPr>
        <w:t>р</w:t>
      </w:r>
      <w:r w:rsidR="00536E10" w:rsidRPr="00B75268">
        <w:rPr>
          <w:color w:val="000000" w:themeColor="text1"/>
          <w:sz w:val="28"/>
          <w:szCs w:val="28"/>
        </w:rPr>
        <w:t>≤</w:t>
      </w:r>
      <w:r w:rsidR="00536E10" w:rsidRPr="00B75268">
        <w:rPr>
          <w:sz w:val="28"/>
          <w:szCs w:val="28"/>
        </w:rPr>
        <w:t>0,01</w:t>
      </w:r>
      <w:r w:rsidR="00536E10" w:rsidRPr="00B75268">
        <w:rPr>
          <w:sz w:val="28"/>
          <w:szCs w:val="28"/>
          <w:lang w:eastAsia="ko-KR"/>
        </w:rPr>
        <w:t>)</w:t>
      </w:r>
      <w:r w:rsidRPr="00F00CED">
        <w:rPr>
          <w:sz w:val="28"/>
          <w:szCs w:val="28"/>
        </w:rPr>
        <w:t>.</w:t>
      </w:r>
      <w:r>
        <w:rPr>
          <w:sz w:val="28"/>
          <w:szCs w:val="28"/>
        </w:rPr>
        <w:t xml:space="preserve"> Власне, у цьому взаємозв’язку влада (отримання авторитету, соціального престижу, домінування) є тим компенсаторним фактором, що допомагає людині «ігнорувати» оцінки оточення, та долати психологічне напруження, що виникає з суб’єктивним сприйняттям того, що інші люди ставлять надвисокі вимоги до виконання певної діяльності.</w:t>
      </w:r>
    </w:p>
    <w:p w:rsidR="00CF2260" w:rsidRDefault="00CF2260" w:rsidP="00CF2260">
      <w:pPr>
        <w:spacing w:line="360" w:lineRule="auto"/>
        <w:ind w:firstLine="708"/>
        <w:rPr>
          <w:sz w:val="28"/>
          <w:szCs w:val="28"/>
          <w:lang w:eastAsia="ko-KR"/>
        </w:rPr>
      </w:pPr>
      <w:r>
        <w:rPr>
          <w:sz w:val="28"/>
          <w:szCs w:val="28"/>
          <w:lang w:eastAsia="ko-KR"/>
        </w:rPr>
        <w:t xml:space="preserve">Аналізуючи отримані дані стилів саморегуляції поведінки в студентів з високим рівнем перфекціонізму, за допомогою кореляційного аналізу, не встановлено прямого зв’язку між рівнем загальної саморегуляції особи та її рівнем перфекціонізму. Проте, виявлено, що зі зростанням перфекціонізму, зростають такі регуляторні процеси як планування </w:t>
      </w:r>
      <w:r w:rsidR="00536E10" w:rsidRPr="00B75268">
        <w:rPr>
          <w:sz w:val="28"/>
          <w:szCs w:val="28"/>
          <w:lang w:eastAsia="ko-KR"/>
        </w:rPr>
        <w:t>(</w:t>
      </w:r>
      <w:r w:rsidR="00536E10" w:rsidRPr="00B75268">
        <w:rPr>
          <w:sz w:val="28"/>
          <w:szCs w:val="28"/>
          <w:lang w:val="en-US" w:eastAsia="ko-KR"/>
        </w:rPr>
        <w:t>r</w:t>
      </w:r>
      <w:r w:rsidR="00536E10" w:rsidRPr="00B75268">
        <w:rPr>
          <w:sz w:val="28"/>
          <w:szCs w:val="28"/>
          <w:lang w:eastAsia="ko-KR"/>
        </w:rPr>
        <w:t>=0,</w:t>
      </w:r>
      <w:r w:rsidR="00536E10">
        <w:rPr>
          <w:sz w:val="28"/>
          <w:szCs w:val="28"/>
          <w:lang w:eastAsia="ko-KR"/>
        </w:rPr>
        <w:t>41</w:t>
      </w:r>
      <w:r w:rsidR="00536E10" w:rsidRPr="00B75268">
        <w:rPr>
          <w:sz w:val="28"/>
          <w:szCs w:val="28"/>
          <w:lang w:eastAsia="ko-KR"/>
        </w:rPr>
        <w:t xml:space="preserve">, </w:t>
      </w:r>
      <w:r w:rsidR="00536E10" w:rsidRPr="00B75268">
        <w:rPr>
          <w:sz w:val="28"/>
          <w:szCs w:val="28"/>
        </w:rPr>
        <w:t>р</w:t>
      </w:r>
      <w:r w:rsidR="00536E10" w:rsidRPr="00B75268">
        <w:rPr>
          <w:color w:val="000000" w:themeColor="text1"/>
          <w:sz w:val="28"/>
          <w:szCs w:val="28"/>
        </w:rPr>
        <w:t>≤</w:t>
      </w:r>
      <w:r w:rsidR="00536E10" w:rsidRPr="00B75268">
        <w:rPr>
          <w:sz w:val="28"/>
          <w:szCs w:val="28"/>
        </w:rPr>
        <w:t>0,01</w:t>
      </w:r>
      <w:r w:rsidR="00536E10" w:rsidRPr="00B75268">
        <w:rPr>
          <w:sz w:val="28"/>
          <w:szCs w:val="28"/>
          <w:lang w:eastAsia="ko-KR"/>
        </w:rPr>
        <w:t>)</w:t>
      </w:r>
      <w:r w:rsidR="00536E10" w:rsidRPr="00F56722">
        <w:rPr>
          <w:sz w:val="28"/>
          <w:szCs w:val="28"/>
        </w:rPr>
        <w:t xml:space="preserve"> </w:t>
      </w:r>
      <w:r>
        <w:rPr>
          <w:sz w:val="28"/>
          <w:szCs w:val="28"/>
          <w:lang w:eastAsia="ko-KR"/>
        </w:rPr>
        <w:t xml:space="preserve"> та </w:t>
      </w:r>
      <w:r>
        <w:rPr>
          <w:sz w:val="28"/>
          <w:szCs w:val="28"/>
          <w:lang w:eastAsia="ko-KR"/>
        </w:rPr>
        <w:lastRenderedPageBreak/>
        <w:t xml:space="preserve">програмування </w:t>
      </w:r>
      <w:r w:rsidR="00536E10" w:rsidRPr="00B75268">
        <w:rPr>
          <w:sz w:val="28"/>
          <w:szCs w:val="28"/>
          <w:lang w:eastAsia="ko-KR"/>
        </w:rPr>
        <w:t>(</w:t>
      </w:r>
      <w:r w:rsidR="00536E10" w:rsidRPr="00B75268">
        <w:rPr>
          <w:sz w:val="28"/>
          <w:szCs w:val="28"/>
          <w:lang w:val="en-US" w:eastAsia="ko-KR"/>
        </w:rPr>
        <w:t>r</w:t>
      </w:r>
      <w:r w:rsidR="00536E10" w:rsidRPr="00B75268">
        <w:rPr>
          <w:sz w:val="28"/>
          <w:szCs w:val="28"/>
          <w:lang w:eastAsia="ko-KR"/>
        </w:rPr>
        <w:t>=0,</w:t>
      </w:r>
      <w:r w:rsidR="00536E10">
        <w:rPr>
          <w:sz w:val="28"/>
          <w:szCs w:val="28"/>
          <w:lang w:eastAsia="ko-KR"/>
        </w:rPr>
        <w:t>45</w:t>
      </w:r>
      <w:r w:rsidR="00536E10" w:rsidRPr="00B75268">
        <w:rPr>
          <w:sz w:val="28"/>
          <w:szCs w:val="28"/>
          <w:lang w:eastAsia="ko-KR"/>
        </w:rPr>
        <w:t xml:space="preserve">, </w:t>
      </w:r>
      <w:r w:rsidR="00536E10" w:rsidRPr="00B75268">
        <w:rPr>
          <w:sz w:val="28"/>
          <w:szCs w:val="28"/>
        </w:rPr>
        <w:t>р</w:t>
      </w:r>
      <w:r w:rsidR="00536E10" w:rsidRPr="00B75268">
        <w:rPr>
          <w:color w:val="000000" w:themeColor="text1"/>
          <w:sz w:val="28"/>
          <w:szCs w:val="28"/>
        </w:rPr>
        <w:t>≤</w:t>
      </w:r>
      <w:r w:rsidR="00536E10" w:rsidRPr="00B75268">
        <w:rPr>
          <w:sz w:val="28"/>
          <w:szCs w:val="28"/>
        </w:rPr>
        <w:t>0,01</w:t>
      </w:r>
      <w:r w:rsidR="00536E10" w:rsidRPr="00B75268">
        <w:rPr>
          <w:sz w:val="28"/>
          <w:szCs w:val="28"/>
          <w:lang w:eastAsia="ko-KR"/>
        </w:rPr>
        <w:t>)</w:t>
      </w:r>
      <w:r w:rsidR="00536E10" w:rsidRPr="00F56722">
        <w:rPr>
          <w:sz w:val="28"/>
          <w:szCs w:val="28"/>
        </w:rPr>
        <w:t xml:space="preserve"> </w:t>
      </w:r>
      <w:r>
        <w:rPr>
          <w:sz w:val="28"/>
          <w:szCs w:val="28"/>
          <w:lang w:eastAsia="ko-KR"/>
        </w:rPr>
        <w:t xml:space="preserve"> та знижуються – моделювання </w:t>
      </w:r>
      <w:r w:rsidR="00536E10" w:rsidRPr="00B75268">
        <w:rPr>
          <w:sz w:val="28"/>
          <w:szCs w:val="28"/>
          <w:lang w:eastAsia="ko-KR"/>
        </w:rPr>
        <w:t>(</w:t>
      </w:r>
      <w:r w:rsidR="00536E10" w:rsidRPr="00B75268">
        <w:rPr>
          <w:sz w:val="28"/>
          <w:szCs w:val="28"/>
          <w:lang w:val="en-US" w:eastAsia="ko-KR"/>
        </w:rPr>
        <w:t>r</w:t>
      </w:r>
      <w:r w:rsidR="00536E10" w:rsidRPr="00B75268">
        <w:rPr>
          <w:sz w:val="28"/>
          <w:szCs w:val="28"/>
          <w:lang w:eastAsia="ko-KR"/>
        </w:rPr>
        <w:t>=</w:t>
      </w:r>
      <w:r w:rsidR="00536E10">
        <w:rPr>
          <w:sz w:val="28"/>
          <w:szCs w:val="28"/>
          <w:lang w:eastAsia="ko-KR"/>
        </w:rPr>
        <w:t xml:space="preserve"> -</w:t>
      </w:r>
      <w:r w:rsidR="00536E10" w:rsidRPr="00B75268">
        <w:rPr>
          <w:sz w:val="28"/>
          <w:szCs w:val="28"/>
          <w:lang w:eastAsia="ko-KR"/>
        </w:rPr>
        <w:t>0,</w:t>
      </w:r>
      <w:r w:rsidR="00536E10">
        <w:rPr>
          <w:sz w:val="28"/>
          <w:szCs w:val="28"/>
          <w:lang w:eastAsia="ko-KR"/>
        </w:rPr>
        <w:t>52</w:t>
      </w:r>
      <w:r w:rsidR="00536E10" w:rsidRPr="00B75268">
        <w:rPr>
          <w:sz w:val="28"/>
          <w:szCs w:val="28"/>
          <w:lang w:eastAsia="ko-KR"/>
        </w:rPr>
        <w:t xml:space="preserve">, </w:t>
      </w:r>
      <w:r w:rsidR="00536E10" w:rsidRPr="00B75268">
        <w:rPr>
          <w:sz w:val="28"/>
          <w:szCs w:val="28"/>
        </w:rPr>
        <w:t>р</w:t>
      </w:r>
      <w:r w:rsidR="00536E10" w:rsidRPr="00B75268">
        <w:rPr>
          <w:color w:val="000000" w:themeColor="text1"/>
          <w:sz w:val="28"/>
          <w:szCs w:val="28"/>
        </w:rPr>
        <w:t>≤</w:t>
      </w:r>
      <w:r w:rsidR="00536E10" w:rsidRPr="00B75268">
        <w:rPr>
          <w:sz w:val="28"/>
          <w:szCs w:val="28"/>
        </w:rPr>
        <w:t>0,01</w:t>
      </w:r>
      <w:r w:rsidR="00536E10" w:rsidRPr="00B75268">
        <w:rPr>
          <w:sz w:val="28"/>
          <w:szCs w:val="28"/>
          <w:lang w:eastAsia="ko-KR"/>
        </w:rPr>
        <w:t>)</w:t>
      </w:r>
      <w:r w:rsidR="00536E10" w:rsidRPr="00F56722">
        <w:rPr>
          <w:sz w:val="28"/>
          <w:szCs w:val="28"/>
        </w:rPr>
        <w:t xml:space="preserve"> </w:t>
      </w:r>
      <w:r>
        <w:rPr>
          <w:sz w:val="28"/>
          <w:szCs w:val="28"/>
          <w:lang w:eastAsia="ko-KR"/>
        </w:rPr>
        <w:t xml:space="preserve"> та оцінки результатів </w:t>
      </w:r>
      <w:r w:rsidR="00536E10" w:rsidRPr="00B75268">
        <w:rPr>
          <w:sz w:val="28"/>
          <w:szCs w:val="28"/>
          <w:lang w:eastAsia="ko-KR"/>
        </w:rPr>
        <w:t>(</w:t>
      </w:r>
      <w:r w:rsidR="00536E10" w:rsidRPr="00B75268">
        <w:rPr>
          <w:sz w:val="28"/>
          <w:szCs w:val="28"/>
          <w:lang w:val="en-US" w:eastAsia="ko-KR"/>
        </w:rPr>
        <w:t>r</w:t>
      </w:r>
      <w:r w:rsidR="00536E10" w:rsidRPr="00B75268">
        <w:rPr>
          <w:sz w:val="28"/>
          <w:szCs w:val="28"/>
          <w:lang w:eastAsia="ko-KR"/>
        </w:rPr>
        <w:t>=</w:t>
      </w:r>
      <w:r w:rsidR="00536E10">
        <w:rPr>
          <w:sz w:val="28"/>
          <w:szCs w:val="28"/>
          <w:lang w:eastAsia="ko-KR"/>
        </w:rPr>
        <w:t xml:space="preserve"> -</w:t>
      </w:r>
      <w:r w:rsidR="00536E10" w:rsidRPr="00B75268">
        <w:rPr>
          <w:sz w:val="28"/>
          <w:szCs w:val="28"/>
          <w:lang w:eastAsia="ko-KR"/>
        </w:rPr>
        <w:t>0,</w:t>
      </w:r>
      <w:r w:rsidR="00536E10">
        <w:rPr>
          <w:sz w:val="28"/>
          <w:szCs w:val="28"/>
          <w:lang w:eastAsia="ko-KR"/>
        </w:rPr>
        <w:t>57</w:t>
      </w:r>
      <w:r w:rsidR="00536E10" w:rsidRPr="00B75268">
        <w:rPr>
          <w:sz w:val="28"/>
          <w:szCs w:val="28"/>
          <w:lang w:eastAsia="ko-KR"/>
        </w:rPr>
        <w:t xml:space="preserve">, </w:t>
      </w:r>
      <w:r w:rsidR="00536E10" w:rsidRPr="00B75268">
        <w:rPr>
          <w:sz w:val="28"/>
          <w:szCs w:val="28"/>
        </w:rPr>
        <w:t>р</w:t>
      </w:r>
      <w:r w:rsidR="00536E10" w:rsidRPr="00B75268">
        <w:rPr>
          <w:color w:val="000000" w:themeColor="text1"/>
          <w:sz w:val="28"/>
          <w:szCs w:val="28"/>
        </w:rPr>
        <w:t>≤</w:t>
      </w:r>
      <w:r w:rsidR="00536E10" w:rsidRPr="00B75268">
        <w:rPr>
          <w:sz w:val="28"/>
          <w:szCs w:val="28"/>
        </w:rPr>
        <w:t>0,01</w:t>
      </w:r>
      <w:r w:rsidR="00536E10" w:rsidRPr="00B75268">
        <w:rPr>
          <w:sz w:val="28"/>
          <w:szCs w:val="28"/>
          <w:lang w:eastAsia="ko-KR"/>
        </w:rPr>
        <w:t>)</w:t>
      </w:r>
      <w:r>
        <w:rPr>
          <w:sz w:val="28"/>
          <w:szCs w:val="28"/>
          <w:lang w:eastAsia="ko-KR"/>
        </w:rPr>
        <w:t xml:space="preserve">. Щодо регуляторно-особистісних якостей, то встановлено, що зі зниженням показника гнучкості, зростає показник перфекціонізму </w:t>
      </w:r>
      <w:r w:rsidR="00536E10" w:rsidRPr="00B75268">
        <w:rPr>
          <w:sz w:val="28"/>
          <w:szCs w:val="28"/>
          <w:lang w:eastAsia="ko-KR"/>
        </w:rPr>
        <w:t>(</w:t>
      </w:r>
      <w:r w:rsidR="00536E10" w:rsidRPr="00B75268">
        <w:rPr>
          <w:sz w:val="28"/>
          <w:szCs w:val="28"/>
          <w:lang w:val="en-US" w:eastAsia="ko-KR"/>
        </w:rPr>
        <w:t>r</w:t>
      </w:r>
      <w:r w:rsidR="00536E10" w:rsidRPr="00B75268">
        <w:rPr>
          <w:sz w:val="28"/>
          <w:szCs w:val="28"/>
          <w:lang w:eastAsia="ko-KR"/>
        </w:rPr>
        <w:t>=</w:t>
      </w:r>
      <w:r w:rsidR="00536E10">
        <w:rPr>
          <w:sz w:val="28"/>
          <w:szCs w:val="28"/>
          <w:lang w:eastAsia="ko-KR"/>
        </w:rPr>
        <w:t xml:space="preserve"> -</w:t>
      </w:r>
      <w:r w:rsidR="00536E10" w:rsidRPr="00B75268">
        <w:rPr>
          <w:sz w:val="28"/>
          <w:szCs w:val="28"/>
          <w:lang w:eastAsia="ko-KR"/>
        </w:rPr>
        <w:t>0,</w:t>
      </w:r>
      <w:r w:rsidR="00536E10">
        <w:rPr>
          <w:sz w:val="28"/>
          <w:szCs w:val="28"/>
          <w:lang w:eastAsia="ko-KR"/>
        </w:rPr>
        <w:t>52</w:t>
      </w:r>
      <w:r w:rsidR="00536E10" w:rsidRPr="00B75268">
        <w:rPr>
          <w:sz w:val="28"/>
          <w:szCs w:val="28"/>
          <w:lang w:eastAsia="ko-KR"/>
        </w:rPr>
        <w:t xml:space="preserve">, </w:t>
      </w:r>
      <w:r w:rsidR="00536E10" w:rsidRPr="00B75268">
        <w:rPr>
          <w:sz w:val="28"/>
          <w:szCs w:val="28"/>
        </w:rPr>
        <w:t>р</w:t>
      </w:r>
      <w:r w:rsidR="00536E10" w:rsidRPr="00B75268">
        <w:rPr>
          <w:color w:val="000000" w:themeColor="text1"/>
          <w:sz w:val="28"/>
          <w:szCs w:val="28"/>
        </w:rPr>
        <w:t>≤</w:t>
      </w:r>
      <w:r w:rsidR="00536E10" w:rsidRPr="00B75268">
        <w:rPr>
          <w:sz w:val="28"/>
          <w:szCs w:val="28"/>
        </w:rPr>
        <w:t>0,01</w:t>
      </w:r>
      <w:r w:rsidR="00536E10" w:rsidRPr="00B75268">
        <w:rPr>
          <w:sz w:val="28"/>
          <w:szCs w:val="28"/>
          <w:lang w:eastAsia="ko-KR"/>
        </w:rPr>
        <w:t>)</w:t>
      </w:r>
      <w:r>
        <w:rPr>
          <w:sz w:val="28"/>
          <w:szCs w:val="28"/>
          <w:lang w:eastAsia="ko-KR"/>
        </w:rPr>
        <w:t xml:space="preserve">, </w:t>
      </w:r>
      <w:r w:rsidRPr="00BE19D5">
        <w:rPr>
          <w:sz w:val="28"/>
          <w:szCs w:val="28"/>
          <w:lang w:eastAsia="ko-KR"/>
        </w:rPr>
        <w:t>(рис 3.</w:t>
      </w:r>
      <w:r w:rsidR="00943113">
        <w:rPr>
          <w:sz w:val="28"/>
          <w:szCs w:val="28"/>
          <w:lang w:eastAsia="ko-KR"/>
        </w:rPr>
        <w:t>22.</w:t>
      </w:r>
      <w:r w:rsidRPr="00BE19D5">
        <w:rPr>
          <w:sz w:val="28"/>
          <w:szCs w:val="28"/>
          <w:lang w:eastAsia="ko-KR"/>
        </w:rPr>
        <w:t>).</w:t>
      </w:r>
    </w:p>
    <w:p w:rsidR="00CF2260" w:rsidRDefault="002F2ACE" w:rsidP="00CF2260">
      <w:pPr>
        <w:spacing w:line="360" w:lineRule="auto"/>
        <w:rPr>
          <w:sz w:val="28"/>
          <w:szCs w:val="28"/>
          <w:lang w:eastAsia="ko-KR"/>
        </w:rPr>
      </w:pPr>
      <w:r>
        <w:rPr>
          <w:noProof/>
          <w:sz w:val="28"/>
          <w:szCs w:val="28"/>
          <w:lang w:eastAsia="uk-UA"/>
        </w:rPr>
        <mc:AlternateContent>
          <mc:Choice Requires="wps">
            <w:drawing>
              <wp:anchor distT="0" distB="0" distL="114300" distR="114300" simplePos="0" relativeHeight="251843584" behindDoc="0" locked="0" layoutInCell="1" allowOverlap="1">
                <wp:simplePos x="0" y="0"/>
                <wp:positionH relativeFrom="column">
                  <wp:posOffset>215265</wp:posOffset>
                </wp:positionH>
                <wp:positionV relativeFrom="paragraph">
                  <wp:posOffset>107315</wp:posOffset>
                </wp:positionV>
                <wp:extent cx="1543050" cy="571500"/>
                <wp:effectExtent l="9525" t="13970" r="9525" b="5080"/>
                <wp:wrapNone/>
                <wp:docPr id="108" name="AutoShap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571500"/>
                        </a:xfrm>
                        <a:prstGeom prst="roundRect">
                          <a:avLst>
                            <a:gd name="adj" fmla="val 16667"/>
                          </a:avLst>
                        </a:prstGeom>
                        <a:solidFill>
                          <a:srgbClr val="FFFFFF"/>
                        </a:solidFill>
                        <a:ln w="9525">
                          <a:solidFill>
                            <a:srgbClr val="000000"/>
                          </a:solidFill>
                          <a:round/>
                          <a:headEnd/>
                          <a:tailEnd/>
                        </a:ln>
                      </wps:spPr>
                      <wps:txbx>
                        <w:txbxContent>
                          <w:p w:rsidR="006B0AB3" w:rsidRPr="002C4165" w:rsidRDefault="006B0AB3" w:rsidP="00CF2260">
                            <w:pPr>
                              <w:jc w:val="center"/>
                              <w:rPr>
                                <w:b/>
                              </w:rPr>
                            </w:pPr>
                            <w:r>
                              <w:rPr>
                                <w:b/>
                              </w:rPr>
                              <w:t>П</w:t>
                            </w:r>
                            <w:r w:rsidRPr="002C4165">
                              <w:rPr>
                                <w:b/>
                              </w:rPr>
                              <w:t>ланування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4" o:spid="_x0000_s1079" style="position:absolute;left:0;text-align:left;margin-left:16.95pt;margin-top:8.45pt;width:121.5pt;height:4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qpWOwIAAHcEAAAOAAAAZHJzL2Uyb0RvYy54bWysVFFv0zAQfkfiP1h+Z0m6pmPR0mnaGEIa&#10;MDH4Aa7tNAbHZ85u0/HrOTvt6IAnRB6sO5/v8933nXNxuRss22oMBlzLq5OSM+0kKOPWLf/y+fbV&#10;a85CFE4JC063/FEHfrl8+eJi9I2eQQ9WaWQE4kIz+pb3MfqmKILs9SDCCXjtKNgBDiKSi+tCoRgJ&#10;fbDFrCwXxQioPILUIdDuzRTky4zfdVrGj10XdGS25VRbzCvmdZXWYnkhmjUK3xu5L0P8QxWDMI4u&#10;fYK6EVGwDZo/oAYjEQJ08UTCUEDXGalzD9RNVf7WzUMvvM69EDnBP9EU/h+s/LC9R2YUaVeSVE4M&#10;JNLVJkK+m53W80TR6ENDJx/8PaYmg78D+S0wB9e9cGt9hQhjr4Wiwqp0vniWkJxAqWw1vgdF+ILw&#10;M1u7DocESDywXRbl8UkUvYtM0mZVz0/LmrSTFKvPqrrMqhWiOWR7DPGthoElo+UIG6c+kfL5CrG9&#10;CzEro/bdCfWVs26wpPNWWFYtFouzXLRo9ocJ+4CZ2wVr1K2xNju4Xl1bZJTa8tv87ZPD8THr2Njy&#10;83pW5yqexcIxRJm/v0HkPvJ8JmrfOJXtKIydbKrSuj3Xid5Jprhb7bKe9WkCTdyvQD0S+wjT9NNr&#10;JaMH/MHZSJPf8vB9I1BzZt85UvC8ms/TU8nOvD6bkYPHkdVxRDhJUC2PnE3mdZye18ajWfd0U5UZ&#10;cJCmqjPxMB5TVfv6abrJevZ8jv186tf/YvkTAAD//wMAUEsDBBQABgAIAAAAIQAOuBE82gAAAAkB&#10;AAAPAAAAZHJzL2Rvd25yZXYueG1sTE9BTsMwELwj9Q/WIvVGbVpRaIhTVUj0iggcODrxkkTE69R2&#10;0sDr2Z7gtLMzo9nZfD+7XkwYYudJw+1KgUCqve2o0fD+9nzzACImQ9b0nlDDN0bYF4ur3GTWn+kV&#10;pzI1gkMoZkZDm9KQSRnrFp2JKz8gsfbpgzOJ19BIG8yZw10v10ptpTMd8YXWDPjUYv1Vjk5DbdWo&#10;wsf0sqvuUvkzjSeSx5PWy+v58Agi4Zz+zHCpz9Wh4E6VH8lG0WvYbHbsZH7Lk/X1/QVUTCgGssjl&#10;/w+KXwAAAP//AwBQSwECLQAUAAYACAAAACEAtoM4kv4AAADhAQAAEwAAAAAAAAAAAAAAAAAAAAAA&#10;W0NvbnRlbnRfVHlwZXNdLnhtbFBLAQItABQABgAIAAAAIQA4/SH/1gAAAJQBAAALAAAAAAAAAAAA&#10;AAAAAC8BAABfcmVscy8ucmVsc1BLAQItABQABgAIAAAAIQASLqpWOwIAAHcEAAAOAAAAAAAAAAAA&#10;AAAAAC4CAABkcnMvZTJvRG9jLnhtbFBLAQItABQABgAIAAAAIQAOuBE82gAAAAkBAAAPAAAAAAAA&#10;AAAAAAAAAJUEAABkcnMvZG93bnJldi54bWxQSwUGAAAAAAQABADzAAAAnAUAAAAA&#10;">
                <v:textbox>
                  <w:txbxContent>
                    <w:p w:rsidR="006B0AB3" w:rsidRPr="002C4165" w:rsidRDefault="006B0AB3" w:rsidP="00CF2260">
                      <w:pPr>
                        <w:jc w:val="center"/>
                        <w:rPr>
                          <w:b/>
                        </w:rPr>
                      </w:pPr>
                      <w:r>
                        <w:rPr>
                          <w:b/>
                        </w:rPr>
                        <w:t>П</w:t>
                      </w:r>
                      <w:r w:rsidRPr="002C4165">
                        <w:rPr>
                          <w:b/>
                        </w:rPr>
                        <w:t>ланування</w:t>
                      </w:r>
                    </w:p>
                  </w:txbxContent>
                </v:textbox>
              </v:roundrect>
            </w:pict>
          </mc:Fallback>
        </mc:AlternateContent>
      </w:r>
      <w:r>
        <w:rPr>
          <w:noProof/>
          <w:sz w:val="28"/>
          <w:szCs w:val="28"/>
          <w:lang w:eastAsia="uk-UA"/>
        </w:rPr>
        <mc:AlternateContent>
          <mc:Choice Requires="wps">
            <w:drawing>
              <wp:anchor distT="0" distB="0" distL="114300" distR="114300" simplePos="0" relativeHeight="251844608" behindDoc="0" locked="0" layoutInCell="1" allowOverlap="1">
                <wp:simplePos x="0" y="0"/>
                <wp:positionH relativeFrom="column">
                  <wp:posOffset>4234815</wp:posOffset>
                </wp:positionH>
                <wp:positionV relativeFrom="paragraph">
                  <wp:posOffset>202565</wp:posOffset>
                </wp:positionV>
                <wp:extent cx="1543050" cy="571500"/>
                <wp:effectExtent l="9525" t="13970" r="9525" b="5080"/>
                <wp:wrapNone/>
                <wp:docPr id="107" name="AutoShap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571500"/>
                        </a:xfrm>
                        <a:prstGeom prst="roundRect">
                          <a:avLst>
                            <a:gd name="adj" fmla="val 16667"/>
                          </a:avLst>
                        </a:prstGeom>
                        <a:solidFill>
                          <a:srgbClr val="FFFFFF"/>
                        </a:solidFill>
                        <a:ln w="9525">
                          <a:solidFill>
                            <a:srgbClr val="000000"/>
                          </a:solidFill>
                          <a:round/>
                          <a:headEnd/>
                          <a:tailEnd/>
                        </a:ln>
                      </wps:spPr>
                      <wps:txbx>
                        <w:txbxContent>
                          <w:p w:rsidR="006B0AB3" w:rsidRPr="002C4165" w:rsidRDefault="006B0AB3" w:rsidP="00CF2260">
                            <w:pPr>
                              <w:jc w:val="center"/>
                              <w:rPr>
                                <w:b/>
                              </w:rPr>
                            </w:pPr>
                            <w:r w:rsidRPr="002C4165">
                              <w:rPr>
                                <w:b/>
                              </w:rPr>
                              <w:t>Програмування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5" o:spid="_x0000_s1080" style="position:absolute;left:0;text-align:left;margin-left:333.45pt;margin-top:15.95pt;width:121.5pt;height:4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mEyPAIAAHcEAAAOAAAAZHJzL2Uyb0RvYy54bWysVFFv0zAQfkfiP1h+Z0m6pmXR0mnaGEIa&#10;MDH4Aa7tNAbHZ85u0/HrOTvd6IAnRB6sO5/v8933nXN+sR8s22kMBlzLq5OSM+0kKOM2Lf/y+ebV&#10;a85CFE4JC063/EEHfrF6+eJ89I2eQQ9WaWQE4kIz+pb3MfqmKILs9SDCCXjtKNgBDiKSi5tCoRgJ&#10;fbDFrCwXxQioPILUIdDu9RTkq4zfdVrGj10XdGS25VRbzCvmdZ3WYnUumg0K3xt5KEP8QxWDMI4u&#10;fYK6FlGwLZo/oAYjEQJ08UTCUEDXGalzD9RNVf7WzX0vvM69EDnBP9EU/h+s/LC7Q2YUaVcuOXNi&#10;IJEutxHy3ey0rhNFow8Nnbz3d5iaDP4W5LfAHFz1wm30JSKMvRaKCqvS+eJZQnICpbL1+B4U4QvC&#10;z2ztOxwSIPHA9lmUhydR9D4ySZtVPT8ta9JOUqxeVnWZVStE85jtMcS3GgaWjJYjbJ36RMrnK8Tu&#10;NsSsjDp0J9RXzrrBks47YVm1WCyWuWjRHA4T9iNmbhesUTfG2uzgZn1lkVFqy2/yd0gOx8esY2PL&#10;z+pZnat4FgvHEGX+/gaR+8jzmah941S2ozB2sqlK6w5cJ3onmeJ+vc961vMEmrhfg3og9hGm6afX&#10;SkYP+IOzkSa/5eH7VqDmzL5zpOBZNZ+np5Kdeb2ckYPHkfVxRDhJUC2PnE3mVZye19aj2fR0U5UZ&#10;cJCmqjPxcTymqg7103ST9ez5HPv51K//xeonAAAA//8DAFBLAwQUAAYACAAAACEASwzzodsAAAAK&#10;AQAADwAAAGRycy9kb3ducmV2LnhtbEyPT0+EMBDF7yZ+h2ZMvLntrpEIS9kYE70a0YPHQkcgS6ds&#10;W1j00zue9DT/fnnvTXlY3SgWDHHwpGG7USCQWm8H6jS8vz3d3IOIyZA1oyfU8IURDtXlRWkK68/0&#10;ikudOsEiFAujoU9pKqSMbY/OxI2fkPj26YMzicfQSRvMmcXdKHdKZdKZgdihNxM+9tge69lpaK2a&#10;VfhYXvLmLtXfy3wi+XzS+vpqfdiDSLimPxh+43N0qDhT42eyUYwasizLGdVwu+XKQK5ybhomd7yR&#10;VSn/v1D9AAAA//8DAFBLAQItABQABgAIAAAAIQC2gziS/gAAAOEBAAATAAAAAAAAAAAAAAAAAAAA&#10;AABbQ29udGVudF9UeXBlc10ueG1sUEsBAi0AFAAGAAgAAAAhADj9If/WAAAAlAEAAAsAAAAAAAAA&#10;AAAAAAAALwEAAF9yZWxzLy5yZWxzUEsBAi0AFAAGAAgAAAAhAAJSYTI8AgAAdwQAAA4AAAAAAAAA&#10;AAAAAAAALgIAAGRycy9lMm9Eb2MueG1sUEsBAi0AFAAGAAgAAAAhAEsM86HbAAAACgEAAA8AAAAA&#10;AAAAAAAAAAAAlgQAAGRycy9kb3ducmV2LnhtbFBLBQYAAAAABAAEAPMAAACeBQAAAAA=&#10;">
                <v:textbox>
                  <w:txbxContent>
                    <w:p w:rsidR="006B0AB3" w:rsidRPr="002C4165" w:rsidRDefault="006B0AB3" w:rsidP="00CF2260">
                      <w:pPr>
                        <w:jc w:val="center"/>
                        <w:rPr>
                          <w:b/>
                        </w:rPr>
                      </w:pPr>
                      <w:r w:rsidRPr="002C4165">
                        <w:rPr>
                          <w:b/>
                        </w:rPr>
                        <w:t>Програмування</w:t>
                      </w:r>
                    </w:p>
                  </w:txbxContent>
                </v:textbox>
              </v:roundrect>
            </w:pict>
          </mc:Fallback>
        </mc:AlternateContent>
      </w:r>
      <w:r w:rsidR="00CF2260">
        <w:rPr>
          <w:sz w:val="28"/>
          <w:szCs w:val="28"/>
          <w:lang w:eastAsia="ko-KR"/>
        </w:rPr>
        <w:tab/>
        <w:t xml:space="preserve"> </w:t>
      </w:r>
    </w:p>
    <w:p w:rsidR="00CF2260" w:rsidRPr="00566DD6" w:rsidRDefault="00CF2260" w:rsidP="00CF2260">
      <w:pPr>
        <w:rPr>
          <w:sz w:val="28"/>
          <w:szCs w:val="28"/>
          <w:lang w:eastAsia="ko-KR"/>
        </w:rPr>
      </w:pPr>
    </w:p>
    <w:p w:rsidR="00CF2260" w:rsidRDefault="002F2ACE" w:rsidP="00CF2260">
      <w:pPr>
        <w:rPr>
          <w:sz w:val="28"/>
          <w:szCs w:val="28"/>
          <w:lang w:eastAsia="ko-KR"/>
        </w:rPr>
      </w:pPr>
      <w:r>
        <w:rPr>
          <w:noProof/>
          <w:sz w:val="28"/>
          <w:szCs w:val="28"/>
          <w:lang w:eastAsia="uk-UA"/>
        </w:rPr>
        <mc:AlternateContent>
          <mc:Choice Requires="wps">
            <w:drawing>
              <wp:anchor distT="0" distB="0" distL="114300" distR="114300" simplePos="0" relativeHeight="251848704" behindDoc="0" locked="0" layoutInCell="1" allowOverlap="1">
                <wp:simplePos x="0" y="0"/>
                <wp:positionH relativeFrom="column">
                  <wp:posOffset>1024890</wp:posOffset>
                </wp:positionH>
                <wp:positionV relativeFrom="paragraph">
                  <wp:posOffset>143510</wp:posOffset>
                </wp:positionV>
                <wp:extent cx="904875" cy="342900"/>
                <wp:effectExtent l="38100" t="61595" r="9525" b="14605"/>
                <wp:wrapNone/>
                <wp:docPr id="106" name="AutoShap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04875" cy="34290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8D3721" id="AutoShape 359" o:spid="_x0000_s1026" type="#_x0000_t32" style="position:absolute;margin-left:80.7pt;margin-top:11.3pt;width:71.25pt;height:27pt;flip:x y;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GV5RAIAAHoEAAAOAAAAZHJzL2Uyb0RvYy54bWysVE1v2zAMvQ/YfxB0T22nbpoYTYrCTrZD&#10;twVot7siybEwWRIkNU4w7L+PVNJ07S7DMB9kyvx6JB99c7vvNdlJH5Q1c1pc5JRIw61QZjunXx9X&#10;oyklITIjmLZGzulBBnq7eP/uZnCVHNvOaiE9gSAmVIOb0y5GV2VZ4J3sWbiwThpQttb3LMLVbzPh&#10;2QDRe52N83ySDdYL5y2XIcDX5qikixS/bSWPX9o2yEj0nAK2mE6fzg2e2eKGVVvPXKf4CQb7BxQ9&#10;UwaSnkM1LDLy5NUfoXrFvQ22jRfc9pltW8VlqgGqKfI31Tx0zMlUCzQnuHObwv8Lyz/v1p4oAbPL&#10;J5QY1sOQ7p6iTbnJ5dUMWzS4UIFlbdYei+R78+DuLf8eiLF1x8xWJvPHgwPvAj2yVy54CQ4SbYZP&#10;VoANgwypX/vW96TVyn1ExyR9QwnTQHfIPo3qcB6V3EfC4eMsL6fXV5RwUF2W41meRpmxCgOis/Mh&#10;fpC2JyjMaYieqW0Xa2sMkML6Ywq2uw8R4b44oLOxK6V14oY2ZABA42vIgKpgtRKoTRe/3dTakx1D&#10;eqUnFf/GzNsnI1K0TjKxPMmRKQ0yialr0Svoo5YU0/VSUKIlbBRKR3zaYEaoHxCfpCPDfszy2XK6&#10;nJajcjxZjsq8aUZ3q7ocTVbF9VVz2dR1U/xE8EVZdUoIaRD/M9uL8u/YdNq7I0/PfD93KnsdPbUU&#10;wD6/E+hECuTBkVEbKw5rj9UhP4Dgyfi0jLhBv9+T1csvY/ELAAD//wMAUEsDBBQABgAIAAAAIQCK&#10;sPJp3QAAAAkBAAAPAAAAZHJzL2Rvd25yZXYueG1sTI/BTsMwEETvSPyDtUhcUGs3QS4NcSqECOJK&#10;oZzdeBtHjddR7Dbh7zEnOI72aeZtuZ1dzy44hs6TgtVSAENqvOmoVfD5US8egIWoyejeEyr4xgDb&#10;6vqq1IXxE73jZRdblkooFFqBjXEoOA+NRafD0g9I6Xb0o9MxxbHlZtRTKnc9z4SQ3OmO0oLVAz5b&#10;bE67s1Pwuj7OL7reNO7uLf86cbsXfKqVur2Znx6BRZzjHwy/+kkdquR08GcygfUpy9V9QhVkmQSW&#10;gFzkG2AHBWspgVcl//9B9QMAAP//AwBQSwECLQAUAAYACAAAACEAtoM4kv4AAADhAQAAEwAAAAAA&#10;AAAAAAAAAAAAAAAAW0NvbnRlbnRfVHlwZXNdLnhtbFBLAQItABQABgAIAAAAIQA4/SH/1gAAAJQB&#10;AAALAAAAAAAAAAAAAAAAAC8BAABfcmVscy8ucmVsc1BLAQItABQABgAIAAAAIQCHrGV5RAIAAHoE&#10;AAAOAAAAAAAAAAAAAAAAAC4CAABkcnMvZTJvRG9jLnhtbFBLAQItABQABgAIAAAAIQCKsPJp3QAA&#10;AAkBAAAPAAAAAAAAAAAAAAAAAJ4EAABkcnMvZG93bnJldi54bWxQSwUGAAAAAAQABADzAAAAqAUA&#10;AAAA&#10;" strokeweight="1pt">
                <v:stroke endarrow="block"/>
              </v:shape>
            </w:pict>
          </mc:Fallback>
        </mc:AlternateContent>
      </w:r>
    </w:p>
    <w:p w:rsidR="00CF2260" w:rsidRDefault="002F2ACE" w:rsidP="00CF2260">
      <w:pPr>
        <w:tabs>
          <w:tab w:val="left" w:pos="2790"/>
        </w:tabs>
        <w:rPr>
          <w:sz w:val="28"/>
          <w:szCs w:val="28"/>
          <w:lang w:eastAsia="ko-KR"/>
        </w:rPr>
      </w:pPr>
      <w:r>
        <w:rPr>
          <w:noProof/>
          <w:sz w:val="28"/>
          <w:szCs w:val="28"/>
          <w:lang w:eastAsia="uk-UA"/>
        </w:rPr>
        <mc:AlternateContent>
          <mc:Choice Requires="wps">
            <w:drawing>
              <wp:anchor distT="0" distB="0" distL="114300" distR="114300" simplePos="0" relativeHeight="251852800" behindDoc="0" locked="0" layoutInCell="1" allowOverlap="1">
                <wp:simplePos x="0" y="0"/>
                <wp:positionH relativeFrom="column">
                  <wp:posOffset>3720465</wp:posOffset>
                </wp:positionH>
                <wp:positionV relativeFrom="paragraph">
                  <wp:posOffset>734060</wp:posOffset>
                </wp:positionV>
                <wp:extent cx="1657350" cy="495300"/>
                <wp:effectExtent l="9525" t="13970" r="38100" b="62230"/>
                <wp:wrapNone/>
                <wp:docPr id="105" name="AutoShape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495300"/>
                        </a:xfrm>
                        <a:prstGeom prst="straightConnector1">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4764B4" id="AutoShape 363" o:spid="_x0000_s1026" type="#_x0000_t32" style="position:absolute;margin-left:292.95pt;margin-top:57.8pt;width:130.5pt;height:39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pVmRQIAAH8EAAAOAAAAZHJzL2Uyb0RvYy54bWysVMuO2yAU3VfqPyD2ie3EeVlJRiM76Wba&#10;iTTTDyCAY1QMCEicqOq/94KTtDPdVFW9wBdzX+fcg5cP51aiE7dOaLXC2TDFiCuqmVCHFf76uh3M&#10;MXKeKEakVnyFL9zhh/XHD8vOFHykGy0ZtwiSKFd0ZoUb702RJI42vCVuqA1XcFhr2xIPW3tImCUd&#10;ZG9lMkrTadJpy4zVlDsHX6v+EK9j/rrm1D/XteMeyRWG3nxcbVz3YU3WS1IcLDGNoNc2yD900RKh&#10;oOg9VUU8QUcr/kjVCmq107UfUt0muq4F5REDoMnSd2heGmJ4xALkOHOnyf2/tPTLaWeRYDC7dIKR&#10;Ii0M6fHodayNxtNxoKgzrgDPUu1sAEnP6sU8afrNIaXLhqgDj+6vFwPRWYhI3oSEjTNQaN991gx8&#10;CFSIfJ1r24aUwAQ6x7Fc7mPhZ48ofMymk9l4AtOjcJYvJuM0zi0hxS3aWOc/cd2iYKyw85aIQ+NL&#10;rRQoQNss1iKnJ+dDb6S4BYTSSm+FlFEIUqEO6o1mUCEcOS0FC6dxYw/7Ulp0IkFL8YlI37mF1BVx&#10;Te/HwOpFZvVRsVil4YRtrrYnQoKNfKTOWwFkSo5DGy1nGEkO1ypYfd9ShU6AGEBytXqZfV+ki818&#10;M88H+Wi6GeRpVQ0et2U+mG6z2aQaV2VZZT8CqCwvGsEYVwHXTfJZ/neSul6+Xqx30d8ZTN5mj1RD&#10;s7d3bDoqI4ihl9Ves8vOBnRBJKDy6Hy9keEa/b6PXr/+G+ufAAAA//8DAFBLAwQUAAYACAAAACEA&#10;2JC5o+IAAAALAQAADwAAAGRycy9kb3ducmV2LnhtbEyPzU7DMBCE70i8g7VIXFDrFJooCXGqCsGF&#10;HyGSAuLmxiaJiNeR7bTh7VlOcNyZ0cy3xWY2Azto53uLAlbLCJjGxqoeWwG7+m6RAvNBopKDRS3g&#10;W3vYlKcnhcyVPeKLPlShZVSCPpcCuhDGnHPfdNpIv7SjRvI+rTMy0Olarpw8UrkZ+GUUJdzIHmmh&#10;k6O+6XTzVU2GRh6ftrf375V7Xl+8PtR2yuq3jyDE+dm8vQYW9Bz+wvCLT+hQEtPeTqg8GwTEaZxR&#10;lIxVnACjRLpOSNmTkl0lwMuC//+h/AEAAP//AwBQSwECLQAUAAYACAAAACEAtoM4kv4AAADhAQAA&#10;EwAAAAAAAAAAAAAAAAAAAAAAW0NvbnRlbnRfVHlwZXNdLnhtbFBLAQItABQABgAIAAAAIQA4/SH/&#10;1gAAAJQBAAALAAAAAAAAAAAAAAAAAC8BAABfcmVscy8ucmVsc1BLAQItABQABgAIAAAAIQCKapVm&#10;RQIAAH8EAAAOAAAAAAAAAAAAAAAAAC4CAABkcnMvZTJvRG9jLnhtbFBLAQItABQABgAIAAAAIQDY&#10;kLmj4gAAAAsBAAAPAAAAAAAAAAAAAAAAAJ8EAABkcnMvZG93bnJldi54bWxQSwUGAAAAAAQABADz&#10;AAAArgUAAAAA&#10;" strokeweight="1pt">
                <v:stroke dashstyle="dash" endarrow="block"/>
              </v:shape>
            </w:pict>
          </mc:Fallback>
        </mc:AlternateContent>
      </w:r>
      <w:r>
        <w:rPr>
          <w:noProof/>
          <w:sz w:val="28"/>
          <w:szCs w:val="28"/>
          <w:lang w:eastAsia="uk-UA"/>
        </w:rPr>
        <mc:AlternateContent>
          <mc:Choice Requires="wps">
            <w:drawing>
              <wp:anchor distT="0" distB="0" distL="114300" distR="114300" simplePos="0" relativeHeight="251851776" behindDoc="0" locked="0" layoutInCell="1" allowOverlap="1">
                <wp:simplePos x="0" y="0"/>
                <wp:positionH relativeFrom="column">
                  <wp:posOffset>2958465</wp:posOffset>
                </wp:positionH>
                <wp:positionV relativeFrom="paragraph">
                  <wp:posOffset>829310</wp:posOffset>
                </wp:positionV>
                <wp:extent cx="0" cy="400050"/>
                <wp:effectExtent l="57150" t="13970" r="57150" b="24130"/>
                <wp:wrapNone/>
                <wp:docPr id="104" name="AutoShape 3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0050"/>
                        </a:xfrm>
                        <a:prstGeom prst="straightConnector1">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B4A75B" id="AutoShape 362" o:spid="_x0000_s1026" type="#_x0000_t32" style="position:absolute;margin-left:232.95pt;margin-top:65.3pt;width:0;height:31.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IVxQQIAAHkEAAAOAAAAZHJzL2Uyb0RvYy54bWysVF1v2yAUfZ+0/4B4T2ynbppacarKTvbS&#10;rZHa/QAC2EbDgIDEiab9911wkrXbyzQtD+QC9+Pccw9ePhx7iQ7cOqFVibNpihFXVDOh2hJ/fd1M&#10;Fhg5TxQjUite4hN3+GH18cNyMAWf6U5Lxi2CJMoVgylx570pksTRjvfETbXhCi4bbXviYWvbhFky&#10;QPZeJrM0nSeDtsxYTblzcFqPl3gV8zcNp/65aRz3SJYYsPm42rjuwpqslqRoLTGdoGcY5B9Q9EQo&#10;KHpNVRNP0N6KP1L1glrtdOOnVPeJbhpBeewBusnS37p56YjhsRcgx5krTe7/paVfDluLBIPZpTlG&#10;ivQwpMe917E2upnPAkWDcQV4VmprQ5P0qF7Mk6bfHFK66ohqeXR/PRmIzkJE8i4kbJyBQrvhs2bg&#10;Q6BC5OvY2D6kBCbQMY7ldB0LP3pEx0MKp3maprdxYgkpLnHGOv+J6x4Fo8TOWyLazldaKZi9tlms&#10;Qg5PzgdUpLgEhKJKb4SUUQJSoQGgz+7SNEY4LQULt8HP2XZXSYsOJKgo/mKPcPPWLaSuietGPwbW&#10;KC+r94rFKh0nbH22PRESbOQjad4KoFFyHGD0nGEkOTyoYI24pQpIgBLo5GyNAvt+n96vF+tFPsln&#10;8/UkT+t68rip8sl8k93d1jd1VdXZj9BUlhedYIyr0NdF7Fn+d2I6P7tRple5XxlM3mePVAPYy38E&#10;HTURZDAKaqfZaWtDd0EeoO/ofH6L4QG93UevX1+M1U8AAAD//wMAUEsDBBQABgAIAAAAIQDp6vhN&#10;4QAAAAsBAAAPAAAAZHJzL2Rvd25yZXYueG1sTI/NTsMwEITvSLyDtUhcUOtAS0RCnKpCcIEi1IQf&#10;cXPjJYmI11HstOHtWcQBjjszmvk2W022E3scfOtIwfk8AoFUOdNSreC5vJtdgfBBk9GdI1TwhR5W&#10;+fFRplPjDrTFfRFqwSXkU62gCaFPpfRVg1b7ueuR2Ptwg9WBz6GWZtAHLredvIiiWFrdEi80useb&#10;BqvPYrQ8snlc396/FcPT8uzloXRjUr6+B6VOT6b1NYiAU/gLww8+o0POTDs3kvGiU7CMLxOOsrGI&#10;YhCc+FV2rCSLGGSeyf8/5N8AAAD//wMAUEsBAi0AFAAGAAgAAAAhALaDOJL+AAAA4QEAABMAAAAA&#10;AAAAAAAAAAAAAAAAAFtDb250ZW50X1R5cGVzXS54bWxQSwECLQAUAAYACAAAACEAOP0h/9YAAACU&#10;AQAACwAAAAAAAAAAAAAAAAAvAQAAX3JlbHMvLnJlbHNQSwECLQAUAAYACAAAACEAI1iFcUECAAB5&#10;BAAADgAAAAAAAAAAAAAAAAAuAgAAZHJzL2Uyb0RvYy54bWxQSwECLQAUAAYACAAAACEA6er4TeEA&#10;AAALAQAADwAAAAAAAAAAAAAAAACbBAAAZHJzL2Rvd25yZXYueG1sUEsFBgAAAAAEAAQA8wAAAKkF&#10;AAAAAA==&#10;" strokeweight="1pt">
                <v:stroke dashstyle="dash" endarrow="block"/>
              </v:shape>
            </w:pict>
          </mc:Fallback>
        </mc:AlternateContent>
      </w:r>
      <w:r>
        <w:rPr>
          <w:noProof/>
          <w:sz w:val="28"/>
          <w:szCs w:val="28"/>
          <w:lang w:eastAsia="uk-UA"/>
        </w:rPr>
        <mc:AlternateContent>
          <mc:Choice Requires="wps">
            <w:drawing>
              <wp:anchor distT="0" distB="0" distL="114300" distR="114300" simplePos="0" relativeHeight="251850752" behindDoc="0" locked="0" layoutInCell="1" allowOverlap="1">
                <wp:simplePos x="0" y="0"/>
                <wp:positionH relativeFrom="column">
                  <wp:posOffset>815340</wp:posOffset>
                </wp:positionH>
                <wp:positionV relativeFrom="paragraph">
                  <wp:posOffset>734060</wp:posOffset>
                </wp:positionV>
                <wp:extent cx="1362075" cy="495300"/>
                <wp:effectExtent l="38100" t="13970" r="9525" b="62230"/>
                <wp:wrapNone/>
                <wp:docPr id="103" name="AutoShap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62075" cy="495300"/>
                        </a:xfrm>
                        <a:prstGeom prst="straightConnector1">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61CCDE" id="AutoShape 361" o:spid="_x0000_s1026" type="#_x0000_t32" style="position:absolute;margin-left:64.2pt;margin-top:57.8pt;width:107.25pt;height:39pt;flip:x;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x1ATgIAAIkEAAAOAAAAZHJzL2Uyb0RvYy54bWysVE2P2jAQvVfqf7B8hyQQviJgtUqgPWy3&#10;SLv9AcZ2iFXHtmxDQFX/e8cOS0t7qarm4IzjmTczb56zfDi3Ep24dUKrFc6GKUZcUc2EOqzwl9ft&#10;YI6R80QxIrXiK3zhDj+s379bdqbgI91oybhFAKJc0ZkVbrw3RZI42vCWuKE2XMFhrW1LPGztIWGW&#10;dIDeymSUptOk05YZqyl3Dr5W/SFeR/y65tR/rmvHPZIrDLX5uNq47sOarJekOFhiGkGvZZB/qKIl&#10;QkHSG1RFPEFHK/6AagW12unaD6luE13XgvLYA3STpb9189IQw2MvQI4zN5rc/4Olz6edRYLB7NIx&#10;Roq0MKTHo9cxNxpPs0BRZ1wBnqXa2dAkPasX86TpV4eULhuiDjy6v14MRMeI5C4kbJyBRPvuk2bg&#10;QyBD5Otc2xbVUpiPITCAAyfoHAd0uQ2Inz2i8DEbT0fpbIIRhbN8MRmncYIJKQJOiDbW+Q9ctygY&#10;K+y8JeLQ+FIrBVrQts9BTk/OQ18Q+BYQgpXeCimjJKRCHeQbzSBDOHJaChZO48Ye9qW06ESCquIT&#10;WAK0O7cAXRHX9H4MrF5uVh8Vi1kaTtjmansiJNjIRxK9FUCr5DiU0XKGkeRwwYLVZ5IqVALEQCdX&#10;qxfct0W62Mw383yQj6abQZ5W1eBxW+aD6TabTapxVZZV9j00leVFIxjjKvT1Jv4s/ztxXa9hL9ub&#10;/G8MJvfokRwo9u0di44aCbLoBbbX7LKzobsgF9B7dL7ezXChft1Hr59/kPUPAAAA//8DAFBLAwQU&#10;AAYACAAAACEAOdIC9+IAAAALAQAADwAAAGRycy9kb3ducmV2LnhtbEyPT0/DMAzF70h8h8hIXBBL&#10;141qLU0nBOLPDhwoSIib15i2apNUTboVPj3mBDc/+/n553w7m14caPStswqWiwgE2crp1tYK3l7v&#10;LzcgfECrsXeWFHyRh21xepJjpt3RvtChDLXgEOszVNCEMGRS+qohg37hBrI8+3SjwcByrKUe8cjh&#10;ppdxFCXSYGv5QoMD3TZUdeVkGKPsntsd7sL7U/rwOHX0/aEv7pQ6P5tvrkEEmsOfGX7xeQcKZtq7&#10;yWovetbxZs1WLpZXCQh2rNZxCmLPnXSVgCxy+f+H4gcAAP//AwBQSwECLQAUAAYACAAAACEAtoM4&#10;kv4AAADhAQAAEwAAAAAAAAAAAAAAAAAAAAAAW0NvbnRlbnRfVHlwZXNdLnhtbFBLAQItABQABgAI&#10;AAAAIQA4/SH/1gAAAJQBAAALAAAAAAAAAAAAAAAAAC8BAABfcmVscy8ucmVsc1BLAQItABQABgAI&#10;AAAAIQD4qx1ATgIAAIkEAAAOAAAAAAAAAAAAAAAAAC4CAABkcnMvZTJvRG9jLnhtbFBLAQItABQA&#10;BgAIAAAAIQA50gL34gAAAAsBAAAPAAAAAAAAAAAAAAAAAKgEAABkcnMvZG93bnJldi54bWxQSwUG&#10;AAAAAAQABADzAAAAtwUAAAAA&#10;" strokeweight="1pt">
                <v:stroke dashstyle="dash" endarrow="block"/>
              </v:shape>
            </w:pict>
          </mc:Fallback>
        </mc:AlternateContent>
      </w:r>
      <w:r>
        <w:rPr>
          <w:noProof/>
          <w:sz w:val="28"/>
          <w:szCs w:val="28"/>
          <w:lang w:eastAsia="uk-UA"/>
        </w:rPr>
        <mc:AlternateContent>
          <mc:Choice Requires="wps">
            <w:drawing>
              <wp:anchor distT="0" distB="0" distL="114300" distR="114300" simplePos="0" relativeHeight="251849728" behindDoc="0" locked="0" layoutInCell="1" allowOverlap="1">
                <wp:simplePos x="0" y="0"/>
                <wp:positionH relativeFrom="column">
                  <wp:posOffset>4149090</wp:posOffset>
                </wp:positionH>
                <wp:positionV relativeFrom="paragraph">
                  <wp:posOffset>10160</wp:posOffset>
                </wp:positionV>
                <wp:extent cx="866775" cy="342900"/>
                <wp:effectExtent l="9525" t="61595" r="38100" b="14605"/>
                <wp:wrapNone/>
                <wp:docPr id="102" name="AutoShape 3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6775" cy="34290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36EC1B" id="AutoShape 360" o:spid="_x0000_s1026" type="#_x0000_t32" style="position:absolute;margin-left:326.7pt;margin-top:.8pt;width:68.25pt;height:27pt;flip:y;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5nJQAIAAHAEAAAOAAAAZHJzL2Uyb0RvYy54bWysVEtv2zAMvg/YfxB0T/yIm4cRpyjsZJdu&#10;DdBud0WSY2GyJEhqnGDYfx+lpOnaXYZhPsikxcfHj6SXt8deogO3TmhV4WycYsQV1UyofYW/Pm1G&#10;c4ycJ4oRqRWv8Ik7fLv6+GE5mJLnutOScYsgiHLlYCrceW/KJHG04z1xY224gstW2554UO0+YZYM&#10;EL2XSZ6m02TQlhmrKXcOvjbnS7yK8duWU//Qto57JCsM2Hw8bTx34UxWS1LuLTGdoBcY5B9Q9EQo&#10;SHoN1RBP0LMVf4TqBbXa6daPqe4T3baC8lgDVJOl76p57IjhsRYgx5krTe7/haVfDluLBIPepTlG&#10;ivTQpLtnr2NuNJlGigbjSrCs1daGIulRPZp7Tb87pHTdEbXn0fzpZMA7C6Qmb1yC4gwk2g2fNQMb&#10;AhkiX8fW9qiVwnwLjiE4cIKOsUGna4P40SMKH+fT6Wx2gxGFq0mRL9KILiFlCBOcjXX+E9c9CkKF&#10;nbdE7Dtfa6VgFLQ9pyCHe+cDyFeH4Kz0RkgZJ0IqNACgfAYZwpXTUrBwGxW739XSogMJQxWfWPI7&#10;M6ufFYvROk7Y+iJ7IiTIyEeuvBXAnuQ4pOs5w0hy2KMgnfFJFTJC/YD4Ip3n6sciXazn63kxKvLp&#10;elSkTTO629TFaLrJZjfNpKnrJvsZwGdF2QnGuAr4X2Y8K/5uhi7bdp7O65RfmUreRo+UAtiXdwQd&#10;RyF0PyylK3eanbY2VBc0GOtofFnBsDe/69Hq9Uex+gUAAP//AwBQSwMEFAAGAAgAAAAhANNzhc7h&#10;AAAACAEAAA8AAABkcnMvZG93bnJldi54bWxMj1tLw0AQhd8F/8Mygi/BbrwktjGbIoIUEYReFHzb&#10;ZsckmJ1Ns9sk/feOT/o4fIdzvsmXk23FgL1vHCm4nsUgkEpnGqoU7LbPV3MQPmgyunWECk7oYVmc&#10;n+U6M26kNQ6bUAkuIZ9pBXUIXSalL2u02s9ch8Tsy/VWBz77Sppej1xuW3kTx6m0uiFeqHWHTzWW&#10;35ujVRB/vh9eV80w1NFpFR3eopf1+NEpdXkxPT6ACDiFvzD86rM6FOy0d0cyXrQK0uT2jqMMUhDM&#10;7+eLBYi9giRJQRa5/P9A8QMAAP//AwBQSwECLQAUAAYACAAAACEAtoM4kv4AAADhAQAAEwAAAAAA&#10;AAAAAAAAAAAAAAAAW0NvbnRlbnRfVHlwZXNdLnhtbFBLAQItABQABgAIAAAAIQA4/SH/1gAAAJQB&#10;AAALAAAAAAAAAAAAAAAAAC8BAABfcmVscy8ucmVsc1BLAQItABQABgAIAAAAIQBCA5nJQAIAAHAE&#10;AAAOAAAAAAAAAAAAAAAAAC4CAABkcnMvZTJvRG9jLnhtbFBLAQItABQABgAIAAAAIQDTc4XO4QAA&#10;AAgBAAAPAAAAAAAAAAAAAAAAAJoEAABkcnMvZG93bnJldi54bWxQSwUGAAAAAAQABADzAAAAqAUA&#10;AAAA&#10;" strokeweight="1pt">
                <v:stroke endarrow="block"/>
              </v:shape>
            </w:pict>
          </mc:Fallback>
        </mc:AlternateContent>
      </w:r>
      <w:r>
        <w:rPr>
          <w:noProof/>
          <w:sz w:val="28"/>
          <w:szCs w:val="28"/>
          <w:lang w:eastAsia="uk-UA"/>
        </w:rPr>
        <mc:AlternateContent>
          <mc:Choice Requires="wps">
            <w:drawing>
              <wp:anchor distT="0" distB="0" distL="114300" distR="114300" simplePos="0" relativeHeight="251845632" behindDoc="0" locked="0" layoutInCell="1" allowOverlap="1">
                <wp:simplePos x="0" y="0"/>
                <wp:positionH relativeFrom="column">
                  <wp:posOffset>-3810</wp:posOffset>
                </wp:positionH>
                <wp:positionV relativeFrom="paragraph">
                  <wp:posOffset>1229360</wp:posOffset>
                </wp:positionV>
                <wp:extent cx="1543050" cy="571500"/>
                <wp:effectExtent l="9525" t="13970" r="9525" b="5080"/>
                <wp:wrapNone/>
                <wp:docPr id="101" name="AutoShap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571500"/>
                        </a:xfrm>
                        <a:prstGeom prst="roundRect">
                          <a:avLst>
                            <a:gd name="adj" fmla="val 16667"/>
                          </a:avLst>
                        </a:prstGeom>
                        <a:solidFill>
                          <a:srgbClr val="FFFFFF"/>
                        </a:solidFill>
                        <a:ln w="9525">
                          <a:solidFill>
                            <a:srgbClr val="000000"/>
                          </a:solidFill>
                          <a:round/>
                          <a:headEnd/>
                          <a:tailEnd/>
                        </a:ln>
                      </wps:spPr>
                      <wps:txbx>
                        <w:txbxContent>
                          <w:p w:rsidR="006B0AB3" w:rsidRPr="002C4165" w:rsidRDefault="006B0AB3" w:rsidP="00CF2260">
                            <w:pPr>
                              <w:spacing w:line="240" w:lineRule="auto"/>
                              <w:jc w:val="center"/>
                              <w:rPr>
                                <w:b/>
                              </w:rPr>
                            </w:pPr>
                            <w:r w:rsidRPr="002C4165">
                              <w:rPr>
                                <w:b/>
                              </w:rPr>
                              <w:t>Моделювання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6" o:spid="_x0000_s1081" style="position:absolute;left:0;text-align:left;margin-left:-.3pt;margin-top:96.8pt;width:121.5pt;height:4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9g6OwIAAHcEAAAOAAAAZHJzL2Uyb0RvYy54bWysVFFv0zAQfkfiP1h+Z0m6pmPR0mnaGEIa&#10;MDH4Aa7tNAbHZ85u0/HrOTvt6IAnRB6sO5/v8933nXNxuRss22oMBlzLq5OSM+0kKOPWLf/y+fbV&#10;a85CFE4JC063/FEHfrl8+eJi9I2eQQ9WaWQE4kIz+pb3MfqmKILs9SDCCXjtKNgBDiKSi+tCoRgJ&#10;fbDFrCwXxQioPILUIdDuzRTky4zfdVrGj10XdGS25VRbzCvmdZXWYnkhmjUK3xu5L0P8QxWDMI4u&#10;fYK6EVGwDZo/oAYjEQJ08UTCUEDXGalzD9RNVf7WzUMvvM69EDnBP9EU/h+s/LC9R2YUaVdWnDkx&#10;kEhXmwj5bnZaLxJFow8NnXzw95iaDP4O5LfAHFz3wq31FSKMvRaKCqvS+eJZQnICpbLV+B4U4QvC&#10;z2ztOhwSIPHAdlmUxydR9C4ySZtVPT8ta9JOUqw+q+oyq1aI5pDtMcS3GgaWjJYjbJz6RMrnK8T2&#10;LsSsjNp3J9RXzrrBks5bYVm1WCzOctGi2R8m7ANmbhesUbfG2uzgenVtkVFqy2/zt08Ox8esY2PL&#10;z+tZnat4FgvHEGX+/gaR+8jzmah941S2ozB2sqlK6/ZcJ3onmeJutct61nUCTdyvQD0S+wjT9NNr&#10;JaMH/MHZSJPf8vB9I1BzZt85UvC8ms/TU8nOvD6bkYPHkdVxRDhJUC2PnE3mdZye18ajWfd0U5UZ&#10;cJCmqjPxMB5TVfv6abrJevZ8jv186tf/YvkTAAD//wMAUEsDBBQABgAIAAAAIQADHTED2gAAAAkB&#10;AAAPAAAAZHJzL2Rvd25yZXYueG1sTE9BTsMwELwj8Qdrkbi1NqFUbYhTISS4IgIHjk68JBHxOrWd&#10;NPB6lhO9zc6MZmeKw+IGMWOIvScNN2sFAqnxtqdWw/vb02oHIiZD1gyeUMM3RjiUlxeFya0/0SvO&#10;VWoFh1DMjYYupTGXMjYdOhPXfkRi7dMHZxKfoZU2mBOHu0FmSm2lMz3xh86M+Nhh81VNTkNj1aTC&#10;x/yyr+9S9TNPR5LPR62vr5aHexAJl/Rvhr/6XB1K7lT7iWwUg4bVlo1M728ZsJ5tsg2ImsGOGVkW&#10;8nxB+QsAAP//AwBQSwECLQAUAAYACAAAACEAtoM4kv4AAADhAQAAEwAAAAAAAAAAAAAAAAAAAAAA&#10;W0NvbnRlbnRfVHlwZXNdLnhtbFBLAQItABQABgAIAAAAIQA4/SH/1gAAAJQBAAALAAAAAAAAAAAA&#10;AAAAAC8BAABfcmVscy8ucmVsc1BLAQItABQABgAIAAAAIQACN9g6OwIAAHcEAAAOAAAAAAAAAAAA&#10;AAAAAC4CAABkcnMvZTJvRG9jLnhtbFBLAQItABQABgAIAAAAIQADHTED2gAAAAkBAAAPAAAAAAAA&#10;AAAAAAAAAJUEAABkcnMvZG93bnJldi54bWxQSwUGAAAAAAQABADzAAAAnAUAAAAA&#10;">
                <v:textbox>
                  <w:txbxContent>
                    <w:p w:rsidR="006B0AB3" w:rsidRPr="002C4165" w:rsidRDefault="006B0AB3" w:rsidP="00CF2260">
                      <w:pPr>
                        <w:spacing w:line="240" w:lineRule="auto"/>
                        <w:jc w:val="center"/>
                        <w:rPr>
                          <w:b/>
                        </w:rPr>
                      </w:pPr>
                      <w:r w:rsidRPr="002C4165">
                        <w:rPr>
                          <w:b/>
                        </w:rPr>
                        <w:t>Моделювання</w:t>
                      </w:r>
                    </w:p>
                  </w:txbxContent>
                </v:textbox>
              </v:roundrect>
            </w:pict>
          </mc:Fallback>
        </mc:AlternateContent>
      </w:r>
      <w:r>
        <w:rPr>
          <w:noProof/>
          <w:sz w:val="28"/>
          <w:szCs w:val="28"/>
          <w:lang w:eastAsia="uk-UA"/>
        </w:rPr>
        <mc:AlternateContent>
          <mc:Choice Requires="wps">
            <w:drawing>
              <wp:anchor distT="0" distB="0" distL="114300" distR="114300" simplePos="0" relativeHeight="251847680" behindDoc="0" locked="0" layoutInCell="1" allowOverlap="1">
                <wp:simplePos x="0" y="0"/>
                <wp:positionH relativeFrom="column">
                  <wp:posOffset>4520565</wp:posOffset>
                </wp:positionH>
                <wp:positionV relativeFrom="paragraph">
                  <wp:posOffset>1229360</wp:posOffset>
                </wp:positionV>
                <wp:extent cx="1543050" cy="571500"/>
                <wp:effectExtent l="9525" t="13970" r="9525" b="5080"/>
                <wp:wrapNone/>
                <wp:docPr id="100" name="AutoShap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571500"/>
                        </a:xfrm>
                        <a:prstGeom prst="roundRect">
                          <a:avLst>
                            <a:gd name="adj" fmla="val 16667"/>
                          </a:avLst>
                        </a:prstGeom>
                        <a:solidFill>
                          <a:srgbClr val="FFFFFF"/>
                        </a:solidFill>
                        <a:ln w="9525">
                          <a:solidFill>
                            <a:srgbClr val="000000"/>
                          </a:solidFill>
                          <a:round/>
                          <a:headEnd/>
                          <a:tailEnd/>
                        </a:ln>
                      </wps:spPr>
                      <wps:txbx>
                        <w:txbxContent>
                          <w:p w:rsidR="006B0AB3" w:rsidRPr="002C4165" w:rsidRDefault="006B0AB3" w:rsidP="00CF2260">
                            <w:pPr>
                              <w:spacing w:line="240" w:lineRule="auto"/>
                              <w:jc w:val="center"/>
                              <w:rPr>
                                <w:b/>
                              </w:rPr>
                            </w:pPr>
                            <w:r w:rsidRPr="002C4165">
                              <w:rPr>
                                <w:b/>
                              </w:rPr>
                              <w:t>Гнучкість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8" o:spid="_x0000_s1082" style="position:absolute;left:0;text-align:left;margin-left:355.95pt;margin-top:96.8pt;width:121.5pt;height:4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IIPAIAAHcEAAAOAAAAZHJzL2Uyb0RvYy54bWysVFFv0zAQfkfiP1h+p0m6ptuqpdPUMYQ0&#10;YGLwA1zbaQyOz5zdpuPXc3azrQOeEHmw7nx3n+++z87F5b63bKcxGHANryYlZ9pJUMZtGv71y82b&#10;M85CFE4JC043/EEHfrl8/epi8As9hQ6s0sgIxIXF4BvexegXRRFkp3sRJuC1o2AL2ItILm4KhWIg&#10;9N4W07KcFwOg8ghSh0C714cgX2b8ttUyfmrboCOzDafeYl4xr+u0FssLsdig8J2RYxviH7rohXF0&#10;6BPUtYiCbdH8AdUbiRCgjRMJfQFta6TOM9A0VfnbNPed8DrPQuQE/0RT+H+w8uPuDplRpF1J/DjR&#10;k0hX2wj5bHZSnyWKBh8WlHnv7zANGfwtyO+BOVh1wm30FSIMnRaKGqtSfvGiIDmBStl6+ACK8AXh&#10;Z7b2LfYJkHhg+yzKw5Moeh+ZpM2qnp2UNfUmKVafVjX1mY4Qi8dqjyG+09CzZDQcYevUZ1I+HyF2&#10;tyFmZdQ4nVDfOGt7SzrvhGXVfD4/HRHHZMJ+xMzjgjXqxlibHdysVxYZlTb8Jn9jcThOs44NDT+v&#10;p3Xu4kUsHEOU+fsbRJ4j389E7Vunsh2FsQeburRu5DrRe5Ap7tf7rGc9T6CJ+zWoB2If4XD76bWS&#10;0QH+5Gygm9/w8GMrUHNm3ztS8LyazdJTyc6sPp2Sg8eR9XFEOElQDY+cHcxVPDyvrUez6eikKjPg&#10;IN2q1sSk3XNXo0O3O0s6vsT0fI79nPX8v1j+AgAA//8DAFBLAwQUAAYACAAAACEAW4iTxt0AAAAL&#10;AQAADwAAAGRycy9kb3ducmV2LnhtbEyPT0+EMBDF7yZ+h2ZMvLmF1f0DUjbGRK9G9OCx0Fkg0inb&#10;Fhb99I4nPc57v7x5rzgsdhAz+tA7UpCuEhBIjTM9tQre355u9iBC1GT04AgVfGGAQ3l5UejcuDO9&#10;4lzFVnAIhVwr6GIccylD06HVYeVGJPaOzlsd+fStNF6fOdwOcp0kW2l1T/yh0yM+dth8VpNV0Jhk&#10;SvzH/JLVm1h9z9OJ5PNJqeur5eEeRMQl/sHwW5+rQ8mdajeRCWJQsEvTjFE2ststCCayzR0rtYL1&#10;nhVZFvL/hvIHAAD//wMAUEsBAi0AFAAGAAgAAAAhALaDOJL+AAAA4QEAABMAAAAAAAAAAAAAAAAA&#10;AAAAAFtDb250ZW50X1R5cGVzXS54bWxQSwECLQAUAAYACAAAACEAOP0h/9YAAACUAQAACwAAAAAA&#10;AAAAAAAAAAAvAQAAX3JlbHMvLnJlbHNQSwECLQAUAAYACAAAACEAcvsCCDwCAAB3BAAADgAAAAAA&#10;AAAAAAAAAAAuAgAAZHJzL2Uyb0RvYy54bWxQSwECLQAUAAYACAAAACEAW4iTxt0AAAALAQAADwAA&#10;AAAAAAAAAAAAAACWBAAAZHJzL2Rvd25yZXYueG1sUEsFBgAAAAAEAAQA8wAAAKAFAAAAAA==&#10;">
                <v:textbox>
                  <w:txbxContent>
                    <w:p w:rsidR="006B0AB3" w:rsidRPr="002C4165" w:rsidRDefault="006B0AB3" w:rsidP="00CF2260">
                      <w:pPr>
                        <w:spacing w:line="240" w:lineRule="auto"/>
                        <w:jc w:val="center"/>
                        <w:rPr>
                          <w:b/>
                        </w:rPr>
                      </w:pPr>
                      <w:r w:rsidRPr="002C4165">
                        <w:rPr>
                          <w:b/>
                        </w:rPr>
                        <w:t>Гнучкість</w:t>
                      </w:r>
                    </w:p>
                  </w:txbxContent>
                </v:textbox>
              </v:roundrect>
            </w:pict>
          </mc:Fallback>
        </mc:AlternateContent>
      </w:r>
      <w:r>
        <w:rPr>
          <w:noProof/>
          <w:sz w:val="28"/>
          <w:szCs w:val="28"/>
          <w:lang w:eastAsia="uk-UA"/>
        </w:rPr>
        <mc:AlternateContent>
          <mc:Choice Requires="wps">
            <w:drawing>
              <wp:anchor distT="0" distB="0" distL="114300" distR="114300" simplePos="0" relativeHeight="251846656" behindDoc="0" locked="0" layoutInCell="1" allowOverlap="1">
                <wp:simplePos x="0" y="0"/>
                <wp:positionH relativeFrom="column">
                  <wp:posOffset>2177415</wp:posOffset>
                </wp:positionH>
                <wp:positionV relativeFrom="paragraph">
                  <wp:posOffset>1229360</wp:posOffset>
                </wp:positionV>
                <wp:extent cx="1543050" cy="571500"/>
                <wp:effectExtent l="9525" t="13970" r="9525" b="5080"/>
                <wp:wrapNone/>
                <wp:docPr id="99" name="AutoShap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571500"/>
                        </a:xfrm>
                        <a:prstGeom prst="roundRect">
                          <a:avLst>
                            <a:gd name="adj" fmla="val 16667"/>
                          </a:avLst>
                        </a:prstGeom>
                        <a:solidFill>
                          <a:srgbClr val="FFFFFF"/>
                        </a:solidFill>
                        <a:ln w="9525">
                          <a:solidFill>
                            <a:srgbClr val="000000"/>
                          </a:solidFill>
                          <a:round/>
                          <a:headEnd/>
                          <a:tailEnd/>
                        </a:ln>
                      </wps:spPr>
                      <wps:txbx>
                        <w:txbxContent>
                          <w:p w:rsidR="006B0AB3" w:rsidRPr="002C4165" w:rsidRDefault="006B0AB3" w:rsidP="00CF2260">
                            <w:pPr>
                              <w:spacing w:line="240" w:lineRule="auto"/>
                              <w:jc w:val="center"/>
                              <w:rPr>
                                <w:b/>
                              </w:rPr>
                            </w:pPr>
                            <w:r w:rsidRPr="002C4165">
                              <w:rPr>
                                <w:b/>
                              </w:rPr>
                              <w:t>Оцінка результатів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7" o:spid="_x0000_s1083" style="position:absolute;left:0;text-align:left;margin-left:171.45pt;margin-top:96.8pt;width:121.5pt;height:4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wuvOAIAAHYEAAAOAAAAZHJzL2Uyb0RvYy54bWysVFFv0zAQfkfiP1h+Z0m6pmVV02nqKEIa&#10;MDH4Aa7tNAbHNme3affruVy6rgOeEHmw7nznz3ffd878et9attMQjXcVLy5yzrSTXhm3qfi3r6s3&#10;bzmLSTglrHe64gcd+fXi9at5F2Z65BtvlQaGIC7OulDxJqUwy7IoG92KeOGDdhisPbQioQubTIHo&#10;EL212SjPJ1nnQQXwUseIu7dDkC8Iv661TJ/rOurEbMWxtkQr0Lru12wxF7MNiNAYeSxD/EMVrTAO&#10;Lz1B3Yok2BbMH1CtkeCjr9OF9G3m69pITT1gN0X+WzcPjQiaekFyYjjRFP8frPy0uwdmVMWvrjhz&#10;okWNbrbJ09Xsspz2DHUhzjDxIdxD32MMd17+iMz5ZSPcRt8A+K7RQmFdRZ+fvTjQOxGPsnX30SvE&#10;F4hPZO1raHtApIHtSZPDSRO9T0ziZlGOL/MSpZMYK6dFmZNomZg9nQ4Q03vtW9YbFQe/deoLCk9X&#10;iN1dTCSMOnYn1HfO6taizDthWTGZTKhJRDwmo/WESe16a9TKWEsObNZLCwyPVnxFH3WMrJynWcc6&#10;pLQclVTFi1g8h8jp+xsE9UHj2VP7zimykzB2sLFK645c9/QOMqX9ek9yPiu39uqA7IMfhh8fKxqN&#10;h0fOOhz8isefWwGaM/vBoYJXxXjcvxRyxuV0hA6cR9bnEeEkQlU8cTaYyzS8rm0As2nwpoIYcL6f&#10;qtqkp/EYqjrWj8ON1ovXc+5T1vPvYvELAAD//wMAUEsDBBQABgAIAAAAIQAWMa883QAAAAsBAAAP&#10;AAAAZHJzL2Rvd25yZXYueG1sTI9BT4QwEIXvJv6HZky8ua2sbIClbIyJXo3owWOhFcjSKdsWFv31&#10;jif3OO99efNeeVjtyBbjw+BQwv1GADPYOj1gJ+Hj/fkuAxaiQq1Gh0bCtwlwqK6vSlVod8Y3s9Sx&#10;YxSCoVAS+hingvPQ9saqsHGTQfK+nLcq0uk7rr06U7gdeSLEjls1IH3o1WSeetMe69lKaLWYhf9c&#10;XvMmjfXPMp+Qv5ykvL1ZH/fAolnjPwx/9ak6VNSpcTPqwEYJ24ckJ5SMfLsDRkSapaQ0EpKMFF6V&#10;/HJD9QsAAP//AwBQSwECLQAUAAYACAAAACEAtoM4kv4AAADhAQAAEwAAAAAAAAAAAAAAAAAAAAAA&#10;W0NvbnRlbnRfVHlwZXNdLnhtbFBLAQItABQABgAIAAAAIQA4/SH/1gAAAJQBAAALAAAAAAAAAAAA&#10;AAAAAC8BAABfcmVscy8ucmVsc1BLAQItABQABgAIAAAAIQDhqwuvOAIAAHYEAAAOAAAAAAAAAAAA&#10;AAAAAC4CAABkcnMvZTJvRG9jLnhtbFBLAQItABQABgAIAAAAIQAWMa883QAAAAsBAAAPAAAAAAAA&#10;AAAAAAAAAJIEAABkcnMvZG93bnJldi54bWxQSwUGAAAAAAQABADzAAAAnAUAAAAA&#10;">
                <v:textbox>
                  <w:txbxContent>
                    <w:p w:rsidR="006B0AB3" w:rsidRPr="002C4165" w:rsidRDefault="006B0AB3" w:rsidP="00CF2260">
                      <w:pPr>
                        <w:spacing w:line="240" w:lineRule="auto"/>
                        <w:jc w:val="center"/>
                        <w:rPr>
                          <w:b/>
                        </w:rPr>
                      </w:pPr>
                      <w:r w:rsidRPr="002C4165">
                        <w:rPr>
                          <w:b/>
                        </w:rPr>
                        <w:t>Оцінка результатів</w:t>
                      </w:r>
                    </w:p>
                  </w:txbxContent>
                </v:textbox>
              </v:roundrect>
            </w:pict>
          </mc:Fallback>
        </mc:AlternateContent>
      </w:r>
      <w:r>
        <w:rPr>
          <w:noProof/>
          <w:sz w:val="28"/>
          <w:szCs w:val="28"/>
          <w:lang w:eastAsia="uk-UA"/>
        </w:rPr>
        <mc:AlternateContent>
          <mc:Choice Requires="wps">
            <w:drawing>
              <wp:anchor distT="0" distB="0" distL="114300" distR="114300" simplePos="0" relativeHeight="251842560" behindDoc="0" locked="0" layoutInCell="1" allowOverlap="1">
                <wp:simplePos x="0" y="0"/>
                <wp:positionH relativeFrom="column">
                  <wp:posOffset>1805940</wp:posOffset>
                </wp:positionH>
                <wp:positionV relativeFrom="paragraph">
                  <wp:posOffset>10160</wp:posOffset>
                </wp:positionV>
                <wp:extent cx="2343150" cy="819150"/>
                <wp:effectExtent l="19050" t="23495" r="19050" b="14605"/>
                <wp:wrapNone/>
                <wp:docPr id="98" name="Oval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819150"/>
                        </a:xfrm>
                        <a:prstGeom prst="ellipse">
                          <a:avLst/>
                        </a:prstGeom>
                        <a:solidFill>
                          <a:srgbClr val="FFFFFF"/>
                        </a:solidFill>
                        <a:ln w="28575">
                          <a:solidFill>
                            <a:srgbClr val="000000"/>
                          </a:solidFill>
                          <a:round/>
                          <a:headEnd/>
                          <a:tailEnd/>
                        </a:ln>
                      </wps:spPr>
                      <wps:txbx>
                        <w:txbxContent>
                          <w:p w:rsidR="006B0AB3" w:rsidRPr="002C4165" w:rsidRDefault="006B0AB3" w:rsidP="00CF2260">
                            <w:pPr>
                              <w:jc w:val="center"/>
                              <w:rPr>
                                <w:b/>
                              </w:rPr>
                            </w:pPr>
                            <w:r w:rsidRPr="002C4165">
                              <w:rPr>
                                <w:b/>
                              </w:rPr>
                              <w:t>Загальний рівень перфекціонізму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53" o:spid="_x0000_s1084" style="position:absolute;left:0;text-align:left;margin-left:142.2pt;margin-top:.8pt;width:184.5pt;height:64.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D7JAIAAEQEAAAOAAAAZHJzL2Uyb0RvYy54bWysU9tu2zAMfR+wfxD0vjjOZU2MOEWRLsOA&#10;bi3Q7QMUWbaFyaJGKXG6rx8lp2m67WmYHgRSpI7Ic8TV9bEz7KDQa7Alz0djzpSVUGnblPzb1+27&#10;BWc+CFsJA1aV/El5fr1++2bVu0JNoAVTKWQEYn3Ru5K3Ibgiy7xsVSf8CJyyFKwBOxHIxSarUPSE&#10;3plsMh6/z3rAyiFI5T2d3g5Bvk74da1kuK9rrwIzJafaQtox7bu4Z+uVKBoUrtXyVIb4hyo6oS09&#10;eoa6FUGwPeo/oDotETzUYSShy6CutVSpB+omH//WzWMrnEq9EDnenWny/w9Wfjk8INNVyZeklBUd&#10;aXR/EIZN59NITu98QTmP7gFje97dgfzumYVNK2yjbhChb5WoqKQ85mevLkTH01W26z9DRdBiHyDx&#10;dKyxi4DEADsmOZ7OcqhjYJIOJ9PZNJ+TapJii3wZ7fiEKJ5vO/Tho4KORaPkyhjtfGRMFOJw58OQ&#10;/ZyVGgCjq602JjnY7DYGGfVb8m1apwf8ZZqxrKdqFvOreYJ+FfSXGOO0/oaBsLcVlSOKyNaHkx2E&#10;NoNNTRl7oi8yNjAfjrtjEme+iKCRzh1UT0QowvCVafTIaAF/ctbTNy65/7EXqDgznyyJssxns/jv&#10;kzObX03IwcvI7jIirCSokgfOBnMThlnZO9RNSy/liQELNyRkrRPBL1Wd6qevmlQ6jVWchUs/Zb0M&#10;//oXAAAA//8DAFBLAwQUAAYACAAAACEAjZ1hedwAAAAJAQAADwAAAGRycy9kb3ducmV2LnhtbEyP&#10;y07DMBBF90j8gzVI7KhDUqwqxKlKETs2tF106SZDEhGPI9t5lK9nWMHy6F7dOVNsF9uLCX3oHGl4&#10;XCUgkCpXd9RoOB3fHjYgQjRUm94RarhigG15e1OYvHYzfeB0iI3gEQq50dDGOORShqpFa8LKDUic&#10;fTpvTWT0jay9mXnc9jJNEiWt6YgvtGbAfYvV12G0Gl7s+Timr+r9Oi778+S+d1nqZ63v75bdM4iI&#10;S/wrw68+q0PJThc3Uh1EryHdrNdc5UCB4Fw9ZcwX5ixRIMtC/v+g/AEAAP//AwBQSwECLQAUAAYA&#10;CAAAACEAtoM4kv4AAADhAQAAEwAAAAAAAAAAAAAAAAAAAAAAW0NvbnRlbnRfVHlwZXNdLnhtbFBL&#10;AQItABQABgAIAAAAIQA4/SH/1gAAAJQBAAALAAAAAAAAAAAAAAAAAC8BAABfcmVscy8ucmVsc1BL&#10;AQItABQABgAIAAAAIQB+7FD7JAIAAEQEAAAOAAAAAAAAAAAAAAAAAC4CAABkcnMvZTJvRG9jLnht&#10;bFBLAQItABQABgAIAAAAIQCNnWF53AAAAAkBAAAPAAAAAAAAAAAAAAAAAH4EAABkcnMvZG93bnJl&#10;di54bWxQSwUGAAAAAAQABADzAAAAhwUAAAAA&#10;" strokeweight="2.25pt">
                <v:textbox>
                  <w:txbxContent>
                    <w:p w:rsidR="006B0AB3" w:rsidRPr="002C4165" w:rsidRDefault="006B0AB3" w:rsidP="00CF2260">
                      <w:pPr>
                        <w:jc w:val="center"/>
                        <w:rPr>
                          <w:b/>
                        </w:rPr>
                      </w:pPr>
                      <w:r w:rsidRPr="002C4165">
                        <w:rPr>
                          <w:b/>
                        </w:rPr>
                        <w:t>Загальний рівень перфекціонізму</w:t>
                      </w:r>
                    </w:p>
                  </w:txbxContent>
                </v:textbox>
              </v:oval>
            </w:pict>
          </mc:Fallback>
        </mc:AlternateContent>
      </w:r>
      <w:r w:rsidR="00CF2260">
        <w:rPr>
          <w:sz w:val="28"/>
          <w:szCs w:val="28"/>
          <w:lang w:eastAsia="ko-KR"/>
        </w:rPr>
        <w:tab/>
      </w:r>
    </w:p>
    <w:p w:rsidR="00CF2260" w:rsidRPr="002C4165" w:rsidRDefault="00CF2260" w:rsidP="00CF2260">
      <w:pPr>
        <w:rPr>
          <w:sz w:val="28"/>
          <w:szCs w:val="28"/>
          <w:lang w:eastAsia="ko-KR"/>
        </w:rPr>
      </w:pPr>
    </w:p>
    <w:p w:rsidR="00CF2260" w:rsidRPr="002C4165" w:rsidRDefault="00CF2260" w:rsidP="00CF2260">
      <w:pPr>
        <w:rPr>
          <w:sz w:val="28"/>
          <w:szCs w:val="28"/>
          <w:lang w:eastAsia="ko-KR"/>
        </w:rPr>
      </w:pPr>
    </w:p>
    <w:p w:rsidR="00CF2260" w:rsidRPr="002C4165" w:rsidRDefault="00CF2260" w:rsidP="00CF2260">
      <w:pPr>
        <w:rPr>
          <w:sz w:val="28"/>
          <w:szCs w:val="28"/>
          <w:lang w:eastAsia="ko-KR"/>
        </w:rPr>
      </w:pPr>
    </w:p>
    <w:p w:rsidR="00CF2260" w:rsidRPr="002C4165" w:rsidRDefault="00CF2260" w:rsidP="00CF2260">
      <w:pPr>
        <w:rPr>
          <w:sz w:val="28"/>
          <w:szCs w:val="28"/>
          <w:lang w:eastAsia="ko-KR"/>
        </w:rPr>
      </w:pPr>
    </w:p>
    <w:p w:rsidR="00CF2260" w:rsidRPr="002C4165" w:rsidRDefault="00CF2260" w:rsidP="00CF2260">
      <w:pPr>
        <w:rPr>
          <w:sz w:val="28"/>
          <w:szCs w:val="28"/>
          <w:lang w:eastAsia="ko-KR"/>
        </w:rPr>
      </w:pPr>
    </w:p>
    <w:p w:rsidR="00CF2260" w:rsidRPr="002C4165" w:rsidRDefault="00CF2260" w:rsidP="00CF2260">
      <w:pPr>
        <w:rPr>
          <w:sz w:val="28"/>
          <w:szCs w:val="28"/>
          <w:lang w:eastAsia="ko-KR"/>
        </w:rPr>
      </w:pPr>
    </w:p>
    <w:p w:rsidR="00CF2260" w:rsidRDefault="00CF2260" w:rsidP="00CF2260">
      <w:pPr>
        <w:rPr>
          <w:sz w:val="28"/>
          <w:szCs w:val="28"/>
          <w:lang w:eastAsia="ko-KR"/>
        </w:rPr>
      </w:pPr>
    </w:p>
    <w:p w:rsidR="00597073" w:rsidRDefault="00597073" w:rsidP="00597073">
      <w:pPr>
        <w:tabs>
          <w:tab w:val="left" w:pos="3195"/>
        </w:tabs>
        <w:spacing w:line="360" w:lineRule="auto"/>
        <w:jc w:val="center"/>
        <w:rPr>
          <w:b/>
          <w:lang w:eastAsia="ko-KR"/>
        </w:rPr>
      </w:pPr>
    </w:p>
    <w:p w:rsidR="00CF2260" w:rsidRPr="00536E10" w:rsidRDefault="00CF2260" w:rsidP="00536E10">
      <w:pPr>
        <w:tabs>
          <w:tab w:val="left" w:pos="3195"/>
        </w:tabs>
        <w:spacing w:line="240" w:lineRule="auto"/>
        <w:jc w:val="center"/>
        <w:rPr>
          <w:b/>
          <w:sz w:val="28"/>
          <w:szCs w:val="28"/>
          <w:lang w:eastAsia="ko-KR"/>
        </w:rPr>
      </w:pPr>
      <w:r w:rsidRPr="00536E10">
        <w:rPr>
          <w:b/>
          <w:sz w:val="28"/>
          <w:szCs w:val="28"/>
          <w:lang w:eastAsia="ko-KR"/>
        </w:rPr>
        <w:t>Рис.3.</w:t>
      </w:r>
      <w:r w:rsidR="00943113" w:rsidRPr="00536E10">
        <w:rPr>
          <w:b/>
          <w:sz w:val="28"/>
          <w:szCs w:val="28"/>
          <w:lang w:eastAsia="ko-KR"/>
        </w:rPr>
        <w:t>22.</w:t>
      </w:r>
      <w:r w:rsidRPr="00536E10">
        <w:rPr>
          <w:b/>
          <w:sz w:val="28"/>
          <w:szCs w:val="28"/>
          <w:lang w:eastAsia="ko-KR"/>
        </w:rPr>
        <w:t xml:space="preserve"> Особливості взаємозв’язку індивідуальної системи саморегуляції довільної активності особи та перфекціонізм</w:t>
      </w:r>
    </w:p>
    <w:p w:rsidR="00CF2260" w:rsidRPr="00597073" w:rsidRDefault="00CF2260" w:rsidP="00597073">
      <w:pPr>
        <w:tabs>
          <w:tab w:val="left" w:pos="3195"/>
        </w:tabs>
        <w:spacing w:line="360" w:lineRule="auto"/>
        <w:jc w:val="center"/>
        <w:rPr>
          <w:b/>
          <w:lang w:eastAsia="ko-KR"/>
        </w:rPr>
      </w:pPr>
    </w:p>
    <w:p w:rsidR="00CF2260" w:rsidRDefault="00CF2260" w:rsidP="00CF2260">
      <w:pPr>
        <w:spacing w:line="360" w:lineRule="auto"/>
        <w:ind w:firstLine="709"/>
        <w:rPr>
          <w:sz w:val="28"/>
          <w:szCs w:val="28"/>
          <w:lang w:eastAsia="ko-KR"/>
        </w:rPr>
      </w:pPr>
      <w:r>
        <w:rPr>
          <w:sz w:val="28"/>
          <w:szCs w:val="28"/>
          <w:lang w:eastAsia="ko-KR"/>
        </w:rPr>
        <w:t>За результатами опитувальника також можливо встановити індивідуально-типологічний профіль саморегуляції особистості на основі її регуляторних процесів: планування, моделювання, програмування, оцінка результатів. Таким чином, встановлено, що показник перфекціонізму взаємопов’язаний з типологічним профілем №1 (</w:t>
      </w:r>
      <w:r w:rsidRPr="00BE19D5">
        <w:rPr>
          <w:sz w:val="28"/>
          <w:szCs w:val="28"/>
          <w:lang w:eastAsia="ko-KR"/>
        </w:rPr>
        <w:t>рис. 3.</w:t>
      </w:r>
      <w:r w:rsidR="00943113">
        <w:rPr>
          <w:sz w:val="28"/>
          <w:szCs w:val="28"/>
          <w:lang w:eastAsia="ko-KR"/>
        </w:rPr>
        <w:t>23.</w:t>
      </w:r>
      <w:r w:rsidRPr="00BE19D5">
        <w:rPr>
          <w:sz w:val="28"/>
          <w:szCs w:val="28"/>
          <w:lang w:eastAsia="ko-KR"/>
        </w:rPr>
        <w:t>),</w:t>
      </w:r>
      <w:r>
        <w:rPr>
          <w:sz w:val="28"/>
          <w:szCs w:val="28"/>
          <w:lang w:eastAsia="ko-KR"/>
        </w:rPr>
        <w:t xml:space="preserve"> в якому високо оцінюють значення за регуляторними процесами планування та програмування, а низькі значення набувають – моделювання та оцінка результатів.</w:t>
      </w:r>
    </w:p>
    <w:p w:rsidR="00CF2260" w:rsidRDefault="00CF2260" w:rsidP="00CF2260">
      <w:pPr>
        <w:tabs>
          <w:tab w:val="left" w:pos="1545"/>
        </w:tabs>
        <w:jc w:val="center"/>
        <w:rPr>
          <w:sz w:val="28"/>
          <w:szCs w:val="28"/>
          <w:lang w:eastAsia="ko-KR"/>
        </w:rPr>
      </w:pPr>
      <w:r w:rsidRPr="003F3823">
        <w:rPr>
          <w:noProof/>
          <w:sz w:val="28"/>
          <w:szCs w:val="28"/>
          <w:lang w:eastAsia="uk-UA"/>
        </w:rPr>
        <w:drawing>
          <wp:inline distT="0" distB="0" distL="0" distR="0">
            <wp:extent cx="4572000" cy="1790700"/>
            <wp:effectExtent l="19050" t="0" r="19050" b="0"/>
            <wp:docPr id="4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CF2260" w:rsidRPr="00597073" w:rsidRDefault="00CF2260" w:rsidP="00597073">
      <w:pPr>
        <w:spacing w:line="360" w:lineRule="auto"/>
        <w:rPr>
          <w:b/>
          <w:sz w:val="28"/>
          <w:szCs w:val="28"/>
          <w:lang w:eastAsia="ko-KR"/>
        </w:rPr>
      </w:pPr>
    </w:p>
    <w:p w:rsidR="00CF2260" w:rsidRPr="00536E10" w:rsidRDefault="00CF2260" w:rsidP="00536E10">
      <w:pPr>
        <w:tabs>
          <w:tab w:val="left" w:pos="2880"/>
        </w:tabs>
        <w:spacing w:line="240" w:lineRule="auto"/>
        <w:jc w:val="center"/>
        <w:rPr>
          <w:b/>
          <w:sz w:val="28"/>
          <w:szCs w:val="28"/>
          <w:lang w:eastAsia="ko-KR"/>
        </w:rPr>
      </w:pPr>
      <w:r w:rsidRPr="00536E10">
        <w:rPr>
          <w:b/>
          <w:sz w:val="28"/>
          <w:szCs w:val="28"/>
          <w:lang w:eastAsia="ko-KR"/>
        </w:rPr>
        <w:t>Рис. 3.</w:t>
      </w:r>
      <w:r w:rsidR="00943113" w:rsidRPr="00536E10">
        <w:rPr>
          <w:b/>
          <w:sz w:val="28"/>
          <w:szCs w:val="28"/>
          <w:lang w:eastAsia="ko-KR"/>
        </w:rPr>
        <w:t>23.</w:t>
      </w:r>
      <w:r w:rsidRPr="00536E10">
        <w:rPr>
          <w:b/>
          <w:sz w:val="28"/>
          <w:szCs w:val="28"/>
          <w:lang w:eastAsia="ko-KR"/>
        </w:rPr>
        <w:t xml:space="preserve"> Типологічний профіль №1 саморегуляції за В.І. Моросановою </w:t>
      </w:r>
    </w:p>
    <w:p w:rsidR="00CF2260" w:rsidRPr="00536E10" w:rsidRDefault="00CF2260" w:rsidP="00536E10">
      <w:pPr>
        <w:tabs>
          <w:tab w:val="left" w:pos="2880"/>
        </w:tabs>
        <w:spacing w:line="240" w:lineRule="auto"/>
        <w:jc w:val="center"/>
        <w:rPr>
          <w:b/>
          <w:sz w:val="28"/>
          <w:szCs w:val="28"/>
          <w:lang w:eastAsia="ko-KR"/>
        </w:rPr>
      </w:pPr>
      <w:r w:rsidRPr="00536E10">
        <w:rPr>
          <w:b/>
          <w:sz w:val="28"/>
          <w:szCs w:val="28"/>
          <w:lang w:eastAsia="ko-KR"/>
        </w:rPr>
        <w:t>притаманний для студентів-перфекціоністів</w:t>
      </w:r>
    </w:p>
    <w:p w:rsidR="00CF2260" w:rsidRDefault="00CF2260" w:rsidP="00CF2260">
      <w:pPr>
        <w:rPr>
          <w:lang w:eastAsia="ko-KR"/>
        </w:rPr>
      </w:pPr>
    </w:p>
    <w:p w:rsidR="00536E10" w:rsidRDefault="00536E10" w:rsidP="00CF2260">
      <w:pPr>
        <w:spacing w:line="360" w:lineRule="auto"/>
        <w:rPr>
          <w:sz w:val="28"/>
          <w:szCs w:val="28"/>
          <w:lang w:eastAsia="ko-KR"/>
        </w:rPr>
      </w:pPr>
    </w:p>
    <w:p w:rsidR="00CF2260" w:rsidRDefault="00CF2260" w:rsidP="00536E10">
      <w:pPr>
        <w:spacing w:line="360" w:lineRule="auto"/>
        <w:ind w:firstLine="708"/>
        <w:rPr>
          <w:sz w:val="28"/>
          <w:szCs w:val="28"/>
          <w:lang w:eastAsia="ko-KR"/>
        </w:rPr>
      </w:pPr>
      <w:r>
        <w:rPr>
          <w:sz w:val="28"/>
          <w:szCs w:val="28"/>
          <w:lang w:eastAsia="ko-KR"/>
        </w:rPr>
        <w:t xml:space="preserve">Отож, для перфекціоністів притаманний більш високий рівень розвитку процесів планування цілей і програмування дій, в порівнянні з моделюванням значимих умов досягнення цілей та оцінки результатів. Недостатня пластичність планів та програм зумовлює ймовірність труднощів реалізації та перебудови планів при зміні умов. Це породжує схильність фіксуватися на власних помилках, високу чутливість до неуспіху, надмірну самокритичність, нестійкість самоконтролю. Внутрішні умови виконання діяльності, такі як самопочуття, власні можливості, рівень підготовки часто оцінюється неадекватно, що відображається на результатах діяльності. Це може виражатися в невпевненості у власних силах і можливостях, схильності до викривлення реальної ситуації (ускладнення чи спрощення її), в яскравих переживаннях власного неуспіху. Притаманне тривале переживання неуспіху. Найчастіше ці переживання пов’язані не з реальними подіями, а з майбутніми, які ще не настали, що зумовлює нестійкість цілей, труднощі з формуванням внутрішніх критеріїв успішності. Також характерна висока залежність від зовнішніх та внутрішніх умов, невпевненість; орієнтація на власні почуття та переживання, притаманний високий вплив оціночних суджень оточення. </w:t>
      </w:r>
    </w:p>
    <w:p w:rsidR="00CF2260" w:rsidRDefault="00CF2260" w:rsidP="00CF2260">
      <w:pPr>
        <w:spacing w:line="360" w:lineRule="auto"/>
        <w:rPr>
          <w:sz w:val="28"/>
          <w:szCs w:val="28"/>
          <w:lang w:eastAsia="ko-KR"/>
        </w:rPr>
      </w:pPr>
      <w:r>
        <w:rPr>
          <w:sz w:val="28"/>
          <w:szCs w:val="28"/>
          <w:lang w:eastAsia="ko-KR"/>
        </w:rPr>
        <w:tab/>
        <w:t xml:space="preserve">Таким чином, підсумовуючи описані особливості осіб з високим рівнем перфекціонізму, можемо стверджувати, що прагнення до досягнення значимих результатів діяльності пов’язана з потребою задовольнити очікування оточуючих, проявом залежності від власного соціального місця та статусу, та взаємопов’язано з більш негативним самоприйняттям та </w:t>
      </w:r>
      <w:r w:rsidR="00F2712D">
        <w:rPr>
          <w:sz w:val="28"/>
          <w:szCs w:val="28"/>
          <w:lang w:eastAsia="ko-KR"/>
        </w:rPr>
        <w:t>низкою</w:t>
      </w:r>
      <w:r>
        <w:rPr>
          <w:sz w:val="28"/>
          <w:szCs w:val="28"/>
          <w:lang w:eastAsia="ko-KR"/>
        </w:rPr>
        <w:t xml:space="preserve"> емоційних та індивідуальних дисгармоній.</w:t>
      </w:r>
    </w:p>
    <w:p w:rsidR="00CF2260" w:rsidRPr="002A121A" w:rsidRDefault="00CF2260" w:rsidP="00CF2260">
      <w:pPr>
        <w:spacing w:line="360" w:lineRule="auto"/>
        <w:ind w:firstLine="708"/>
        <w:rPr>
          <w:sz w:val="28"/>
          <w:szCs w:val="28"/>
          <w:u w:val="single"/>
          <w:lang w:eastAsia="ko-KR"/>
        </w:rPr>
      </w:pPr>
      <w:r w:rsidRPr="002A121A">
        <w:rPr>
          <w:i/>
          <w:sz w:val="28"/>
          <w:szCs w:val="28"/>
          <w:u w:val="single"/>
          <w:lang w:eastAsia="ko-KR"/>
        </w:rPr>
        <w:t>Результати кореляційного аналізу у групі студентів з середнім рівнем перфекціонізму.</w:t>
      </w:r>
    </w:p>
    <w:p w:rsidR="00CF2260" w:rsidRDefault="00CF2260" w:rsidP="00CF2260">
      <w:pPr>
        <w:spacing w:line="360" w:lineRule="auto"/>
        <w:ind w:firstLine="708"/>
        <w:rPr>
          <w:sz w:val="28"/>
          <w:szCs w:val="28"/>
          <w:lang w:eastAsia="ko-KR"/>
        </w:rPr>
      </w:pPr>
      <w:r>
        <w:rPr>
          <w:sz w:val="28"/>
          <w:szCs w:val="28"/>
          <w:lang w:eastAsia="ko-KR"/>
        </w:rPr>
        <w:lastRenderedPageBreak/>
        <w:t>Проаналізуємо</w:t>
      </w:r>
      <w:r w:rsidRPr="002A121A">
        <w:rPr>
          <w:sz w:val="28"/>
          <w:szCs w:val="28"/>
          <w:lang w:eastAsia="ko-KR"/>
        </w:rPr>
        <w:t xml:space="preserve"> </w:t>
      </w:r>
      <w:r>
        <w:rPr>
          <w:sz w:val="28"/>
          <w:szCs w:val="28"/>
          <w:lang w:eastAsia="ko-KR"/>
        </w:rPr>
        <w:t>отримані результати</w:t>
      </w:r>
      <w:r w:rsidRPr="002A121A">
        <w:rPr>
          <w:sz w:val="28"/>
          <w:szCs w:val="28"/>
          <w:lang w:eastAsia="ko-KR"/>
        </w:rPr>
        <w:t xml:space="preserve"> особливостей мотиваційної структури </w:t>
      </w:r>
      <w:r>
        <w:rPr>
          <w:sz w:val="28"/>
          <w:szCs w:val="28"/>
          <w:lang w:eastAsia="ko-KR"/>
        </w:rPr>
        <w:t>студентів</w:t>
      </w:r>
      <w:r w:rsidRPr="002A121A">
        <w:rPr>
          <w:sz w:val="28"/>
          <w:szCs w:val="28"/>
          <w:lang w:eastAsia="ko-KR"/>
        </w:rPr>
        <w:t xml:space="preserve"> з середнім рівнем перфекціонізму. </w:t>
      </w:r>
    </w:p>
    <w:p w:rsidR="00CF2260" w:rsidRPr="00F01818" w:rsidRDefault="00CF2260" w:rsidP="00CF2260">
      <w:pPr>
        <w:spacing w:line="360" w:lineRule="auto"/>
        <w:ind w:firstLine="708"/>
        <w:rPr>
          <w:sz w:val="28"/>
          <w:szCs w:val="28"/>
          <w:lang w:eastAsia="ko-KR"/>
        </w:rPr>
      </w:pPr>
      <w:r>
        <w:rPr>
          <w:sz w:val="28"/>
          <w:szCs w:val="28"/>
          <w:lang w:eastAsia="ko-KR"/>
        </w:rPr>
        <w:t>Розглянемо</w:t>
      </w:r>
      <w:r w:rsidRPr="00F01818">
        <w:rPr>
          <w:sz w:val="28"/>
          <w:szCs w:val="28"/>
          <w:lang w:eastAsia="ko-KR"/>
        </w:rPr>
        <w:t xml:space="preserve"> </w:t>
      </w:r>
      <w:r>
        <w:rPr>
          <w:sz w:val="28"/>
          <w:szCs w:val="28"/>
          <w:lang w:eastAsia="ko-KR"/>
        </w:rPr>
        <w:t xml:space="preserve">загальний профіль мотиваційної структури </w:t>
      </w:r>
      <w:r w:rsidRPr="00F01818">
        <w:rPr>
          <w:sz w:val="28"/>
          <w:szCs w:val="28"/>
          <w:lang w:eastAsia="ko-KR"/>
        </w:rPr>
        <w:t xml:space="preserve">студентської молоді з </w:t>
      </w:r>
      <w:r>
        <w:rPr>
          <w:sz w:val="28"/>
          <w:szCs w:val="28"/>
          <w:lang w:eastAsia="ko-KR"/>
        </w:rPr>
        <w:t>середнім</w:t>
      </w:r>
      <w:r w:rsidRPr="00F01818">
        <w:rPr>
          <w:sz w:val="28"/>
          <w:szCs w:val="28"/>
          <w:lang w:eastAsia="ko-KR"/>
        </w:rPr>
        <w:t xml:space="preserve"> рівнем перфекціонізму та </w:t>
      </w:r>
      <w:r>
        <w:rPr>
          <w:sz w:val="28"/>
          <w:szCs w:val="28"/>
          <w:lang w:eastAsia="ko-KR"/>
        </w:rPr>
        <w:t>проаналізуємо</w:t>
      </w:r>
      <w:r w:rsidRPr="00F01818">
        <w:rPr>
          <w:sz w:val="28"/>
          <w:szCs w:val="28"/>
          <w:lang w:eastAsia="ko-KR"/>
        </w:rPr>
        <w:t xml:space="preserve"> </w:t>
      </w:r>
      <w:r>
        <w:rPr>
          <w:sz w:val="28"/>
          <w:szCs w:val="28"/>
          <w:lang w:eastAsia="ko-KR"/>
        </w:rPr>
        <w:t>його складові</w:t>
      </w:r>
      <w:r w:rsidR="00943113">
        <w:rPr>
          <w:sz w:val="28"/>
          <w:szCs w:val="28"/>
          <w:lang w:eastAsia="ko-KR"/>
        </w:rPr>
        <w:t>, рис.  3.24.</w:t>
      </w:r>
    </w:p>
    <w:p w:rsidR="00CF2260" w:rsidRPr="00F01818" w:rsidRDefault="00CF2260" w:rsidP="00CF2260">
      <w:pPr>
        <w:spacing w:line="360" w:lineRule="auto"/>
        <w:ind w:firstLine="708"/>
        <w:jc w:val="center"/>
        <w:rPr>
          <w:sz w:val="28"/>
          <w:szCs w:val="28"/>
          <w:lang w:eastAsia="ko-KR"/>
        </w:rPr>
      </w:pPr>
      <w:r w:rsidRPr="00F01818">
        <w:rPr>
          <w:noProof/>
          <w:sz w:val="28"/>
          <w:szCs w:val="28"/>
          <w:lang w:eastAsia="uk-UA"/>
        </w:rPr>
        <w:drawing>
          <wp:inline distT="0" distB="0" distL="0" distR="0">
            <wp:extent cx="3552825" cy="1600200"/>
            <wp:effectExtent l="19050" t="0" r="9525" b="0"/>
            <wp:docPr id="4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F2260" w:rsidRPr="00536E10" w:rsidRDefault="00943113" w:rsidP="00536E10">
      <w:pPr>
        <w:spacing w:line="240" w:lineRule="auto"/>
        <w:jc w:val="center"/>
        <w:rPr>
          <w:sz w:val="28"/>
          <w:szCs w:val="28"/>
          <w:lang w:eastAsia="ko-KR"/>
        </w:rPr>
      </w:pPr>
      <w:r w:rsidRPr="00536E10">
        <w:rPr>
          <w:b/>
          <w:sz w:val="28"/>
          <w:szCs w:val="28"/>
          <w:lang w:eastAsia="ko-KR"/>
        </w:rPr>
        <w:t>Рис. 3.24.</w:t>
      </w:r>
      <w:r w:rsidR="00CF2260" w:rsidRPr="00536E10">
        <w:rPr>
          <w:b/>
          <w:sz w:val="28"/>
          <w:szCs w:val="28"/>
          <w:lang w:eastAsia="ko-KR"/>
        </w:rPr>
        <w:t xml:space="preserve"> Мотиваційний профіль студентів з середнім рівнем перфекціонізму</w:t>
      </w:r>
    </w:p>
    <w:p w:rsidR="00CF2260" w:rsidRPr="00536E10" w:rsidRDefault="00536E10" w:rsidP="00536E10">
      <w:pPr>
        <w:spacing w:line="240" w:lineRule="auto"/>
        <w:jc w:val="center"/>
        <w:rPr>
          <w:sz w:val="28"/>
          <w:szCs w:val="28"/>
          <w:lang w:eastAsia="ko-KR"/>
        </w:rPr>
      </w:pPr>
      <w:r w:rsidRPr="00EB784D">
        <w:rPr>
          <w:i/>
          <w:sz w:val="28"/>
          <w:szCs w:val="28"/>
          <w:lang w:eastAsia="ko-KR"/>
        </w:rPr>
        <w:t>Умовні позначення</w:t>
      </w:r>
      <w:r>
        <w:rPr>
          <w:sz w:val="28"/>
          <w:szCs w:val="28"/>
          <w:lang w:eastAsia="ko-KR"/>
        </w:rPr>
        <w:t xml:space="preserve">: </w:t>
      </w:r>
      <w:r w:rsidR="00CF2260" w:rsidRPr="00536E10">
        <w:rPr>
          <w:sz w:val="28"/>
          <w:szCs w:val="28"/>
          <w:lang w:eastAsia="ko-KR"/>
        </w:rPr>
        <w:t>Ж – життєзабезпечення, К– комфорт, СС – соціальний статус, С – спілкування, ЗА – загальна активність, ТА – творча активність, СК – суспільна корисність</w:t>
      </w:r>
    </w:p>
    <w:p w:rsidR="00CF2260" w:rsidRPr="00F01818" w:rsidRDefault="00CF2260" w:rsidP="00CF2260">
      <w:pPr>
        <w:spacing w:line="360" w:lineRule="auto"/>
        <w:ind w:firstLine="708"/>
        <w:rPr>
          <w:sz w:val="28"/>
          <w:szCs w:val="28"/>
          <w:highlight w:val="green"/>
          <w:lang w:eastAsia="ko-KR"/>
        </w:rPr>
      </w:pPr>
    </w:p>
    <w:p w:rsidR="00CF2260" w:rsidRDefault="00CF2260" w:rsidP="00CF2260">
      <w:pPr>
        <w:spacing w:line="360" w:lineRule="auto"/>
        <w:ind w:firstLine="708"/>
        <w:rPr>
          <w:sz w:val="28"/>
          <w:szCs w:val="28"/>
          <w:lang w:eastAsia="ko-KR"/>
        </w:rPr>
      </w:pPr>
      <w:r>
        <w:rPr>
          <w:sz w:val="28"/>
          <w:szCs w:val="28"/>
          <w:lang w:eastAsia="ko-KR"/>
        </w:rPr>
        <w:t xml:space="preserve">Даний профіль частково нагадує профіль мотиваційної структури студентів з високим рівнем перфекціонізму. Проте, він більш сплощений, з менш вираженими піками. Можемо охарактеризувати його як експресивний, в якому певним мотивам надається перевага, а інші – набувають другорядного значення. Зокрема, домінуючими виступають мотиви соціального статусу </w:t>
      </w:r>
      <w:r w:rsidR="00EB784D" w:rsidRPr="00B75268">
        <w:rPr>
          <w:sz w:val="28"/>
          <w:szCs w:val="28"/>
          <w:lang w:eastAsia="ko-KR"/>
        </w:rPr>
        <w:t>(</w:t>
      </w:r>
      <w:r w:rsidR="00EB784D" w:rsidRPr="00B75268">
        <w:rPr>
          <w:sz w:val="28"/>
          <w:szCs w:val="28"/>
          <w:lang w:val="en-US" w:eastAsia="ko-KR"/>
        </w:rPr>
        <w:t>r</w:t>
      </w:r>
      <w:r w:rsidR="00EB784D" w:rsidRPr="00B75268">
        <w:rPr>
          <w:sz w:val="28"/>
          <w:szCs w:val="28"/>
          <w:lang w:eastAsia="ko-KR"/>
        </w:rPr>
        <w:t>=0,</w:t>
      </w:r>
      <w:r w:rsidR="00EB784D">
        <w:rPr>
          <w:sz w:val="28"/>
          <w:szCs w:val="28"/>
          <w:lang w:eastAsia="ko-KR"/>
        </w:rPr>
        <w:t>47</w:t>
      </w:r>
      <w:r w:rsidR="00EB784D" w:rsidRPr="00B75268">
        <w:rPr>
          <w:sz w:val="28"/>
          <w:szCs w:val="28"/>
          <w:lang w:eastAsia="ko-KR"/>
        </w:rPr>
        <w:t xml:space="preserve">, </w:t>
      </w:r>
      <w:r w:rsidR="00EB784D" w:rsidRPr="00B75268">
        <w:rPr>
          <w:sz w:val="28"/>
          <w:szCs w:val="28"/>
        </w:rPr>
        <w:t>р</w:t>
      </w:r>
      <w:r w:rsidR="00EB784D" w:rsidRPr="00B75268">
        <w:rPr>
          <w:color w:val="000000" w:themeColor="text1"/>
          <w:sz w:val="28"/>
          <w:szCs w:val="28"/>
        </w:rPr>
        <w:t>≤</w:t>
      </w:r>
      <w:r w:rsidR="00EB784D" w:rsidRPr="00B75268">
        <w:rPr>
          <w:sz w:val="28"/>
          <w:szCs w:val="28"/>
        </w:rPr>
        <w:t>0,01</w:t>
      </w:r>
      <w:r w:rsidR="00EB784D" w:rsidRPr="00B75268">
        <w:rPr>
          <w:sz w:val="28"/>
          <w:szCs w:val="28"/>
          <w:lang w:eastAsia="ko-KR"/>
        </w:rPr>
        <w:t>)</w:t>
      </w:r>
      <w:r w:rsidR="00EB784D" w:rsidRPr="00F56722">
        <w:rPr>
          <w:sz w:val="28"/>
          <w:szCs w:val="28"/>
        </w:rPr>
        <w:t xml:space="preserve"> </w:t>
      </w:r>
      <w:r>
        <w:rPr>
          <w:sz w:val="28"/>
          <w:szCs w:val="28"/>
          <w:lang w:eastAsia="ko-KR"/>
        </w:rPr>
        <w:t xml:space="preserve"> та загальної активності </w:t>
      </w:r>
      <w:r w:rsidR="00EB784D" w:rsidRPr="00B75268">
        <w:rPr>
          <w:sz w:val="28"/>
          <w:szCs w:val="28"/>
          <w:lang w:eastAsia="ko-KR"/>
        </w:rPr>
        <w:t>(</w:t>
      </w:r>
      <w:r w:rsidR="00EB784D" w:rsidRPr="00B75268">
        <w:rPr>
          <w:sz w:val="28"/>
          <w:szCs w:val="28"/>
          <w:lang w:val="en-US" w:eastAsia="ko-KR"/>
        </w:rPr>
        <w:t>r</w:t>
      </w:r>
      <w:r w:rsidR="00EB784D" w:rsidRPr="00B75268">
        <w:rPr>
          <w:sz w:val="28"/>
          <w:szCs w:val="28"/>
          <w:lang w:eastAsia="ko-KR"/>
        </w:rPr>
        <w:t>=0,</w:t>
      </w:r>
      <w:r w:rsidR="00EB784D">
        <w:rPr>
          <w:sz w:val="28"/>
          <w:szCs w:val="28"/>
          <w:lang w:eastAsia="ko-KR"/>
        </w:rPr>
        <w:t>42</w:t>
      </w:r>
      <w:r w:rsidR="00EB784D" w:rsidRPr="00B75268">
        <w:rPr>
          <w:sz w:val="28"/>
          <w:szCs w:val="28"/>
          <w:lang w:eastAsia="ko-KR"/>
        </w:rPr>
        <w:t xml:space="preserve">, </w:t>
      </w:r>
      <w:r w:rsidR="00EB784D" w:rsidRPr="00B75268">
        <w:rPr>
          <w:sz w:val="28"/>
          <w:szCs w:val="28"/>
        </w:rPr>
        <w:t>р</w:t>
      </w:r>
      <w:r w:rsidR="00EB784D" w:rsidRPr="00B75268">
        <w:rPr>
          <w:color w:val="000000" w:themeColor="text1"/>
          <w:sz w:val="28"/>
          <w:szCs w:val="28"/>
        </w:rPr>
        <w:t>≤</w:t>
      </w:r>
      <w:r w:rsidR="00EB784D" w:rsidRPr="00B75268">
        <w:rPr>
          <w:sz w:val="28"/>
          <w:szCs w:val="28"/>
        </w:rPr>
        <w:t>0,01</w:t>
      </w:r>
      <w:r w:rsidR="00EB784D" w:rsidRPr="00B75268">
        <w:rPr>
          <w:sz w:val="28"/>
          <w:szCs w:val="28"/>
          <w:lang w:eastAsia="ko-KR"/>
        </w:rPr>
        <w:t>)</w:t>
      </w:r>
      <w:r>
        <w:rPr>
          <w:sz w:val="28"/>
          <w:szCs w:val="28"/>
          <w:lang w:eastAsia="ko-KR"/>
        </w:rPr>
        <w:t>. Слід звернути увагу, що ці є мотиви яскраво виражені і в осіб з високим рівнем перфекціонізму.</w:t>
      </w:r>
    </w:p>
    <w:p w:rsidR="00F92844" w:rsidRDefault="00CF2260" w:rsidP="00597073">
      <w:pPr>
        <w:spacing w:line="360" w:lineRule="auto"/>
        <w:ind w:firstLine="708"/>
        <w:rPr>
          <w:sz w:val="28"/>
          <w:szCs w:val="28"/>
          <w:lang w:eastAsia="ko-KR"/>
        </w:rPr>
      </w:pPr>
      <w:r>
        <w:rPr>
          <w:sz w:val="28"/>
          <w:szCs w:val="28"/>
          <w:lang w:eastAsia="ko-KR"/>
        </w:rPr>
        <w:t>Також, за допомогою кореляційного аналізу встановлено, що окрім мотивів соціального престижу та</w:t>
      </w:r>
      <w:r w:rsidRPr="00736F4D">
        <w:rPr>
          <w:sz w:val="28"/>
          <w:szCs w:val="28"/>
          <w:lang w:eastAsia="ko-KR"/>
        </w:rPr>
        <w:t xml:space="preserve"> загальної активності</w:t>
      </w:r>
      <w:r>
        <w:rPr>
          <w:sz w:val="28"/>
          <w:szCs w:val="28"/>
          <w:lang w:eastAsia="ko-KR"/>
        </w:rPr>
        <w:t xml:space="preserve">, виокремлюється мотив спілкування </w:t>
      </w:r>
      <w:r w:rsidR="00EB784D" w:rsidRPr="00B75268">
        <w:rPr>
          <w:sz w:val="28"/>
          <w:szCs w:val="28"/>
          <w:lang w:eastAsia="ko-KR"/>
        </w:rPr>
        <w:t>(</w:t>
      </w:r>
      <w:r w:rsidR="00EB784D" w:rsidRPr="00B75268">
        <w:rPr>
          <w:sz w:val="28"/>
          <w:szCs w:val="28"/>
          <w:lang w:val="en-US" w:eastAsia="ko-KR"/>
        </w:rPr>
        <w:t>r</w:t>
      </w:r>
      <w:r w:rsidR="00EB784D" w:rsidRPr="00B75268">
        <w:rPr>
          <w:sz w:val="28"/>
          <w:szCs w:val="28"/>
          <w:lang w:eastAsia="ko-KR"/>
        </w:rPr>
        <w:t>=0,</w:t>
      </w:r>
      <w:r w:rsidR="00EB784D">
        <w:rPr>
          <w:sz w:val="28"/>
          <w:szCs w:val="28"/>
          <w:lang w:eastAsia="ko-KR"/>
        </w:rPr>
        <w:t>53</w:t>
      </w:r>
      <w:r w:rsidR="00EB784D" w:rsidRPr="00B75268">
        <w:rPr>
          <w:sz w:val="28"/>
          <w:szCs w:val="28"/>
          <w:lang w:eastAsia="ko-KR"/>
        </w:rPr>
        <w:t xml:space="preserve">, </w:t>
      </w:r>
      <w:r w:rsidR="00EB784D" w:rsidRPr="00B75268">
        <w:rPr>
          <w:sz w:val="28"/>
          <w:szCs w:val="28"/>
        </w:rPr>
        <w:t>р</w:t>
      </w:r>
      <w:r w:rsidR="00EB784D" w:rsidRPr="00B75268">
        <w:rPr>
          <w:color w:val="000000" w:themeColor="text1"/>
          <w:sz w:val="28"/>
          <w:szCs w:val="28"/>
        </w:rPr>
        <w:t>≤</w:t>
      </w:r>
      <w:r w:rsidR="00EB784D" w:rsidRPr="00B75268">
        <w:rPr>
          <w:sz w:val="28"/>
          <w:szCs w:val="28"/>
        </w:rPr>
        <w:t>0,01</w:t>
      </w:r>
      <w:r w:rsidR="00EB784D" w:rsidRPr="00B75268">
        <w:rPr>
          <w:sz w:val="28"/>
          <w:szCs w:val="28"/>
          <w:lang w:eastAsia="ko-KR"/>
        </w:rPr>
        <w:t>)</w:t>
      </w:r>
      <w:r>
        <w:rPr>
          <w:sz w:val="28"/>
          <w:szCs w:val="28"/>
          <w:lang w:eastAsia="ko-KR"/>
        </w:rPr>
        <w:t>.</w:t>
      </w:r>
      <w:r w:rsidRPr="00D021BD">
        <w:rPr>
          <w:sz w:val="28"/>
          <w:szCs w:val="28"/>
          <w:lang w:eastAsia="ko-KR"/>
        </w:rPr>
        <w:t xml:space="preserve"> </w:t>
      </w:r>
      <w:r>
        <w:rPr>
          <w:sz w:val="28"/>
          <w:szCs w:val="28"/>
          <w:lang w:eastAsia="ko-KR"/>
        </w:rPr>
        <w:t>Мотив спілкування прямо</w:t>
      </w:r>
      <w:r w:rsidR="002C0B6E">
        <w:rPr>
          <w:sz w:val="28"/>
          <w:szCs w:val="28"/>
          <w:lang w:eastAsia="ko-KR"/>
        </w:rPr>
        <w:t xml:space="preserve"> </w:t>
      </w:r>
      <w:r>
        <w:rPr>
          <w:sz w:val="28"/>
          <w:szCs w:val="28"/>
          <w:lang w:eastAsia="ko-KR"/>
        </w:rPr>
        <w:t xml:space="preserve">пропорційно зв’язаний з залежністю від оцінок оточення </w:t>
      </w:r>
      <w:r w:rsidR="00EB784D" w:rsidRPr="00B75268">
        <w:rPr>
          <w:sz w:val="28"/>
          <w:szCs w:val="28"/>
          <w:lang w:eastAsia="ko-KR"/>
        </w:rPr>
        <w:t>(</w:t>
      </w:r>
      <w:r w:rsidR="00EB784D" w:rsidRPr="00B75268">
        <w:rPr>
          <w:sz w:val="28"/>
          <w:szCs w:val="28"/>
          <w:lang w:val="en-US" w:eastAsia="ko-KR"/>
        </w:rPr>
        <w:t>r</w:t>
      </w:r>
      <w:r w:rsidR="00EB784D" w:rsidRPr="00B75268">
        <w:rPr>
          <w:sz w:val="28"/>
          <w:szCs w:val="28"/>
          <w:lang w:eastAsia="ko-KR"/>
        </w:rPr>
        <w:t>=0,</w:t>
      </w:r>
      <w:r w:rsidR="00EB784D">
        <w:rPr>
          <w:sz w:val="28"/>
          <w:szCs w:val="28"/>
          <w:lang w:eastAsia="ko-KR"/>
        </w:rPr>
        <w:t>57</w:t>
      </w:r>
      <w:r w:rsidR="00EB784D" w:rsidRPr="00B75268">
        <w:rPr>
          <w:sz w:val="28"/>
          <w:szCs w:val="28"/>
          <w:lang w:eastAsia="ko-KR"/>
        </w:rPr>
        <w:t xml:space="preserve">, </w:t>
      </w:r>
      <w:r w:rsidR="00EB784D" w:rsidRPr="00B75268">
        <w:rPr>
          <w:sz w:val="28"/>
          <w:szCs w:val="28"/>
        </w:rPr>
        <w:t>р</w:t>
      </w:r>
      <w:r w:rsidR="00EB784D" w:rsidRPr="00B75268">
        <w:rPr>
          <w:color w:val="000000" w:themeColor="text1"/>
          <w:sz w:val="28"/>
          <w:szCs w:val="28"/>
        </w:rPr>
        <w:t>≤</w:t>
      </w:r>
      <w:r w:rsidR="00EB784D" w:rsidRPr="00B75268">
        <w:rPr>
          <w:sz w:val="28"/>
          <w:szCs w:val="28"/>
        </w:rPr>
        <w:t>0,01</w:t>
      </w:r>
      <w:r w:rsidR="00EB784D" w:rsidRPr="00B75268">
        <w:rPr>
          <w:sz w:val="28"/>
          <w:szCs w:val="28"/>
          <w:lang w:eastAsia="ko-KR"/>
        </w:rPr>
        <w:t>)</w:t>
      </w:r>
      <w:r>
        <w:rPr>
          <w:sz w:val="28"/>
          <w:szCs w:val="28"/>
          <w:lang w:eastAsia="ko-KR"/>
        </w:rPr>
        <w:t>. Причому, показник соціально-престижного мотиву прямо</w:t>
      </w:r>
      <w:r w:rsidR="002C0B6E">
        <w:rPr>
          <w:sz w:val="28"/>
          <w:szCs w:val="28"/>
          <w:lang w:eastAsia="ko-KR"/>
        </w:rPr>
        <w:t xml:space="preserve"> </w:t>
      </w:r>
      <w:r>
        <w:rPr>
          <w:sz w:val="28"/>
          <w:szCs w:val="28"/>
          <w:lang w:eastAsia="ko-KR"/>
        </w:rPr>
        <w:t xml:space="preserve">пропорційно взаємопов’язаний зі сприйняттям людиною оточення, як такого, що висуває надвисокі вимоги (при постійному порівнянні себе з іншими людьми), </w:t>
      </w:r>
      <w:r w:rsidR="00EB784D" w:rsidRPr="00B75268">
        <w:rPr>
          <w:sz w:val="28"/>
          <w:szCs w:val="28"/>
          <w:lang w:eastAsia="ko-KR"/>
        </w:rPr>
        <w:t>(</w:t>
      </w:r>
      <w:r w:rsidR="00EB784D" w:rsidRPr="00B75268">
        <w:rPr>
          <w:sz w:val="28"/>
          <w:szCs w:val="28"/>
          <w:lang w:val="en-US" w:eastAsia="ko-KR"/>
        </w:rPr>
        <w:t>r</w:t>
      </w:r>
      <w:r w:rsidR="00EB784D" w:rsidRPr="00B75268">
        <w:rPr>
          <w:sz w:val="28"/>
          <w:szCs w:val="28"/>
          <w:lang w:eastAsia="ko-KR"/>
        </w:rPr>
        <w:t>=0,</w:t>
      </w:r>
      <w:r w:rsidR="00EB784D">
        <w:rPr>
          <w:sz w:val="28"/>
          <w:szCs w:val="28"/>
          <w:lang w:eastAsia="ko-KR"/>
        </w:rPr>
        <w:t>52</w:t>
      </w:r>
      <w:r w:rsidR="00EB784D" w:rsidRPr="00B75268">
        <w:rPr>
          <w:sz w:val="28"/>
          <w:szCs w:val="28"/>
          <w:lang w:eastAsia="ko-KR"/>
        </w:rPr>
        <w:t xml:space="preserve">, </w:t>
      </w:r>
      <w:r w:rsidR="00EB784D" w:rsidRPr="00B75268">
        <w:rPr>
          <w:sz w:val="28"/>
          <w:szCs w:val="28"/>
        </w:rPr>
        <w:t>р</w:t>
      </w:r>
      <w:r w:rsidR="00EB784D" w:rsidRPr="00B75268">
        <w:rPr>
          <w:color w:val="000000" w:themeColor="text1"/>
          <w:sz w:val="28"/>
          <w:szCs w:val="28"/>
        </w:rPr>
        <w:t>≤</w:t>
      </w:r>
      <w:r w:rsidR="00EB784D" w:rsidRPr="00B75268">
        <w:rPr>
          <w:sz w:val="28"/>
          <w:szCs w:val="28"/>
        </w:rPr>
        <w:t>0,01</w:t>
      </w:r>
      <w:r w:rsidR="00EB784D" w:rsidRPr="00B75268">
        <w:rPr>
          <w:sz w:val="28"/>
          <w:szCs w:val="28"/>
          <w:lang w:eastAsia="ko-KR"/>
        </w:rPr>
        <w:t>)</w:t>
      </w:r>
      <w:r>
        <w:rPr>
          <w:sz w:val="28"/>
          <w:szCs w:val="28"/>
          <w:lang w:eastAsia="ko-KR"/>
        </w:rPr>
        <w:t xml:space="preserve">. А висунення завищених вимог особистості до себе сприяє зростанню мотивації загальної </w:t>
      </w:r>
      <w:r>
        <w:rPr>
          <w:sz w:val="28"/>
          <w:szCs w:val="28"/>
          <w:lang w:eastAsia="ko-KR"/>
        </w:rPr>
        <w:lastRenderedPageBreak/>
        <w:t xml:space="preserve">активності </w:t>
      </w:r>
      <w:r w:rsidR="00EB784D" w:rsidRPr="00B75268">
        <w:rPr>
          <w:sz w:val="28"/>
          <w:szCs w:val="28"/>
          <w:lang w:eastAsia="ko-KR"/>
        </w:rPr>
        <w:t>(</w:t>
      </w:r>
      <w:r w:rsidR="00EB784D" w:rsidRPr="00B75268">
        <w:rPr>
          <w:sz w:val="28"/>
          <w:szCs w:val="28"/>
          <w:lang w:val="en-US" w:eastAsia="ko-KR"/>
        </w:rPr>
        <w:t>r</w:t>
      </w:r>
      <w:r w:rsidR="00EB784D" w:rsidRPr="00B75268">
        <w:rPr>
          <w:sz w:val="28"/>
          <w:szCs w:val="28"/>
          <w:lang w:eastAsia="ko-KR"/>
        </w:rPr>
        <w:t>=0,</w:t>
      </w:r>
      <w:r w:rsidR="00EB784D">
        <w:rPr>
          <w:sz w:val="28"/>
          <w:szCs w:val="28"/>
          <w:lang w:eastAsia="ko-KR"/>
        </w:rPr>
        <w:t>5</w:t>
      </w:r>
      <w:r w:rsidR="00EB784D" w:rsidRPr="00B75268">
        <w:rPr>
          <w:sz w:val="28"/>
          <w:szCs w:val="28"/>
          <w:lang w:eastAsia="ko-KR"/>
        </w:rPr>
        <w:t xml:space="preserve">, </w:t>
      </w:r>
      <w:r w:rsidR="00EB784D" w:rsidRPr="00B75268">
        <w:rPr>
          <w:sz w:val="28"/>
          <w:szCs w:val="28"/>
        </w:rPr>
        <w:t>р</w:t>
      </w:r>
      <w:r w:rsidR="00EB784D" w:rsidRPr="00B75268">
        <w:rPr>
          <w:color w:val="000000" w:themeColor="text1"/>
          <w:sz w:val="28"/>
          <w:szCs w:val="28"/>
        </w:rPr>
        <w:t>≤</w:t>
      </w:r>
      <w:r w:rsidR="00EB784D" w:rsidRPr="00B75268">
        <w:rPr>
          <w:sz w:val="28"/>
          <w:szCs w:val="28"/>
        </w:rPr>
        <w:t>0,01</w:t>
      </w:r>
      <w:r w:rsidR="00EB784D" w:rsidRPr="00B75268">
        <w:rPr>
          <w:sz w:val="28"/>
          <w:szCs w:val="28"/>
          <w:lang w:eastAsia="ko-KR"/>
        </w:rPr>
        <w:t>)</w:t>
      </w:r>
      <w:r w:rsidR="00943113">
        <w:rPr>
          <w:sz w:val="28"/>
          <w:szCs w:val="28"/>
          <w:lang w:eastAsia="ko-KR"/>
        </w:rPr>
        <w:t>, рис. 3.25.</w:t>
      </w:r>
      <w:r>
        <w:rPr>
          <w:sz w:val="28"/>
          <w:szCs w:val="28"/>
          <w:lang w:eastAsia="ko-KR"/>
        </w:rPr>
        <w:t xml:space="preserve"> А це свідчить про те, що через комунікацію, найбільш ймовірно, такі особи отримують необхідні їм визнання, повагу та, можливо, захоплення результат</w:t>
      </w:r>
      <w:r w:rsidR="00FF3D38">
        <w:rPr>
          <w:sz w:val="28"/>
          <w:szCs w:val="28"/>
          <w:lang w:eastAsia="ko-KR"/>
        </w:rPr>
        <w:t>а</w:t>
      </w:r>
      <w:r>
        <w:rPr>
          <w:sz w:val="28"/>
          <w:szCs w:val="28"/>
          <w:lang w:eastAsia="ko-KR"/>
        </w:rPr>
        <w:t xml:space="preserve">ми діяльності, що здатні мотивувати до досягнення нових звершень та підвищувати самооцінку. </w:t>
      </w:r>
    </w:p>
    <w:p w:rsidR="00CF2260" w:rsidRDefault="002F2ACE" w:rsidP="00CF2260">
      <w:pPr>
        <w:spacing w:line="360" w:lineRule="auto"/>
        <w:rPr>
          <w:sz w:val="28"/>
          <w:szCs w:val="28"/>
          <w:lang w:eastAsia="ko-KR"/>
        </w:rPr>
      </w:pPr>
      <w:r>
        <w:rPr>
          <w:noProof/>
          <w:sz w:val="28"/>
          <w:szCs w:val="28"/>
          <w:lang w:eastAsia="uk-UA"/>
        </w:rPr>
        <mc:AlternateContent>
          <mc:Choice Requires="wps">
            <w:drawing>
              <wp:anchor distT="0" distB="0" distL="114300" distR="114300" simplePos="0" relativeHeight="251839488" behindDoc="0" locked="0" layoutInCell="1" allowOverlap="1">
                <wp:simplePos x="0" y="0"/>
                <wp:positionH relativeFrom="column">
                  <wp:posOffset>1615440</wp:posOffset>
                </wp:positionH>
                <wp:positionV relativeFrom="paragraph">
                  <wp:posOffset>207645</wp:posOffset>
                </wp:positionV>
                <wp:extent cx="2343150" cy="609600"/>
                <wp:effectExtent l="19050" t="15240" r="19050" b="22860"/>
                <wp:wrapNone/>
                <wp:docPr id="97" name="Oval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609600"/>
                        </a:xfrm>
                        <a:prstGeom prst="ellipse">
                          <a:avLst/>
                        </a:prstGeom>
                        <a:solidFill>
                          <a:srgbClr val="FFFFFF"/>
                        </a:solidFill>
                        <a:ln w="28575">
                          <a:solidFill>
                            <a:srgbClr val="000000"/>
                          </a:solidFill>
                          <a:round/>
                          <a:headEnd/>
                          <a:tailEnd/>
                        </a:ln>
                      </wps:spPr>
                      <wps:txbx>
                        <w:txbxContent>
                          <w:p w:rsidR="006B0AB3" w:rsidRPr="002C4165" w:rsidRDefault="006B0AB3" w:rsidP="00CF2260">
                            <w:pPr>
                              <w:spacing w:line="240" w:lineRule="auto"/>
                              <w:jc w:val="center"/>
                              <w:rPr>
                                <w:b/>
                              </w:rPr>
                            </w:pPr>
                            <w:r w:rsidRPr="002C4165">
                              <w:rPr>
                                <w:b/>
                              </w:rPr>
                              <w:t>Загальний рівень перфекціонізму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50" o:spid="_x0000_s1085" style="position:absolute;left:0;text-align:left;margin-left:127.2pt;margin-top:16.35pt;width:184.5pt;height:48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QHhJgIAAEQEAAAOAAAAZHJzL2Uyb0RvYy54bWysU9tu2zAMfR+wfxD0vti5tjHiFEW6DAO6&#10;tkC3D1BkORYmixqlxM6+fpSSpum2p2F6EEhROjo8JBc3fWvYXqHXYEs+HOScKSuh0nZb8m9f1x+u&#10;OfNB2EoYsKrkB+X5zfL9u0XnCjWCBkylkBGI9UXnSt6E4Ios87JRrfADcMpSsAZsRSAXt1mFoiP0&#10;1mSjPJ9lHWDlEKTynk7vjkG+TPh1rWR4rGuvAjMlJ24h7Zj2Tdyz5UIUWxSu0fJEQ/wDi1ZoS5+e&#10;oe5EEGyH+g+oVksED3UYSGgzqGstVcqBshnmv2Xz3AinUi4kjndnmfz/g5UP+ydkuir5/IozK1qq&#10;0eNeGDaeJnE65wu68+yeMKbn3T3I755ZWDXCbtUtInSNEhVRGkYxszcPouPpKdt0X6AiaLELkHTq&#10;a2wjICnA+lSOw7kcqg9M0uFoPBkPiQaTFJvl81meKGWieHnt0IdPCloWjZIrY7TzUTFRiP29D5GQ&#10;KF5upQTA6GqtjUkObjcrg4zyLfk6rZQD5Xl5zVjWEZvr6dU0Qb8J+kuMPK2/YSDsbJWaLar18WQH&#10;oc3RJprGnuSLisUG9kXoN30qznQeQePRBqoDCYpwbGUaPTIawJ+cddTGJfc/dgIVZ+azpaLMh5NJ&#10;7PvkTKZXI3LwMrK5jAgrCarkgbOjuQrHWdk51NuGfhomBSzcUiFrnQR+ZXXiT62adD+NVZyFSz/d&#10;eh3+5S8AAAD//wMAUEsDBBQABgAIAAAAIQDEZeBG3wAAAAoBAAAPAAAAZHJzL2Rvd25yZXYueG1s&#10;TI89T8MwEIZ3JP6DdUhs1MEpaZXGqUoRGwstQ0c3PpKosR3Zzkf59RwTHe/u0XvPW2xn07ERfWid&#10;lfC8SIChrZxubS3h6/j+tAYWorJadc6ihCsG2Jb3d4XKtZvsJ46HWDMKsSFXEpoY+5zzUDVoVFi4&#10;Hi3dvp03KtLoa669mijcdFwkScaNai19aFSP+wary2EwEl7N6TiIt+zjOsz70+h+dqnwk5SPD/Nu&#10;AyziHP9h+NMndSjJ6ewGqwPrJIiX5ZJQCalYASMgEyktzkSK9Qp4WfDbCuUvAAAA//8DAFBLAQIt&#10;ABQABgAIAAAAIQC2gziS/gAAAOEBAAATAAAAAAAAAAAAAAAAAAAAAABbQ29udGVudF9UeXBlc10u&#10;eG1sUEsBAi0AFAAGAAgAAAAhADj9If/WAAAAlAEAAAsAAAAAAAAAAAAAAAAALwEAAF9yZWxzLy5y&#10;ZWxzUEsBAi0AFAAGAAgAAAAhAFNZAeEmAgAARAQAAA4AAAAAAAAAAAAAAAAALgIAAGRycy9lMm9E&#10;b2MueG1sUEsBAi0AFAAGAAgAAAAhAMRl4EbfAAAACgEAAA8AAAAAAAAAAAAAAAAAgAQAAGRycy9k&#10;b3ducmV2LnhtbFBLBQYAAAAABAAEAPMAAACMBQAAAAA=&#10;" strokeweight="2.25pt">
                <v:textbox>
                  <w:txbxContent>
                    <w:p w:rsidR="006B0AB3" w:rsidRPr="002C4165" w:rsidRDefault="006B0AB3" w:rsidP="00CF2260">
                      <w:pPr>
                        <w:spacing w:line="240" w:lineRule="auto"/>
                        <w:jc w:val="center"/>
                        <w:rPr>
                          <w:b/>
                        </w:rPr>
                      </w:pPr>
                      <w:r w:rsidRPr="002C4165">
                        <w:rPr>
                          <w:b/>
                        </w:rPr>
                        <w:t>Загальний рівень перфекціонізму</w:t>
                      </w:r>
                    </w:p>
                  </w:txbxContent>
                </v:textbox>
              </v:oval>
            </w:pict>
          </mc:Fallback>
        </mc:AlternateContent>
      </w:r>
    </w:p>
    <w:p w:rsidR="00CF2260" w:rsidRDefault="002F2ACE" w:rsidP="00CF2260">
      <w:pPr>
        <w:spacing w:line="360" w:lineRule="auto"/>
        <w:rPr>
          <w:sz w:val="28"/>
          <w:szCs w:val="28"/>
          <w:lang w:eastAsia="ko-KR"/>
        </w:rPr>
      </w:pPr>
      <w:r>
        <w:rPr>
          <w:noProof/>
          <w:sz w:val="28"/>
          <w:szCs w:val="28"/>
          <w:lang w:eastAsia="uk-UA"/>
        </w:rPr>
        <mc:AlternateContent>
          <mc:Choice Requires="wps">
            <w:drawing>
              <wp:anchor distT="0" distB="0" distL="114300" distR="114300" simplePos="0" relativeHeight="251916288" behindDoc="0" locked="0" layoutInCell="1" allowOverlap="1">
                <wp:simplePos x="0" y="0"/>
                <wp:positionH relativeFrom="column">
                  <wp:posOffset>3958590</wp:posOffset>
                </wp:positionH>
                <wp:positionV relativeFrom="paragraph">
                  <wp:posOffset>232410</wp:posOffset>
                </wp:positionV>
                <wp:extent cx="942975" cy="446405"/>
                <wp:effectExtent l="38100" t="60960" r="38100" b="54610"/>
                <wp:wrapNone/>
                <wp:docPr id="96" name="AutoShape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44640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0C0AD2" id="AutoShape 425" o:spid="_x0000_s1026" type="#_x0000_t32" style="position:absolute;margin-left:311.7pt;margin-top:18.3pt;width:74.25pt;height:35.1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eOQIAAIYEAAAOAAAAZHJzL2Uyb0RvYy54bWysVMuO2yAU3VfqPyD2ie3UySRWnNHITrqZ&#10;diLN9AMIYBsVAwISJ6r6772QRzvTzaiqFxh8n+fcg5f3x16iA7dOaFXibJxixBXVTKi2xN9eNqM5&#10;Rs4TxYjUipf4xB2+X338sBxMwSe605JxiyCJcsVgStx5b4okcbTjPXFjbbgCY6NtTzwcbZswSwbI&#10;3stkkqazZNCWGaspdw6+1mcjXsX8TcOpf2oaxz2SJYbefFxtXHdhTVZLUrSWmE7QSxvkH7roiVBQ&#10;9JaqJp6gvRV/peoFtdrpxo+p7hPdNILyiAHQZOkbNM8dMTxiAXKcudHk/l9a+vWwtUiwEi9mGCnS&#10;w4we9l7H0iifTANDg3EFOFZqawNGelTP5lHT7w4pXXVEtTy6v5wMRGchInkVEg7OQJ3d8EUz8CFQ&#10;IdJ1bGwfUgIR6BincrpNhR89ovBxkU8Wd1OMKJjyfJansaeEFNdgY53/zHWPwqbEzlsi2s5XWimY&#10;v7ZZLEUOj86H1khxDQiVld4IKaMMpEIDlJsC6GBxWgoWjPFg210lLTqQIKT4RJxv3KzeKxaTdZyw&#10;tWLIR1K8FUCT5DhU6DnDSHK4L2EXvT0R8r3eAECq0BMQBJAuu7PafizSxXq+nuejfDJbj/K0rkcP&#10;myofzTbZ3bT+VFdVnf0M8LK86ARjXAWEV+Vn+fuUdbmDZ83etH+jMnmdPXIOzV7fsemokCCKs7x2&#10;mp22NowniAXEHp0vFzPcpj/P0ev372P1CwAA//8DAFBLAwQUAAYACAAAACEA66SSROEAAAAKAQAA&#10;DwAAAGRycy9kb3ducmV2LnhtbEyPy07DMBBF90j8gzVI7KjTFrk0xKkQDwl1gygUid00HpIIexzF&#10;ThP4eswKlqN7dO+ZYjM5K47Uh9azhvksA0FcedNyreH15eHiCkSIyAatZ9LwRQE25elJgbnxIz/T&#10;cRdrkUo45KihibHLpQxVQw7DzHfEKfvwvcOYzr6WpscxlTsrF1mmpMOW00KDHd02VH3uBqfB8v7p&#10;/g0fw1YNE+2379/SjXdan59NN9cgIk3xD4Zf/aQOZXI6+IFNEFaDWiwvE6phqRSIBKxW8zWIQyIz&#10;tQZZFvL/C+UPAAAA//8DAFBLAQItABQABgAIAAAAIQC2gziS/gAAAOEBAAATAAAAAAAAAAAAAAAA&#10;AAAAAABbQ29udGVudF9UeXBlc10ueG1sUEsBAi0AFAAGAAgAAAAhADj9If/WAAAAlAEAAAsAAAAA&#10;AAAAAAAAAAAALwEAAF9yZWxzLy5yZWxzUEsBAi0AFAAGAAgAAAAhAAk5z945AgAAhgQAAA4AAAAA&#10;AAAAAAAAAAAALgIAAGRycy9lMm9Eb2MueG1sUEsBAi0AFAAGAAgAAAAhAOukkkThAAAACgEAAA8A&#10;AAAAAAAAAAAAAAAAkwQAAGRycy9kb3ducmV2LnhtbFBLBQYAAAAABAAEAPMAAAChBQAAAAA=&#10;">
                <v:stroke startarrow="block" endarrow="block"/>
              </v:shape>
            </w:pict>
          </mc:Fallback>
        </mc:AlternateContent>
      </w:r>
      <w:r>
        <w:rPr>
          <w:noProof/>
          <w:sz w:val="28"/>
          <w:szCs w:val="28"/>
          <w:lang w:eastAsia="uk-UA"/>
        </w:rPr>
        <mc:AlternateContent>
          <mc:Choice Requires="wps">
            <w:drawing>
              <wp:anchor distT="0" distB="0" distL="114300" distR="114300" simplePos="0" relativeHeight="251915264" behindDoc="0" locked="0" layoutInCell="1" allowOverlap="1">
                <wp:simplePos x="0" y="0"/>
                <wp:positionH relativeFrom="column">
                  <wp:posOffset>834390</wp:posOffset>
                </wp:positionH>
                <wp:positionV relativeFrom="paragraph">
                  <wp:posOffset>232410</wp:posOffset>
                </wp:positionV>
                <wp:extent cx="781050" cy="446405"/>
                <wp:effectExtent l="38100" t="51435" r="38100" b="54610"/>
                <wp:wrapNone/>
                <wp:docPr id="95" name="AutoShape 4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1050" cy="44640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DEE528" id="AutoShape 424" o:spid="_x0000_s1026" type="#_x0000_t32" style="position:absolute;margin-left:65.7pt;margin-top:18.3pt;width:61.5pt;height:35.15pt;flip:x;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6wQQgIAAJAEAAAOAAAAZHJzL2Uyb0RvYy54bWysVMFu2zAMvQ/YPwi6p7YzJ02NOkVhJ9uh&#10;2wq0+wBFkmNhsiRIapxg2L+PVNJ03S7FMB9kySIfycdHX9/sB0120gdlTU2Li5wSabgVymxr+u1x&#10;PVlQEiIzgmlrZE0PMtCb5ft316Or5NT2VgvpCYCYUI2upn2MrsqywHs5sHBhnTRw2Vk/sAhHv82E&#10;ZyOgDzqb5vk8G60XzlsuQ4Cv7fGSLhN+10kev3ZdkJHomkJuMa0+rRtcs+U1q7aeuV7xUxrsH7IY&#10;mDIQ9AzVssjIk1d/QQ2KextsFy+4HTLbdYrLVANUU+R/VPPQMydTLUBOcGeawv+D5V92954oUdOr&#10;GSWGDdCj26doU2hSTktkaHShAsPG3Huske/Ng7uz/HsgxjY9M1uZzB8PDrwL9MheueAhOIizGT9b&#10;ATYMIiS69p0fSKeV+4SOCA6UkH3qz+HcH7mPhMPHy0WRz6CLHK7Kcl7msxSLVQiDzs6H+FHageCm&#10;piF6prZ9bKwxoATrjyHY7i5ETPLFAZ2NXSutkyC0ISMyMp2lnILVSuAlmgW/3TTakx1DSaXnlMUr&#10;M2+fjEhgvWRiZQSJiZ7oFRCmJcUIgxSUaAmTg7tkHZnSb7WGArTBnIAgKOm0O+rux1V+tVqsFuWk&#10;nM5XkzJv28ntuikn83VxOWs/tE3TFj+xvKKseiWENFjh8wwU5ds0dprGo3rPU3CmMnuNnjiHZJ/f&#10;KemkFZTHUWgbKw73HtuDsgHZJ+PTiOJc/X5OVi8/kuUvAAAA//8DAFBLAwQUAAYACAAAACEAty8N&#10;Ht8AAAAKAQAADwAAAGRycy9kb3ducmV2LnhtbEyPQUvEMBCF74L/IYzgRdy0u2vR2nQRcUFY9uBW&#10;PGebsS02k9Kkaf33jic9vnkfb94rdovtRcTRd44UpKsEBFLtTEeNgvdqf3sPwgdNRveOUME3etiV&#10;lxeFzo2b6Q3jKTSCQ8jnWkEbwpBL6esWrfYrNyCx9+lGqwPLsZFm1DOH216ukySTVnfEH1o94HOL&#10;9ddpsgoovTl+NNXex+lwiPOrr+LwUil1fbU8PYIIuIQ/GH7rc3UoudPZTWS86Flv0i2jCjZZBoKB&#10;9d2WD2d2kuwBZFnI/xPKHwAAAP//AwBQSwECLQAUAAYACAAAACEAtoM4kv4AAADhAQAAEwAAAAAA&#10;AAAAAAAAAAAAAAAAW0NvbnRlbnRfVHlwZXNdLnhtbFBLAQItABQABgAIAAAAIQA4/SH/1gAAAJQB&#10;AAALAAAAAAAAAAAAAAAAAC8BAABfcmVscy8ucmVsc1BLAQItABQABgAIAAAAIQBTV6wQQgIAAJAE&#10;AAAOAAAAAAAAAAAAAAAAAC4CAABkcnMvZTJvRG9jLnhtbFBLAQItABQABgAIAAAAIQC3Lw0e3wAA&#10;AAoBAAAPAAAAAAAAAAAAAAAAAJwEAABkcnMvZG93bnJldi54bWxQSwUGAAAAAAQABADzAAAAqAUA&#10;AAAA&#10;">
                <v:stroke startarrow="block" endarrow="block"/>
              </v:shape>
            </w:pict>
          </mc:Fallback>
        </mc:AlternateContent>
      </w:r>
      <w:r w:rsidR="00CF2260">
        <w:rPr>
          <w:sz w:val="28"/>
          <w:szCs w:val="28"/>
          <w:lang w:eastAsia="ko-KR"/>
        </w:rPr>
        <w:tab/>
        <w:t xml:space="preserve"> </w:t>
      </w:r>
    </w:p>
    <w:p w:rsidR="00CF2260" w:rsidRPr="00566DD6" w:rsidRDefault="002F2ACE" w:rsidP="00CF2260">
      <w:pPr>
        <w:rPr>
          <w:sz w:val="28"/>
          <w:szCs w:val="28"/>
          <w:lang w:eastAsia="ko-KR"/>
        </w:rPr>
      </w:pPr>
      <w:r>
        <w:rPr>
          <w:noProof/>
          <w:sz w:val="28"/>
          <w:szCs w:val="28"/>
          <w:lang w:eastAsia="uk-UA"/>
        </w:rPr>
        <mc:AlternateContent>
          <mc:Choice Requires="wps">
            <w:drawing>
              <wp:anchor distT="0" distB="0" distL="114300" distR="114300" simplePos="0" relativeHeight="251917312" behindDoc="0" locked="0" layoutInCell="1" allowOverlap="1">
                <wp:simplePos x="0" y="0"/>
                <wp:positionH relativeFrom="column">
                  <wp:posOffset>2929890</wp:posOffset>
                </wp:positionH>
                <wp:positionV relativeFrom="paragraph">
                  <wp:posOffset>203835</wp:posOffset>
                </wp:positionV>
                <wp:extent cx="0" cy="241300"/>
                <wp:effectExtent l="57150" t="15240" r="57150" b="19685"/>
                <wp:wrapNone/>
                <wp:docPr id="94" name="AutoShape 4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B6D19C" id="AutoShape 426" o:spid="_x0000_s1026" type="#_x0000_t32" style="position:absolute;margin-left:230.7pt;margin-top:16.05pt;width:0;height:19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lQINgIAAIEEAAAOAAAAZHJzL2Uyb0RvYy54bWysVMuO2jAU3VfqP1jeQxImUIgIo1EC3Uw7&#10;SDP9AGM7iVXHtmxDQFX/vdfm0Zl2M6rKwvhxX+fcc7O8P/YSHbh1QqsSZ+MUI66oZkK1Jf72shnN&#10;MXKeKEakVrzEJ+7w/erjh+VgCj7RnZaMWwRBlCsGU+LOe1MkiaMd74kba8MVPDba9sTD0bYJs2SA&#10;6L1MJmk6SwZtmbGacufgtj4/4lWM3zSc+qemcdwjWWKozcfVxnUX1mS1JEVriekEvZRB/qGKnggF&#10;SW+hauIJ2lvxV6heUKudbvyY6j7RTSMojxgATZb+gea5I4ZHLECOMzea3P8LS78ethYJVuJFjpEi&#10;PfToYe91TI3yySwwNBhXgGGltjZgpEf1bB41/e6Q0lVHVMuj+cvJgHcWPJI3LuHgDOTZDV80AxsC&#10;GSJdx8b2ISQQgY6xK6dbV/jRI3q+pHA7ybO7NDYsIcXVz1jnP3Pdo7ApsfOWiLbzlVYKWq9tFrOQ&#10;w6PzoSpSXB1CUqU3QsqoAKnQABRMJ9Po4LQULDwGM2fbXSUtOpCgofiLEOHltZnVe8VisI4TtlYM&#10;+ciHtwIYkhyHDD1nGEkOoxJ20doTId9rDQCkCjUBNwDpsjsL7cciXazn63k+gq6tR3la16OHTZWP&#10;Zpvs07S+q6uqzn4GeFledIIxrgLCq+iz/H2iuozfWa432d+oTN5Gj5xDsdf/WHQUR9DDWVk7zU5b&#10;G9oTdAI6j8aXmQyD9PocrX5/OVa/AAAA//8DAFBLAwQUAAYACAAAACEAofzOiN4AAAAJAQAADwAA&#10;AGRycy9kb3ducmV2LnhtbEyPTUvEQAyG74L/YYjgzZ12XarUpov4AbIXcXUFb9lObIudTOlMt9Vf&#10;74gHPSZ5ePO8xXq2nTrw4FsnCOkiAcVSOdNKjfDyfH92CcoHEkOdE0b4ZA/r8viooNy4SZ74sA21&#10;iiHic0JoQuhzrX3VsCW/cD1LvL27wVKI41BrM9AUw22nl0mSaUutxA8N9XzTcPWxHS1CJ7vHu1d6&#10;8JtsnHm3efvSdrpFPD2Zr69ABZ7DHww/+lEdyui0d6MYrzqEVZauIopwvkxBReB3sUe4SFLQZaH/&#10;Nyi/AQAA//8DAFBLAQItABQABgAIAAAAIQC2gziS/gAAAOEBAAATAAAAAAAAAAAAAAAAAAAAAABb&#10;Q29udGVudF9UeXBlc10ueG1sUEsBAi0AFAAGAAgAAAAhADj9If/WAAAAlAEAAAsAAAAAAAAAAAAA&#10;AAAALwEAAF9yZWxzLy5yZWxzUEsBAi0AFAAGAAgAAAAhAFqOVAg2AgAAgQQAAA4AAAAAAAAAAAAA&#10;AAAALgIAAGRycy9lMm9Eb2MueG1sUEsBAi0AFAAGAAgAAAAhAKH8zojeAAAACQEAAA8AAAAAAAAA&#10;AAAAAAAAkAQAAGRycy9kb3ducmV2LnhtbFBLBQYAAAAABAAEAPMAAACbBQAAAAA=&#10;">
                <v:stroke startarrow="block" endarrow="block"/>
              </v:shape>
            </w:pict>
          </mc:Fallback>
        </mc:AlternateContent>
      </w:r>
    </w:p>
    <w:p w:rsidR="00CF2260" w:rsidRDefault="002F2ACE" w:rsidP="00CF2260">
      <w:pPr>
        <w:rPr>
          <w:sz w:val="28"/>
          <w:szCs w:val="28"/>
          <w:lang w:eastAsia="ko-KR"/>
        </w:rPr>
      </w:pPr>
      <w:r>
        <w:rPr>
          <w:noProof/>
          <w:sz w:val="28"/>
          <w:szCs w:val="28"/>
          <w:lang w:eastAsia="uk-UA"/>
        </w:rPr>
        <mc:AlternateContent>
          <mc:Choice Requires="wps">
            <w:drawing>
              <wp:anchor distT="0" distB="0" distL="114300" distR="114300" simplePos="0" relativeHeight="251921408" behindDoc="0" locked="0" layoutInCell="1" allowOverlap="1">
                <wp:simplePos x="0" y="0"/>
                <wp:positionH relativeFrom="column">
                  <wp:posOffset>2186940</wp:posOffset>
                </wp:positionH>
                <wp:positionV relativeFrom="paragraph">
                  <wp:posOffset>216535</wp:posOffset>
                </wp:positionV>
                <wp:extent cx="1428750" cy="571500"/>
                <wp:effectExtent l="9525" t="8890" r="9525" b="10160"/>
                <wp:wrapNone/>
                <wp:docPr id="93" name="AutoShap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571500"/>
                        </a:xfrm>
                        <a:prstGeom prst="roundRect">
                          <a:avLst>
                            <a:gd name="adj" fmla="val 16667"/>
                          </a:avLst>
                        </a:prstGeom>
                        <a:solidFill>
                          <a:srgbClr val="FFFFFF"/>
                        </a:solidFill>
                        <a:ln w="9525">
                          <a:solidFill>
                            <a:srgbClr val="000000"/>
                          </a:solidFill>
                          <a:round/>
                          <a:headEnd/>
                          <a:tailEnd/>
                        </a:ln>
                      </wps:spPr>
                      <wps:txbx>
                        <w:txbxContent>
                          <w:p w:rsidR="006B0AB3" w:rsidRPr="002C4165" w:rsidRDefault="006B0AB3" w:rsidP="00CF2260">
                            <w:pPr>
                              <w:spacing w:line="240" w:lineRule="auto"/>
                              <w:jc w:val="center"/>
                              <w:rPr>
                                <w:b/>
                              </w:rPr>
                            </w:pPr>
                            <w:r>
                              <w:rPr>
                                <w:b/>
                              </w:rPr>
                              <w:t>Спілкування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0" o:spid="_x0000_s1086" style="position:absolute;left:0;text-align:left;margin-left:172.2pt;margin-top:17.05pt;width:112.5pt;height:4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uOwIAAHYEAAAOAAAAZHJzL2Uyb0RvYy54bWysVNtu2zAMfR+wfxD0vjpOc2mNOkXRrsOA&#10;bivW7QMUSY61yaJGKXHarx/NpFm67WmYHwRSFI/IcyhfXG47LzYWk4NQy/JkJIUNGowLq1p+/XL7&#10;5kyKlFUwykOwtXy0SV4uXr+66GNlx9CCNxYFgYRU9bGWbc6xKoqkW9updALRBgo2gJ3K5OKqMKh6&#10;Qu98MR6NZkUPaCKCtinR7s0uKBeM3zRW509Nk2wWvpZUW+YVeV0Oa7G4UNUKVWyd3peh/qGKTrlA&#10;lx6gblRWYo3uD6jOaYQETT7R0BXQNE5b7oG6KUe/dfPQqmi5FyInxQNN6f/B6o+bexTO1PL8VIqg&#10;OtLoap2BrxaTU2aoj6migw/xHoceU7wD/T2JANetCit7hQh9a5WhusqB0eJFwuAkShXL/gMYwleE&#10;z2RtG+wGQKJBbFmTx4MmdpuFps1yMj6bT0k6TbHpvJyOuKRCVc/ZEVN+Z6ETg1FLhHUwn0l4vkJt&#10;7lJmYcy+O2W+SdF0nmTeKC/K2Ww256JVtT9M2M+Y3C54Z26d9+zganntUVBqLW/52yen42M+iJ4o&#10;nY6nXMWLWDqGGPH3Nwjug8dzoPZtMGxn5fzOpip92HM90DuMfKrydrllOWcH5ZZgHol9hN3w02Ml&#10;owV8kqKnwa9l+rFWaKXw7wMpeF5OJsNLYWcynY/JwePI8jiigiaoWmYpduZ13r2udUS3aummkhkI&#10;MExV4/LzeOyq2tdPw03Wi9dz7POpX7+LxU8AAAD//wMAUEsDBBQABgAIAAAAIQAjjsX83AAAAAoB&#10;AAAPAAAAZHJzL2Rvd25yZXYueG1sTI9BT8MwDIXvSPyHyEjcWLLRTaw0nRASXBGFA8e0MW1F43RJ&#10;2hV+Pd4JbvZ7n56fi8PiBjFjiL0nDeuVAoHUeNtTq+H97enmDkRMhqwZPKGGb4xwKC8vCpNbf6JX&#10;nKvUCg6hmBsNXUpjLmVsOnQmrvyIxN6nD84kXkMrbTAnDneD3Ci1k870xBc6M+Jjh81XNTkNjVWT&#10;Ch/zy77epupnno4kn49aX18tD/cgEi7pD4Zzfa4OJXeq/UQ2ikHDbZZljJ6HNQgGtrs9CzWTG1Zk&#10;Wcj/L5S/AAAA//8DAFBLAQItABQABgAIAAAAIQC2gziS/gAAAOEBAAATAAAAAAAAAAAAAAAAAAAA&#10;AABbQ29udGVudF9UeXBlc10ueG1sUEsBAi0AFAAGAAgAAAAhADj9If/WAAAAlAEAAAsAAAAAAAAA&#10;AAAAAAAALwEAAF9yZWxzLy5yZWxzUEsBAi0AFAAGAAgAAAAhANJlf647AgAAdgQAAA4AAAAAAAAA&#10;AAAAAAAALgIAAGRycy9lMm9Eb2MueG1sUEsBAi0AFAAGAAgAAAAhACOOxfzcAAAACgEAAA8AAAAA&#10;AAAAAAAAAAAAlQQAAGRycy9kb3ducmV2LnhtbFBLBQYAAAAABAAEAPMAAACeBQAAAAA=&#10;">
                <v:textbox>
                  <w:txbxContent>
                    <w:p w:rsidR="006B0AB3" w:rsidRPr="002C4165" w:rsidRDefault="006B0AB3" w:rsidP="00CF2260">
                      <w:pPr>
                        <w:spacing w:line="240" w:lineRule="auto"/>
                        <w:jc w:val="center"/>
                        <w:rPr>
                          <w:b/>
                        </w:rPr>
                      </w:pPr>
                      <w:r>
                        <w:rPr>
                          <w:b/>
                        </w:rPr>
                        <w:t>Спілкування</w:t>
                      </w:r>
                    </w:p>
                  </w:txbxContent>
                </v:textbox>
              </v:roundrect>
            </w:pict>
          </mc:Fallback>
        </mc:AlternateContent>
      </w:r>
      <w:r>
        <w:rPr>
          <w:noProof/>
          <w:sz w:val="28"/>
          <w:szCs w:val="28"/>
          <w:lang w:eastAsia="uk-UA"/>
        </w:rPr>
        <mc:AlternateContent>
          <mc:Choice Requires="wps">
            <w:drawing>
              <wp:anchor distT="0" distB="0" distL="114300" distR="114300" simplePos="0" relativeHeight="251840512" behindDoc="0" locked="0" layoutInCell="1" allowOverlap="1">
                <wp:simplePos x="0" y="0"/>
                <wp:positionH relativeFrom="column">
                  <wp:posOffset>3958590</wp:posOffset>
                </wp:positionH>
                <wp:positionV relativeFrom="paragraph">
                  <wp:posOffset>143510</wp:posOffset>
                </wp:positionV>
                <wp:extent cx="1981200" cy="571500"/>
                <wp:effectExtent l="9525" t="12065" r="9525" b="6985"/>
                <wp:wrapNone/>
                <wp:docPr id="92" name="AutoShap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571500"/>
                        </a:xfrm>
                        <a:prstGeom prst="roundRect">
                          <a:avLst>
                            <a:gd name="adj" fmla="val 16667"/>
                          </a:avLst>
                        </a:prstGeom>
                        <a:solidFill>
                          <a:srgbClr val="FFFFFF"/>
                        </a:solidFill>
                        <a:ln w="9525">
                          <a:solidFill>
                            <a:srgbClr val="000000"/>
                          </a:solidFill>
                          <a:round/>
                          <a:headEnd/>
                          <a:tailEnd/>
                        </a:ln>
                      </wps:spPr>
                      <wps:txbx>
                        <w:txbxContent>
                          <w:p w:rsidR="006B0AB3" w:rsidRPr="002C4165" w:rsidRDefault="006B0AB3" w:rsidP="00CF2260">
                            <w:pPr>
                              <w:spacing w:line="240" w:lineRule="auto"/>
                              <w:jc w:val="center"/>
                              <w:rPr>
                                <w:b/>
                              </w:rPr>
                            </w:pPr>
                            <w:r>
                              <w:rPr>
                                <w:b/>
                              </w:rPr>
                              <w:t>Мотивація загальної активності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1" o:spid="_x0000_s1087" style="position:absolute;left:0;text-align:left;margin-left:311.7pt;margin-top:11.3pt;width:156pt;height:4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U7OOgIAAHYEAAAOAAAAZHJzL2Uyb0RvYy54bWysVNuO0zAQfUfiHyy/0zSll23VdLXqUoS0&#10;wIqFD3BtpzE4HjN2m5avZ+KkpQs8IfJgzXjGxzPnjLO8PdaWHTQGA67g+WDImXYSlHG7gn/5vHl1&#10;w1mIwilhwemCn3Tgt6uXL5aNX+gRVGCVRkYgLiwaX/AqRr/IsiArXYswAK8dBUvAWkRycZcpFA2h&#10;1zYbDYfTrAFUHkHqEGj3vgvyVcIvSy3jx7IMOjJbcKotphXTum3XbLUUix0KXxnZlyH+oYpaGEeX&#10;XqDuRRRsj+YPqNpIhABlHEioMyhLI3XqgbrJh79181QJr1MvRE7wF5rC/4OVHw6PyIwq+HzEmRM1&#10;aXS3j5CuZq8nectQ48OCEp/8I7Y9Bv8A8ltgDtaVcDt9hwhNpYWiulJ+9uxA6wQ6yrbNe1CELwg/&#10;kXUssW4BiQZ2TJqcLproY2SSNvP5TU5CcyYpNpnlE7KppEwszqc9hvhWQ81ao+AIe6c+kfDpCnF4&#10;CDEJo/ruhPrKWVlbkvkgLMun0+msR+yTCfuMmdoFa9TGWJsc3G3XFhkdLfgmff3hcJ1mHWuI0slo&#10;kqp4FgvXEMP0/Q0i9ZHGs6X2jVPJjsLYzqYqrSMizvR2MsXj9pjknF6U24I6EfsI3fDTYyWjAvzB&#10;WUODX/DwfS9Qc2bfOVJwno/H7UtJzngyG5GD15HtdUQ4SVAFj5x15jp2r2vv0ewquilPDDhop6o0&#10;sdWuLbmrqndouJOk/UNsX8+1n7J+/S5WPwEAAP//AwBQSwMEFAAGAAgAAAAhAHrzQBPcAAAACgEA&#10;AA8AAABkcnMvZG93bnJldi54bWxMj8FOwzAMhu9IvENkJG4sXccq1jWdEBJcER0Hjmlj2mqN0yVp&#10;V3h6zAmO/v3p9+fisNhBzOhD70jBepWAQGqc6alV8H58vnsAEaImowdHqOALAxzK66tC58Zd6A3n&#10;KraCSyjkWkEX45hLGZoOrQ4rNyLx7tN5qyOPvpXG6wuX20GmSZJJq3viC50e8anD5lRNVkFjkinx&#10;H/Prrt7G6nueziRfzkrd3iyPexARl/gHw68+q0PJTrWbyAQxKMjSzT2jCtI0A8HAbrPloGZyzYks&#10;C/n/hfIHAAD//wMAUEsBAi0AFAAGAAgAAAAhALaDOJL+AAAA4QEAABMAAAAAAAAAAAAAAAAAAAAA&#10;AFtDb250ZW50X1R5cGVzXS54bWxQSwECLQAUAAYACAAAACEAOP0h/9YAAACUAQAACwAAAAAAAAAA&#10;AAAAAAAvAQAAX3JlbHMvLnJlbHNQSwECLQAUAAYACAAAACEA99VOzjoCAAB2BAAADgAAAAAAAAAA&#10;AAAAAAAuAgAAZHJzL2Uyb0RvYy54bWxQSwECLQAUAAYACAAAACEAevNAE9wAAAAKAQAADwAAAAAA&#10;AAAAAAAAAACUBAAAZHJzL2Rvd25yZXYueG1sUEsFBgAAAAAEAAQA8wAAAJ0FAAAAAA==&#10;">
                <v:textbox>
                  <w:txbxContent>
                    <w:p w:rsidR="006B0AB3" w:rsidRPr="002C4165" w:rsidRDefault="006B0AB3" w:rsidP="00CF2260">
                      <w:pPr>
                        <w:spacing w:line="240" w:lineRule="auto"/>
                        <w:jc w:val="center"/>
                        <w:rPr>
                          <w:b/>
                        </w:rPr>
                      </w:pPr>
                      <w:r>
                        <w:rPr>
                          <w:b/>
                        </w:rPr>
                        <w:t>Мотивація загальної активності</w:t>
                      </w:r>
                    </w:p>
                  </w:txbxContent>
                </v:textbox>
              </v:roundrect>
            </w:pict>
          </mc:Fallback>
        </mc:AlternateContent>
      </w:r>
      <w:r>
        <w:rPr>
          <w:noProof/>
          <w:sz w:val="28"/>
          <w:szCs w:val="28"/>
          <w:lang w:eastAsia="uk-UA"/>
        </w:rPr>
        <mc:AlternateContent>
          <mc:Choice Requires="wps">
            <w:drawing>
              <wp:anchor distT="0" distB="0" distL="114300" distR="114300" simplePos="0" relativeHeight="251841536" behindDoc="0" locked="0" layoutInCell="1" allowOverlap="1">
                <wp:simplePos x="0" y="0"/>
                <wp:positionH relativeFrom="column">
                  <wp:posOffset>34290</wp:posOffset>
                </wp:positionH>
                <wp:positionV relativeFrom="paragraph">
                  <wp:posOffset>143510</wp:posOffset>
                </wp:positionV>
                <wp:extent cx="1962150" cy="571500"/>
                <wp:effectExtent l="9525" t="12065" r="9525" b="6985"/>
                <wp:wrapNone/>
                <wp:docPr id="91" name="AutoShap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571500"/>
                        </a:xfrm>
                        <a:prstGeom prst="roundRect">
                          <a:avLst>
                            <a:gd name="adj" fmla="val 16667"/>
                          </a:avLst>
                        </a:prstGeom>
                        <a:solidFill>
                          <a:srgbClr val="FFFFFF"/>
                        </a:solidFill>
                        <a:ln w="9525">
                          <a:solidFill>
                            <a:srgbClr val="000000"/>
                          </a:solidFill>
                          <a:round/>
                          <a:headEnd/>
                          <a:tailEnd/>
                        </a:ln>
                      </wps:spPr>
                      <wps:txbx>
                        <w:txbxContent>
                          <w:p w:rsidR="006B0AB3" w:rsidRPr="002C4165" w:rsidRDefault="006B0AB3" w:rsidP="00CF2260">
                            <w:pPr>
                              <w:spacing w:line="240" w:lineRule="auto"/>
                              <w:jc w:val="center"/>
                              <w:rPr>
                                <w:b/>
                              </w:rPr>
                            </w:pPr>
                            <w:r>
                              <w:rPr>
                                <w:b/>
                              </w:rPr>
                              <w:t>Соціально-престижна мотивація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2" o:spid="_x0000_s1088" style="position:absolute;left:0;text-align:left;margin-left:2.7pt;margin-top:11.3pt;width:154.5pt;height:4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gdLOAIAAHYEAAAOAAAAZHJzL2Uyb0RvYy54bWysVNuO0zAQfUfiHyy/0zSlFxo1Xa26FCEt&#10;sGLhA1zbaQyOx4zdpt2vZ+J0Sws8IfJgzXg8xzPnjLO4OTSW7TUGA67k+WDImXYSlHHbkn/9sn71&#10;hrMQhVPCgtMlP+rAb5YvXyxaX+gR1GCVRkYgLhStL3kdoy+yLMhaNyIMwGtHwQqwEZFc3GYKRUvo&#10;jc1Gw+E0awGVR5A6BNq964N8mfCrSsv4qaqCjsyWnGqLacW0bro1Wy5EsUXhayNPZYh/qKIRxtGl&#10;Z6g7EQXbofkDqjESIUAVBxKaDKrKSJ16oG7y4W/dPNbC69QLkRP8mabw/2Dlx/0DMqNKPs85c6Ih&#10;jW53EdLV7PVk1DHU+lDQwUf/gF2Pwd+D/B6Yg1Ut3FbfIkJba6Gorrw7n10ldE6gVLZpP4AifEH4&#10;iaxDhU0HSDSwQ9LkeNZEHyKTtJnPp6N8QtJJik1mZCbRMlE8Z3sM8Z2GhnVGyRF2Tn0m4dMVYn8f&#10;YhJGnboT6htnVWNJ5r2wLJ9Op7NUtChOhwn7GTO1C9aotbE2ObjdrCwySi35On2n5HB5zDrWEqWT&#10;0SRVcRULlxDD9P0NIvWRxrOj9q1TyY7C2N6mKq07cd3R28sUD5tDknN6Vm4D6kjsI/TDT4+VjBrw&#10;ibOWBr/k4cdOoObMvnek4Dwfj7uXkpzxZDYiBy8jm8uIcJKgSh45681V7F/XzqPZ1nRTnhhw0E1V&#10;ZeLzePRVneqn4Sbr6vVc+unUr9/F8icAAAD//wMAUEsDBBQABgAIAAAAIQCb5UfN2gAAAAgBAAAP&#10;AAAAZHJzL2Rvd25yZXYueG1sTI9BT4QwEIXvJv6HZky8uS24u1GkbIyJXo3owWOhIxDplG0Li/56&#10;x5Me570vb94rD6sbxYIhDp40ZBsFAqn1dqBOw9vr49UNiJgMWTN6Qg1fGOFQnZ+VprD+RC+41KkT&#10;HEKxMBr6lKZCytj26Ezc+AmJvQ8fnEl8hk7aYE4c7kaZK7WXzgzEH3oz4UOP7Wc9Ow2tVbMK78vz&#10;bbNL9fcyH0k+HbW+vFjv70AkXNMfDL/1uTpU3KnxM9koRg27LYMa8nwPgu3rbMtCw1zGiqxK+X9A&#10;9QMAAP//AwBQSwECLQAUAAYACAAAACEAtoM4kv4AAADhAQAAEwAAAAAAAAAAAAAAAAAAAAAAW0Nv&#10;bnRlbnRfVHlwZXNdLnhtbFBLAQItABQABgAIAAAAIQA4/SH/1gAAAJQBAAALAAAAAAAAAAAAAAAA&#10;AC8BAABfcmVscy8ucmVsc1BLAQItABQABgAIAAAAIQDuzgdLOAIAAHYEAAAOAAAAAAAAAAAAAAAA&#10;AC4CAABkcnMvZTJvRG9jLnhtbFBLAQItABQABgAIAAAAIQCb5UfN2gAAAAgBAAAPAAAAAAAAAAAA&#10;AAAAAJIEAABkcnMvZG93bnJldi54bWxQSwUGAAAAAAQABADzAAAAmQUAAAAA&#10;">
                <v:textbox>
                  <w:txbxContent>
                    <w:p w:rsidR="006B0AB3" w:rsidRPr="002C4165" w:rsidRDefault="006B0AB3" w:rsidP="00CF2260">
                      <w:pPr>
                        <w:spacing w:line="240" w:lineRule="auto"/>
                        <w:jc w:val="center"/>
                        <w:rPr>
                          <w:b/>
                        </w:rPr>
                      </w:pPr>
                      <w:r>
                        <w:rPr>
                          <w:b/>
                        </w:rPr>
                        <w:t>Соціально-престижна мотивація</w:t>
                      </w:r>
                    </w:p>
                  </w:txbxContent>
                </v:textbox>
              </v:roundrect>
            </w:pict>
          </mc:Fallback>
        </mc:AlternateContent>
      </w:r>
    </w:p>
    <w:p w:rsidR="00CF2260" w:rsidRDefault="00CF2260" w:rsidP="00CF2260">
      <w:pPr>
        <w:tabs>
          <w:tab w:val="left" w:pos="2790"/>
        </w:tabs>
        <w:rPr>
          <w:sz w:val="28"/>
          <w:szCs w:val="28"/>
          <w:lang w:eastAsia="ko-KR"/>
        </w:rPr>
      </w:pPr>
      <w:r>
        <w:rPr>
          <w:sz w:val="28"/>
          <w:szCs w:val="28"/>
          <w:lang w:eastAsia="ko-KR"/>
        </w:rPr>
        <w:tab/>
      </w:r>
    </w:p>
    <w:p w:rsidR="00CF2260" w:rsidRPr="002C4165" w:rsidRDefault="00CF2260" w:rsidP="00CF2260">
      <w:pPr>
        <w:rPr>
          <w:sz w:val="28"/>
          <w:szCs w:val="28"/>
          <w:lang w:eastAsia="ko-KR"/>
        </w:rPr>
      </w:pPr>
    </w:p>
    <w:p w:rsidR="00CF2260" w:rsidRPr="002C4165" w:rsidRDefault="002F2ACE" w:rsidP="00CF2260">
      <w:pPr>
        <w:rPr>
          <w:sz w:val="28"/>
          <w:szCs w:val="28"/>
          <w:lang w:eastAsia="ko-KR"/>
        </w:rPr>
      </w:pPr>
      <w:r>
        <w:rPr>
          <w:noProof/>
          <w:sz w:val="28"/>
          <w:szCs w:val="28"/>
          <w:lang w:eastAsia="uk-UA"/>
        </w:rPr>
        <mc:AlternateContent>
          <mc:Choice Requires="wps">
            <w:drawing>
              <wp:anchor distT="0" distB="0" distL="114300" distR="114300" simplePos="0" relativeHeight="251924480" behindDoc="0" locked="0" layoutInCell="1" allowOverlap="1">
                <wp:simplePos x="0" y="0"/>
                <wp:positionH relativeFrom="column">
                  <wp:posOffset>2929890</wp:posOffset>
                </wp:positionH>
                <wp:positionV relativeFrom="paragraph">
                  <wp:posOffset>114935</wp:posOffset>
                </wp:positionV>
                <wp:extent cx="0" cy="241300"/>
                <wp:effectExtent l="57150" t="21590" r="57150" b="22860"/>
                <wp:wrapNone/>
                <wp:docPr id="90" name="AutoShape 4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F6178E" id="AutoShape 433" o:spid="_x0000_s1026" type="#_x0000_t32" style="position:absolute;margin-left:230.7pt;margin-top:9.05pt;width:0;height:19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skxNgIAAIEEAAAOAAAAZHJzL2Uyb0RvYy54bWysVMuO2jAU3VfqP1jeQxIIU4gIo1EC3Uw7&#10;SDP9AGM7iVXHtmxDQFX/vdfm0Zl2M6rKwvhxX+fcc7O8P/YSHbh1QqsSZ+MUI66oZkK1Jf72shnN&#10;MXKeKEakVrzEJ+7w/erjh+VgCj7RnZaMWwRBlCsGU+LOe1MkiaMd74kba8MVPDba9sTD0bYJs2SA&#10;6L1MJml6lwzaMmM15c7BbX1+xKsYv2k49U9N47hHssRQm4+rjesurMlqSYrWEtMJeimD/EMVPREK&#10;kt5C1cQTtLfir1C9oFY73fgx1X2im0ZQHjEAmiz9A81zRwyPWIAcZ240uf8Xln49bC0SrMQLoEeR&#10;Hnr0sPc6pkb5dBoYGowrwLBSWxsw0qN6No+afndI6aojquXR/OVkwDsLHskbl3BwBvLshi+agQ2B&#10;DJGuY2P7EBKIQMfYldOtK/zoET1fUrid5Nk0jQ1LSHH1M9b5z1z3KGxK7Lwlou18pZWC1mubxSzk&#10;8Oh8qIoUV4eQVOmNkDIqQCo0AAWzySw6OC0FC4/BzNl2V0mLDiRoKP4iRHh5bWb1XrEYrOOErRVD&#10;PvLhrQCGJMchQ88ZRpLDqIRdtPZEyPdaAwCpQk3ADUC67M5C+7FIF+v5ep6P8sndepSndT162FT5&#10;6G6TfZrV07qq6uxngJflRScY4yogvIo+y98nqsv4neV6k/2NyuRt9Mg5FHv9j0VHcQQ9nJW10+y0&#10;taE9QSeg82h8mckwSK/P0er3l2P1CwAA//8DAFBLAwQUAAYACAAAACEAjRh+Lt0AAAAJAQAADwAA&#10;AGRycy9kb3ducmV2LnhtbEyPTUvDQBCG74L/YRnBm91EaigxmyJ+gPQiVit4m2bHJJidDdlNE/31&#10;jvSgx5n34Z1nivXsOnWgIbSeDaSLBBRx5W3LtYHXl4eLFagQkS12nsnAFwVYl6cnBebWT/xMh22s&#10;lZRwyNFAE2Ofax2qhhyGhe+JJfvwg8Mo41BrO+Ak5a7Tl0mSaYcty4UGe7ptqPrcjs5Ax7un+zd8&#10;DJtsnGm3ef/Wbroz5vxsvrkGFWmOfzD86os6lOK09yPboDoDyyxdCirBKgUlwHGxN3CVpaDLQv//&#10;oPwBAAD//wMAUEsBAi0AFAAGAAgAAAAhALaDOJL+AAAA4QEAABMAAAAAAAAAAAAAAAAAAAAAAFtD&#10;b250ZW50X1R5cGVzXS54bWxQSwECLQAUAAYACAAAACEAOP0h/9YAAACUAQAACwAAAAAAAAAAAAAA&#10;AAAvAQAAX3JlbHMvLnJlbHNQSwECLQAUAAYACAAAACEA0SbJMTYCAACBBAAADgAAAAAAAAAAAAAA&#10;AAAuAgAAZHJzL2Uyb0RvYy54bWxQSwECLQAUAAYACAAAACEAjRh+Lt0AAAAJAQAADwAAAAAAAAAA&#10;AAAAAACQBAAAZHJzL2Rvd25yZXYueG1sUEsFBgAAAAAEAAQA8wAAAJoFAAAAAA==&#10;">
                <v:stroke startarrow="block" endarrow="block"/>
              </v:shape>
            </w:pict>
          </mc:Fallback>
        </mc:AlternateContent>
      </w:r>
      <w:r>
        <w:rPr>
          <w:noProof/>
          <w:sz w:val="28"/>
          <w:szCs w:val="28"/>
          <w:lang w:eastAsia="uk-UA"/>
        </w:rPr>
        <mc:AlternateContent>
          <mc:Choice Requires="wps">
            <w:drawing>
              <wp:anchor distT="0" distB="0" distL="114300" distR="114300" simplePos="0" relativeHeight="251923456" behindDoc="0" locked="0" layoutInCell="1" allowOverlap="1">
                <wp:simplePos x="0" y="0"/>
                <wp:positionH relativeFrom="column">
                  <wp:posOffset>1053465</wp:posOffset>
                </wp:positionH>
                <wp:positionV relativeFrom="paragraph">
                  <wp:posOffset>29210</wp:posOffset>
                </wp:positionV>
                <wp:extent cx="0" cy="241300"/>
                <wp:effectExtent l="57150" t="21590" r="57150" b="22860"/>
                <wp:wrapNone/>
                <wp:docPr id="89" name="AutoShape 4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2FDF04" id="AutoShape 432" o:spid="_x0000_s1026" type="#_x0000_t32" style="position:absolute;margin-left:82.95pt;margin-top:2.3pt;width:0;height:19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lu0NwIAAIEEAAAOAAAAZHJzL2Uyb0RvYy54bWysVMuO2jAU3VfqP1jeQxIIU4gIo1EC3Uw7&#10;SDP9AGM7iVXHtmxDQFX/vdfm0Zl2M6rKwvhxX+fcc7O8P/YSHbh1QqsSZ+MUI66oZkK1Jf72shnN&#10;MXKeKEakVrzEJ+7w/erjh+VgCj7RnZaMWwRBlCsGU+LOe1MkiaMd74kba8MVPDba9sTD0bYJs2SA&#10;6L1MJml6lwzaMmM15c7BbX1+xKsYv2k49U9N47hHssRQm4+rjesurMlqSYrWEtMJeimD/EMVPREK&#10;kt5C1cQTtLfir1C9oFY73fgx1X2im0ZQHjEAmiz9A81zRwyPWIAcZ240uf8Xln49bC0SrMTzBUaK&#10;9NCjh73XMTXKp5PA0GBcAYaV2tqAkR7Vs3nU9LtDSlcdUS2P5i8nA95Z8EjeuISDM5BnN3zRDGwI&#10;ZIh0HRvbh5BABDrGrpxuXeFHj+j5ksLtJM+maWxYQoqrn7HOf+a6R2FTYuctEW3nK60UtF7bLGYh&#10;h0fnQ1WkuDqEpEpvhJRRAVKhocSL2WQWHZyWgoXHYOZsu6ukRQcSNBR/ESK8vDazeq9YDNZxwtaK&#10;IR/58FYAQ5LjkKHnDCPJYVTCLlp7IuR7rQGAVKEm4AYgXXZnof1YpIv1fD3PR/nkbj3K07oePWyq&#10;fHS3yT7N6mldVXX2M8DL8qITjHEVEF5Fn+XvE9Vl/M5yvcn+RmXyNnrkHIq9/seioziCHs7K2ml2&#10;2trQnqAT0Hk0vsxkGKTX52j1+8ux+gUAAP//AwBQSwMEFAAGAAgAAAAhABWzqljcAAAACAEAAA8A&#10;AABkcnMvZG93bnJldi54bWxMj8tOwzAQRfdI/IM1SOyoQwUWDXEqxENC3aAWWomdGw9JhD2OYqcJ&#10;fD1TNrA8uld3zhTLyTtxwD62gTRczjIQSFWwLdUa3l6fLm5AxGTIGhcINXxhhGV5elKY3IaR1njY&#10;pFrwCMXcaGhS6nIpY9WgN3EWOiTOPkLvTWLsa2l7M/K4d3KeZUp60xJfaEyH9w1Wn5vBa3C0fXnc&#10;mee4UsOE29X7t/Tjg9bnZ9PdLYiEU/orw1Gf1aFkp30YyEbhmNX1gqsarhSIY/7Le+a5AlkW8v8D&#10;5Q8AAAD//wMAUEsBAi0AFAAGAAgAAAAhALaDOJL+AAAA4QEAABMAAAAAAAAAAAAAAAAAAAAAAFtD&#10;b250ZW50X1R5cGVzXS54bWxQSwECLQAUAAYACAAAACEAOP0h/9YAAACUAQAACwAAAAAAAAAAAAAA&#10;AAAvAQAAX3JlbHMvLnJlbHNQSwECLQAUAAYACAAAACEAVNZbtDcCAACBBAAADgAAAAAAAAAAAAAA&#10;AAAuAgAAZHJzL2Uyb0RvYy54bWxQSwECLQAUAAYACAAAACEAFbOqWNwAAAAIAQAADwAAAAAAAAAA&#10;AAAAAACRBAAAZHJzL2Rvd25yZXYueG1sUEsFBgAAAAAEAAQA8wAAAJoFAAAAAA==&#10;">
                <v:stroke startarrow="block" endarrow="block"/>
              </v:shape>
            </w:pict>
          </mc:Fallback>
        </mc:AlternateContent>
      </w:r>
      <w:r>
        <w:rPr>
          <w:noProof/>
          <w:sz w:val="28"/>
          <w:szCs w:val="28"/>
          <w:lang w:eastAsia="uk-UA"/>
        </w:rPr>
        <mc:AlternateContent>
          <mc:Choice Requires="wps">
            <w:drawing>
              <wp:anchor distT="0" distB="0" distL="114300" distR="114300" simplePos="0" relativeHeight="251918336" behindDoc="0" locked="0" layoutInCell="1" allowOverlap="1">
                <wp:simplePos x="0" y="0"/>
                <wp:positionH relativeFrom="column">
                  <wp:posOffset>4853940</wp:posOffset>
                </wp:positionH>
                <wp:positionV relativeFrom="paragraph">
                  <wp:posOffset>29210</wp:posOffset>
                </wp:positionV>
                <wp:extent cx="0" cy="241300"/>
                <wp:effectExtent l="57150" t="21590" r="57150" b="22860"/>
                <wp:wrapNone/>
                <wp:docPr id="88" name="AutoShape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441002" id="AutoShape 427" o:spid="_x0000_s1026" type="#_x0000_t32" style="position:absolute;margin-left:382.2pt;margin-top:2.3pt;width:0;height:19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vsgNwIAAIEEAAAOAAAAZHJzL2Uyb0RvYy54bWysVMuO2jAU3VfqP1jeQxImMBARRqMEupm2&#10;SDP9AGM7iVXHtmxDQFX/vdfm0Zl2M6rKwvhxX+fcc7N8OPYSHbh1QqsSZ+MUI66oZkK1Jf72shnN&#10;MXKeKEakVrzEJ+7ww+rjh+VgCj7RnZaMWwRBlCsGU+LOe1MkiaMd74kba8MVPDba9sTD0bYJs2SA&#10;6L1MJmk6SwZtmbGacufgtj4/4lWM3zSc+q9N47hHssRQm4+rjesurMlqSYrWEtMJeimD/EMVPREK&#10;kt5C1cQTtLfir1C9oFY73fgx1X2im0ZQHjEAmiz9A81zRwyPWIAcZ240uf8Xln45bC0SrMRz6JQi&#10;PfToce91TI3yyX1gaDCuAMNKbW3ASI/q2Txp+t0hpauOqJZH85eTAe8seCRvXMLBGcizGz5rBjYE&#10;MkS6jo3tQ0ggAh1jV063rvCjR/R8SeF2kmd3aWxYQoqrn7HOf+K6R2FTYuctEW3nK60UtF7bLGYh&#10;hyfnQ1WkuDqEpEpvhJRRAVKhocSL6WQaHZyWgoXHYOZsu6ukRQcSNBR/ESK8vDazeq9YDNZxwtaK&#10;IR/58FYAQ5LjkKHnDCPJYVTCLlp7IuR7rQGAVKEm4AYgXXZnof1YpIv1fD3PR/lkth7laV2PHjdV&#10;PpptsvtpfVdXVZ39DPCyvOgEY1wFhFfRZ/n7RHUZv7Ncb7K/UZm8jR45h2Kv/7HoKI6gh7Oydpqd&#10;tja0J+gEdB6NLzMZBun1OVr9/nKsfgEAAP//AwBQSwMEFAAGAAgAAAAhALJT3zncAAAACAEAAA8A&#10;AABkcnMvZG93bnJldi54bWxMj01LxDAQhu+C/yGM4M1NXUqUbtNF/ADZi7i6grfZZrYtJpPSpNvq&#10;rzfiQY8P78s7z5Tr2VlxpCF0njVcLjIQxLU3HTcaXl8eLq5BhIhs0HomDZ8UYF2dnpRYGD/xMx23&#10;sRFphEOBGtoY+0LKULfkMCx8T5yygx8cxoRDI82AUxp3Vi6zTEmHHacLLfZ021L9sR2dBsu7p/s3&#10;fAwbNc6027x/STfdaX1+Nt+sQESa418ZfvSTOlTJae9HNkFYDVcqz1NVQ65ApPyX94mXCmRVyv8P&#10;VN8AAAD//wMAUEsBAi0AFAAGAAgAAAAhALaDOJL+AAAA4QEAABMAAAAAAAAAAAAAAAAAAAAAAFtD&#10;b250ZW50X1R5cGVzXS54bWxQSwECLQAUAAYACAAAACEAOP0h/9YAAACUAQAACwAAAAAAAAAAAAAA&#10;AAAvAQAAX3JlbHMvLnJlbHNQSwECLQAUAAYACAAAACEAce77IDcCAACBBAAADgAAAAAAAAAAAAAA&#10;AAAuAgAAZHJzL2Uyb0RvYy54bWxQSwECLQAUAAYACAAAACEAslPfOdwAAAAIAQAADwAAAAAAAAAA&#10;AAAAAACRBAAAZHJzL2Rvd25yZXYueG1sUEsFBgAAAAAEAAQA8wAAAJoFAAAAAA==&#10;">
                <v:stroke startarrow="block" endarrow="block"/>
              </v:shape>
            </w:pict>
          </mc:Fallback>
        </mc:AlternateContent>
      </w:r>
    </w:p>
    <w:p w:rsidR="00CF2260" w:rsidRPr="002C4165" w:rsidRDefault="002F2ACE" w:rsidP="00CF2260">
      <w:pPr>
        <w:rPr>
          <w:sz w:val="28"/>
          <w:szCs w:val="28"/>
          <w:lang w:eastAsia="ko-KR"/>
        </w:rPr>
      </w:pPr>
      <w:r>
        <w:rPr>
          <w:noProof/>
          <w:sz w:val="28"/>
          <w:szCs w:val="28"/>
          <w:lang w:eastAsia="uk-UA"/>
        </w:rPr>
        <mc:AlternateContent>
          <mc:Choice Requires="wps">
            <w:drawing>
              <wp:anchor distT="0" distB="0" distL="114300" distR="114300" simplePos="0" relativeHeight="251922432" behindDoc="0" locked="0" layoutInCell="1" allowOverlap="1">
                <wp:simplePos x="0" y="0"/>
                <wp:positionH relativeFrom="column">
                  <wp:posOffset>2110740</wp:posOffset>
                </wp:positionH>
                <wp:positionV relativeFrom="paragraph">
                  <wp:posOffset>127635</wp:posOffset>
                </wp:positionV>
                <wp:extent cx="1781175" cy="826770"/>
                <wp:effectExtent l="9525" t="5715" r="9525" b="5715"/>
                <wp:wrapNone/>
                <wp:docPr id="87" name="Oval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826770"/>
                        </a:xfrm>
                        <a:prstGeom prst="ellipse">
                          <a:avLst/>
                        </a:prstGeom>
                        <a:solidFill>
                          <a:srgbClr val="FFFFFF"/>
                        </a:solidFill>
                        <a:ln w="9525">
                          <a:solidFill>
                            <a:srgbClr val="000000"/>
                          </a:solidFill>
                          <a:round/>
                          <a:headEnd/>
                          <a:tailEnd/>
                        </a:ln>
                      </wps:spPr>
                      <wps:txbx>
                        <w:txbxContent>
                          <w:p w:rsidR="006B0AB3" w:rsidRPr="00E8222B" w:rsidRDefault="006B0AB3" w:rsidP="00CF2260">
                            <w:pPr>
                              <w:spacing w:line="240" w:lineRule="auto"/>
                              <w:jc w:val="center"/>
                              <w:rPr>
                                <w:b/>
                              </w:rPr>
                            </w:pPr>
                            <w:r w:rsidRPr="00E8222B">
                              <w:rPr>
                                <w:b/>
                              </w:rPr>
                              <w:t>Залежність від оцінок оточення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31" o:spid="_x0000_s1089" style="position:absolute;left:0;text-align:left;margin-left:166.2pt;margin-top:10.05pt;width:140.25pt;height:65.1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a4aJgIAAEMEAAAOAAAAZHJzL2Uyb0RvYy54bWysU9tu2zAMfR+wfxD0vjhOc6sRpyjSZRjQ&#10;rQW6fYAiy7YwWdQoJXb29aPlJEu3PQ3zg0Ca1BHPIbm66xrDDgq9BpvzdDTmTFkJhbZVzr9+2b5b&#10;cuaDsIUwYFXOj8rzu/XbN6vWZWoCNZhCISMQ67PW5bwOwWVJ4mWtGuFH4JSlYAnYiEAuVkmBoiX0&#10;xiST8XietICFQ5DKe/r7MAT5OuKXpZLhqSy9CszknGoL8cR47vozWa9EVqFwtZanMsQ/VNEIbenR&#10;C9SDCILtUf8B1WiJ4KEMIwlNAmWppYociE06/o3NSy2cilxIHO8uMvn/Bys/H56R6SLnywVnVjTU&#10;o6eDMGx6k/bitM5nlPPinrGn590jyG+eWdjUwlbqHhHaWomCSor5yasLvePpKtu1n6AgaLEPEHXq&#10;Smx6QFKAdbEdx0s7VBeYpJ/pYpmmixlnkmLLyXyxiP1KRHa+7dCHDwoa1hs5V8Zo53vFRCYOjz4Q&#10;Aco+Z0UCYHSx1cZEB6vdxiAjvjnfxq/nTFf8dZqxrM357Wwyi8ivYv4aYhy/v0Eg7G0RZ60X6/3J&#10;DkKbwaYnjaWXz4INwodu18XezG/OvdhBcSQ9EYZJps0jowb8wVlLU5xz/30vUHFmPlrqyW06nfZj&#10;H53pbDEhB68ju+uIsJKgch44G8xNGFZl71BXNb2URgUs3FMfSx317UseqjrVT5MaNTxtVb8K137M&#10;+rX7658AAAD//wMAUEsDBBQABgAIAAAAIQDZgmv33wAAAAoBAAAPAAAAZHJzL2Rvd25yZXYueG1s&#10;TI/BTsMwEETvSPyDtUjcqJ2YRDTEqSoqJDhwINC7G7tJ1HgdxW4a/p7lRI+reZp5W24WN7DZTqH3&#10;qCBZCWAWG296bBV8f70+PAELUaPRg0er4McG2FS3N6UujL/gp53r2DIqwVBoBV2MY8F5aDrrdFj5&#10;0SJlRz85HemcWm4mfaFyN/BUiJw73SMtdHq0L51tTvXZKdi12zqfuYyZPO7eYnbaf7zLRKn7u2X7&#10;DCzaJf7D8KdP6lCR08Gf0QQ2KJAyfSRUQSoSYATkSboGdiAyExJ4VfLrF6pfAAAA//8DAFBLAQIt&#10;ABQABgAIAAAAIQC2gziS/gAAAOEBAAATAAAAAAAAAAAAAAAAAAAAAABbQ29udGVudF9UeXBlc10u&#10;eG1sUEsBAi0AFAAGAAgAAAAhADj9If/WAAAAlAEAAAsAAAAAAAAAAAAAAAAALwEAAF9yZWxzLy5y&#10;ZWxzUEsBAi0AFAAGAAgAAAAhACzFrhomAgAAQwQAAA4AAAAAAAAAAAAAAAAALgIAAGRycy9lMm9E&#10;b2MueG1sUEsBAi0AFAAGAAgAAAAhANmCa/ffAAAACgEAAA8AAAAAAAAAAAAAAAAAgAQAAGRycy9k&#10;b3ducmV2LnhtbFBLBQYAAAAABAAEAPMAAACMBQAAAAA=&#10;">
                <v:textbox>
                  <w:txbxContent>
                    <w:p w:rsidR="006B0AB3" w:rsidRPr="00E8222B" w:rsidRDefault="006B0AB3" w:rsidP="00CF2260">
                      <w:pPr>
                        <w:spacing w:line="240" w:lineRule="auto"/>
                        <w:jc w:val="center"/>
                        <w:rPr>
                          <w:b/>
                        </w:rPr>
                      </w:pPr>
                      <w:r w:rsidRPr="00E8222B">
                        <w:rPr>
                          <w:b/>
                        </w:rPr>
                        <w:t>Залежність від оцінок оточення</w:t>
                      </w:r>
                    </w:p>
                  </w:txbxContent>
                </v:textbox>
              </v:oval>
            </w:pict>
          </mc:Fallback>
        </mc:AlternateContent>
      </w:r>
      <w:r>
        <w:rPr>
          <w:noProof/>
          <w:sz w:val="28"/>
          <w:szCs w:val="28"/>
          <w:lang w:eastAsia="uk-UA"/>
        </w:rPr>
        <mc:AlternateContent>
          <mc:Choice Requires="wps">
            <w:drawing>
              <wp:anchor distT="0" distB="0" distL="114300" distR="114300" simplePos="0" relativeHeight="251919360" behindDoc="0" locked="0" layoutInCell="1" allowOverlap="1">
                <wp:simplePos x="0" y="0"/>
                <wp:positionH relativeFrom="column">
                  <wp:posOffset>34290</wp:posOffset>
                </wp:positionH>
                <wp:positionV relativeFrom="paragraph">
                  <wp:posOffset>41910</wp:posOffset>
                </wp:positionV>
                <wp:extent cx="1962150" cy="1007745"/>
                <wp:effectExtent l="9525" t="5715" r="9525" b="5715"/>
                <wp:wrapNone/>
                <wp:docPr id="86" name="Oval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1007745"/>
                        </a:xfrm>
                        <a:prstGeom prst="ellipse">
                          <a:avLst/>
                        </a:prstGeom>
                        <a:solidFill>
                          <a:srgbClr val="FFFFFF"/>
                        </a:solidFill>
                        <a:ln w="9525">
                          <a:solidFill>
                            <a:srgbClr val="000000"/>
                          </a:solidFill>
                          <a:round/>
                          <a:headEnd/>
                          <a:tailEnd/>
                        </a:ln>
                      </wps:spPr>
                      <wps:txbx>
                        <w:txbxContent>
                          <w:p w:rsidR="006B0AB3" w:rsidRPr="00C564D4" w:rsidRDefault="006B0AB3" w:rsidP="00CF2260">
                            <w:pPr>
                              <w:spacing w:line="240" w:lineRule="auto"/>
                              <w:jc w:val="center"/>
                              <w:rPr>
                                <w:b/>
                                <w:sz w:val="22"/>
                                <w:szCs w:val="22"/>
                              </w:rPr>
                            </w:pPr>
                            <w:r w:rsidRPr="00C564D4">
                              <w:rPr>
                                <w:b/>
                                <w:sz w:val="22"/>
                                <w:szCs w:val="22"/>
                              </w:rPr>
                              <w:t>Сприйняття інших, як таких що делегують високі очікування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8" o:spid="_x0000_s1090" style="position:absolute;left:0;text-align:left;margin-left:2.7pt;margin-top:3.3pt;width:154.5pt;height:79.3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GGNJAIAAEQEAAAOAAAAZHJzL2Uyb0RvYy54bWysU81u2zAMvg/YOwi6L7aD/BpxiiJdhgHd&#10;WqDdAyiyHAuTRY1S4mRPP0pJ03TbaZgOAilSH8mP5OLm0Bm2V+g12IoXg5wzZSXU2m4r/u15/WHG&#10;mQ/C1sKAVRU/Ks9vlu/fLXpXqiG0YGqFjECsL3tX8TYEV2aZl63qhB+AU5aMDWAnAqm4zWoUPaF3&#10;Jhvm+STrAWuHIJX39Hp3MvJlwm8aJcND03gVmKk45RbSjenexDtbLkS5ReFaLc9piH/IohPaUtAL&#10;1J0Igu1Q/wHVaYngoQkDCV0GTaOlSjVQNUX+WzVPrXAq1ULkeHehyf8/WPl1/4hM1xWfTTizoqMe&#10;PeyFYaPhLJLTO1+Sz5N7xFied/cgv3tmYdUKu1W3iNC3StSUUhH9szcfouLpK9v0X6AmaLELkHg6&#10;NNhFQGKAHVI7jpd2qENgkh6L+WRYjKlrkmxFnk+no3GKIcqX7w59+KSgY1GouDJGOx8pE6XY3/sQ&#10;MxLli1eqAIyu19qYpOB2szLIqOCKr9M5B/DXbsayvuLz8XCckN/Y/DVEns7fIBB2tk7DFtn6eJaD&#10;0OYkU5bGnumLjJ2YD4fNITVnMoqgkc4N1EciFOE0yrR6JLSAPznraYwr7n/sBCrOzGdLTZkXo1Gc&#10;+6SMxtMhKXht2VxbhJUEVfHA2UlchdOu7BzqbUuRisSAhVtqZKMTv69ZnfOnUU20n9cq7sK1nrxe&#10;l3/5CwAA//8DAFBLAwQUAAYACAAAACEAk8kZDtsAAAAHAQAADwAAAGRycy9kb3ducmV2LnhtbEyO&#10;wU7DMBBE70j8g7WVuFEnuLFQGqeqqJDgwIEAdzfZJlHjdRS7afh7lhMcR/M084rd4gYx4xR6TwbS&#10;dQICqfZNT62Bz4/n+0cQIVpq7OAJDXxjgF15e1PYvPFXese5iq3gEQq5NdDFOOZShrpDZ8Paj0jc&#10;nfzkbOQ4tbKZ7JXH3SAfkkRLZ3vih86O+NRhfa4uzsCh3Vd6lipm6nR4idn56+1VpcbcrZb9FkTE&#10;Jf7B8KvP6lCy09FfqAliMJBtGDSgNQhuVbrhfGRMZwpkWcj//uUPAAAA//8DAFBLAQItABQABgAI&#10;AAAAIQC2gziS/gAAAOEBAAATAAAAAAAAAAAAAAAAAAAAAABbQ29udGVudF9UeXBlc10ueG1sUEsB&#10;Ai0AFAAGAAgAAAAhADj9If/WAAAAlAEAAAsAAAAAAAAAAAAAAAAALwEAAF9yZWxzLy5yZWxzUEsB&#10;Ai0AFAAGAAgAAAAhAOcIYY0kAgAARAQAAA4AAAAAAAAAAAAAAAAALgIAAGRycy9lMm9Eb2MueG1s&#10;UEsBAi0AFAAGAAgAAAAhAJPJGQ7bAAAABwEAAA8AAAAAAAAAAAAAAAAAfgQAAGRycy9kb3ducmV2&#10;LnhtbFBLBQYAAAAABAAEAPMAAACGBQAAAAA=&#10;">
                <v:textbox>
                  <w:txbxContent>
                    <w:p w:rsidR="006B0AB3" w:rsidRPr="00C564D4" w:rsidRDefault="006B0AB3" w:rsidP="00CF2260">
                      <w:pPr>
                        <w:spacing w:line="240" w:lineRule="auto"/>
                        <w:jc w:val="center"/>
                        <w:rPr>
                          <w:b/>
                          <w:sz w:val="22"/>
                          <w:szCs w:val="22"/>
                        </w:rPr>
                      </w:pPr>
                      <w:r w:rsidRPr="00C564D4">
                        <w:rPr>
                          <w:b/>
                          <w:sz w:val="22"/>
                          <w:szCs w:val="22"/>
                        </w:rPr>
                        <w:t>Сприйняття інших, як таких що делегують високі очікування</w:t>
                      </w:r>
                    </w:p>
                  </w:txbxContent>
                </v:textbox>
              </v:oval>
            </w:pict>
          </mc:Fallback>
        </mc:AlternateContent>
      </w:r>
      <w:r>
        <w:rPr>
          <w:noProof/>
          <w:sz w:val="28"/>
          <w:szCs w:val="28"/>
          <w:lang w:eastAsia="uk-UA"/>
        </w:rPr>
        <mc:AlternateContent>
          <mc:Choice Requires="wps">
            <w:drawing>
              <wp:anchor distT="0" distB="0" distL="114300" distR="114300" simplePos="0" relativeHeight="251920384" behindDoc="0" locked="0" layoutInCell="1" allowOverlap="1">
                <wp:simplePos x="0" y="0"/>
                <wp:positionH relativeFrom="column">
                  <wp:posOffset>3977640</wp:posOffset>
                </wp:positionH>
                <wp:positionV relativeFrom="paragraph">
                  <wp:posOffset>41910</wp:posOffset>
                </wp:positionV>
                <wp:extent cx="1962150" cy="523875"/>
                <wp:effectExtent l="9525" t="5715" r="9525" b="13335"/>
                <wp:wrapNone/>
                <wp:docPr id="85" name="Oval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523875"/>
                        </a:xfrm>
                        <a:prstGeom prst="ellipse">
                          <a:avLst/>
                        </a:prstGeom>
                        <a:solidFill>
                          <a:srgbClr val="FFFFFF"/>
                        </a:solidFill>
                        <a:ln w="9525">
                          <a:solidFill>
                            <a:srgbClr val="000000"/>
                          </a:solidFill>
                          <a:round/>
                          <a:headEnd/>
                          <a:tailEnd/>
                        </a:ln>
                      </wps:spPr>
                      <wps:txbx>
                        <w:txbxContent>
                          <w:p w:rsidR="006B0AB3" w:rsidRPr="00C564D4" w:rsidRDefault="006B0AB3" w:rsidP="00CF2260">
                            <w:pPr>
                              <w:rPr>
                                <w:b/>
                              </w:rPr>
                            </w:pPr>
                            <w:r w:rsidRPr="00C564D4">
                              <w:rPr>
                                <w:b/>
                              </w:rPr>
                              <w:t>Завищені вимоги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29" o:spid="_x0000_s1091" style="position:absolute;left:0;text-align:left;margin-left:313.2pt;margin-top:3.3pt;width:154.5pt;height:41.2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snXJAIAAEMEAAAOAAAAZHJzL2Uyb0RvYy54bWysU8Fu2zAMvQ/YPwi6L469OE2MOEWRLsOA&#10;bi3Q7QMUWY6FyaJGKXG6rx+lpGm67TRMB4EUqUfykVxcH3rD9gq9BlvzfDTmTFkJjbbbmn/7un43&#10;48wHYRthwKqaPynPr5dv3ywGV6kCOjCNQkYg1leDq3kXgquyzMtO9cKPwClLxhawF4FU3GYNioHQ&#10;e5MV4/E0GwAbhyCV9/R6ezTyZcJvWyXDfdt6FZipOeUW0o3p3sQ7Wy5EtUXhOi1PaYh/yKIX2lLQ&#10;M9StCILtUP8B1WuJ4KENIwl9Bm2rpUo1UDX5+LdqHjvhVKqFyPHuTJP/f7Dyy/4BmW5qPis5s6Kn&#10;Ht3vhWGTYh7JGZyvyOfRPWAsz7s7kN89s7DqhN2qG0QYOiUaSimP/tmrD1Hx9JVths/QELTYBUg8&#10;HVrsIyAxwA6pHU/ndqhDYJIe8/m0yEvqmiRbWbyfXZUphKiefzv04aOCnkWh5soY7XxkTFRif+dD&#10;TEhUz16pADC6WWtjkoLbzcogo3prvk7nFMBfuhnLhprPy6JMyK9s/hJinM7fIBB2tkmzFsn6cJKD&#10;0OYoU5bGntiLhB2JD4fNIfVmmgqPbG6geSI+EY6TTJtHQgf4k7OBprjm/sdOoOLMfLLUk3k+mcSx&#10;T8qkvCpIwUvL5tIirCSomgfOjuIqHFdl51BvO4qUJwYs3FAfW534fcnqlD9NaqL9tFVxFS715PWy&#10;+8tfAAAA//8DAFBLAwQUAAYACAAAACEALxPnTN4AAAAIAQAADwAAAGRycy9kb3ducmV2LnhtbEyP&#10;QU+DQBCF7yb+h8008WYXipCWsjSNjYkePIh637JTIGVnCbul+O8dT/Y2L+/lzfeK3Wx7MeHoO0cK&#10;4mUEAql2pqNGwdfny+MahA+ajO4doYIf9LAr7+8KnRt3pQ+cqtAILiGfawVtCEMupa9btNov3YDE&#10;3smNVgeWYyPNqK9cbnu5iqJMWt0Rf2j1gM8t1ufqYhUcmn2VTTIJaXI6vIb0/P3+lsRKPSzm/RZE&#10;wDn8h+EPn9GhZKaju5DxoleQrbInjvKRgWB/k6SsjwrWmxhkWcjbAeUvAAAA//8DAFBLAQItABQA&#10;BgAIAAAAIQC2gziS/gAAAOEBAAATAAAAAAAAAAAAAAAAAAAAAABbQ29udGVudF9UeXBlc10ueG1s&#10;UEsBAi0AFAAGAAgAAAAhADj9If/WAAAAlAEAAAsAAAAAAAAAAAAAAAAALwEAAF9yZWxzLy5yZWxz&#10;UEsBAi0AFAAGAAgAAAAhAIrWydckAgAAQwQAAA4AAAAAAAAAAAAAAAAALgIAAGRycy9lMm9Eb2Mu&#10;eG1sUEsBAi0AFAAGAAgAAAAhAC8T50zeAAAACAEAAA8AAAAAAAAAAAAAAAAAfgQAAGRycy9kb3du&#10;cmV2LnhtbFBLBQYAAAAABAAEAPMAAACJBQAAAAA=&#10;">
                <v:textbox>
                  <w:txbxContent>
                    <w:p w:rsidR="006B0AB3" w:rsidRPr="00C564D4" w:rsidRDefault="006B0AB3" w:rsidP="00CF2260">
                      <w:pPr>
                        <w:rPr>
                          <w:b/>
                        </w:rPr>
                      </w:pPr>
                      <w:r w:rsidRPr="00C564D4">
                        <w:rPr>
                          <w:b/>
                        </w:rPr>
                        <w:t>Завищені вимоги</w:t>
                      </w:r>
                    </w:p>
                  </w:txbxContent>
                </v:textbox>
              </v:oval>
            </w:pict>
          </mc:Fallback>
        </mc:AlternateContent>
      </w:r>
    </w:p>
    <w:p w:rsidR="00CF2260" w:rsidRPr="002C4165" w:rsidRDefault="00CF2260" w:rsidP="00CF2260">
      <w:pPr>
        <w:rPr>
          <w:sz w:val="28"/>
          <w:szCs w:val="28"/>
          <w:lang w:eastAsia="ko-KR"/>
        </w:rPr>
      </w:pPr>
    </w:p>
    <w:p w:rsidR="00CF2260" w:rsidRPr="002C4165" w:rsidRDefault="00CF2260" w:rsidP="00CF2260">
      <w:pPr>
        <w:rPr>
          <w:sz w:val="28"/>
          <w:szCs w:val="28"/>
          <w:lang w:eastAsia="ko-KR"/>
        </w:rPr>
      </w:pPr>
    </w:p>
    <w:p w:rsidR="00CF2260" w:rsidRDefault="00CF2260" w:rsidP="00CF2260">
      <w:pPr>
        <w:rPr>
          <w:sz w:val="28"/>
          <w:szCs w:val="28"/>
          <w:lang w:eastAsia="ko-KR"/>
        </w:rPr>
      </w:pPr>
    </w:p>
    <w:p w:rsidR="00CF2260" w:rsidRDefault="00CF2260" w:rsidP="00CF2260">
      <w:pPr>
        <w:tabs>
          <w:tab w:val="left" w:pos="3195"/>
        </w:tabs>
        <w:spacing w:line="240" w:lineRule="auto"/>
        <w:jc w:val="center"/>
        <w:rPr>
          <w:lang w:eastAsia="ko-KR"/>
        </w:rPr>
      </w:pPr>
    </w:p>
    <w:p w:rsidR="00CF2260" w:rsidRDefault="00CF2260" w:rsidP="00CF2260">
      <w:pPr>
        <w:tabs>
          <w:tab w:val="left" w:pos="3195"/>
        </w:tabs>
        <w:spacing w:line="240" w:lineRule="auto"/>
        <w:jc w:val="center"/>
        <w:rPr>
          <w:lang w:eastAsia="ko-KR"/>
        </w:rPr>
      </w:pPr>
    </w:p>
    <w:p w:rsidR="00CF2260" w:rsidRPr="00EB784D" w:rsidRDefault="00943113" w:rsidP="00EB784D">
      <w:pPr>
        <w:tabs>
          <w:tab w:val="left" w:pos="3195"/>
        </w:tabs>
        <w:spacing w:line="240" w:lineRule="auto"/>
        <w:jc w:val="center"/>
        <w:rPr>
          <w:b/>
          <w:sz w:val="28"/>
          <w:szCs w:val="28"/>
          <w:lang w:eastAsia="ko-KR"/>
        </w:rPr>
      </w:pPr>
      <w:r w:rsidRPr="00EB784D">
        <w:rPr>
          <w:b/>
          <w:sz w:val="28"/>
          <w:szCs w:val="28"/>
          <w:lang w:eastAsia="ko-KR"/>
        </w:rPr>
        <w:t>Рис.3.25.</w:t>
      </w:r>
      <w:r w:rsidR="00CF2260" w:rsidRPr="00EB784D">
        <w:rPr>
          <w:b/>
          <w:sz w:val="28"/>
          <w:szCs w:val="28"/>
          <w:lang w:eastAsia="ko-KR"/>
        </w:rPr>
        <w:t xml:space="preserve"> Особливості взаємозв’язку мотивів особистості та перфекціонізму серед студентів з низьким рівнем перфекціонізму</w:t>
      </w:r>
    </w:p>
    <w:p w:rsidR="00CF2260" w:rsidRDefault="00CF2260" w:rsidP="00CF2260">
      <w:pPr>
        <w:spacing w:line="360" w:lineRule="auto"/>
        <w:rPr>
          <w:lang w:eastAsia="ko-KR"/>
        </w:rPr>
      </w:pPr>
    </w:p>
    <w:p w:rsidR="00CF2260" w:rsidRPr="00736F4D" w:rsidRDefault="00CF2260" w:rsidP="00CF2260">
      <w:pPr>
        <w:spacing w:line="360" w:lineRule="auto"/>
        <w:ind w:firstLine="708"/>
        <w:rPr>
          <w:sz w:val="28"/>
          <w:szCs w:val="28"/>
          <w:lang w:eastAsia="ko-KR"/>
        </w:rPr>
      </w:pPr>
      <w:r>
        <w:rPr>
          <w:sz w:val="28"/>
          <w:szCs w:val="28"/>
          <w:lang w:eastAsia="ko-KR"/>
        </w:rPr>
        <w:t>Отже, мотиви соціального престижу та загальної активності залишаються значимими не лише для осіб з високим рівнем перфекціонізму, а й з середнім його вираженням. Власне, ці два мотиви є найбільш рушійними та визначальними в даній групі досліджуваних.</w:t>
      </w:r>
    </w:p>
    <w:p w:rsidR="00CF2260" w:rsidRPr="00800E90" w:rsidRDefault="00CF2260" w:rsidP="00CF2260">
      <w:pPr>
        <w:spacing w:line="360" w:lineRule="auto"/>
        <w:ind w:firstLine="708"/>
        <w:rPr>
          <w:sz w:val="28"/>
          <w:szCs w:val="28"/>
          <w:lang w:eastAsia="ko-KR"/>
        </w:rPr>
      </w:pPr>
      <w:r>
        <w:rPr>
          <w:sz w:val="28"/>
          <w:szCs w:val="28"/>
          <w:lang w:eastAsia="ko-KR"/>
        </w:rPr>
        <w:t>Аналізуючи</w:t>
      </w:r>
      <w:r w:rsidRPr="00736F4D">
        <w:rPr>
          <w:sz w:val="28"/>
          <w:szCs w:val="28"/>
          <w:lang w:eastAsia="ko-KR"/>
        </w:rPr>
        <w:t xml:space="preserve"> «ідеальний» та «реальний» профілі професійної (навчальної) мотивації</w:t>
      </w:r>
      <w:r>
        <w:rPr>
          <w:sz w:val="28"/>
          <w:szCs w:val="28"/>
          <w:lang w:eastAsia="ko-KR"/>
        </w:rPr>
        <w:t xml:space="preserve"> </w:t>
      </w:r>
      <w:r w:rsidRPr="00736F4D">
        <w:rPr>
          <w:sz w:val="28"/>
          <w:szCs w:val="28"/>
          <w:lang w:eastAsia="ko-KR"/>
        </w:rPr>
        <w:t xml:space="preserve">студентів з </w:t>
      </w:r>
      <w:r>
        <w:rPr>
          <w:sz w:val="28"/>
          <w:szCs w:val="28"/>
          <w:lang w:eastAsia="ko-KR"/>
        </w:rPr>
        <w:t>середнім рівнем перфекціонізму (Додаток Ж)</w:t>
      </w:r>
      <w:r w:rsidRPr="00736F4D">
        <w:rPr>
          <w:sz w:val="28"/>
          <w:szCs w:val="28"/>
          <w:lang w:eastAsia="ko-KR"/>
        </w:rPr>
        <w:t xml:space="preserve"> </w:t>
      </w:r>
      <w:r>
        <w:rPr>
          <w:sz w:val="28"/>
          <w:szCs w:val="28"/>
          <w:lang w:eastAsia="ko-KR"/>
        </w:rPr>
        <w:t xml:space="preserve">виявлено, що оцінка ідеального стану задоволення мотивів перевищує по всіх шкалах  оцінку реального стану їх задоволення. А це свідчить про те, що у даної групи студентів є високі прагнення до досягнення, бажання покращити реальний стан задоволення мотивів. </w:t>
      </w:r>
    </w:p>
    <w:p w:rsidR="00CF2260" w:rsidRDefault="00CF2260" w:rsidP="00CF2260">
      <w:pPr>
        <w:spacing w:line="360" w:lineRule="auto"/>
        <w:ind w:firstLine="708"/>
        <w:rPr>
          <w:sz w:val="28"/>
          <w:szCs w:val="28"/>
          <w:lang w:eastAsia="ko-KR"/>
        </w:rPr>
      </w:pPr>
      <w:r>
        <w:rPr>
          <w:sz w:val="28"/>
          <w:szCs w:val="28"/>
          <w:lang w:eastAsia="ko-KR"/>
        </w:rPr>
        <w:t xml:space="preserve">Рушійними у професійній сфері серед студентів з середнім рівнем перфекціонізму зберігаються мотиви соціальної значущості і престижу та загальної активності. Також слід зазначити, що окрім описаних мотивів, існує </w:t>
      </w:r>
      <w:r>
        <w:rPr>
          <w:sz w:val="28"/>
          <w:szCs w:val="28"/>
          <w:lang w:eastAsia="ko-KR"/>
        </w:rPr>
        <w:lastRenderedPageBreak/>
        <w:t xml:space="preserve">достатньо велика розбіжність між реальним та ідеальним станом задоволення мотиву комфорту. Зокрема, реальний стан задоволення мотивів комфорту та соціального престижу оцінюються досліджуваними найнижче. А це свідчить про їх виражену дефіцитарність. Зокрема, враховуючи попередні дослідження, у студентів-перфекціоністів мотив комфорту взаємозалежний з внутрішньою конфліктністю, недостатньою самоцінністю та чутливістю неприйняття оточенням. Можемо припустити, що висока розбіжність в межах мотиву комфорту зумовлена прагненням до відновлення спокою та внутрішнього комфорту, що порушені  внаслідок високою напруженості та активності. </w:t>
      </w:r>
    </w:p>
    <w:p w:rsidR="00CF2260" w:rsidRDefault="00CF2260" w:rsidP="00CF2260">
      <w:pPr>
        <w:spacing w:line="360" w:lineRule="auto"/>
        <w:ind w:firstLine="708"/>
        <w:rPr>
          <w:sz w:val="28"/>
          <w:szCs w:val="28"/>
          <w:lang w:eastAsia="ko-KR"/>
        </w:rPr>
      </w:pPr>
      <w:r>
        <w:rPr>
          <w:sz w:val="28"/>
          <w:szCs w:val="28"/>
          <w:lang w:eastAsia="ko-KR"/>
        </w:rPr>
        <w:t xml:space="preserve">Досліджуючи професійну мотивацію студентів з середнім рівнем перфекціонізму знаходимо, що цей показник у прямому взаємозв’язку з показником завищених вимог особистості </w:t>
      </w:r>
      <w:r w:rsidR="00EB784D" w:rsidRPr="00B75268">
        <w:rPr>
          <w:sz w:val="28"/>
          <w:szCs w:val="28"/>
          <w:lang w:eastAsia="ko-KR"/>
        </w:rPr>
        <w:t>(</w:t>
      </w:r>
      <w:r w:rsidR="00EB784D" w:rsidRPr="00B75268">
        <w:rPr>
          <w:sz w:val="28"/>
          <w:szCs w:val="28"/>
          <w:lang w:val="en-US" w:eastAsia="ko-KR"/>
        </w:rPr>
        <w:t>r</w:t>
      </w:r>
      <w:r w:rsidR="00EB784D" w:rsidRPr="00B75268">
        <w:rPr>
          <w:sz w:val="28"/>
          <w:szCs w:val="28"/>
          <w:lang w:eastAsia="ko-KR"/>
        </w:rPr>
        <w:t>=0,</w:t>
      </w:r>
      <w:r w:rsidR="00EB784D">
        <w:rPr>
          <w:sz w:val="28"/>
          <w:szCs w:val="28"/>
          <w:lang w:eastAsia="ko-KR"/>
        </w:rPr>
        <w:t>51</w:t>
      </w:r>
      <w:r w:rsidR="00EB784D" w:rsidRPr="00B75268">
        <w:rPr>
          <w:sz w:val="28"/>
          <w:szCs w:val="28"/>
          <w:lang w:eastAsia="ko-KR"/>
        </w:rPr>
        <w:t xml:space="preserve">, </w:t>
      </w:r>
      <w:r w:rsidR="00EB784D" w:rsidRPr="00B75268">
        <w:rPr>
          <w:sz w:val="28"/>
          <w:szCs w:val="28"/>
        </w:rPr>
        <w:t>р</w:t>
      </w:r>
      <w:r w:rsidR="00EB784D" w:rsidRPr="00B75268">
        <w:rPr>
          <w:color w:val="000000" w:themeColor="text1"/>
          <w:sz w:val="28"/>
          <w:szCs w:val="28"/>
        </w:rPr>
        <w:t>≤</w:t>
      </w:r>
      <w:r w:rsidR="00EB784D" w:rsidRPr="00B75268">
        <w:rPr>
          <w:sz w:val="28"/>
          <w:szCs w:val="28"/>
        </w:rPr>
        <w:t>0,01</w:t>
      </w:r>
      <w:r w:rsidR="00EB784D" w:rsidRPr="00B75268">
        <w:rPr>
          <w:sz w:val="28"/>
          <w:szCs w:val="28"/>
          <w:lang w:eastAsia="ko-KR"/>
        </w:rPr>
        <w:t>)</w:t>
      </w:r>
      <w:r w:rsidRPr="00D57C72">
        <w:rPr>
          <w:sz w:val="28"/>
          <w:szCs w:val="28"/>
          <w:lang w:eastAsia="ko-KR"/>
        </w:rPr>
        <w:t>.</w:t>
      </w:r>
      <w:r>
        <w:rPr>
          <w:sz w:val="28"/>
          <w:szCs w:val="28"/>
          <w:lang w:eastAsia="ko-KR"/>
        </w:rPr>
        <w:t xml:space="preserve"> Таким чином, завищені стандарти діяльності (в порівнянні з індивідуальними можливостями) та цілі сприяють розвитку професійної мотивації студентів з середнім рівнем перфекціонізму, зокрема, як свідчить їх мотиваційний профіль, – мотиву загальної активності.</w:t>
      </w:r>
    </w:p>
    <w:p w:rsidR="00CF2260" w:rsidRPr="00800E90" w:rsidRDefault="00CF2260" w:rsidP="00CF2260">
      <w:pPr>
        <w:spacing w:line="360" w:lineRule="auto"/>
        <w:ind w:firstLine="708"/>
        <w:rPr>
          <w:sz w:val="28"/>
          <w:szCs w:val="28"/>
          <w:lang w:eastAsia="ko-KR"/>
        </w:rPr>
      </w:pPr>
      <w:r>
        <w:rPr>
          <w:sz w:val="28"/>
          <w:szCs w:val="28"/>
          <w:lang w:eastAsia="ko-KR"/>
        </w:rPr>
        <w:t>Таким чином, професійна мотивація залишається вагомим показником як для осіб з високим, так і середнім рівнем перфекціонізму. Зокрема, мотиви соціального статусу та загальної активності – домінуючі.</w:t>
      </w:r>
    </w:p>
    <w:p w:rsidR="00CF2260" w:rsidRDefault="00CF2260" w:rsidP="00CF2260">
      <w:pPr>
        <w:spacing w:line="360" w:lineRule="auto"/>
        <w:ind w:firstLine="708"/>
        <w:rPr>
          <w:sz w:val="28"/>
          <w:szCs w:val="28"/>
        </w:rPr>
      </w:pPr>
      <w:r w:rsidRPr="004574AD">
        <w:rPr>
          <w:sz w:val="28"/>
          <w:szCs w:val="28"/>
          <w:lang w:eastAsia="ko-KR"/>
        </w:rPr>
        <w:t xml:space="preserve">Порівняння «реального» та «ідеального» профілів </w:t>
      </w:r>
      <w:r w:rsidRPr="004574AD">
        <w:rPr>
          <w:sz w:val="28"/>
          <w:szCs w:val="28"/>
        </w:rPr>
        <w:t>мотивації у загальножиттєвій діяльності</w:t>
      </w:r>
      <w:r>
        <w:rPr>
          <w:sz w:val="28"/>
          <w:szCs w:val="28"/>
        </w:rPr>
        <w:t xml:space="preserve"> (Додаток З)</w:t>
      </w:r>
      <w:r w:rsidRPr="004574AD">
        <w:rPr>
          <w:sz w:val="28"/>
          <w:szCs w:val="28"/>
        </w:rPr>
        <w:t xml:space="preserve"> свідчить</w:t>
      </w:r>
      <w:r>
        <w:rPr>
          <w:sz w:val="28"/>
          <w:szCs w:val="28"/>
        </w:rPr>
        <w:t>, що у студентів з середнім рівнем перфекціонізму</w:t>
      </w:r>
      <w:r w:rsidRPr="004574AD">
        <w:rPr>
          <w:sz w:val="28"/>
          <w:szCs w:val="28"/>
        </w:rPr>
        <w:t xml:space="preserve"> </w:t>
      </w:r>
      <w:r>
        <w:rPr>
          <w:sz w:val="28"/>
          <w:szCs w:val="28"/>
        </w:rPr>
        <w:t>– р</w:t>
      </w:r>
      <w:r w:rsidRPr="004574AD">
        <w:rPr>
          <w:sz w:val="28"/>
          <w:szCs w:val="28"/>
        </w:rPr>
        <w:t xml:space="preserve">івень прагнень є вищим, аніж суб’єктивна оцінка реального стану задоволення потреби у мотивах </w:t>
      </w:r>
      <w:r>
        <w:rPr>
          <w:sz w:val="28"/>
          <w:szCs w:val="28"/>
        </w:rPr>
        <w:t>комфорту</w:t>
      </w:r>
      <w:r w:rsidRPr="004574AD">
        <w:rPr>
          <w:sz w:val="28"/>
          <w:szCs w:val="28"/>
        </w:rPr>
        <w:t xml:space="preserve">, соціального статусу та </w:t>
      </w:r>
      <w:r>
        <w:rPr>
          <w:sz w:val="28"/>
          <w:szCs w:val="28"/>
        </w:rPr>
        <w:t>спілкування</w:t>
      </w:r>
      <w:r w:rsidRPr="004574AD">
        <w:rPr>
          <w:sz w:val="28"/>
          <w:szCs w:val="28"/>
        </w:rPr>
        <w:t xml:space="preserve">. Такий показник розбіжності свідчить про важливість даних мотивів для </w:t>
      </w:r>
      <w:r>
        <w:rPr>
          <w:sz w:val="28"/>
          <w:szCs w:val="28"/>
        </w:rPr>
        <w:t>досліджуваних</w:t>
      </w:r>
      <w:r w:rsidRPr="004574AD">
        <w:rPr>
          <w:sz w:val="28"/>
          <w:szCs w:val="28"/>
        </w:rPr>
        <w:t xml:space="preserve"> у загальножиттєвій сфері.  </w:t>
      </w:r>
      <w:r>
        <w:rPr>
          <w:sz w:val="28"/>
          <w:szCs w:val="28"/>
        </w:rPr>
        <w:t>Найбільш виражена розбіжність стосується мотиву спілкування. Такі особливості, найбільш ймовірно, зумовлені потребою особистості в отриманні похвали та визнання (що є дуже важливим) від оточення через вербальне та невербальне спілкування. Це своєрідний «зворотній зв</w:t>
      </w:r>
      <w:r w:rsidRPr="004574AD">
        <w:rPr>
          <w:sz w:val="28"/>
          <w:szCs w:val="28"/>
        </w:rPr>
        <w:t>’</w:t>
      </w:r>
      <w:r>
        <w:rPr>
          <w:sz w:val="28"/>
          <w:szCs w:val="28"/>
        </w:rPr>
        <w:t xml:space="preserve">язок», що дозволяє підтримувати </w:t>
      </w:r>
      <w:r>
        <w:rPr>
          <w:sz w:val="28"/>
          <w:szCs w:val="28"/>
        </w:rPr>
        <w:lastRenderedPageBreak/>
        <w:t>самооцінку та визначати напрями та пріоритети діяльності.</w:t>
      </w:r>
    </w:p>
    <w:p w:rsidR="00CF2260" w:rsidRDefault="00CF2260" w:rsidP="00CF2260">
      <w:pPr>
        <w:spacing w:line="360" w:lineRule="auto"/>
        <w:ind w:firstLine="708"/>
        <w:rPr>
          <w:sz w:val="28"/>
          <w:szCs w:val="28"/>
        </w:rPr>
      </w:pPr>
      <w:r>
        <w:rPr>
          <w:sz w:val="28"/>
          <w:szCs w:val="28"/>
          <w:lang w:eastAsia="ko-KR"/>
        </w:rPr>
        <w:t>Аналіз</w:t>
      </w:r>
      <w:r w:rsidRPr="00BC4754">
        <w:rPr>
          <w:sz w:val="28"/>
          <w:szCs w:val="28"/>
          <w:lang w:eastAsia="ko-KR"/>
        </w:rPr>
        <w:t xml:space="preserve"> компонент</w:t>
      </w:r>
      <w:r>
        <w:rPr>
          <w:sz w:val="28"/>
          <w:szCs w:val="28"/>
          <w:lang w:eastAsia="ko-KR"/>
        </w:rPr>
        <w:t>ів</w:t>
      </w:r>
      <w:r w:rsidRPr="00BC4754">
        <w:rPr>
          <w:sz w:val="28"/>
          <w:szCs w:val="28"/>
          <w:lang w:eastAsia="ko-KR"/>
        </w:rPr>
        <w:t xml:space="preserve"> емоційного </w:t>
      </w:r>
      <w:r>
        <w:rPr>
          <w:sz w:val="28"/>
          <w:szCs w:val="28"/>
          <w:lang w:eastAsia="ko-KR"/>
        </w:rPr>
        <w:t xml:space="preserve">профілю </w:t>
      </w:r>
      <w:r w:rsidRPr="00BC4754">
        <w:rPr>
          <w:sz w:val="28"/>
          <w:szCs w:val="28"/>
          <w:lang w:eastAsia="ko-KR"/>
        </w:rPr>
        <w:t>в групі студентів з середнім рівнем перфекціонізму</w:t>
      </w:r>
      <w:r>
        <w:rPr>
          <w:sz w:val="28"/>
          <w:szCs w:val="28"/>
          <w:lang w:eastAsia="ko-KR"/>
        </w:rPr>
        <w:t xml:space="preserve"> (Додаток К) </w:t>
      </w:r>
      <w:r>
        <w:rPr>
          <w:sz w:val="28"/>
          <w:szCs w:val="28"/>
        </w:rPr>
        <w:t>характеризується стенічністю фрустраційної поведінки (Фст перевищує Фаст) і одночасно астенічністю емоційної спрямованості (Еаст перевищує Ест). В порівнянні з особами з високим рівнем перфекціонізму, особи з середнім його рівнем, проявляють вищу активність, кращу адаптивність до фрустрацій, проте емоційна сторона – характеризується астенічністю  – виникають труднощі у самокеруванні в стресових ситуаціях, роздратованості.</w:t>
      </w:r>
    </w:p>
    <w:p w:rsidR="00CF2260" w:rsidRDefault="00CF2260" w:rsidP="00CF2260">
      <w:pPr>
        <w:spacing w:line="360" w:lineRule="auto"/>
        <w:ind w:firstLine="708"/>
        <w:rPr>
          <w:sz w:val="28"/>
          <w:szCs w:val="28"/>
        </w:rPr>
      </w:pPr>
      <w:r>
        <w:rPr>
          <w:sz w:val="28"/>
          <w:szCs w:val="28"/>
        </w:rPr>
        <w:t>У мотивації досягнення студентської молоді з середнім рівнем перфекціонізму – мотив прагнення до успіху прямо</w:t>
      </w:r>
      <w:r w:rsidR="002C0B6E">
        <w:rPr>
          <w:sz w:val="28"/>
          <w:szCs w:val="28"/>
        </w:rPr>
        <w:t xml:space="preserve"> </w:t>
      </w:r>
      <w:r>
        <w:rPr>
          <w:sz w:val="28"/>
          <w:szCs w:val="28"/>
        </w:rPr>
        <w:t xml:space="preserve">пропорційно взаємопов’язаний з показником перфекціонізму </w:t>
      </w:r>
      <w:r w:rsidR="00D23044" w:rsidRPr="00B75268">
        <w:rPr>
          <w:sz w:val="28"/>
          <w:szCs w:val="28"/>
          <w:lang w:eastAsia="ko-KR"/>
        </w:rPr>
        <w:t>(</w:t>
      </w:r>
      <w:r w:rsidR="00D23044" w:rsidRPr="00B75268">
        <w:rPr>
          <w:sz w:val="28"/>
          <w:szCs w:val="28"/>
          <w:lang w:val="en-US" w:eastAsia="ko-KR"/>
        </w:rPr>
        <w:t>r</w:t>
      </w:r>
      <w:r w:rsidR="00D23044" w:rsidRPr="00B75268">
        <w:rPr>
          <w:sz w:val="28"/>
          <w:szCs w:val="28"/>
          <w:lang w:eastAsia="ko-KR"/>
        </w:rPr>
        <w:t>=0,</w:t>
      </w:r>
      <w:r w:rsidR="00D23044">
        <w:rPr>
          <w:sz w:val="28"/>
          <w:szCs w:val="28"/>
          <w:lang w:eastAsia="ko-KR"/>
        </w:rPr>
        <w:t>47</w:t>
      </w:r>
      <w:r w:rsidR="00D23044" w:rsidRPr="00B75268">
        <w:rPr>
          <w:sz w:val="28"/>
          <w:szCs w:val="28"/>
          <w:lang w:eastAsia="ko-KR"/>
        </w:rPr>
        <w:t xml:space="preserve">, </w:t>
      </w:r>
      <w:r w:rsidR="00D23044" w:rsidRPr="00B75268">
        <w:rPr>
          <w:sz w:val="28"/>
          <w:szCs w:val="28"/>
        </w:rPr>
        <w:t>р</w:t>
      </w:r>
      <w:r w:rsidR="00D23044" w:rsidRPr="00B75268">
        <w:rPr>
          <w:color w:val="000000" w:themeColor="text1"/>
          <w:sz w:val="28"/>
          <w:szCs w:val="28"/>
        </w:rPr>
        <w:t>≤</w:t>
      </w:r>
      <w:r w:rsidR="00D23044" w:rsidRPr="00B75268">
        <w:rPr>
          <w:sz w:val="28"/>
          <w:szCs w:val="28"/>
        </w:rPr>
        <w:t>0,01</w:t>
      </w:r>
      <w:r w:rsidR="00D23044" w:rsidRPr="00B75268">
        <w:rPr>
          <w:sz w:val="28"/>
          <w:szCs w:val="28"/>
          <w:lang w:eastAsia="ko-KR"/>
        </w:rPr>
        <w:t>)</w:t>
      </w:r>
      <w:r w:rsidR="00943113">
        <w:rPr>
          <w:sz w:val="28"/>
          <w:szCs w:val="28"/>
        </w:rPr>
        <w:t>, рис. 3.26</w:t>
      </w:r>
      <w:r>
        <w:rPr>
          <w:sz w:val="28"/>
          <w:szCs w:val="28"/>
        </w:rPr>
        <w:t>. А це свідчить, що для даної вибірки досліджуваних, прагнення до високих результатів діяльності, самостійності у прийнятті рішень, надії на успіх є домінуючим у їх структурі мотивації досягнення. Натомість, у студентів з високим рівнем перфекціонізму – домінуючим виступає мотив уникнення невдачі. Можемо припустити, що такі особливості зумовлені вищою дисгармонійністю особистісної сфери осіб з високим рівнем перфекціонізму. Підвищені тривожність, невпевненість, конфліктність, залежність від позицій оточення – сприяють зростанні сумнівів у правильності позицій і страху помилки, що пов’язані з уникненням критики й невдачі.</w:t>
      </w:r>
    </w:p>
    <w:p w:rsidR="00CF2260" w:rsidRDefault="002F2ACE" w:rsidP="00CF2260">
      <w:pPr>
        <w:spacing w:line="360" w:lineRule="auto"/>
        <w:ind w:firstLine="708"/>
        <w:rPr>
          <w:sz w:val="28"/>
          <w:szCs w:val="28"/>
          <w:lang w:eastAsia="ko-KR"/>
        </w:rPr>
      </w:pPr>
      <w:r>
        <w:rPr>
          <w:noProof/>
          <w:sz w:val="28"/>
          <w:szCs w:val="28"/>
          <w:lang w:eastAsia="uk-UA"/>
        </w:rPr>
        <mc:AlternateContent>
          <mc:Choice Requires="wps">
            <w:drawing>
              <wp:anchor distT="0" distB="0" distL="114300" distR="114300" simplePos="0" relativeHeight="251936768" behindDoc="0" locked="0" layoutInCell="1" allowOverlap="1">
                <wp:simplePos x="0" y="0"/>
                <wp:positionH relativeFrom="column">
                  <wp:posOffset>3358515</wp:posOffset>
                </wp:positionH>
                <wp:positionV relativeFrom="paragraph">
                  <wp:posOffset>169545</wp:posOffset>
                </wp:positionV>
                <wp:extent cx="2133600" cy="388620"/>
                <wp:effectExtent l="9525" t="10795" r="9525" b="10160"/>
                <wp:wrapNone/>
                <wp:docPr id="84" name="AutoShap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388620"/>
                        </a:xfrm>
                        <a:prstGeom prst="roundRect">
                          <a:avLst>
                            <a:gd name="adj" fmla="val 16667"/>
                          </a:avLst>
                        </a:prstGeom>
                        <a:solidFill>
                          <a:srgbClr val="FFFFFF"/>
                        </a:solidFill>
                        <a:ln w="9525">
                          <a:solidFill>
                            <a:srgbClr val="000000"/>
                          </a:solidFill>
                          <a:round/>
                          <a:headEnd/>
                          <a:tailEnd/>
                        </a:ln>
                      </wps:spPr>
                      <wps:txbx>
                        <w:txbxContent>
                          <w:p w:rsidR="006B0AB3" w:rsidRPr="00CF0F8D" w:rsidRDefault="006B0AB3" w:rsidP="00CF2260">
                            <w:pPr>
                              <w:spacing w:line="240" w:lineRule="auto"/>
                              <w:jc w:val="center"/>
                              <w:rPr>
                                <w:b/>
                              </w:rPr>
                            </w:pPr>
                            <w:r>
                              <w:rPr>
                                <w:b/>
                              </w:rPr>
                              <w:t>Мотив</w:t>
                            </w:r>
                            <w:r w:rsidRPr="00CF0F8D">
                              <w:rPr>
                                <w:b/>
                              </w:rPr>
                              <w:t xml:space="preserve"> досягнення успіху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45" o:spid="_x0000_s1092" style="position:absolute;left:0;text-align:left;margin-left:264.45pt;margin-top:13.35pt;width:168pt;height:30.6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PzEPQIAAHYEAAAOAAAAZHJzL2Uyb0RvYy54bWysVFFv0zAQfkfiP1h+Z2m6NuuipdO0MYQ0&#10;YGLwA1zbaQyOz5zdptuv5+y0owOeEHmw7ny+z3ffd87F5a63bKsxGHANL08mnGknQRm3bvjXL7dv&#10;FpyFKJwSFpxu+KMO/HL5+tXF4Gs9hQ6s0sgIxIV68A3vYvR1UQTZ6V6EE/DaUbAF7EUkF9eFQjEQ&#10;em+L6WRSFQOg8ghSh0C7N2OQLzN+22oZP7Vt0JHZhlNtMa+Y11Vai+WFqNcofGfkvgzxD1X0wji6&#10;9BnqRkTBNmj+gOqNRAjQxhMJfQFta6TOPVA35eS3bh464XXuhcgJ/pmm8P9g5cftPTKjGr6YceZE&#10;TxpdbSLkq9lsNk8MDT7UdPDB32PqMfg7kN8Dc3DdCbfWV4gwdFooqqtM54sXCckJlMpWwwdQhC8I&#10;P5O1a7FPgEQD22VNHp810bvIJG1Oy9PTakLSSYqdLhbVNItWiPqQ7THEdxp6loyGI2yc+kzC5yvE&#10;9i7ELIzadyfUN87a3pLMW2FZWVXVWS5a1PvDhH3AzO2CNerWWJsdXK+uLTJKbfht/vbJ4fiYdWxo&#10;+Pl8Os9VvIiFY4hJ/v4GkfvI45mofetUtqMwdrSpSuv2XCd6R5nibrXLclZVAk3cr0A9EvsI4/DT&#10;YyWjA3zibKDBb3j4sRGoObPvHSl4Xs5m6aVkZzY/I74ZHkdWxxHhJEE1PHI2mtdxfF0bj2bd0U1l&#10;ZsBBmqrWxMN4jFXt66fhJuvF6zn286lfv4vlTwAAAP//AwBQSwMEFAAGAAgAAAAhADlGkPHcAAAA&#10;CQEAAA8AAABkcnMvZG93bnJldi54bWxMj01PhDAQhu8m/odmTLy5rcRlgaVsjIlejejBY6EVyNIp&#10;2xYW/fWOJ/c2H0/eeaY8rHZki/FhcCjhfiOAGWydHrCT8PH+fJcBC1GhVqNDI+HbBDhU11elKrQ7&#10;45tZ6tgxCsFQKAl9jFPBeWh7Y1XYuMkg7b6ctypS6zuuvTpTuB15IkTKrRqQLvRqMk+9aY/1bCW0&#10;WszCfy6vebON9c8yn5C/nKS8vVkf98CiWeM/DH/6pA4VOTVuRh3YKGGbZDmhEpJ0B4yALH2gQUPF&#10;Lgdelfzyg+oXAAD//wMAUEsBAi0AFAAGAAgAAAAhALaDOJL+AAAA4QEAABMAAAAAAAAAAAAAAAAA&#10;AAAAAFtDb250ZW50X1R5cGVzXS54bWxQSwECLQAUAAYACAAAACEAOP0h/9YAAACUAQAACwAAAAAA&#10;AAAAAAAAAAAvAQAAX3JlbHMvLnJlbHNQSwECLQAUAAYACAAAACEA8oz8xD0CAAB2BAAADgAAAAAA&#10;AAAAAAAAAAAuAgAAZHJzL2Uyb0RvYy54bWxQSwECLQAUAAYACAAAACEAOUaQ8dwAAAAJAQAADwAA&#10;AAAAAAAAAAAAAACXBAAAZHJzL2Rvd25yZXYueG1sUEsFBgAAAAAEAAQA8wAAAKAFAAAAAA==&#10;">
                <v:textbox>
                  <w:txbxContent>
                    <w:p w:rsidR="006B0AB3" w:rsidRPr="00CF0F8D" w:rsidRDefault="006B0AB3" w:rsidP="00CF2260">
                      <w:pPr>
                        <w:spacing w:line="240" w:lineRule="auto"/>
                        <w:jc w:val="center"/>
                        <w:rPr>
                          <w:b/>
                        </w:rPr>
                      </w:pPr>
                      <w:r>
                        <w:rPr>
                          <w:b/>
                        </w:rPr>
                        <w:t>Мотив</w:t>
                      </w:r>
                      <w:r w:rsidRPr="00CF0F8D">
                        <w:rPr>
                          <w:b/>
                        </w:rPr>
                        <w:t xml:space="preserve"> досягнення успіху</w:t>
                      </w:r>
                    </w:p>
                  </w:txbxContent>
                </v:textbox>
              </v:roundrect>
            </w:pict>
          </mc:Fallback>
        </mc:AlternateContent>
      </w:r>
    </w:p>
    <w:p w:rsidR="00CF2260" w:rsidRDefault="002F2ACE" w:rsidP="00CF2260">
      <w:pPr>
        <w:spacing w:line="360" w:lineRule="auto"/>
        <w:ind w:firstLine="708"/>
        <w:rPr>
          <w:sz w:val="28"/>
          <w:szCs w:val="28"/>
          <w:lang w:eastAsia="ko-KR"/>
        </w:rPr>
      </w:pPr>
      <w:r>
        <w:rPr>
          <w:noProof/>
          <w:sz w:val="28"/>
          <w:szCs w:val="28"/>
          <w:lang w:eastAsia="uk-UA"/>
        </w:rPr>
        <mc:AlternateContent>
          <mc:Choice Requires="wps">
            <w:drawing>
              <wp:anchor distT="0" distB="0" distL="114300" distR="114300" simplePos="0" relativeHeight="251934720" behindDoc="0" locked="0" layoutInCell="1" allowOverlap="1">
                <wp:simplePos x="0" y="0"/>
                <wp:positionH relativeFrom="column">
                  <wp:posOffset>2358390</wp:posOffset>
                </wp:positionH>
                <wp:positionV relativeFrom="paragraph">
                  <wp:posOffset>22860</wp:posOffset>
                </wp:positionV>
                <wp:extent cx="1000125" cy="335280"/>
                <wp:effectExtent l="38100" t="56515" r="38100" b="55880"/>
                <wp:wrapNone/>
                <wp:docPr id="83" name="AutoShape 4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0125" cy="33528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61E240" id="AutoShape 443" o:spid="_x0000_s1026" type="#_x0000_t32" style="position:absolute;margin-left:185.7pt;margin-top:1.8pt;width:78.75pt;height:26.4pt;flip:y;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bbHQwIAAJEEAAAOAAAAZHJzL2Uyb0RvYy54bWysVFFv2yAQfp+0/4B4T2wnTpdYcarKTvbS&#10;rZHa7Z0AttEwICBxomn/fQdJ07V7qab5AYO5++6+u++8vD32Eh24dUKrEmfjFCOuqGZCtSX+9rQZ&#10;zTFynihGpFa8xCfu8O3q44flYAo+0Z2WjFsEIMoVgylx570pksTRjvfEjbXhCi4bbXvi4WjbhFky&#10;AHovk0ma3iSDtsxYTblz8LU+X+JVxG8aTv1D0zjukSwx5ObjauO6C2uyWpKitcR0gl7SIP+QRU+E&#10;gqBXqJp4gvZW/AXVC2q1040fU90numkE5ZEDsMnSN2weO2J45ALFceZaJvf/YOnXw9YiwUo8n2Kk&#10;SA89utt7HUOjPJ+GCg3GFWBYqa0NHOlRPZp7TX84pHTVEdXyaP50MuCdBY/klUs4OANxdsMXzcCG&#10;QIRYrmNje9RIYb4HxwAOJUHH2J/TtT/86BGFj1maptlkhhGFu+l0NpnHBiakCDjB21jnP3Pdo7Ap&#10;sfOWiLbzlVYKpKDtOQY53DsfsnxxCM5Kb4SUURFSoaHEixkECzdOS8HCZTzYdldJiw4kaCo+kfIb&#10;M6v3ikWwjhO2Vgz5WB9vBVRMchwi9JxhJDmMTthFa0+EfK81EJAq5AQVAkqX3Vl4PxfpYj1fz/NR&#10;PrlZj/K0rkd3myof3WyyT7N6WldVnf0K9LK86ARjXAWGz0OQ5e8T2WUcz/K9jsG1lMlr9FhzSPb5&#10;HZOOYgn6OCttp9lpa0N7gm5A99H4MqNhsP48R6uXP8nqNwAAAP//AwBQSwMEFAAGAAgAAAAhAKwr&#10;71zeAAAACAEAAA8AAABkcnMvZG93bnJldi54bWxMj0FLxDAQhe+C/yGM4EXctOta19p0EXFBWDy4&#10;Fc/ZZmyLzaQ0aVr/veNJb294jzffK3aL7UXE0XeOFKSrBARS7UxHjYL3an+9BeGDJqN7R6jgGz3s&#10;yvOzQufGzfSG8RgawSXkc62gDWHIpfR1i1b7lRuQ2Pt0o9WBz7GRZtQzl9terpMkk1Z3xB9aPeBT&#10;i/XXcbIKKL16/WiqvY/T4RDnF1/F4blS6vJieXwAEXAJf2H4xWd0KJnp5CYyXvQKbu7SDUdZZCDY&#10;v11v70GcWGQbkGUh/w8ofwAAAP//AwBQSwECLQAUAAYACAAAACEAtoM4kv4AAADhAQAAEwAAAAAA&#10;AAAAAAAAAAAAAAAAW0NvbnRlbnRfVHlwZXNdLnhtbFBLAQItABQABgAIAAAAIQA4/SH/1gAAAJQB&#10;AAALAAAAAAAAAAAAAAAAAC8BAABfcmVscy8ucmVsc1BLAQItABQABgAIAAAAIQDwNbbHQwIAAJEE&#10;AAAOAAAAAAAAAAAAAAAAAC4CAABkcnMvZTJvRG9jLnhtbFBLAQItABQABgAIAAAAIQCsK+9c3gAA&#10;AAgBAAAPAAAAAAAAAAAAAAAAAJ0EAABkcnMvZG93bnJldi54bWxQSwUGAAAAAAQABADzAAAAqAUA&#10;AAAA&#10;">
                <v:stroke startarrow="block" endarrow="block"/>
              </v:shape>
            </w:pict>
          </mc:Fallback>
        </mc:AlternateContent>
      </w:r>
      <w:r>
        <w:rPr>
          <w:noProof/>
          <w:lang w:eastAsia="uk-UA"/>
        </w:rPr>
        <mc:AlternateContent>
          <mc:Choice Requires="wps">
            <w:drawing>
              <wp:anchor distT="0" distB="0" distL="114300" distR="114300" simplePos="0" relativeHeight="251937792" behindDoc="0" locked="0" layoutInCell="1" allowOverlap="1">
                <wp:simplePos x="0" y="0"/>
                <wp:positionH relativeFrom="column">
                  <wp:posOffset>4472940</wp:posOffset>
                </wp:positionH>
                <wp:positionV relativeFrom="paragraph">
                  <wp:posOffset>251460</wp:posOffset>
                </wp:positionV>
                <wp:extent cx="0" cy="392430"/>
                <wp:effectExtent l="57150" t="18415" r="57150" b="17780"/>
                <wp:wrapNone/>
                <wp:docPr id="82" name="AutoShape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9243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3B0031" id="AutoShape 446" o:spid="_x0000_s1026" type="#_x0000_t32" style="position:absolute;margin-left:352.2pt;margin-top:19.8pt;width:0;height:30.9pt;flip:y;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OH4PgIAAIsEAAAOAAAAZHJzL2Uyb0RvYy54bWysVE2P2jAQvVfqf7B8h5AQKESE1SqBXrZd&#10;pN32bmwnserYlu0loKr/vWPDsrvtZVWVg/HHzJt5M2+yujn2Eh24dUKrEqfjCUZcUc2Eakv87XE7&#10;WmDkPFGMSK14iU/c4Zv1xw+rwRQ8052WjFsEIMoVgylx570pksTRjvfEjbXhCh4bbXvi4WjbhFky&#10;AHovk2wymSeDtsxYTblzcFufH/E64jcNp/6+aRz3SJYYcvNxtXHdhzVZr0jRWmI6QS9pkH/IoidC&#10;QdArVE08QU9W/AXVC2q1040fU90numkE5ZEDsEknf7B56IjhkQsUx5lrmdz/g6VfDzuLBCvxIsNI&#10;kR56dPvkdQyN8nweKjQYV4BhpXY2cKRH9WDuNP3hkNJVR1TLo/njyYB3GjySNy7h4AzE2Q9fNAMb&#10;AhFiuY6N7VEjhfkeHAM4lAQdY39O1/7wo0f0fEnhdrrM8mlsXUKKgBD8jHX+M9c9CpsSO2+JaDtf&#10;aaVABNqe0cnhzvmQ34tDcFZ6K6SMWpAKDSVezrJZTMdpKVh4DGbOtvtKWnQgQU3xF8nCy2szq58U&#10;i2AdJ2yjGPKxMt4KqJXkOEToOcNIchiasIvWngj5XmsgIFXICWoDlC67s+R+LifLzWKzyEd5Nt+M&#10;8kldj263VT6ab9NPs3paV1Wd/gr00rzoBGNcBYbP8k/z98nrMohn4V4H4FrK5C16rDkk+/wfk44y&#10;Cco4a2yv2WlnQ3uCYkDx0fgynWGkXp+j1cs3ZP0bAAD//wMAUEsDBBQABgAIAAAAIQDlvnH83gAA&#10;AAoBAAAPAAAAZHJzL2Rvd25yZXYueG1sTI/BSsQwEIbvgu8QRvAiblot61qbLiIuCIsHt7LnbDO2&#10;xWZSmjStb++IBz3OzMc/319sF9uLiKPvHClIVwkIpNqZjhoF79XuegPCB01G945QwRd62JbnZ4XO&#10;jZvpDeMhNIJDyOdaQRvCkEvp6xat9is3IPHtw41WBx7HRppRzxxue3mTJGtpdUf8odUDPrVYfx4m&#10;q4DSq9djU+18nPb7OL/4Kg7PlVKXF8vjA4iAS/iD4Uef1aFkp5ObyHjRK7hLsoxRBbf3axAM/C5O&#10;TCZpBrIs5P8K5TcAAAD//wMAUEsBAi0AFAAGAAgAAAAhALaDOJL+AAAA4QEAABMAAAAAAAAAAAAA&#10;AAAAAAAAAFtDb250ZW50X1R5cGVzXS54bWxQSwECLQAUAAYACAAAACEAOP0h/9YAAACUAQAACwAA&#10;AAAAAAAAAAAAAAAvAQAAX3JlbHMvLnJlbHNQSwECLQAUAAYACAAAACEArMzh+D4CAACLBAAADgAA&#10;AAAAAAAAAAAAAAAuAgAAZHJzL2Uyb0RvYy54bWxQSwECLQAUAAYACAAAACEA5b5x/N4AAAAKAQAA&#10;DwAAAAAAAAAAAAAAAACYBAAAZHJzL2Rvd25yZXYueG1sUEsFBgAAAAAEAAQA8wAAAKMFAAAAAA==&#10;">
                <v:stroke startarrow="block" endarrow="block"/>
              </v:shape>
            </w:pict>
          </mc:Fallback>
        </mc:AlternateContent>
      </w:r>
      <w:r>
        <w:rPr>
          <w:noProof/>
          <w:sz w:val="28"/>
          <w:szCs w:val="28"/>
          <w:lang w:eastAsia="uk-UA"/>
        </w:rPr>
        <mc:AlternateContent>
          <mc:Choice Requires="wps">
            <w:drawing>
              <wp:anchor distT="0" distB="0" distL="114300" distR="114300" simplePos="0" relativeHeight="251935744" behindDoc="0" locked="0" layoutInCell="1" allowOverlap="1">
                <wp:simplePos x="0" y="0"/>
                <wp:positionH relativeFrom="column">
                  <wp:posOffset>81915</wp:posOffset>
                </wp:positionH>
                <wp:positionV relativeFrom="paragraph">
                  <wp:posOffset>152400</wp:posOffset>
                </wp:positionV>
                <wp:extent cx="2371725" cy="657225"/>
                <wp:effectExtent l="9525" t="5080" r="9525" b="13970"/>
                <wp:wrapNone/>
                <wp:docPr id="81" name="Oval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657225"/>
                        </a:xfrm>
                        <a:prstGeom prst="ellipse">
                          <a:avLst/>
                        </a:prstGeom>
                        <a:solidFill>
                          <a:srgbClr val="FFFFFF"/>
                        </a:solidFill>
                        <a:ln w="9525">
                          <a:solidFill>
                            <a:srgbClr val="000000"/>
                          </a:solidFill>
                          <a:round/>
                          <a:headEnd/>
                          <a:tailEnd/>
                        </a:ln>
                      </wps:spPr>
                      <wps:txbx>
                        <w:txbxContent>
                          <w:p w:rsidR="006B0AB3" w:rsidRPr="00CF0F8D" w:rsidRDefault="006B0AB3" w:rsidP="00CF2260">
                            <w:pPr>
                              <w:spacing w:line="240" w:lineRule="auto"/>
                              <w:jc w:val="center"/>
                              <w:rPr>
                                <w:b/>
                              </w:rPr>
                            </w:pPr>
                            <w:r w:rsidRPr="00CF0F8D">
                              <w:rPr>
                                <w:b/>
                              </w:rPr>
                              <w:t>Загальний показник перфекціонізму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44" o:spid="_x0000_s1093" style="position:absolute;left:0;text-align:left;margin-left:6.45pt;margin-top:12pt;width:186.75pt;height:51.7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cIFIAIAAEMEAAAOAAAAZHJzL2Uyb0RvYy54bWysU9tu2zAMfR+wfxD0vjjOcmmNOEWRLsOA&#10;bi3Q7QMUWY6FyaJGKXGyrx8lu2l2wR6G6UEgReqQPCSXN8fWsINCr8GWPB+NOVNWQqXtruRfPm/e&#10;XHHmg7CVMGBVyU/K85vV61fLzhVqAg2YSiEjEOuLzpW8CcEVWeZlo1rhR+CUJWMN2IpAKu6yCkVH&#10;6K3JJuPxPOsAK4cglff0etcb+Srh17WS4aGuvQrMlJxyC+nGdG/jna2WotihcI2WQxriH7JohbYU&#10;9Ax1J4Jge9S/QbVaIniow0hCm0Fda6lSDVRNPv6lmqdGOJVqIXK8O9Pk/x+s/HR4RKarkl/lnFnR&#10;Uo8eDsKw6XQayemcL8jnyT1iLM+7e5BfPbOwboTdqVtE6BolKkopj/7ZTx+i4ukr23YfoSJosQ+Q&#10;eDrW2EZAYoAdUztO53aoY2CSHidvF/liMuNMkm0+W0xIjiFE8fzboQ/vFbQsCiVXxmjnI2OiEId7&#10;H3rvZ69UABhdbbQxScHddm2QUb0l36QzBPCXbsayruTXMwr/d4hxOn+CQNjbirIRRSTr3SAHoU0v&#10;U03GDuxFwnriw3F7TL2ZLyJoZHML1Yn4ROgnmTaPhAbwO2cdTXHJ/be9QMWZ+WCpJ9f5dBrHPilT&#10;opAUvLRsLy3CSoIqeeCsF9ehX5W9Q71rKFKeGLBwS32sdeL3Jashf5rU1KRhq+IqXOrJ62X3Vz8A&#10;AAD//wMAUEsDBBQABgAIAAAAIQBrFgEC3QAAAAkBAAAPAAAAZHJzL2Rvd25yZXYueG1sTI/NToNA&#10;FIX3Jr7D5Jq4s0OhYEWGprEx0UUXou6nzC2QMncIM6X49t6udHnynZyfYjPbXkw4+s6RguUiAoFU&#10;O9NRo+Dr8/VhDcIHTUb3jlDBD3rYlLc3hc6Nu9AHTlVoBIeQz7WCNoQhl9LXLVrtF25AYnZ0o9WB&#10;5dhIM+oLh9texlGUSas74oZWD/jSYn2qzlbBrtlW2SSTkCbH3VtIT9/792Sp1P3dvH0GEXAOf2a4&#10;zufpUPKmgzuT8aJnHT+xU0G84kvMk3W2AnG4gscUZFnI/w/KXwAAAP//AwBQSwECLQAUAAYACAAA&#10;ACEAtoM4kv4AAADhAQAAEwAAAAAAAAAAAAAAAAAAAAAAW0NvbnRlbnRfVHlwZXNdLnhtbFBLAQIt&#10;ABQABgAIAAAAIQA4/SH/1gAAAJQBAAALAAAAAAAAAAAAAAAAAC8BAABfcmVscy8ucmVsc1BLAQIt&#10;ABQABgAIAAAAIQDlQcIFIAIAAEMEAAAOAAAAAAAAAAAAAAAAAC4CAABkcnMvZTJvRG9jLnhtbFBL&#10;AQItABQABgAIAAAAIQBrFgEC3QAAAAkBAAAPAAAAAAAAAAAAAAAAAHoEAABkcnMvZG93bnJldi54&#10;bWxQSwUGAAAAAAQABADzAAAAhAUAAAAA&#10;">
                <v:textbox>
                  <w:txbxContent>
                    <w:p w:rsidR="006B0AB3" w:rsidRPr="00CF0F8D" w:rsidRDefault="006B0AB3" w:rsidP="00CF2260">
                      <w:pPr>
                        <w:spacing w:line="240" w:lineRule="auto"/>
                        <w:jc w:val="center"/>
                        <w:rPr>
                          <w:b/>
                        </w:rPr>
                      </w:pPr>
                      <w:r w:rsidRPr="00CF0F8D">
                        <w:rPr>
                          <w:b/>
                        </w:rPr>
                        <w:t>Загальний показник перфекціонізму</w:t>
                      </w:r>
                    </w:p>
                  </w:txbxContent>
                </v:textbox>
              </v:oval>
            </w:pict>
          </mc:Fallback>
        </mc:AlternateContent>
      </w:r>
    </w:p>
    <w:p w:rsidR="00CF2260" w:rsidRDefault="002F2ACE" w:rsidP="00CF2260">
      <w:pPr>
        <w:spacing w:line="360" w:lineRule="auto"/>
        <w:ind w:firstLine="708"/>
        <w:rPr>
          <w:sz w:val="28"/>
          <w:szCs w:val="28"/>
          <w:lang w:eastAsia="ko-KR"/>
        </w:rPr>
      </w:pPr>
      <w:r>
        <w:rPr>
          <w:noProof/>
          <w:lang w:eastAsia="uk-UA"/>
        </w:rPr>
        <mc:AlternateContent>
          <mc:Choice Requires="wps">
            <w:drawing>
              <wp:anchor distT="0" distB="0" distL="114300" distR="114300" simplePos="0" relativeHeight="251939840" behindDoc="0" locked="0" layoutInCell="1" allowOverlap="1">
                <wp:simplePos x="0" y="0"/>
                <wp:positionH relativeFrom="column">
                  <wp:posOffset>2358390</wp:posOffset>
                </wp:positionH>
                <wp:positionV relativeFrom="paragraph">
                  <wp:posOffset>289560</wp:posOffset>
                </wp:positionV>
                <wp:extent cx="1000125" cy="324485"/>
                <wp:effectExtent l="28575" t="58420" r="28575" b="55245"/>
                <wp:wrapNone/>
                <wp:docPr id="80" name="AutoShape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32448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90F985" id="AutoShape 448" o:spid="_x0000_s1026" type="#_x0000_t32" style="position:absolute;margin-left:185.7pt;margin-top:22.8pt;width:78.75pt;height:25.5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k/LOwIAAIcEAAAOAAAAZHJzL2Uyb0RvYy54bWysVMuO2yAU3VfqPyD2ie2MkyZWnNHITrqZ&#10;tpFm+gEEsI2KAQGJE1X9917Io027GVX1AoPv49x7ONfLx2Mv0YFbJ7QqcTZOMeKKaiZUW+Kvr5vR&#10;HCPniWJEasVLfOIOP67ev1sOpuAT3WnJuEWQRLliMCXuvDdFkjja8Z64sTZcgbHRticejrZNmCUD&#10;ZO9lMknTWTJoy4zVlDsHX+uzEa9i/qbh1H9pGsc9kiWG2nxcbVx3YU1WS1K0lphO0EsZ5B+q6IlQ&#10;AHpLVRNP0N6Kv1L1glrtdOPHVPeJbhpBeewBusnSP7p56YjhsRcgx5kbTe7/paWfD1uLBCvxHOhR&#10;pIc7etp7HaFRns8DQ4NxBThWamtDj/SoXsyzpt8cUrrqiGp5dH89GYjOQkRyFxIOzgDObvikGfgQ&#10;QIh0HRvbh5RABDrGWzndboUfPaLwMUvTNJtMMaJge5hATdMIQYprtLHOf+S6R2FTYuctEW3nK60U&#10;CEDbLGKRw7PzoTZSXAMCtNIbIWXUgVRoKPFiCmDB4rQULBjjwba7Slp0IEFJ8blUcedm9V6xmKzj&#10;hK0VQz6y4q0AniTHAaHnDCPJYWDCLnp7IuRbvaEBqUJNwBC0dNmd5fZ9kS7W8/U8H+WT2XqUp3U9&#10;etpU+Wi2yT5M64e6qursR2gvy4tOMMZV6PAq/Sx/m7QuQ3gW7U38NyqT++yRcyj2+o5FR4kEVZz1&#10;tdPstLXheoJaQO3R+TKZYZx+P0evX/+P1U8AAAD//wMAUEsDBBQABgAIAAAAIQAGTqgs4QAAAAkB&#10;AAAPAAAAZHJzL2Rvd25yZXYueG1sTI/LTsMwEEX3SPyDNUjsqNPSpm3IpEI8JNQNolAkdm48JBH2&#10;OIqdJvD1NStYju7RvWfyzWiNOFLnG8cI00kCgrh0uuEK4e318WoFwgfFWhnHhPBNHjbF+VmuMu0G&#10;fqHjLlQilrDPFEIdQptJ6cuarPIT1xLH7NN1VoV4dpXUnRpiuTVyliSptKrhuFCrlu5qKr92vUUw&#10;vH9+eFdPfpv2I+23Hz/SDveIlxfj7Q2IQGP4g+FXP6pDEZ0OrmfthUG4Xk7nEUWYL1IQEVjMVmsQ&#10;B4R1ugRZ5PL/B8UJAAD//wMAUEsBAi0AFAAGAAgAAAAhALaDOJL+AAAA4QEAABMAAAAAAAAAAAAA&#10;AAAAAAAAAFtDb250ZW50X1R5cGVzXS54bWxQSwECLQAUAAYACAAAACEAOP0h/9YAAACUAQAACwAA&#10;AAAAAAAAAAAAAAAvAQAAX3JlbHMvLnJlbHNQSwECLQAUAAYACAAAACEAHaJPyzsCAACHBAAADgAA&#10;AAAAAAAAAAAAAAAuAgAAZHJzL2Uyb0RvYy54bWxQSwECLQAUAAYACAAAACEABk6oLOEAAAAJAQAA&#10;DwAAAAAAAAAAAAAAAACVBAAAZHJzL2Rvd25yZXYueG1sUEsFBgAAAAAEAAQA8wAAAKMFAAAAAA==&#10;">
                <v:stroke startarrow="block" endarrow="block"/>
              </v:shape>
            </w:pict>
          </mc:Fallback>
        </mc:AlternateContent>
      </w:r>
      <w:r w:rsidR="00CF2260">
        <w:rPr>
          <w:sz w:val="28"/>
          <w:szCs w:val="28"/>
          <w:lang w:eastAsia="ko-KR"/>
        </w:rPr>
        <w:t xml:space="preserve"> </w:t>
      </w:r>
    </w:p>
    <w:p w:rsidR="00CF2260" w:rsidRDefault="002F2ACE" w:rsidP="00CF2260">
      <w:pPr>
        <w:spacing w:line="240" w:lineRule="auto"/>
        <w:ind w:firstLine="709"/>
        <w:jc w:val="center"/>
        <w:rPr>
          <w:lang w:eastAsia="ko-KR"/>
        </w:rPr>
      </w:pPr>
      <w:r>
        <w:rPr>
          <w:noProof/>
          <w:lang w:eastAsia="uk-UA"/>
        </w:rPr>
        <mc:AlternateContent>
          <mc:Choice Requires="wps">
            <w:drawing>
              <wp:anchor distT="0" distB="0" distL="114300" distR="114300" simplePos="0" relativeHeight="251938816" behindDoc="0" locked="0" layoutInCell="1" allowOverlap="1">
                <wp:simplePos x="0" y="0"/>
                <wp:positionH relativeFrom="column">
                  <wp:posOffset>3358515</wp:posOffset>
                </wp:positionH>
                <wp:positionV relativeFrom="paragraph">
                  <wp:posOffset>30480</wp:posOffset>
                </wp:positionV>
                <wp:extent cx="2133600" cy="561975"/>
                <wp:effectExtent l="9525" t="10795" r="9525" b="8255"/>
                <wp:wrapNone/>
                <wp:docPr id="79" name="AutoShap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561975"/>
                        </a:xfrm>
                        <a:prstGeom prst="roundRect">
                          <a:avLst>
                            <a:gd name="adj" fmla="val 16667"/>
                          </a:avLst>
                        </a:prstGeom>
                        <a:solidFill>
                          <a:srgbClr val="FFFFFF"/>
                        </a:solidFill>
                        <a:ln w="9525">
                          <a:solidFill>
                            <a:srgbClr val="000000"/>
                          </a:solidFill>
                          <a:round/>
                          <a:headEnd/>
                          <a:tailEnd/>
                        </a:ln>
                      </wps:spPr>
                      <wps:txbx>
                        <w:txbxContent>
                          <w:p w:rsidR="006B0AB3" w:rsidRPr="00CF0F8D" w:rsidRDefault="006B0AB3" w:rsidP="00CF2260">
                            <w:pPr>
                              <w:spacing w:line="240" w:lineRule="auto"/>
                              <w:jc w:val="center"/>
                              <w:rPr>
                                <w:b/>
                              </w:rPr>
                            </w:pPr>
                            <w:r>
                              <w:rPr>
                                <w:b/>
                              </w:rPr>
                              <w:t>Мотив соціального престижу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47" o:spid="_x0000_s1094" style="position:absolute;left:0;text-align:left;margin-left:264.45pt;margin-top:2.4pt;width:168pt;height:44.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12nPAIAAHYEAAAOAAAAZHJzL2Uyb0RvYy54bWysVFFv0zAQfkfiP1h+Z2m6Nl2jpdO0MYQ0&#10;YGLwA1zbaQyOz5zdptuv5+x0owOeEHmw7nz2d3ffd875xb63bKcxGHANL08mnGknQRm3afjXLzdv&#10;zjgLUTglLDjd8Acd+MXq9avzwdd6Ch1YpZERiAv14Bvexejrogiy070IJ+C1o2AL2ItILm4KhWIg&#10;9N4W08mkKgZA5RGkDoF2r8cgX2X8ttUyfmrboCOzDafaYl4xr+u0FqtzUW9Q+M7IQxniH6rohXGU&#10;9BnqWkTBtmj+gOqNRAjQxhMJfQFta6TOPVA35eS3bu474XXuhcgJ/pmm8P9g5cfdHTKjGr5YcuZE&#10;TxpdbiPk1Gw2WySGBh9qOnjv7zD1GPwtyO+BObjqhNvoS0QYOi0U1VWm88WLC8kJdJWthw+gCF8Q&#10;fiZr32KfAIkGts+aPDxroveRSdqclqen1YSkkxSbV+VyMc8pRP1022OI7zT0LBkNR9g69ZmEzynE&#10;7jbELIw6dCfUN87a3pLMO2FZWVVVbrIQ9eEwWU+YuV2wRt0Ya7ODm/WVRUZXG36Tv0M54fiYdWxo&#10;+HI+necqXsTCMcQkf3+DyH3k8UzUvnUq21EYO9pUpXUHrhO9o0xxv95nOauzBJq4X4N6IPYRxuGn&#10;x0pGB/jI2UCD3/DwYytQc2bfO1JwWc5m6aVkZzZfTMnB48j6OCKcJKiGR85G8yqOr2vr0Ww6ylRm&#10;BhykqWpNfBqPsapD/TTcZL14Pcd+PvXrd7H6CQAA//8DAFBLAwQUAAYACAAAACEAMd8QiNsAAAAI&#10;AQAADwAAAGRycy9kb3ducmV2LnhtbEyPT0+EMBTE7yZ+h+aZeHOL+y/A8tgYE70a0YPHQrtApK9s&#10;W1j00/s86XEyk5nfFMfFDmI2PvSOEO5XCQhDjdM9tQjvb093KYgQFWk1ODIIXybAsby+KlSu3YVe&#10;zVzFVnAJhVwhdDGOuZSh6YxVYeVGQ+ydnLcqsvSt1F5duNwOcp0ke2lVT7zQqdE8dqb5rCaL0Ohk&#10;SvzH/JLVu1h9z9OZ5PMZ8fZmeTiAiGaJf2H4xWd0KJmpdhPpIAaE3TrNOIqw5Qfsp/st6xoh22xA&#10;loX8f6D8AQAA//8DAFBLAQItABQABgAIAAAAIQC2gziS/gAAAOEBAAATAAAAAAAAAAAAAAAAAAAA&#10;AABbQ29udGVudF9UeXBlc10ueG1sUEsBAi0AFAAGAAgAAAAhADj9If/WAAAAlAEAAAsAAAAAAAAA&#10;AAAAAAAALwEAAF9yZWxzLy5yZWxzUEsBAi0AFAAGAAgAAAAhAB0HXac8AgAAdgQAAA4AAAAAAAAA&#10;AAAAAAAALgIAAGRycy9lMm9Eb2MueG1sUEsBAi0AFAAGAAgAAAAhADHfEIjbAAAACAEAAA8AAAAA&#10;AAAAAAAAAAAAlgQAAGRycy9kb3ducmV2LnhtbFBLBQYAAAAABAAEAPMAAACeBQAAAAA=&#10;">
                <v:textbox>
                  <w:txbxContent>
                    <w:p w:rsidR="006B0AB3" w:rsidRPr="00CF0F8D" w:rsidRDefault="006B0AB3" w:rsidP="00CF2260">
                      <w:pPr>
                        <w:spacing w:line="240" w:lineRule="auto"/>
                        <w:jc w:val="center"/>
                        <w:rPr>
                          <w:b/>
                        </w:rPr>
                      </w:pPr>
                      <w:r>
                        <w:rPr>
                          <w:b/>
                        </w:rPr>
                        <w:t>Мотив соціального престижу</w:t>
                      </w:r>
                    </w:p>
                  </w:txbxContent>
                </v:textbox>
              </v:roundrect>
            </w:pict>
          </mc:Fallback>
        </mc:AlternateContent>
      </w:r>
    </w:p>
    <w:p w:rsidR="00CF2260" w:rsidRDefault="00CF2260" w:rsidP="00CF2260">
      <w:pPr>
        <w:spacing w:line="240" w:lineRule="auto"/>
        <w:ind w:firstLine="709"/>
        <w:jc w:val="center"/>
        <w:rPr>
          <w:lang w:eastAsia="ko-KR"/>
        </w:rPr>
      </w:pPr>
    </w:p>
    <w:p w:rsidR="00CF2260" w:rsidRDefault="00CF2260" w:rsidP="00CF2260">
      <w:pPr>
        <w:spacing w:line="240" w:lineRule="auto"/>
        <w:ind w:firstLine="709"/>
        <w:jc w:val="center"/>
        <w:rPr>
          <w:lang w:eastAsia="ko-KR"/>
        </w:rPr>
      </w:pPr>
    </w:p>
    <w:p w:rsidR="00CF2260" w:rsidRDefault="00CF2260" w:rsidP="00CF2260">
      <w:pPr>
        <w:spacing w:line="240" w:lineRule="auto"/>
        <w:rPr>
          <w:lang w:eastAsia="ko-KR"/>
        </w:rPr>
      </w:pPr>
    </w:p>
    <w:p w:rsidR="00CF2260" w:rsidRPr="00D23044" w:rsidRDefault="00943113" w:rsidP="00D23044">
      <w:pPr>
        <w:spacing w:line="240" w:lineRule="auto"/>
        <w:ind w:firstLine="709"/>
        <w:jc w:val="center"/>
        <w:rPr>
          <w:b/>
          <w:sz w:val="28"/>
          <w:szCs w:val="28"/>
          <w:lang w:eastAsia="ko-KR"/>
        </w:rPr>
      </w:pPr>
      <w:r w:rsidRPr="00D23044">
        <w:rPr>
          <w:b/>
          <w:sz w:val="28"/>
          <w:szCs w:val="28"/>
          <w:lang w:eastAsia="ko-KR"/>
        </w:rPr>
        <w:t>Рис. 3.26</w:t>
      </w:r>
      <w:r w:rsidR="00CF2260" w:rsidRPr="00D23044">
        <w:rPr>
          <w:b/>
          <w:sz w:val="28"/>
          <w:szCs w:val="28"/>
          <w:lang w:eastAsia="ko-KR"/>
        </w:rPr>
        <w:t>. Особливості взаємозв’язку мотивації досягнення та перфекціонізму особистості</w:t>
      </w:r>
      <w:r w:rsidR="001030D2" w:rsidRPr="00D23044">
        <w:rPr>
          <w:b/>
          <w:sz w:val="28"/>
          <w:szCs w:val="28"/>
          <w:lang w:eastAsia="ko-KR"/>
        </w:rPr>
        <w:t xml:space="preserve"> в осіб з середнім його рівнем</w:t>
      </w:r>
    </w:p>
    <w:p w:rsidR="00CF2260" w:rsidRDefault="00CF2260" w:rsidP="00CF2260">
      <w:pPr>
        <w:spacing w:line="360" w:lineRule="auto"/>
        <w:ind w:firstLine="708"/>
        <w:rPr>
          <w:sz w:val="28"/>
          <w:szCs w:val="28"/>
        </w:rPr>
      </w:pPr>
    </w:p>
    <w:p w:rsidR="00CF2260" w:rsidRDefault="00CF2260" w:rsidP="00CF2260">
      <w:pPr>
        <w:spacing w:line="360" w:lineRule="auto"/>
        <w:ind w:firstLine="708"/>
        <w:rPr>
          <w:sz w:val="28"/>
          <w:szCs w:val="28"/>
        </w:rPr>
      </w:pPr>
      <w:r>
        <w:rPr>
          <w:sz w:val="28"/>
          <w:szCs w:val="28"/>
        </w:rPr>
        <w:t>Також виявлено, що мотив досягнення успіху прямо</w:t>
      </w:r>
      <w:r w:rsidR="002C0B6E">
        <w:rPr>
          <w:sz w:val="28"/>
          <w:szCs w:val="28"/>
        </w:rPr>
        <w:t xml:space="preserve"> </w:t>
      </w:r>
      <w:r>
        <w:rPr>
          <w:sz w:val="28"/>
          <w:szCs w:val="28"/>
        </w:rPr>
        <w:t xml:space="preserve">пропорційно </w:t>
      </w:r>
      <w:r>
        <w:rPr>
          <w:sz w:val="28"/>
          <w:szCs w:val="28"/>
        </w:rPr>
        <w:lastRenderedPageBreak/>
        <w:t xml:space="preserve">взаємопов’язаний з мотивом соціального престижу та статусу </w:t>
      </w:r>
      <w:r w:rsidR="00D23044" w:rsidRPr="00B75268">
        <w:rPr>
          <w:sz w:val="28"/>
          <w:szCs w:val="28"/>
          <w:lang w:eastAsia="ko-KR"/>
        </w:rPr>
        <w:t>(</w:t>
      </w:r>
      <w:r w:rsidR="00D23044" w:rsidRPr="00B75268">
        <w:rPr>
          <w:sz w:val="28"/>
          <w:szCs w:val="28"/>
          <w:lang w:val="en-US" w:eastAsia="ko-KR"/>
        </w:rPr>
        <w:t>r</w:t>
      </w:r>
      <w:r w:rsidR="00D23044" w:rsidRPr="00B75268">
        <w:rPr>
          <w:sz w:val="28"/>
          <w:szCs w:val="28"/>
          <w:lang w:eastAsia="ko-KR"/>
        </w:rPr>
        <w:t>=0,</w:t>
      </w:r>
      <w:r w:rsidR="00D23044">
        <w:rPr>
          <w:sz w:val="28"/>
          <w:szCs w:val="28"/>
          <w:lang w:eastAsia="ko-KR"/>
        </w:rPr>
        <w:t>42</w:t>
      </w:r>
      <w:r w:rsidR="00D23044" w:rsidRPr="00B75268">
        <w:rPr>
          <w:sz w:val="28"/>
          <w:szCs w:val="28"/>
          <w:lang w:eastAsia="ko-KR"/>
        </w:rPr>
        <w:t xml:space="preserve">, </w:t>
      </w:r>
      <w:r w:rsidR="00D23044" w:rsidRPr="00B75268">
        <w:rPr>
          <w:sz w:val="28"/>
          <w:szCs w:val="28"/>
        </w:rPr>
        <w:t>р</w:t>
      </w:r>
      <w:r w:rsidR="00D23044" w:rsidRPr="00B75268">
        <w:rPr>
          <w:color w:val="000000" w:themeColor="text1"/>
          <w:sz w:val="28"/>
          <w:szCs w:val="28"/>
        </w:rPr>
        <w:t>≤</w:t>
      </w:r>
      <w:r w:rsidR="00D23044" w:rsidRPr="00B75268">
        <w:rPr>
          <w:sz w:val="28"/>
          <w:szCs w:val="28"/>
        </w:rPr>
        <w:t>0,01</w:t>
      </w:r>
      <w:r w:rsidR="00D23044" w:rsidRPr="00B75268">
        <w:rPr>
          <w:sz w:val="28"/>
          <w:szCs w:val="28"/>
          <w:lang w:eastAsia="ko-KR"/>
        </w:rPr>
        <w:t>)</w:t>
      </w:r>
      <w:r>
        <w:rPr>
          <w:sz w:val="28"/>
          <w:szCs w:val="28"/>
        </w:rPr>
        <w:t>. А це свідчить про те, що для студентів з середнім рівнем перфекціонізму мотив досягнення успіху набуває вагомого значення у набутті та підтриманні соціального статусу. Успішна діяльність допомагає підтримувати соціальний престиж особистості, що особливо важливий для осіб, яким притаманний перфекціонізм.</w:t>
      </w:r>
    </w:p>
    <w:p w:rsidR="00CF2260" w:rsidRDefault="00CF2260" w:rsidP="00CF2260">
      <w:pPr>
        <w:spacing w:line="360" w:lineRule="auto"/>
        <w:ind w:firstLine="708"/>
        <w:rPr>
          <w:sz w:val="28"/>
          <w:szCs w:val="28"/>
          <w:lang w:eastAsia="ko-KR"/>
        </w:rPr>
      </w:pPr>
      <w:r>
        <w:rPr>
          <w:sz w:val="28"/>
          <w:szCs w:val="28"/>
        </w:rPr>
        <w:t>Діагностуючи отримані дані за допомогою опитувальника мотивів афіліації А. Мехрабіана, встановлено, що страх бути знехтуваним (чутливість до неприйняття оточенням) прямо</w:t>
      </w:r>
      <w:r w:rsidR="002C0B6E">
        <w:rPr>
          <w:sz w:val="28"/>
          <w:szCs w:val="28"/>
        </w:rPr>
        <w:t xml:space="preserve"> </w:t>
      </w:r>
      <w:r>
        <w:rPr>
          <w:sz w:val="28"/>
          <w:szCs w:val="28"/>
        </w:rPr>
        <w:t xml:space="preserve">пропорційно взаємопов’язаний з показником перфекціонізму </w:t>
      </w:r>
      <w:r w:rsidR="00D23044" w:rsidRPr="00B75268">
        <w:rPr>
          <w:sz w:val="28"/>
          <w:szCs w:val="28"/>
          <w:lang w:eastAsia="ko-KR"/>
        </w:rPr>
        <w:t>(</w:t>
      </w:r>
      <w:r w:rsidR="00D23044" w:rsidRPr="00B75268">
        <w:rPr>
          <w:sz w:val="28"/>
          <w:szCs w:val="28"/>
          <w:lang w:val="en-US" w:eastAsia="ko-KR"/>
        </w:rPr>
        <w:t>r</w:t>
      </w:r>
      <w:r w:rsidR="00D23044" w:rsidRPr="00B75268">
        <w:rPr>
          <w:sz w:val="28"/>
          <w:szCs w:val="28"/>
          <w:lang w:eastAsia="ko-KR"/>
        </w:rPr>
        <w:t>=0,</w:t>
      </w:r>
      <w:r w:rsidR="00D23044">
        <w:rPr>
          <w:sz w:val="28"/>
          <w:szCs w:val="28"/>
          <w:lang w:eastAsia="ko-KR"/>
        </w:rPr>
        <w:t>38</w:t>
      </w:r>
      <w:r w:rsidR="00D23044" w:rsidRPr="00B75268">
        <w:rPr>
          <w:sz w:val="28"/>
          <w:szCs w:val="28"/>
          <w:lang w:eastAsia="ko-KR"/>
        </w:rPr>
        <w:t xml:space="preserve">, </w:t>
      </w:r>
      <w:r w:rsidR="00D23044" w:rsidRPr="00B75268">
        <w:rPr>
          <w:sz w:val="28"/>
          <w:szCs w:val="28"/>
        </w:rPr>
        <w:t>р</w:t>
      </w:r>
      <w:r w:rsidR="00D23044" w:rsidRPr="00B75268">
        <w:rPr>
          <w:color w:val="000000" w:themeColor="text1"/>
          <w:sz w:val="28"/>
          <w:szCs w:val="28"/>
        </w:rPr>
        <w:t>≤</w:t>
      </w:r>
      <w:r w:rsidR="00D23044" w:rsidRPr="00B75268">
        <w:rPr>
          <w:sz w:val="28"/>
          <w:szCs w:val="28"/>
        </w:rPr>
        <w:t>0,0</w:t>
      </w:r>
      <w:r w:rsidR="003560D0" w:rsidRPr="003560D0">
        <w:rPr>
          <w:sz w:val="28"/>
          <w:szCs w:val="28"/>
        </w:rPr>
        <w:t>0</w:t>
      </w:r>
      <w:r w:rsidR="00D23044" w:rsidRPr="00B75268">
        <w:rPr>
          <w:sz w:val="28"/>
          <w:szCs w:val="28"/>
        </w:rPr>
        <w:t>1</w:t>
      </w:r>
      <w:r w:rsidR="00D23044" w:rsidRPr="00B75268">
        <w:rPr>
          <w:sz w:val="28"/>
          <w:szCs w:val="28"/>
          <w:lang w:eastAsia="ko-KR"/>
        </w:rPr>
        <w:t>)</w:t>
      </w:r>
      <w:r w:rsidRPr="00047165">
        <w:rPr>
          <w:sz w:val="28"/>
          <w:szCs w:val="28"/>
        </w:rPr>
        <w:t>,</w:t>
      </w:r>
      <w:r w:rsidR="00943113">
        <w:rPr>
          <w:sz w:val="28"/>
          <w:szCs w:val="28"/>
        </w:rPr>
        <w:t xml:space="preserve"> рис. 3.27</w:t>
      </w:r>
      <w:r>
        <w:rPr>
          <w:sz w:val="28"/>
          <w:szCs w:val="28"/>
        </w:rPr>
        <w:t>. Зокрема, такі ж результати притаманні й для осіб з високим рівнем перфекціонізму.</w:t>
      </w:r>
    </w:p>
    <w:p w:rsidR="00CF2260" w:rsidRDefault="002F2ACE" w:rsidP="00CF2260">
      <w:pPr>
        <w:spacing w:line="360" w:lineRule="auto"/>
        <w:rPr>
          <w:sz w:val="28"/>
          <w:szCs w:val="28"/>
          <w:lang w:eastAsia="ko-KR"/>
        </w:rPr>
      </w:pPr>
      <w:r>
        <w:rPr>
          <w:noProof/>
          <w:sz w:val="28"/>
          <w:szCs w:val="28"/>
          <w:lang w:eastAsia="uk-UA"/>
        </w:rPr>
        <mc:AlternateContent>
          <mc:Choice Requires="wps">
            <w:drawing>
              <wp:anchor distT="0" distB="0" distL="114300" distR="114300" simplePos="0" relativeHeight="251941888" behindDoc="0" locked="0" layoutInCell="1" allowOverlap="1">
                <wp:simplePos x="0" y="0"/>
                <wp:positionH relativeFrom="column">
                  <wp:posOffset>3253740</wp:posOffset>
                </wp:positionH>
                <wp:positionV relativeFrom="paragraph">
                  <wp:posOffset>62865</wp:posOffset>
                </wp:positionV>
                <wp:extent cx="2628900" cy="654050"/>
                <wp:effectExtent l="9525" t="9525" r="9525" b="12700"/>
                <wp:wrapNone/>
                <wp:docPr id="78" name="Oval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654050"/>
                        </a:xfrm>
                        <a:prstGeom prst="ellipse">
                          <a:avLst/>
                        </a:prstGeom>
                        <a:solidFill>
                          <a:srgbClr val="FFFFFF"/>
                        </a:solidFill>
                        <a:ln w="12700">
                          <a:solidFill>
                            <a:srgbClr val="000000"/>
                          </a:solidFill>
                          <a:round/>
                          <a:headEnd/>
                          <a:tailEnd/>
                        </a:ln>
                      </wps:spPr>
                      <wps:txbx>
                        <w:txbxContent>
                          <w:p w:rsidR="006B0AB3" w:rsidRPr="0064393D" w:rsidRDefault="006B0AB3" w:rsidP="00CF2260">
                            <w:pPr>
                              <w:spacing w:line="240" w:lineRule="auto"/>
                              <w:jc w:val="center"/>
                            </w:pPr>
                            <w:r>
                              <w:rPr>
                                <w:b/>
                                <w:lang w:eastAsia="ko-KR"/>
                              </w:rPr>
                              <w:t xml:space="preserve">Чутливість до </w:t>
                            </w:r>
                            <w:r w:rsidRPr="0064393D">
                              <w:rPr>
                                <w:b/>
                                <w:lang w:eastAsia="ko-KR"/>
                              </w:rPr>
                              <w:t xml:space="preserve"> неприйняття оточенням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50" o:spid="_x0000_s1095" style="position:absolute;left:0;text-align:left;margin-left:256.2pt;margin-top:4.95pt;width:207pt;height:51.5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uwxIgIAAEQEAAAOAAAAZHJzL2Uyb0RvYy54bWysU8tu2zAQvBfoPxC815IFP2LBchA4dVEg&#10;bQIk/QCaoiSiFJdd0pbdr++SdhL3gR6K6kBwueRoZnZ3eX3oDdsr9BpsxcejnDNlJdTathX/8rR5&#10;d8WZD8LWwoBVFT8qz69Xb98sB1eqAjowtUJGINaXg6t4F4Irs8zLTvXCj8ApS8kGsBeBQmyzGsVA&#10;6L3JijyfZQNg7RCk8p5Ob09Jvkr4TaNkuG8arwIzFSduIa2Y1m1cs9VSlC0K12l5piH+gUUvtKWf&#10;vkDdiiDYDvVvUL2WCB6aMJLQZ9A0WqqkgdSM81/UPHbCqaSFzPHuxSb//2Dl5/0DMl1XfE6VsqKn&#10;Gt3vhWGTaTJncL6kO4/uAaM87+5AfvXMwroTtlU3iDB0StREaRzNzH56EANPT9l2+AQ1QYtdgOTT&#10;ocE+ApID7JDKcXwphzoEJumwmBVXi5yqJik3m07yE6VMlM+vHfrwQUHP4qbiyhjtfHRMlGJ/50Mk&#10;JMrnW0kAGF1vtDEpwHa7NshIb8U36UsaSOflNWPZQPKKOXH5O0aevj9hIOxsnZotuvX+vA9Cm9Oe&#10;aBp7ti86FhvYl+GwPaTizBYRNB5toT6SoQinVqbRo00H+J2zgdq44v7bTqDizHy0VJTFeDKJfZ+C&#10;yXReUICXme1lRlhJUBUPnJ2263CalZ1D3Xb0p3FywMINFbLRyeBXVmf+1KrJ9/NYxVm4jNOt1+Ff&#10;/QAAAP//AwBQSwMEFAAGAAgAAAAhACJoryreAAAACQEAAA8AAABkcnMvZG93bnJldi54bWxMj8FO&#10;wzAQRO9I/IO1SNyokwgCDnEqVLVSLwi1cOHmxEsSEa+j2E0DX89yguNonmbfluvFDWLGKfSeNKSr&#10;BARS421PrYa3193NA4gQDVkzeEINXxhgXV1elKaw/kwHnI+xFTxCoTAauhjHQsrQdOhMWPkRibsP&#10;PzkTOU6ttJM587gbZJYkuXSmJ77QmRE3HTafx5PTgPfP+23udip/WbY2fd9Pm++51vr6anl6BBFx&#10;iX8w/OqzOlTsVPsT2SAGDXdpdsuoBqVAcK+ynHPNYJopkFUp/39Q/QAAAP//AwBQSwECLQAUAAYA&#10;CAAAACEAtoM4kv4AAADhAQAAEwAAAAAAAAAAAAAAAAAAAAAAW0NvbnRlbnRfVHlwZXNdLnhtbFBL&#10;AQItABQABgAIAAAAIQA4/SH/1gAAAJQBAAALAAAAAAAAAAAAAAAAAC8BAABfcmVscy8ucmVsc1BL&#10;AQItABQABgAIAAAAIQC00uwxIgIAAEQEAAAOAAAAAAAAAAAAAAAAAC4CAABkcnMvZTJvRG9jLnht&#10;bFBLAQItABQABgAIAAAAIQAiaK8q3gAAAAkBAAAPAAAAAAAAAAAAAAAAAHwEAABkcnMvZG93bnJl&#10;di54bWxQSwUGAAAAAAQABADzAAAAhwUAAAAA&#10;" strokeweight="1pt">
                <v:textbox>
                  <w:txbxContent>
                    <w:p w:rsidR="006B0AB3" w:rsidRPr="0064393D" w:rsidRDefault="006B0AB3" w:rsidP="00CF2260">
                      <w:pPr>
                        <w:spacing w:line="240" w:lineRule="auto"/>
                        <w:jc w:val="center"/>
                      </w:pPr>
                      <w:r>
                        <w:rPr>
                          <w:b/>
                          <w:lang w:eastAsia="ko-KR"/>
                        </w:rPr>
                        <w:t xml:space="preserve">Чутливість до </w:t>
                      </w:r>
                      <w:r w:rsidRPr="0064393D">
                        <w:rPr>
                          <w:b/>
                          <w:lang w:eastAsia="ko-KR"/>
                        </w:rPr>
                        <w:t xml:space="preserve"> неприйняття оточенням</w:t>
                      </w:r>
                    </w:p>
                  </w:txbxContent>
                </v:textbox>
              </v:oval>
            </w:pict>
          </mc:Fallback>
        </mc:AlternateContent>
      </w:r>
      <w:r>
        <w:rPr>
          <w:noProof/>
          <w:sz w:val="28"/>
          <w:szCs w:val="28"/>
          <w:lang w:eastAsia="uk-UA"/>
        </w:rPr>
        <mc:AlternateContent>
          <mc:Choice Requires="wps">
            <w:drawing>
              <wp:anchor distT="0" distB="0" distL="114300" distR="114300" simplePos="0" relativeHeight="251940864" behindDoc="0" locked="0" layoutInCell="1" allowOverlap="1">
                <wp:simplePos x="0" y="0"/>
                <wp:positionH relativeFrom="column">
                  <wp:posOffset>320040</wp:posOffset>
                </wp:positionH>
                <wp:positionV relativeFrom="paragraph">
                  <wp:posOffset>154940</wp:posOffset>
                </wp:positionV>
                <wp:extent cx="2247900" cy="561975"/>
                <wp:effectExtent l="9525" t="6350" r="9525" b="12700"/>
                <wp:wrapNone/>
                <wp:docPr id="77" name="AutoShap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561975"/>
                        </a:xfrm>
                        <a:prstGeom prst="roundRect">
                          <a:avLst>
                            <a:gd name="adj" fmla="val 16667"/>
                          </a:avLst>
                        </a:prstGeom>
                        <a:solidFill>
                          <a:srgbClr val="FFFFFF"/>
                        </a:solidFill>
                        <a:ln w="9525">
                          <a:solidFill>
                            <a:srgbClr val="000000"/>
                          </a:solidFill>
                          <a:round/>
                          <a:headEnd/>
                          <a:tailEnd/>
                        </a:ln>
                      </wps:spPr>
                      <wps:txbx>
                        <w:txbxContent>
                          <w:p w:rsidR="006B0AB3" w:rsidRPr="0064393D" w:rsidRDefault="006B0AB3" w:rsidP="00CF2260">
                            <w:pPr>
                              <w:spacing w:line="240" w:lineRule="auto"/>
                              <w:jc w:val="center"/>
                              <w:rPr>
                                <w:b/>
                              </w:rPr>
                            </w:pPr>
                            <w:r w:rsidRPr="0064393D">
                              <w:rPr>
                                <w:b/>
                              </w:rPr>
                              <w:t xml:space="preserve">Загальний показник перфекціонізму </w:t>
                            </w:r>
                          </w:p>
                          <w:p w:rsidR="006B0AB3" w:rsidRPr="00650416" w:rsidRDefault="006B0AB3" w:rsidP="00CF22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49" o:spid="_x0000_s1096" style="position:absolute;left:0;text-align:left;margin-left:25.2pt;margin-top:12.2pt;width:177pt;height:44.25pt;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vaTOQIAAHYEAAAOAAAAZHJzL2Uyb0RvYy54bWysVF+P0zAMf0fiO0R5Z12n/WHVutNpxxDS&#10;AScOPkCWpGsgjYOTrRufHjftHRvwhOhDZMf2z/bPTlc3p8ayo8ZgwJU8H405006CMm5f8i+ft69e&#10;cxaicEpYcLrkZx34zfrli1XrCz2BGqzSyAjEhaL1Ja9j9EWWBVnrRoQReO3IWAE2IpKK+0yhaAm9&#10;sdlkPJ5nLaDyCFKHQLd3vZGvE35VaRk/VlXQkdmSU20xnZjOXXdm65Uo9ih8beRQhviHKhphHCV9&#10;hroTUbADmj+gGiMRAlRxJKHJoKqM1KkH6iYf/9bNYy28Tr0QOcE/0xT+H6z8cHxAZlTJFwvOnGho&#10;RreHCCk1m06XHUOtDwU5PvoH7HoM/h7kt8AcbGrh9voWEdpaC0V15Z1/dhXQKYFC2a59D4rwBeEn&#10;sk4VNh0g0cBOaSbn55noU2SSLieT6WI5ptFJss3m+XIxSylE8RTtMcS3GhrWCSVHODj1iQafUojj&#10;fYhpMGroTqivnFWNpTEfhWX5fD5fDIiDcyaKJ8zULlijtsbapOB+t7HIKLTk2/QNweHSzTrWlnw5&#10;m8xSFVe2cAkxTt/fIFIfaT07at84leQojO1lqtK6geuO3n5M8bQ79eNMu91xvwN1JvYR+uWnx0pC&#10;DfiDs5YWv+Th+0Gg5sy+czTBZT6ddi8lKdPZYkIKXlp2lxbhJEGVPHLWi5vYv66DR7OvKVOeGHDQ&#10;bVVl4tN69FUN9dNyk3T1ei715PXrd7H+CQAA//8DAFBLAwQUAAYACAAAACEAzBbu49sAAAAJAQAA&#10;DwAAAGRycy9kb3ducmV2LnhtbEyPQU/DMAyF70j8h8hI3FiyqkOsNJ0QElwRhQPHtDFtReN0SdoV&#10;fj3eCU629Z6ev1ceVjeKBUMcPGnYbhQIpNbbgToN729PN3cgYjJkzegJNXxjhEN1eVGawvoTveJS&#10;p05wCMXCaOhTmgopY9ujM3HjJyTWPn1wJvEZOmmDOXG4G2Wm1K10ZiD+0JsJH3tsv+rZaWitmlX4&#10;WF72zS7VP8t8JPl81Pr6an24B5FwTX9mOOMzOlTM1PiZbBSjhp3K2akhy3mynqvz0rBxm+1BVqX8&#10;36D6BQAA//8DAFBLAQItABQABgAIAAAAIQC2gziS/gAAAOEBAAATAAAAAAAAAAAAAAAAAAAAAABb&#10;Q29udGVudF9UeXBlc10ueG1sUEsBAi0AFAAGAAgAAAAhADj9If/WAAAAlAEAAAsAAAAAAAAAAAAA&#10;AAAALwEAAF9yZWxzLy5yZWxzUEsBAi0AFAAGAAgAAAAhAIji9pM5AgAAdgQAAA4AAAAAAAAAAAAA&#10;AAAALgIAAGRycy9lMm9Eb2MueG1sUEsBAi0AFAAGAAgAAAAhAMwW7uPbAAAACQEAAA8AAAAAAAAA&#10;AAAAAAAAkwQAAGRycy9kb3ducmV2LnhtbFBLBQYAAAAABAAEAPMAAACbBQAAAAA=&#10;">
                <v:textbox>
                  <w:txbxContent>
                    <w:p w:rsidR="006B0AB3" w:rsidRPr="0064393D" w:rsidRDefault="006B0AB3" w:rsidP="00CF2260">
                      <w:pPr>
                        <w:spacing w:line="240" w:lineRule="auto"/>
                        <w:jc w:val="center"/>
                        <w:rPr>
                          <w:b/>
                        </w:rPr>
                      </w:pPr>
                      <w:r w:rsidRPr="0064393D">
                        <w:rPr>
                          <w:b/>
                        </w:rPr>
                        <w:t xml:space="preserve">Загальний показник перфекціонізму </w:t>
                      </w:r>
                    </w:p>
                    <w:p w:rsidR="006B0AB3" w:rsidRPr="00650416" w:rsidRDefault="006B0AB3" w:rsidP="00CF2260"/>
                  </w:txbxContent>
                </v:textbox>
              </v:roundrect>
            </w:pict>
          </mc:Fallback>
        </mc:AlternateContent>
      </w:r>
    </w:p>
    <w:p w:rsidR="00CF2260" w:rsidRDefault="002F2ACE" w:rsidP="00CF2260">
      <w:pPr>
        <w:spacing w:line="360" w:lineRule="auto"/>
        <w:rPr>
          <w:sz w:val="28"/>
          <w:szCs w:val="28"/>
          <w:lang w:eastAsia="ko-KR"/>
        </w:rPr>
      </w:pPr>
      <w:r>
        <w:rPr>
          <w:noProof/>
          <w:sz w:val="28"/>
          <w:szCs w:val="28"/>
          <w:lang w:eastAsia="uk-UA"/>
        </w:rPr>
        <mc:AlternateContent>
          <mc:Choice Requires="wps">
            <w:drawing>
              <wp:anchor distT="0" distB="0" distL="114300" distR="114300" simplePos="0" relativeHeight="251942912" behindDoc="0" locked="0" layoutInCell="1" allowOverlap="1">
                <wp:simplePos x="0" y="0"/>
                <wp:positionH relativeFrom="column">
                  <wp:posOffset>2567940</wp:posOffset>
                </wp:positionH>
                <wp:positionV relativeFrom="paragraph">
                  <wp:posOffset>105410</wp:posOffset>
                </wp:positionV>
                <wp:extent cx="685800" cy="0"/>
                <wp:effectExtent l="19050" t="53975" r="19050" b="60325"/>
                <wp:wrapNone/>
                <wp:docPr id="76" name="AutoShape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59F33E" id="AutoShape 451" o:spid="_x0000_s1026" type="#_x0000_t32" style="position:absolute;margin-left:202.2pt;margin-top:8.3pt;width:54pt;height:0;z-index:25194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wRNwIAAIEEAAAOAAAAZHJzL2Uyb0RvYy54bWysVE2P2yAQvVfqf0DcE9upk02sOKuVnfSy&#10;bSPt9gcQwDYqBgQkTlT1v3cgH23ay6qqDxjMzJuZN2+8fDz2Eh24dUKrEmfjFCOuqGZCtSX++roZ&#10;zTFynihGpFa8xCfu8OPq/bvlYAo+0Z2WjFsEIMoVgylx570pksTRjvfEjbXhCi4bbXvi4WjbhFky&#10;AHovk0mazpJBW2asptw5+FqfL/Eq4jcNp/5L0zjukSwx5ObjauO6C2uyWpKitcR0gl7SIP+QRU+E&#10;gqA3qJp4gvZW/AXVC2q1040fU90numkE5bEGqCZL/6jmpSOGx1qAHGduNLn/B0s/H7YWCVbihxlG&#10;ivTQo6e91zE0yqdZYGgwrgDDSm1tqJEe1Yt51vSbQ0pXHVEtj+avJwPe0SO5cwkHZyDObvikGdgQ&#10;iBDpOja2D5BABDrGrpxuXeFHjyh8nM2n8xR6R69XCSmufsY6/5HrHoVNiZ23RLSdr7RS0HptsxiF&#10;HJ6dhzrA8eoQgiq9EVJGBUiFhhIvppNpdHBaChYug5mz7a6SFh1I0FB8AikAdmdm9V6xCNZxwtaK&#10;IR/58FYAQ5LjEKHnDCPJYVTCLlp7IuRbrSGmVCEn4AZKuuzOQvu+SBfr+Xqej/LJbD3K07oePW2q&#10;fDTbZA/T+kNdVXX2I5SX5UUnGOMqVHgVfZa/TVSX8TvL9Sb7G5XJPXqkCZK9vmPSURxBD2dl7TQ7&#10;bW1gNOgEdB6NLzMZBun3c7T69edY/QQAAP//AwBQSwMEFAAGAAgAAAAhAKxWLBXdAAAACQEAAA8A&#10;AABkcnMvZG93bnJldi54bWxMj09Lw0AQxe+C32EZwZvdtMQgMZsi/gHpRaxW8DbNjkkwOxuymyb6&#10;6R3pQY/z3o837xXr2XXqQENoPRtYLhJQxJW3LdcGXl8eLq5AhYhssfNMBr4owLo8PSkwt37iZzps&#10;Y60khEOOBpoY+1zrUDXkMCx8Tyzehx8cRjmHWtsBJwl3nV4lSaYdtiwfGuzptqHqczs6Ax3vnu7f&#10;8DFssnGm3eb9W7vpzpjzs/nmGlSkOf7B8FtfqkMpnfZ+ZBtUZyBN0lRQMbIMlACXy5UI+6Ogy0L/&#10;X1D+AAAA//8DAFBLAQItABQABgAIAAAAIQC2gziS/gAAAOEBAAATAAAAAAAAAAAAAAAAAAAAAABb&#10;Q29udGVudF9UeXBlc10ueG1sUEsBAi0AFAAGAAgAAAAhADj9If/WAAAAlAEAAAsAAAAAAAAAAAAA&#10;AAAALwEAAF9yZWxzLy5yZWxzUEsBAi0AFAAGAAgAAAAhAIkSXBE3AgAAgQQAAA4AAAAAAAAAAAAA&#10;AAAALgIAAGRycy9lMm9Eb2MueG1sUEsBAi0AFAAGAAgAAAAhAKxWLBXdAAAACQEAAA8AAAAAAAAA&#10;AAAAAAAAkQQAAGRycy9kb3ducmV2LnhtbFBLBQYAAAAABAAEAPMAAACbBQAAAAA=&#10;">
                <v:stroke startarrow="block" endarrow="block"/>
              </v:shape>
            </w:pict>
          </mc:Fallback>
        </mc:AlternateContent>
      </w:r>
    </w:p>
    <w:p w:rsidR="00CF2260" w:rsidRPr="00597073" w:rsidRDefault="00CF2260" w:rsidP="00597073">
      <w:pPr>
        <w:spacing w:line="360" w:lineRule="auto"/>
        <w:rPr>
          <w:b/>
          <w:lang w:eastAsia="ko-KR"/>
        </w:rPr>
      </w:pPr>
    </w:p>
    <w:p w:rsidR="00CF2260" w:rsidRPr="00D23044" w:rsidRDefault="00943113" w:rsidP="00D23044">
      <w:pPr>
        <w:spacing w:line="240" w:lineRule="auto"/>
        <w:jc w:val="center"/>
        <w:rPr>
          <w:b/>
          <w:sz w:val="28"/>
          <w:szCs w:val="28"/>
          <w:lang w:eastAsia="ko-KR"/>
        </w:rPr>
      </w:pPr>
      <w:r w:rsidRPr="00D23044">
        <w:rPr>
          <w:b/>
          <w:sz w:val="28"/>
          <w:szCs w:val="28"/>
          <w:lang w:eastAsia="ko-KR"/>
        </w:rPr>
        <w:t>Рис. 3.27</w:t>
      </w:r>
      <w:r w:rsidR="00CF2260" w:rsidRPr="00D23044">
        <w:rPr>
          <w:b/>
          <w:sz w:val="28"/>
          <w:szCs w:val="28"/>
          <w:lang w:eastAsia="ko-KR"/>
        </w:rPr>
        <w:t>. Особливості взаємозв’язку мотивів афіліації та перфекціонізму у групі студентів з середнім рівнем перфекціонізму</w:t>
      </w:r>
    </w:p>
    <w:p w:rsidR="00D23044" w:rsidRDefault="00D23044" w:rsidP="00CF2260">
      <w:pPr>
        <w:spacing w:line="360" w:lineRule="auto"/>
        <w:ind w:firstLine="708"/>
        <w:rPr>
          <w:sz w:val="28"/>
          <w:szCs w:val="28"/>
        </w:rPr>
      </w:pPr>
    </w:p>
    <w:p w:rsidR="00CF2260" w:rsidRDefault="00CF2260" w:rsidP="00CF2260">
      <w:pPr>
        <w:spacing w:line="360" w:lineRule="auto"/>
        <w:ind w:firstLine="708"/>
        <w:rPr>
          <w:sz w:val="28"/>
          <w:szCs w:val="28"/>
        </w:rPr>
      </w:pPr>
      <w:r>
        <w:rPr>
          <w:sz w:val="28"/>
          <w:szCs w:val="28"/>
        </w:rPr>
        <w:t xml:space="preserve">Також, виявлено, що страх бути знехтуваним оточенням посилюється зі сприйняттям його як такого, що висуває надвисокі вимоги </w:t>
      </w:r>
      <w:r w:rsidR="00FB3656" w:rsidRPr="00B75268">
        <w:rPr>
          <w:sz w:val="28"/>
          <w:szCs w:val="28"/>
          <w:lang w:eastAsia="ko-KR"/>
        </w:rPr>
        <w:t>(</w:t>
      </w:r>
      <w:r w:rsidR="00FB3656" w:rsidRPr="00B75268">
        <w:rPr>
          <w:sz w:val="28"/>
          <w:szCs w:val="28"/>
          <w:lang w:val="en-US" w:eastAsia="ko-KR"/>
        </w:rPr>
        <w:t>r</w:t>
      </w:r>
      <w:r w:rsidR="00FB3656" w:rsidRPr="00B75268">
        <w:rPr>
          <w:sz w:val="28"/>
          <w:szCs w:val="28"/>
          <w:lang w:eastAsia="ko-KR"/>
        </w:rPr>
        <w:t>=0,</w:t>
      </w:r>
      <w:r w:rsidR="00FB3656">
        <w:rPr>
          <w:sz w:val="28"/>
          <w:szCs w:val="28"/>
          <w:lang w:eastAsia="ko-KR"/>
        </w:rPr>
        <w:t>41</w:t>
      </w:r>
      <w:r w:rsidR="00FB3656" w:rsidRPr="00B75268">
        <w:rPr>
          <w:sz w:val="28"/>
          <w:szCs w:val="28"/>
          <w:lang w:eastAsia="ko-KR"/>
        </w:rPr>
        <w:t xml:space="preserve">, </w:t>
      </w:r>
      <w:r w:rsidR="00FB3656" w:rsidRPr="00B75268">
        <w:rPr>
          <w:sz w:val="28"/>
          <w:szCs w:val="28"/>
        </w:rPr>
        <w:t>р</w:t>
      </w:r>
      <w:r w:rsidR="00FB3656" w:rsidRPr="00B75268">
        <w:rPr>
          <w:color w:val="000000" w:themeColor="text1"/>
          <w:sz w:val="28"/>
          <w:szCs w:val="28"/>
        </w:rPr>
        <w:t>≤</w:t>
      </w:r>
      <w:r w:rsidR="00FB3656" w:rsidRPr="00B75268">
        <w:rPr>
          <w:sz w:val="28"/>
          <w:szCs w:val="28"/>
        </w:rPr>
        <w:t>0,01</w:t>
      </w:r>
      <w:r w:rsidR="00FB3656" w:rsidRPr="00B75268">
        <w:rPr>
          <w:sz w:val="28"/>
          <w:szCs w:val="28"/>
          <w:lang w:eastAsia="ko-KR"/>
        </w:rPr>
        <w:t>)</w:t>
      </w:r>
      <w:r>
        <w:rPr>
          <w:sz w:val="28"/>
          <w:szCs w:val="28"/>
        </w:rPr>
        <w:t xml:space="preserve">, а також зі зниженням показника самоприйняття </w:t>
      </w:r>
      <w:r w:rsidR="00FB3656" w:rsidRPr="00B75268">
        <w:rPr>
          <w:sz w:val="28"/>
          <w:szCs w:val="28"/>
          <w:lang w:eastAsia="ko-KR"/>
        </w:rPr>
        <w:t>(</w:t>
      </w:r>
      <w:r w:rsidR="00FB3656" w:rsidRPr="00B75268">
        <w:rPr>
          <w:sz w:val="28"/>
          <w:szCs w:val="28"/>
          <w:lang w:val="en-US" w:eastAsia="ko-KR"/>
        </w:rPr>
        <w:t>r</w:t>
      </w:r>
      <w:r w:rsidR="00FB3656" w:rsidRPr="00B75268">
        <w:rPr>
          <w:sz w:val="28"/>
          <w:szCs w:val="28"/>
          <w:lang w:eastAsia="ko-KR"/>
        </w:rPr>
        <w:t>=</w:t>
      </w:r>
      <w:r w:rsidR="00FB3656">
        <w:rPr>
          <w:sz w:val="28"/>
          <w:szCs w:val="28"/>
          <w:lang w:eastAsia="ko-KR"/>
        </w:rPr>
        <w:t xml:space="preserve"> -</w:t>
      </w:r>
      <w:r w:rsidR="00FB3656" w:rsidRPr="00B75268">
        <w:rPr>
          <w:sz w:val="28"/>
          <w:szCs w:val="28"/>
          <w:lang w:eastAsia="ko-KR"/>
        </w:rPr>
        <w:t>0,</w:t>
      </w:r>
      <w:r w:rsidR="00FB3656">
        <w:rPr>
          <w:sz w:val="28"/>
          <w:szCs w:val="28"/>
          <w:lang w:eastAsia="ko-KR"/>
        </w:rPr>
        <w:t>39</w:t>
      </w:r>
      <w:r w:rsidR="00FB3656" w:rsidRPr="00B75268">
        <w:rPr>
          <w:sz w:val="28"/>
          <w:szCs w:val="28"/>
          <w:lang w:eastAsia="ko-KR"/>
        </w:rPr>
        <w:t xml:space="preserve">, </w:t>
      </w:r>
      <w:r w:rsidR="00FB3656" w:rsidRPr="00B75268">
        <w:rPr>
          <w:sz w:val="28"/>
          <w:szCs w:val="28"/>
        </w:rPr>
        <w:t>р</w:t>
      </w:r>
      <w:r w:rsidR="00FB3656" w:rsidRPr="00B75268">
        <w:rPr>
          <w:color w:val="000000" w:themeColor="text1"/>
          <w:sz w:val="28"/>
          <w:szCs w:val="28"/>
        </w:rPr>
        <w:t>≤</w:t>
      </w:r>
      <w:r w:rsidR="00FB3656" w:rsidRPr="00B75268">
        <w:rPr>
          <w:sz w:val="28"/>
          <w:szCs w:val="28"/>
        </w:rPr>
        <w:t>0,01</w:t>
      </w:r>
      <w:r w:rsidR="00FB3656" w:rsidRPr="00B75268">
        <w:rPr>
          <w:sz w:val="28"/>
          <w:szCs w:val="28"/>
          <w:lang w:eastAsia="ko-KR"/>
        </w:rPr>
        <w:t>)</w:t>
      </w:r>
      <w:r>
        <w:rPr>
          <w:sz w:val="28"/>
          <w:szCs w:val="28"/>
        </w:rPr>
        <w:t>, що пов</w:t>
      </w:r>
      <w:r w:rsidRPr="001F3CC0">
        <w:rPr>
          <w:sz w:val="28"/>
          <w:szCs w:val="28"/>
        </w:rPr>
        <w:t>’</w:t>
      </w:r>
      <w:r>
        <w:rPr>
          <w:sz w:val="28"/>
          <w:szCs w:val="28"/>
        </w:rPr>
        <w:t>язан</w:t>
      </w:r>
      <w:r w:rsidRPr="001F3CC0">
        <w:rPr>
          <w:sz w:val="28"/>
          <w:szCs w:val="28"/>
        </w:rPr>
        <w:t>ий з надм</w:t>
      </w:r>
      <w:r>
        <w:rPr>
          <w:sz w:val="28"/>
          <w:szCs w:val="28"/>
        </w:rPr>
        <w:t xml:space="preserve">ірною самокритичністю та зниженою самооцінкою. </w:t>
      </w:r>
    </w:p>
    <w:p w:rsidR="00CF2260" w:rsidRDefault="00CF2260" w:rsidP="00CF2260">
      <w:pPr>
        <w:spacing w:line="360" w:lineRule="auto"/>
        <w:ind w:firstLine="708"/>
        <w:rPr>
          <w:sz w:val="28"/>
          <w:szCs w:val="28"/>
        </w:rPr>
      </w:pPr>
      <w:r>
        <w:rPr>
          <w:sz w:val="28"/>
          <w:szCs w:val="28"/>
        </w:rPr>
        <w:t xml:space="preserve">Розглядаючи потреби студентів з середнім рівнем перфекціонізму (за методикою В. Скворцова), встановлено, що потреба у визнанні взаємопов’язана з показником перфекціонізму </w:t>
      </w:r>
      <w:r w:rsidR="00FB3656" w:rsidRPr="00B75268">
        <w:rPr>
          <w:sz w:val="28"/>
          <w:szCs w:val="28"/>
          <w:lang w:eastAsia="ko-KR"/>
        </w:rPr>
        <w:t>(</w:t>
      </w:r>
      <w:r w:rsidR="00FB3656" w:rsidRPr="00B75268">
        <w:rPr>
          <w:sz w:val="28"/>
          <w:szCs w:val="28"/>
          <w:lang w:val="en-US" w:eastAsia="ko-KR"/>
        </w:rPr>
        <w:t>r</w:t>
      </w:r>
      <w:r w:rsidR="00FB3656" w:rsidRPr="00B75268">
        <w:rPr>
          <w:sz w:val="28"/>
          <w:szCs w:val="28"/>
          <w:lang w:eastAsia="ko-KR"/>
        </w:rPr>
        <w:t>=0,</w:t>
      </w:r>
      <w:r w:rsidR="00FB3656">
        <w:rPr>
          <w:sz w:val="28"/>
          <w:szCs w:val="28"/>
          <w:lang w:eastAsia="ko-KR"/>
        </w:rPr>
        <w:t>42</w:t>
      </w:r>
      <w:r w:rsidR="00FB3656" w:rsidRPr="00B75268">
        <w:rPr>
          <w:sz w:val="28"/>
          <w:szCs w:val="28"/>
          <w:lang w:eastAsia="ko-KR"/>
        </w:rPr>
        <w:t xml:space="preserve">, </w:t>
      </w:r>
      <w:r w:rsidR="00FB3656" w:rsidRPr="00B75268">
        <w:rPr>
          <w:sz w:val="28"/>
          <w:szCs w:val="28"/>
        </w:rPr>
        <w:t>р</w:t>
      </w:r>
      <w:r w:rsidR="00FB3656" w:rsidRPr="00B75268">
        <w:rPr>
          <w:color w:val="000000" w:themeColor="text1"/>
          <w:sz w:val="28"/>
          <w:szCs w:val="28"/>
        </w:rPr>
        <w:t>≤</w:t>
      </w:r>
      <w:r w:rsidR="00FB3656" w:rsidRPr="00B75268">
        <w:rPr>
          <w:sz w:val="28"/>
          <w:szCs w:val="28"/>
        </w:rPr>
        <w:t>0,01</w:t>
      </w:r>
      <w:r w:rsidR="00FB3656" w:rsidRPr="00B75268">
        <w:rPr>
          <w:sz w:val="28"/>
          <w:szCs w:val="28"/>
          <w:lang w:eastAsia="ko-KR"/>
        </w:rPr>
        <w:t>)</w:t>
      </w:r>
      <w:r>
        <w:rPr>
          <w:sz w:val="28"/>
          <w:szCs w:val="28"/>
        </w:rPr>
        <w:t xml:space="preserve">, орієнтацією особистості на полюс найуспішніших </w:t>
      </w:r>
      <w:r w:rsidR="00FB3656" w:rsidRPr="00B75268">
        <w:rPr>
          <w:sz w:val="28"/>
          <w:szCs w:val="28"/>
          <w:lang w:eastAsia="ko-KR"/>
        </w:rPr>
        <w:t>(</w:t>
      </w:r>
      <w:r w:rsidR="00FB3656" w:rsidRPr="00B75268">
        <w:rPr>
          <w:sz w:val="28"/>
          <w:szCs w:val="28"/>
          <w:lang w:val="en-US" w:eastAsia="ko-KR"/>
        </w:rPr>
        <w:t>r</w:t>
      </w:r>
      <w:r w:rsidR="00FB3656" w:rsidRPr="00B75268">
        <w:rPr>
          <w:sz w:val="28"/>
          <w:szCs w:val="28"/>
          <w:lang w:eastAsia="ko-KR"/>
        </w:rPr>
        <w:t>=0,</w:t>
      </w:r>
      <w:r w:rsidR="00FB3656">
        <w:rPr>
          <w:sz w:val="28"/>
          <w:szCs w:val="28"/>
          <w:lang w:eastAsia="ko-KR"/>
        </w:rPr>
        <w:t>39</w:t>
      </w:r>
      <w:r w:rsidR="00FB3656" w:rsidRPr="00B75268">
        <w:rPr>
          <w:sz w:val="28"/>
          <w:szCs w:val="28"/>
          <w:lang w:eastAsia="ko-KR"/>
        </w:rPr>
        <w:t xml:space="preserve">, </w:t>
      </w:r>
      <w:r w:rsidR="00FB3656" w:rsidRPr="00B75268">
        <w:rPr>
          <w:sz w:val="28"/>
          <w:szCs w:val="28"/>
        </w:rPr>
        <w:t>р</w:t>
      </w:r>
      <w:r w:rsidR="00FB3656" w:rsidRPr="00B75268">
        <w:rPr>
          <w:color w:val="000000" w:themeColor="text1"/>
          <w:sz w:val="28"/>
          <w:szCs w:val="28"/>
        </w:rPr>
        <w:t>≤</w:t>
      </w:r>
      <w:r w:rsidR="00FB3656" w:rsidRPr="00B75268">
        <w:rPr>
          <w:sz w:val="28"/>
          <w:szCs w:val="28"/>
        </w:rPr>
        <w:t>0,01</w:t>
      </w:r>
      <w:r w:rsidR="00FB3656" w:rsidRPr="00B75268">
        <w:rPr>
          <w:sz w:val="28"/>
          <w:szCs w:val="28"/>
          <w:lang w:eastAsia="ko-KR"/>
        </w:rPr>
        <w:t>)</w:t>
      </w:r>
      <w:r w:rsidR="00FB3656" w:rsidRPr="00F56722">
        <w:rPr>
          <w:sz w:val="28"/>
          <w:szCs w:val="28"/>
        </w:rPr>
        <w:t xml:space="preserve"> </w:t>
      </w:r>
      <w:r>
        <w:rPr>
          <w:sz w:val="28"/>
          <w:szCs w:val="28"/>
        </w:rPr>
        <w:t xml:space="preserve"> та висуненням до себе завищених вимог </w:t>
      </w:r>
      <w:r w:rsidR="00FB3656" w:rsidRPr="00B75268">
        <w:rPr>
          <w:sz w:val="28"/>
          <w:szCs w:val="28"/>
          <w:lang w:eastAsia="ko-KR"/>
        </w:rPr>
        <w:t>(</w:t>
      </w:r>
      <w:r w:rsidR="00FB3656" w:rsidRPr="00B75268">
        <w:rPr>
          <w:sz w:val="28"/>
          <w:szCs w:val="28"/>
          <w:lang w:val="en-US" w:eastAsia="ko-KR"/>
        </w:rPr>
        <w:t>r</w:t>
      </w:r>
      <w:r w:rsidR="00FB3656" w:rsidRPr="00B75268">
        <w:rPr>
          <w:sz w:val="28"/>
          <w:szCs w:val="28"/>
          <w:lang w:eastAsia="ko-KR"/>
        </w:rPr>
        <w:t>=0,</w:t>
      </w:r>
      <w:r w:rsidR="00FB3656">
        <w:rPr>
          <w:sz w:val="28"/>
          <w:szCs w:val="28"/>
          <w:lang w:eastAsia="ko-KR"/>
        </w:rPr>
        <w:t>36</w:t>
      </w:r>
      <w:r w:rsidR="00FB3656" w:rsidRPr="00B75268">
        <w:rPr>
          <w:sz w:val="28"/>
          <w:szCs w:val="28"/>
          <w:lang w:eastAsia="ko-KR"/>
        </w:rPr>
        <w:t xml:space="preserve">, </w:t>
      </w:r>
      <w:r w:rsidR="00FB3656" w:rsidRPr="00B75268">
        <w:rPr>
          <w:sz w:val="28"/>
          <w:szCs w:val="28"/>
        </w:rPr>
        <w:t>р</w:t>
      </w:r>
      <w:r w:rsidR="00FB3656" w:rsidRPr="00B75268">
        <w:rPr>
          <w:color w:val="000000" w:themeColor="text1"/>
          <w:sz w:val="28"/>
          <w:szCs w:val="28"/>
        </w:rPr>
        <w:t>≤</w:t>
      </w:r>
      <w:r w:rsidR="00FB3656" w:rsidRPr="00B75268">
        <w:rPr>
          <w:sz w:val="28"/>
          <w:szCs w:val="28"/>
        </w:rPr>
        <w:t>0,01</w:t>
      </w:r>
      <w:r w:rsidR="00FB3656" w:rsidRPr="00B75268">
        <w:rPr>
          <w:sz w:val="28"/>
          <w:szCs w:val="28"/>
          <w:lang w:eastAsia="ko-KR"/>
        </w:rPr>
        <w:t>)</w:t>
      </w:r>
      <w:r>
        <w:rPr>
          <w:sz w:val="28"/>
          <w:szCs w:val="28"/>
        </w:rPr>
        <w:t xml:space="preserve">. Також виявлено, що потреба у визнанні посилює мотив у комунікативній взаємодії з оточенням </w:t>
      </w:r>
      <w:r w:rsidR="00FB3656" w:rsidRPr="00B75268">
        <w:rPr>
          <w:sz w:val="28"/>
          <w:szCs w:val="28"/>
          <w:lang w:eastAsia="ko-KR"/>
        </w:rPr>
        <w:t>(</w:t>
      </w:r>
      <w:r w:rsidR="00FB3656" w:rsidRPr="00B75268">
        <w:rPr>
          <w:sz w:val="28"/>
          <w:szCs w:val="28"/>
          <w:lang w:val="en-US" w:eastAsia="ko-KR"/>
        </w:rPr>
        <w:t>r</w:t>
      </w:r>
      <w:r w:rsidR="00FB3656" w:rsidRPr="00B75268">
        <w:rPr>
          <w:sz w:val="28"/>
          <w:szCs w:val="28"/>
          <w:lang w:eastAsia="ko-KR"/>
        </w:rPr>
        <w:t>=0,</w:t>
      </w:r>
      <w:r w:rsidR="00FB3656">
        <w:rPr>
          <w:sz w:val="28"/>
          <w:szCs w:val="28"/>
          <w:lang w:eastAsia="ko-KR"/>
        </w:rPr>
        <w:t>41</w:t>
      </w:r>
      <w:r w:rsidR="00FB3656" w:rsidRPr="00B75268">
        <w:rPr>
          <w:sz w:val="28"/>
          <w:szCs w:val="28"/>
          <w:lang w:eastAsia="ko-KR"/>
        </w:rPr>
        <w:t xml:space="preserve">, </w:t>
      </w:r>
      <w:r w:rsidR="00FB3656" w:rsidRPr="00B75268">
        <w:rPr>
          <w:sz w:val="28"/>
          <w:szCs w:val="28"/>
        </w:rPr>
        <w:t>р</w:t>
      </w:r>
      <w:r w:rsidR="00FB3656" w:rsidRPr="00B75268">
        <w:rPr>
          <w:color w:val="000000" w:themeColor="text1"/>
          <w:sz w:val="28"/>
          <w:szCs w:val="28"/>
        </w:rPr>
        <w:t>≤</w:t>
      </w:r>
      <w:r w:rsidR="00FB3656" w:rsidRPr="00B75268">
        <w:rPr>
          <w:sz w:val="28"/>
          <w:szCs w:val="28"/>
        </w:rPr>
        <w:t>0,01</w:t>
      </w:r>
      <w:r w:rsidR="00FB3656" w:rsidRPr="00B75268">
        <w:rPr>
          <w:sz w:val="28"/>
          <w:szCs w:val="28"/>
          <w:lang w:eastAsia="ko-KR"/>
        </w:rPr>
        <w:t>)</w:t>
      </w:r>
      <w:r w:rsidR="00FB3656" w:rsidRPr="00F56722">
        <w:rPr>
          <w:sz w:val="28"/>
          <w:szCs w:val="28"/>
        </w:rPr>
        <w:t xml:space="preserve"> </w:t>
      </w:r>
      <w:r>
        <w:rPr>
          <w:sz w:val="28"/>
          <w:szCs w:val="28"/>
        </w:rPr>
        <w:t xml:space="preserve"> та знижує схильність до самозвинувачень </w:t>
      </w:r>
      <w:r w:rsidR="00FB3656" w:rsidRPr="00B75268">
        <w:rPr>
          <w:sz w:val="28"/>
          <w:szCs w:val="28"/>
          <w:lang w:eastAsia="ko-KR"/>
        </w:rPr>
        <w:t>(</w:t>
      </w:r>
      <w:r w:rsidR="00FB3656" w:rsidRPr="00B75268">
        <w:rPr>
          <w:sz w:val="28"/>
          <w:szCs w:val="28"/>
          <w:lang w:val="en-US" w:eastAsia="ko-KR"/>
        </w:rPr>
        <w:t>r</w:t>
      </w:r>
      <w:r w:rsidR="00FB3656" w:rsidRPr="00B75268">
        <w:rPr>
          <w:sz w:val="28"/>
          <w:szCs w:val="28"/>
          <w:lang w:eastAsia="ko-KR"/>
        </w:rPr>
        <w:t>=</w:t>
      </w:r>
      <w:r w:rsidR="00FB3656">
        <w:rPr>
          <w:sz w:val="28"/>
          <w:szCs w:val="28"/>
          <w:lang w:eastAsia="ko-KR"/>
        </w:rPr>
        <w:t xml:space="preserve"> -</w:t>
      </w:r>
      <w:r w:rsidR="00FB3656" w:rsidRPr="00B75268">
        <w:rPr>
          <w:sz w:val="28"/>
          <w:szCs w:val="28"/>
          <w:lang w:eastAsia="ko-KR"/>
        </w:rPr>
        <w:t>0,</w:t>
      </w:r>
      <w:r w:rsidR="00FB3656">
        <w:rPr>
          <w:sz w:val="28"/>
          <w:szCs w:val="28"/>
          <w:lang w:eastAsia="ko-KR"/>
        </w:rPr>
        <w:t>37</w:t>
      </w:r>
      <w:r w:rsidR="00FB3656" w:rsidRPr="00B75268">
        <w:rPr>
          <w:sz w:val="28"/>
          <w:szCs w:val="28"/>
          <w:lang w:eastAsia="ko-KR"/>
        </w:rPr>
        <w:t xml:space="preserve">, </w:t>
      </w:r>
      <w:r w:rsidR="00FB3656" w:rsidRPr="00B75268">
        <w:rPr>
          <w:sz w:val="28"/>
          <w:szCs w:val="28"/>
        </w:rPr>
        <w:t>р</w:t>
      </w:r>
      <w:r w:rsidR="00FB3656" w:rsidRPr="00B75268">
        <w:rPr>
          <w:color w:val="000000" w:themeColor="text1"/>
          <w:sz w:val="28"/>
          <w:szCs w:val="28"/>
        </w:rPr>
        <w:t>≤</w:t>
      </w:r>
      <w:r w:rsidR="00FB3656" w:rsidRPr="00B75268">
        <w:rPr>
          <w:sz w:val="28"/>
          <w:szCs w:val="28"/>
        </w:rPr>
        <w:t>0,01</w:t>
      </w:r>
      <w:r w:rsidR="00FB3656" w:rsidRPr="00B75268">
        <w:rPr>
          <w:sz w:val="28"/>
          <w:szCs w:val="28"/>
          <w:lang w:eastAsia="ko-KR"/>
        </w:rPr>
        <w:t>)</w:t>
      </w:r>
      <w:r w:rsidR="00943113">
        <w:rPr>
          <w:sz w:val="28"/>
          <w:szCs w:val="28"/>
        </w:rPr>
        <w:t>, рис. 3.28</w:t>
      </w:r>
      <w:r>
        <w:rPr>
          <w:sz w:val="28"/>
          <w:szCs w:val="28"/>
        </w:rPr>
        <w:t>.</w:t>
      </w:r>
    </w:p>
    <w:p w:rsidR="00FB3656" w:rsidRDefault="00FB3656" w:rsidP="00CF2260">
      <w:pPr>
        <w:spacing w:line="360" w:lineRule="auto"/>
        <w:ind w:firstLine="708"/>
        <w:rPr>
          <w:sz w:val="28"/>
          <w:szCs w:val="28"/>
        </w:rPr>
      </w:pPr>
    </w:p>
    <w:p w:rsidR="003560D0" w:rsidRPr="002F2ACE" w:rsidRDefault="003560D0" w:rsidP="00CF2260">
      <w:pPr>
        <w:spacing w:line="360" w:lineRule="auto"/>
        <w:rPr>
          <w:sz w:val="28"/>
          <w:szCs w:val="28"/>
        </w:rPr>
      </w:pPr>
    </w:p>
    <w:p w:rsidR="00CF2260" w:rsidRPr="002F2ACE" w:rsidRDefault="002F2ACE" w:rsidP="00CF2260">
      <w:pPr>
        <w:spacing w:line="360" w:lineRule="auto"/>
        <w:rPr>
          <w:sz w:val="28"/>
          <w:szCs w:val="28"/>
        </w:rPr>
      </w:pPr>
      <w:r>
        <w:rPr>
          <w:noProof/>
          <w:sz w:val="28"/>
          <w:szCs w:val="28"/>
          <w:lang w:eastAsia="uk-UA"/>
        </w:rPr>
        <w:lastRenderedPageBreak/>
        <mc:AlternateContent>
          <mc:Choice Requires="wps">
            <w:drawing>
              <wp:anchor distT="0" distB="0" distL="114300" distR="114300" simplePos="0" relativeHeight="251954176" behindDoc="0" locked="0" layoutInCell="1" allowOverlap="1">
                <wp:simplePos x="0" y="0"/>
                <wp:positionH relativeFrom="column">
                  <wp:posOffset>1977390</wp:posOffset>
                </wp:positionH>
                <wp:positionV relativeFrom="paragraph">
                  <wp:posOffset>248285</wp:posOffset>
                </wp:positionV>
                <wp:extent cx="2238375" cy="393700"/>
                <wp:effectExtent l="9525" t="12065" r="9525" b="13335"/>
                <wp:wrapNone/>
                <wp:docPr id="75" name="Oval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393700"/>
                        </a:xfrm>
                        <a:prstGeom prst="ellipse">
                          <a:avLst/>
                        </a:prstGeom>
                        <a:solidFill>
                          <a:srgbClr val="FFFFFF"/>
                        </a:solidFill>
                        <a:ln w="9525">
                          <a:solidFill>
                            <a:srgbClr val="000000"/>
                          </a:solidFill>
                          <a:round/>
                          <a:headEnd/>
                          <a:tailEnd/>
                        </a:ln>
                      </wps:spPr>
                      <wps:txbx>
                        <w:txbxContent>
                          <w:p w:rsidR="006B0AB3" w:rsidRPr="00AF30C0" w:rsidRDefault="006B0AB3" w:rsidP="00CF2260">
                            <w:pPr>
                              <w:spacing w:line="240" w:lineRule="auto"/>
                              <w:jc w:val="center"/>
                              <w:rPr>
                                <w:b/>
                              </w:rPr>
                            </w:pPr>
                            <w:r>
                              <w:rPr>
                                <w:b/>
                              </w:rPr>
                              <w:t>Перфекціонізм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62" o:spid="_x0000_s1097" style="position:absolute;left:0;text-align:left;margin-left:155.7pt;margin-top:19.55pt;width:176.25pt;height:31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ZrAJAIAAEMEAAAOAAAAZHJzL2Uyb0RvYy54bWysU8Fu2zAMvQ/YPwi6L06cpGmMOEWRLsOA&#10;ri3Q7QMUWY6FyaJGKXGyrx8lp2m67TTMB4E0qafHR3Jxc2gN2yv0GmzJR4MhZ8pKqLTdlvzb1/WH&#10;a858ELYSBqwq+VF5frN8/27RuULl0ICpFDICsb7oXMmbEFyRZV42qhV+AE5ZCtaArQjk4jarUHSE&#10;3posHw6vsg6wcghSeU9/7/ogXyb8ulYyPNa1V4GZkhO3kE5M5yae2XIhii0K12h5oiH+gUUrtKVH&#10;z1B3Igi2Q/0HVKslgoc6DCS0GdS1lirVQNWMhr9V89wIp1ItJI53Z5n8/4OVD/snZLoq+WzKmRUt&#10;9ehxLwybXOVRnM75gnKe3RPG8ry7B/ndMwurRtitukWErlGiIkqjmJ+9uRAdT1fZpvsCFUGLXYCk&#10;06HGNgKSAuyQ2nE8t0MdApP0M8/H1+NIS1JsPB/PhqlfmShebjv04ZOClkWj5MoY7XxUTBRif+9D&#10;JCSKl6xUABhdrbUxycHtZmWQUb0lX6cv1UB1XqYZy7qSz6f5NCG/iflLiGH6/gaBsLNVmrUo1seT&#10;HYQ2vU0sjT2pFwXrhQ+HzaHvTdI2qrmB6kh6IvSTTJtHRgP4k7OOprjk/sdOoOLMfLbUk/loMolj&#10;n5zJdJaTg5eRzWVEWElQJQ+c9eYq9Kuyc6i3Db00SgpYuKU+1jrp+8rqxJ8mNcl+2qq4Cpd+ynrd&#10;/eUvAAAA//8DAFBLAwQUAAYACAAAACEA9f52m94AAAAKAQAADwAAAGRycy9kb3ducmV2LnhtbEyP&#10;wU7DMAyG70i8Q2QkbiwNZRXrmk4TExIcOFDYPWu8tlrjVE3WlbfHnNjNlj/9/v5iM7teTDiGzpMG&#10;tUhAINXedtRo+P56fXgGEaIha3pPqOEHA2zK25vC5NZf6BOnKjaCQyjkRkMb45BLGeoWnQkLPyDx&#10;7ehHZyKvYyPtaC4c7nr5mCSZdKYj/tCaAV9arE/V2WnYNdsqm2Qal+lx9xaXp/3He6q0vr+bt2sQ&#10;Eef4D8OfPqtDyU4HfyYbRK8hVeqJUR5WCgQDWZauQByYTJQCWRbyukL5CwAA//8DAFBLAQItABQA&#10;BgAIAAAAIQC2gziS/gAAAOEBAAATAAAAAAAAAAAAAAAAAAAAAABbQ29udGVudF9UeXBlc10ueG1s&#10;UEsBAi0AFAAGAAgAAAAhADj9If/WAAAAlAEAAAsAAAAAAAAAAAAAAAAALwEAAF9yZWxzLy5yZWxz&#10;UEsBAi0AFAAGAAgAAAAhAKCtmsAkAgAAQwQAAA4AAAAAAAAAAAAAAAAALgIAAGRycy9lMm9Eb2Mu&#10;eG1sUEsBAi0AFAAGAAgAAAAhAPX+dpveAAAACgEAAA8AAAAAAAAAAAAAAAAAfgQAAGRycy9kb3du&#10;cmV2LnhtbFBLBQYAAAAABAAEAPMAAACJBQAAAAA=&#10;">
                <v:textbox>
                  <w:txbxContent>
                    <w:p w:rsidR="006B0AB3" w:rsidRPr="00AF30C0" w:rsidRDefault="006B0AB3" w:rsidP="00CF2260">
                      <w:pPr>
                        <w:spacing w:line="240" w:lineRule="auto"/>
                        <w:jc w:val="center"/>
                        <w:rPr>
                          <w:b/>
                        </w:rPr>
                      </w:pPr>
                      <w:r>
                        <w:rPr>
                          <w:b/>
                        </w:rPr>
                        <w:t>Перфекціонізм</w:t>
                      </w:r>
                    </w:p>
                  </w:txbxContent>
                </v:textbox>
              </v:oval>
            </w:pict>
          </mc:Fallback>
        </mc:AlternateContent>
      </w:r>
    </w:p>
    <w:p w:rsidR="00CF2260" w:rsidRDefault="00CF2260" w:rsidP="00CF2260">
      <w:pPr>
        <w:spacing w:line="360" w:lineRule="auto"/>
        <w:ind w:firstLine="708"/>
        <w:rPr>
          <w:sz w:val="28"/>
          <w:szCs w:val="28"/>
        </w:rPr>
      </w:pPr>
    </w:p>
    <w:p w:rsidR="00CF2260" w:rsidRDefault="002F2ACE" w:rsidP="00CF2260">
      <w:pPr>
        <w:spacing w:line="360" w:lineRule="auto"/>
        <w:ind w:firstLine="708"/>
        <w:rPr>
          <w:sz w:val="28"/>
          <w:szCs w:val="28"/>
        </w:rPr>
      </w:pPr>
      <w:r>
        <w:rPr>
          <w:noProof/>
          <w:lang w:eastAsia="uk-UA"/>
        </w:rPr>
        <mc:AlternateContent>
          <mc:Choice Requires="wps">
            <w:drawing>
              <wp:anchor distT="0" distB="0" distL="114300" distR="114300" simplePos="0" relativeHeight="251955200" behindDoc="0" locked="0" layoutInCell="1" allowOverlap="1">
                <wp:simplePos x="0" y="0"/>
                <wp:positionH relativeFrom="column">
                  <wp:posOffset>3139440</wp:posOffset>
                </wp:positionH>
                <wp:positionV relativeFrom="paragraph">
                  <wp:posOffset>29210</wp:posOffset>
                </wp:positionV>
                <wp:extent cx="635" cy="328930"/>
                <wp:effectExtent l="57150" t="15875" r="56515" b="17145"/>
                <wp:wrapNone/>
                <wp:docPr id="74" name="AutoShape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2893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2DFCAC" id="AutoShape 463" o:spid="_x0000_s1026" type="#_x0000_t32" style="position:absolute;margin-left:247.2pt;margin-top:2.3pt;width:.05pt;height:25.9pt;flip:y;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JheQgIAAI0EAAAOAAAAZHJzL2Uyb0RvYy54bWysVE2P2jAQvVfqf7B8hyQQWIgIq1UCvWxb&#10;pN32bmwnserYlu0loKr/vWPDsrvtZVWVg/HHzJt5M2+yuj32Eh24dUKrEmfjFCOuqGZCtSX+9rgd&#10;LTBynihGpFa8xCfu8O3644fVYAo+0Z2WjFsEIMoVgylx570pksTRjvfEjbXhCh4bbXvi4WjbhFky&#10;AHovk0mazpNBW2asptw5uK3Pj3gd8ZuGU/+1aRz3SJYYcvNxtXHdhzVZr0jRWmI6QS9pkH/IoidC&#10;QdArVE08QU9W/AXVC2q1040fU90numkE5ZEDsMnSP9g8dMTwyAWK48y1TO7/wdIvh51FgpX4JsdI&#10;kR56dPfkdQyN8vk0VGgwrgDDSu1s4EiP6sHca/rDIaWrjqiWR/PHkwHvLHgkb1zCwRmIsx8+awY2&#10;BCLEch0b26NGCvM9OAZwKAk6xv6crv3hR48oXM6nM4wo3E8ni+U0Ni8hRcAInsY6/4nrHoVNiZ23&#10;RLSdr7RSIANtz/jkcO98yPDFITgrvRVSRjVIhYYSL2eTWUzIaSlYeAxmzrb7Slp0IEFP8Rfpwstr&#10;M6ufFItgHSdsoxjysTbeCqiW5DhE6DnDSHIYm7CL1p4I+V5rICBVyAmqA5Quu7Pofi7T5WaxWeSj&#10;fDLfjPK0rkd32yofzbfZzaye1lVVZ78CvSwvOsEYV4Hh8wBk+fsEdhnFs3SvI3AtZfIWPdYckn3+&#10;j0lHoQRtnFW21+y0s6E9QTOg+Wh8mc8wVK/P0erlK7L+DQAA//8DAFBLAwQUAAYACAAAACEAOR8n&#10;st0AAAAIAQAADwAAAGRycy9kb3ducmV2LnhtbEyPQUvDQBCF74L/YRnBi9hNJQ02ZlNELAjFg430&#10;vM2OSTA7G7KbTfz3jid7m8d7vPlesVtsLyKOvnOkYL1KQCDVznTUKPis9vePIHzQZHTvCBX8oIdd&#10;eX1V6Ny4mT4wHkMjuIR8rhW0IQy5lL5u0Wq/cgMSe19utDqwHBtpRj1zue3lQ5Jk0uqO+EOrB3xp&#10;sf4+TlYBre/eT02193E6HOL85qs4vFZK3d4sz08gAi7hPwx/+IwOJTOd3UTGi15Buk1TjvKRgWCf&#10;9QbEWcEmS0GWhbwcUP4CAAD//wMAUEsBAi0AFAAGAAgAAAAhALaDOJL+AAAA4QEAABMAAAAAAAAA&#10;AAAAAAAAAAAAAFtDb250ZW50X1R5cGVzXS54bWxQSwECLQAUAAYACAAAACEAOP0h/9YAAACUAQAA&#10;CwAAAAAAAAAAAAAAAAAvAQAAX3JlbHMvLnJlbHNQSwECLQAUAAYACAAAACEA+9yYXkICAACNBAAA&#10;DgAAAAAAAAAAAAAAAAAuAgAAZHJzL2Uyb0RvYy54bWxQSwECLQAUAAYACAAAACEAOR8nst0AAAAI&#10;AQAADwAAAAAAAAAAAAAAAACcBAAAZHJzL2Rvd25yZXYueG1sUEsFBgAAAAAEAAQA8wAAAKYFAAAA&#10;AA==&#10;">
                <v:stroke startarrow="block" endarrow="block"/>
              </v:shape>
            </w:pict>
          </mc:Fallback>
        </mc:AlternateContent>
      </w:r>
      <w:r>
        <w:rPr>
          <w:noProof/>
          <w:sz w:val="28"/>
          <w:szCs w:val="28"/>
          <w:lang w:eastAsia="uk-UA"/>
        </w:rPr>
        <mc:AlternateContent>
          <mc:Choice Requires="wps">
            <w:drawing>
              <wp:anchor distT="0" distB="0" distL="114300" distR="114300" simplePos="0" relativeHeight="251945984" behindDoc="0" locked="0" layoutInCell="1" allowOverlap="1">
                <wp:simplePos x="0" y="0"/>
                <wp:positionH relativeFrom="column">
                  <wp:posOffset>4215765</wp:posOffset>
                </wp:positionH>
                <wp:positionV relativeFrom="paragraph">
                  <wp:posOffset>281305</wp:posOffset>
                </wp:positionV>
                <wp:extent cx="1943100" cy="504825"/>
                <wp:effectExtent l="9525" t="10795" r="9525" b="8255"/>
                <wp:wrapNone/>
                <wp:docPr id="73" name="Oval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04825"/>
                        </a:xfrm>
                        <a:prstGeom prst="ellipse">
                          <a:avLst/>
                        </a:prstGeom>
                        <a:solidFill>
                          <a:srgbClr val="FFFFFF"/>
                        </a:solidFill>
                        <a:ln w="9525">
                          <a:solidFill>
                            <a:srgbClr val="000000"/>
                          </a:solidFill>
                          <a:round/>
                          <a:headEnd/>
                          <a:tailEnd/>
                        </a:ln>
                      </wps:spPr>
                      <wps:txbx>
                        <w:txbxContent>
                          <w:p w:rsidR="006B0AB3" w:rsidRPr="00AF30C0" w:rsidRDefault="006B0AB3" w:rsidP="00CF2260">
                            <w:pPr>
                              <w:spacing w:line="240" w:lineRule="auto"/>
                              <w:rPr>
                                <w:b/>
                              </w:rPr>
                            </w:pPr>
                            <w:r w:rsidRPr="00AF30C0">
                              <w:rPr>
                                <w:b/>
                              </w:rPr>
                              <w:t>Завищені вимоги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54" o:spid="_x0000_s1098" style="position:absolute;left:0;text-align:left;margin-left:331.95pt;margin-top:22.15pt;width:153pt;height:39.75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coYIAIAAEMEAAAOAAAAZHJzL2Uyb0RvYy54bWysU81u2zAMvg/YOwi6L7ZTZ22MOEWRLsOA&#10;bi3Q7QEUWY6FyaJGKXG6px8lp2n2gx2G6SCQIvWR/Egurg+9YXuFXoOteTHJOVNWQqPttuZfPq/f&#10;XHHmg7CNMGBVzZ+U59fL168Wg6vUFDowjUJGINZXg6t5F4KrsszLTvXCT8ApS8YWsBeBVNxmDYqB&#10;0HuTTfP8bTYANg5BKu/p9XY08mXCb1slw33behWYqTnlFtKN6d7EO1suRLVF4Totj2mIf8iiF9pS&#10;0BPUrQiC7VD/BtVrieChDRMJfQZtq6VKNVA1Rf5LNY+dcCrVQuR4d6LJ/z9Y+Wn/gEw3Nb+84MyK&#10;nnp0vxeGlbMykjM4X5HPo3vAWJ53dyC/emZh1Qm7VTeIMHRKNJRSEf2znz5ExdNXthk+QkPQYhcg&#10;8XRosY+AxAA7pHY8ndqhDoFJeizm5UWRU9ck2WZ5eTWdpRCiev7t0If3CnoWhZorY7TzkTFRif2d&#10;DzEhUT17pQLA6GatjUkKbjcrg4zqrfk6nWMAf+5mLBtqPp9R+L9D5On8CQJhZ5s0a5Gsd0c5CG1G&#10;mbI09sheJGwkPhw2h7E30wga2dxA80R8IoyTTJtHQgf4nbOBprjm/ttOoOLMfLDUk3lRlnHsk1LO&#10;Lqek4Lllc24RVhJUzQNno7gK46rsHOptR5GKxICFG+pjqxO/L1kd86dJTbQftyquwrmevF52f/kD&#10;AAD//wMAUEsDBBQABgAIAAAAIQA61SJ43wAAAAoBAAAPAAAAZHJzL2Rvd25yZXYueG1sTI/BTsMw&#10;DIbvSLxDZCRuLN2yRWtpOk1MSHDgQIF71npttcapmqwrb485wdH2p9/fn+9m14sJx9B5MrBcJCCQ&#10;Kl931Bj4/Hh+2III0VJte09o4BsD7Irbm9xmtb/SO05lbASHUMisgTbGIZMyVC06GxZ+QOLbyY/O&#10;Rh7HRtajvXK46+UqSbR0tiP+0NoBn1qszuXFGTg0+1JPUsWNOh1e4ub89faqlsbc3837RxAR5/gH&#10;w68+q0PBTkd/oTqI3oDWKmXUwHqtQDCQ6pQXRyZXaguyyOX/CsUPAAAA//8DAFBLAQItABQABgAI&#10;AAAAIQC2gziS/gAAAOEBAAATAAAAAAAAAAAAAAAAAAAAAABbQ29udGVudF9UeXBlc10ueG1sUEsB&#10;Ai0AFAAGAAgAAAAhADj9If/WAAAAlAEAAAsAAAAAAAAAAAAAAAAALwEAAF9yZWxzLy5yZWxzUEsB&#10;Ai0AFAAGAAgAAAAhABx1yhggAgAAQwQAAA4AAAAAAAAAAAAAAAAALgIAAGRycy9lMm9Eb2MueG1s&#10;UEsBAi0AFAAGAAgAAAAhADrVInjfAAAACgEAAA8AAAAAAAAAAAAAAAAAegQAAGRycy9kb3ducmV2&#10;LnhtbFBLBQYAAAAABAAEAPMAAACGBQAAAAA=&#10;">
                <v:textbox>
                  <w:txbxContent>
                    <w:p w:rsidR="006B0AB3" w:rsidRPr="00AF30C0" w:rsidRDefault="006B0AB3" w:rsidP="00CF2260">
                      <w:pPr>
                        <w:spacing w:line="240" w:lineRule="auto"/>
                        <w:rPr>
                          <w:b/>
                        </w:rPr>
                      </w:pPr>
                      <w:r w:rsidRPr="00AF30C0">
                        <w:rPr>
                          <w:b/>
                        </w:rPr>
                        <w:t>Завищені вимоги</w:t>
                      </w:r>
                    </w:p>
                  </w:txbxContent>
                </v:textbox>
              </v:oval>
            </w:pict>
          </mc:Fallback>
        </mc:AlternateContent>
      </w:r>
      <w:r>
        <w:rPr>
          <w:noProof/>
          <w:sz w:val="28"/>
          <w:szCs w:val="28"/>
          <w:lang w:eastAsia="uk-UA"/>
        </w:rPr>
        <mc:AlternateContent>
          <mc:Choice Requires="wps">
            <w:drawing>
              <wp:anchor distT="0" distB="0" distL="114300" distR="114300" simplePos="0" relativeHeight="251944960" behindDoc="0" locked="0" layoutInCell="1" allowOverlap="1">
                <wp:simplePos x="0" y="0"/>
                <wp:positionH relativeFrom="column">
                  <wp:posOffset>-137160</wp:posOffset>
                </wp:positionH>
                <wp:positionV relativeFrom="paragraph">
                  <wp:posOffset>257810</wp:posOffset>
                </wp:positionV>
                <wp:extent cx="2238375" cy="581025"/>
                <wp:effectExtent l="9525" t="6350" r="9525" b="12700"/>
                <wp:wrapNone/>
                <wp:docPr id="72" name="Oval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8375" cy="581025"/>
                        </a:xfrm>
                        <a:prstGeom prst="ellipse">
                          <a:avLst/>
                        </a:prstGeom>
                        <a:solidFill>
                          <a:srgbClr val="FFFFFF"/>
                        </a:solidFill>
                        <a:ln w="9525">
                          <a:solidFill>
                            <a:srgbClr val="000000"/>
                          </a:solidFill>
                          <a:round/>
                          <a:headEnd/>
                          <a:tailEnd/>
                        </a:ln>
                      </wps:spPr>
                      <wps:txbx>
                        <w:txbxContent>
                          <w:p w:rsidR="006B0AB3" w:rsidRPr="00AF30C0" w:rsidRDefault="006B0AB3" w:rsidP="00CF2260">
                            <w:pPr>
                              <w:spacing w:line="240" w:lineRule="auto"/>
                              <w:jc w:val="center"/>
                              <w:rPr>
                                <w:b/>
                              </w:rPr>
                            </w:pPr>
                            <w:r w:rsidRPr="00AF30C0">
                              <w:rPr>
                                <w:b/>
                              </w:rPr>
                              <w:t>Орієнтація на полюс найуспішніших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53" o:spid="_x0000_s1099" style="position:absolute;left:0;text-align:left;margin-left:-10.8pt;margin-top:20.3pt;width:176.25pt;height:45.75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UeIQIAAEMEAAAOAAAAZHJzL2Uyb0RvYy54bWysU81u2zAMvg/YOwi6L3acZE2NOEWRLsOA&#10;ri3Q7QEUWY6FyaJGKXGypx8lp1n2gx2G6SCQIvWR/Egubg6dYXuFXoOt+HiUc6ashFrbbcU/f1q/&#10;mXPmg7C1MGBVxY/K85vl61eL3pWqgBZMrZARiPVl7yrehuDKLPOyVZ3wI3DKkrEB7EQgFbdZjaIn&#10;9M5kRZ6/zXrA2iFI5T293g1Gvkz4TaNkeGwarwIzFafcQrox3Zt4Z8uFKLcoXKvlKQ3xD1l0QlsK&#10;eoa6E0GwHerfoDotETw0YSShy6BptFSpBqpmnP9SzXMrnEq1EDnenWny/w9WPuyfkOm64lcFZ1Z0&#10;1KPHvTBsOptEcnrnS/J5dk8Yy/PuHuQXzyysWmG36hYR+laJmlIaR//spw9R8fSVbfqPUBO02AVI&#10;PB0a7CIgMcAOqR3HczvUITBJj0UxmU+uZpxJss3m47yYpRCifPnt0If3CjoWhYorY7TzkTFRiv29&#10;DzEhUb54pQLA6HqtjUkKbjcrg4zqrfg6nVMAf+lmLOsrfj2j8H+HyNP5EwTCztZp1iJZ705yENoM&#10;MmVp7Im9SNhAfDhsDkNvzr3YQH0kPhGGSabNI6EF/MZZT1Nccf91J1BxZj5Y6sn1eDqNY5+U6eyq&#10;IAUvLZtLi7CSoCoeOBvEVRhWZedQb1uKNE4MWLilPjY68Rt7PGR1yp8mNdF+2qq4Cpd68vqx+8vv&#10;AAAA//8DAFBLAwQUAAYACAAAACEA5aQ3398AAAAKAQAADwAAAGRycy9kb3ducmV2LnhtbEyPwU7D&#10;MAyG70i8Q2QkblvahlVQmk4TExIcOFDgnjVeW61xqibryttjTnCyLH/6/f3ldnGDmHEKvScN6ToB&#10;gdR421Or4fPjeXUPIkRD1gyeUMM3BthW11elKay/0DvOdWwFh1AojIYuxrGQMjQdOhPWfkTi29FP&#10;zkRep1bayVw43A0yS5JcOtMTf+jMiE8dNqf67DTs212dz1LFjTruX+Lm9PX2qlKtb2+W3SOIiEv8&#10;g+FXn9WhYqeDP5MNYtCwytKcUQ13CU8GlEoeQByYVFkKsirl/wrVDwAAAP//AwBQSwECLQAUAAYA&#10;CAAAACEAtoM4kv4AAADhAQAAEwAAAAAAAAAAAAAAAAAAAAAAW0NvbnRlbnRfVHlwZXNdLnhtbFBL&#10;AQItABQABgAIAAAAIQA4/SH/1gAAAJQBAAALAAAAAAAAAAAAAAAAAC8BAABfcmVscy8ucmVsc1BL&#10;AQItABQABgAIAAAAIQAtVbUeIQIAAEMEAAAOAAAAAAAAAAAAAAAAAC4CAABkcnMvZTJvRG9jLnht&#10;bFBLAQItABQABgAIAAAAIQDlpDff3wAAAAoBAAAPAAAAAAAAAAAAAAAAAHsEAABkcnMvZG93bnJl&#10;di54bWxQSwUGAAAAAAQABADzAAAAhwUAAAAA&#10;">
                <v:textbox>
                  <w:txbxContent>
                    <w:p w:rsidR="006B0AB3" w:rsidRPr="00AF30C0" w:rsidRDefault="006B0AB3" w:rsidP="00CF2260">
                      <w:pPr>
                        <w:spacing w:line="240" w:lineRule="auto"/>
                        <w:jc w:val="center"/>
                        <w:rPr>
                          <w:b/>
                        </w:rPr>
                      </w:pPr>
                      <w:r w:rsidRPr="00AF30C0">
                        <w:rPr>
                          <w:b/>
                        </w:rPr>
                        <w:t>Орієнтація на полюс найуспішніших</w:t>
                      </w:r>
                    </w:p>
                  </w:txbxContent>
                </v:textbox>
              </v:oval>
            </w:pict>
          </mc:Fallback>
        </mc:AlternateContent>
      </w:r>
    </w:p>
    <w:p w:rsidR="00CF2260" w:rsidRDefault="002F2ACE" w:rsidP="00CF2260">
      <w:pPr>
        <w:spacing w:line="360" w:lineRule="auto"/>
        <w:ind w:firstLine="708"/>
        <w:rPr>
          <w:sz w:val="28"/>
          <w:szCs w:val="28"/>
        </w:rPr>
      </w:pPr>
      <w:r>
        <w:rPr>
          <w:noProof/>
          <w:sz w:val="28"/>
          <w:szCs w:val="28"/>
          <w:lang w:eastAsia="uk-UA"/>
        </w:rPr>
        <mc:AlternateContent>
          <mc:Choice Requires="wps">
            <w:drawing>
              <wp:anchor distT="0" distB="0" distL="114300" distR="114300" simplePos="0" relativeHeight="251948032" behindDoc="0" locked="0" layoutInCell="1" allowOverlap="1">
                <wp:simplePos x="0" y="0"/>
                <wp:positionH relativeFrom="column">
                  <wp:posOffset>3920490</wp:posOffset>
                </wp:positionH>
                <wp:positionV relativeFrom="paragraph">
                  <wp:posOffset>227965</wp:posOffset>
                </wp:positionV>
                <wp:extent cx="295275" cy="0"/>
                <wp:effectExtent l="19050" t="54610" r="19050" b="59690"/>
                <wp:wrapNone/>
                <wp:docPr id="71" name="AutoShape 4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830001" id="AutoShape 456" o:spid="_x0000_s1026" type="#_x0000_t32" style="position:absolute;margin-left:308.7pt;margin-top:17.95pt;width:23.25pt;height:0;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cV3NgIAAIEEAAAOAAAAZHJzL2Uyb0RvYy54bWysVMuO2yAU3VfqPyD2ie3UySR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Jb7LMFKk&#10;hxk97L2OpVE+nQWGBuMKcKzU1gaM9KiezaOm3x1SuuqIanl0fzkZiM5CRPImJBycgTq74Ytm4EOg&#10;QqTr2Ng+pAQi0DFO5XSbCj96ROHjZDGd3E0xoldTQoprnLHOf+a6R2FTYuctEW3nK60UjF7bLFYh&#10;h0fnQ1ekuAaEokpvhJRRAVKhocRQaBoDnJaCBWNwc7bdVdKiAwkaik+ECJbXblbvFYvJOk7YWjHk&#10;Ix/eCmBIchwq9JxhJDlclbCL3p4I+V5vACBV6Am4AUiX3VloPxbpYj1fz/NRPpmtR3la16OHTZWP&#10;Zpvsblp/qquqzn4GeFledIIxrgLCq+iz/H2iuly/s1xvsr9RmbzNHjmHZq/v2HQUR9DDWVk7zU5b&#10;G8YTdAI6j86XOxku0utz9Pr951j9AgAA//8DAFBLAwQUAAYACAAAACEAjVgCQ94AAAAJAQAADwAA&#10;AGRycy9kb3ducmV2LnhtbEyPy07DMBBF90j8gzVI7KhTCgZCnArxkFA3iEKR2LnxkETY4yh2msDX&#10;dxAL2M3j6M6ZYjl5J3bYxzaQhvksA4FUBdtSreH15eHkEkRMhqxxgVDDF0ZYlocHhcltGOkZd+tU&#10;Cw6hmBsNTUpdLmWsGvQmzkKHxLuP0HuTuO1raXszcrh38jTLlPSmJb7QmA5vG6w+14PX4GjzdP9m&#10;HuNKDRNuVu/f0o93Wh8fTTfXIBJO6Q+GH31Wh5KdtmEgG4XToOYXZ4xqWJxfgWBAqQUX29+BLAv5&#10;/4NyDwAA//8DAFBLAQItABQABgAIAAAAIQC2gziS/gAAAOEBAAATAAAAAAAAAAAAAAAAAAAAAABb&#10;Q29udGVudF9UeXBlc10ueG1sUEsBAi0AFAAGAAgAAAAhADj9If/WAAAAlAEAAAsAAAAAAAAAAAAA&#10;AAAALwEAAF9yZWxzLy5yZWxzUEsBAi0AFAAGAAgAAAAhACPlxXc2AgAAgQQAAA4AAAAAAAAAAAAA&#10;AAAALgIAAGRycy9lMm9Eb2MueG1sUEsBAi0AFAAGAAgAAAAhAI1YAkPeAAAACQEAAA8AAAAAAAAA&#10;AAAAAAAAkAQAAGRycy9kb3ducmV2LnhtbFBLBQYAAAAABAAEAPMAAACbBQAAAAA=&#10;">
                <v:stroke startarrow="block" endarrow="block"/>
              </v:shape>
            </w:pict>
          </mc:Fallback>
        </mc:AlternateContent>
      </w:r>
      <w:r>
        <w:rPr>
          <w:noProof/>
          <w:sz w:val="28"/>
          <w:szCs w:val="28"/>
          <w:lang w:eastAsia="uk-UA"/>
        </w:rPr>
        <mc:AlternateContent>
          <mc:Choice Requires="wps">
            <w:drawing>
              <wp:anchor distT="0" distB="0" distL="114300" distR="114300" simplePos="0" relativeHeight="251947008" behindDoc="0" locked="0" layoutInCell="1" allowOverlap="1">
                <wp:simplePos x="0" y="0"/>
                <wp:positionH relativeFrom="column">
                  <wp:posOffset>2101215</wp:posOffset>
                </wp:positionH>
                <wp:positionV relativeFrom="paragraph">
                  <wp:posOffset>227330</wp:posOffset>
                </wp:positionV>
                <wp:extent cx="238125" cy="635"/>
                <wp:effectExtent l="19050" t="53975" r="19050" b="59690"/>
                <wp:wrapNone/>
                <wp:docPr id="70" name="AutoShape 4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2AD587" id="AutoShape 455" o:spid="_x0000_s1026" type="#_x0000_t32" style="position:absolute;margin-left:165.45pt;margin-top:17.9pt;width:18.75pt;height:.0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tFOAIAAIMEAAAOAAAAZHJzL2Uyb0RvYy54bWysVMuO2yAU3VfqPyD2GduJk0msOKORnXQz&#10;bSPN9AMIYBsVAwISJ6r6772QRzvTzaiqFxh8n+fcg5cPx16iA7dOaFXi7C7FiCuqmVBtib+9bEZz&#10;jJwnihGpFS/xiTv8sPr4YTmYgo91pyXjFkES5YrBlLjz3hRJ4mjHe+LutOEKjI22PfFwtG3CLBkg&#10;ey+TcZrOkkFbZqym3Dn4Wp+NeBXzNw2n/mvTOO6RLDH05uNq47oLa7JakqK1xHSCXtog/9BFT4SC&#10;ordUNfEE7a34K1UvqNVON/6O6j7RTSMojxgATZa+QfPcEcMjFiDHmRtN7v+lpV8OW4sEK/E90KNI&#10;DzN63HsdS6N8Og0MDcYV4FiprQ0Y6VE9mydNvzukdNUR1fLo/nIyEJ2FiORVSDg4A3V2w2fNwIdA&#10;hUjXsbF9SAlEoGOcyuk2FX70iMLH8WSejacYUTDNJrGhhBTXSGOd/8R1j8KmxM5bItrOV1opGL62&#10;WaxDDk/Oh75IcQ0IZZXeCCmjBqRCQ4kXU6gULE5LwYIxHmy7q6RFBxJUFJ8I8o2b1XvFYrKOE7ZW&#10;DPnIiLcCOJIchwo9ZxhJDpcl7KK3J0K+1xsASBV6AnYA0mV3ltqPRbpYz9fzfJSPZ+tRntb16HFT&#10;5aPZJruf1pO6qursZ4CX5UUnGOMqILzKPsvfJ6vLBTwL9ib8G5XJ6+yRc2j2+o5NR3kERZy1tdPs&#10;tLVhPEEpoPTofLmV4Sr9eY5ev/8dq18AAAD//wMAUEsDBBQABgAIAAAAIQA6dGjl4AAAAAkBAAAP&#10;AAAAZHJzL2Rvd25yZXYueG1sTI/NTsMwEITvSLyDtUjcqAOBqA1xKsSPhHqpKG0lbm68JBH2Ooqd&#10;JvD0bE9w290ZzX5TLCdnxRH70HpScD1LQCBV3rRUK9i+v1zNQYSoyWjrCRV8Y4BleX5W6Nz4kd7w&#10;uIm14BAKuVbQxNjlUoaqQafDzHdIrH363unIa19L0+uRw52VN0mSSadb4g+N7vCxweprMzgFlnbr&#10;571+DatsmHC3+viRbnxS6vJiergHEXGKf2Y44TM6lMx08AOZIKyCNE0WbOXhjiuwIc3mtyAOp8MC&#10;ZFnI/w3KXwAAAP//AwBQSwECLQAUAAYACAAAACEAtoM4kv4AAADhAQAAEwAAAAAAAAAAAAAAAAAA&#10;AAAAW0NvbnRlbnRfVHlwZXNdLnhtbFBLAQItABQABgAIAAAAIQA4/SH/1gAAAJQBAAALAAAAAAAA&#10;AAAAAAAAAC8BAABfcmVscy8ucmVsc1BLAQItABQABgAIAAAAIQC8a/tFOAIAAIMEAAAOAAAAAAAA&#10;AAAAAAAAAC4CAABkcnMvZTJvRG9jLnhtbFBLAQItABQABgAIAAAAIQA6dGjl4AAAAAkBAAAPAAAA&#10;AAAAAAAAAAAAAJIEAABkcnMvZG93bnJldi54bWxQSwUGAAAAAAQABADzAAAAnwUAAAAA&#10;">
                <v:stroke startarrow="block" endarrow="block"/>
              </v:shape>
            </w:pict>
          </mc:Fallback>
        </mc:AlternateContent>
      </w:r>
      <w:r>
        <w:rPr>
          <w:noProof/>
          <w:sz w:val="28"/>
          <w:szCs w:val="28"/>
          <w:lang w:eastAsia="uk-UA"/>
        </w:rPr>
        <mc:AlternateContent>
          <mc:Choice Requires="wps">
            <w:drawing>
              <wp:anchor distT="0" distB="0" distL="114300" distR="114300" simplePos="0" relativeHeight="251943936" behindDoc="0" locked="0" layoutInCell="1" allowOverlap="1">
                <wp:simplePos x="0" y="0"/>
                <wp:positionH relativeFrom="column">
                  <wp:posOffset>2339340</wp:posOffset>
                </wp:positionH>
                <wp:positionV relativeFrom="paragraph">
                  <wp:posOffset>51435</wp:posOffset>
                </wp:positionV>
                <wp:extent cx="1581150" cy="428625"/>
                <wp:effectExtent l="9525" t="11430" r="9525" b="7620"/>
                <wp:wrapNone/>
                <wp:docPr id="69" name="AutoShap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428625"/>
                        </a:xfrm>
                        <a:prstGeom prst="roundRect">
                          <a:avLst>
                            <a:gd name="adj" fmla="val 16667"/>
                          </a:avLst>
                        </a:prstGeom>
                        <a:solidFill>
                          <a:srgbClr val="FFFFFF"/>
                        </a:solidFill>
                        <a:ln w="9525">
                          <a:solidFill>
                            <a:srgbClr val="000000"/>
                          </a:solidFill>
                          <a:round/>
                          <a:headEnd/>
                          <a:tailEnd/>
                        </a:ln>
                      </wps:spPr>
                      <wps:txbx>
                        <w:txbxContent>
                          <w:p w:rsidR="006B0AB3" w:rsidRPr="00AF30C0" w:rsidRDefault="006B0AB3" w:rsidP="00CF2260">
                            <w:pPr>
                              <w:jc w:val="center"/>
                              <w:rPr>
                                <w:b/>
                              </w:rPr>
                            </w:pPr>
                            <w:r w:rsidRPr="00AF30C0">
                              <w:rPr>
                                <w:b/>
                              </w:rPr>
                              <w:t>Потреба у визнанні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52" o:spid="_x0000_s1100" style="position:absolute;left:0;text-align:left;margin-left:184.2pt;margin-top:4.05pt;width:124.5pt;height:33.75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5ImOAIAAHYEAAAOAAAAZHJzL2Uyb0RvYy54bWysVFFvEzEMfkfiP0R5Z9er2m499TpNHUNI&#10;AyYGPyBNcr1ALg5O2uv49Ti52+gA8YC4h8iO7c/2Z+dWl8fOsoPGYMDVvDybcKadBGXcruafP928&#10;uuAsROGUsOB0zR904Jfrly9Wva/0FFqwSiMjEBeq3te8jdFXRRFkqzsRzsBrR8YGsBORVNwVCkVP&#10;6J0tppPJougBlUeQOgS6vR6MfJ3xm0bL+KFpgo7M1pxqi/nEfG7TWaxXotqh8K2RYxniH6rohHGU&#10;9AnqWkTB9mh+g+qMRAjQxDMJXQFNY6TOPVA35eSXbu5b4XXuhcgJ/omm8P9g5fvDHTKjar5YcuZE&#10;RzO62kfIqdlsPk0M9T5U5Hjv7zD1GPwtyK+BOdi0wu30FSL0rRaK6iqTf/EsICmBQtm2fweK8AXh&#10;Z7KODXYJkGhgxzyTh6eZ6GNkki7L+UVZzml0kmyz6cViOs8pRPUY7THENxo6loSaI+yd+kiDzynE&#10;4TbEPBg1difUF86aztKYD8KycrFYnI+Io3MhqkfM3C5Yo26MtVnB3XZjkVFozW/yNwaHUzfrWF/z&#10;5ZyK/TvEJH9/gsh95PVM1L52KstRGDvIVKV1I9eJ3mFM8bg95nGezxJo4n4L6oHYRxiWnx4rCS3g&#10;d856Wvyah297gZoz+9bRBJflbJZeSlZm8/MpKXhq2Z5ahJMEVfPI2SBu4vC69h7NrqVMZWbAQdqq&#10;xsTH9RiqGuun5Sbp2es51bPXz9/F+gcAAAD//wMAUEsDBBQABgAIAAAAIQAkw77X2wAAAAgBAAAP&#10;AAAAZHJzL2Rvd25yZXYueG1sTI9BT4QwFITvJv6H5pl4c1vUZREpG2OiVyN68FjoE4j0laWFRX+9&#10;z5N7nMxk5ptiv7pBLDiF3pOGZKNAIDXe9tRqeH97uspAhGjImsETavjGAPvy/KwwufVHesWliq3g&#10;Egq50dDFOOZShqZDZ8LGj0jsffrJmchyaqWdzJHL3SCvlUqlMz3xQmdGfOyw+apmp6GxalbTx/Jy&#10;V29j9bPMB5LPB60vL9aHexAR1/gfhj98RoeSmWo/kw1i0HCTZrcc1ZAlINhPkx3rWsNum4IsC3l6&#10;oPwFAAD//wMAUEsBAi0AFAAGAAgAAAAhALaDOJL+AAAA4QEAABMAAAAAAAAAAAAAAAAAAAAAAFtD&#10;b250ZW50X1R5cGVzXS54bWxQSwECLQAUAAYACAAAACEAOP0h/9YAAACUAQAACwAAAAAAAAAAAAAA&#10;AAAvAQAAX3JlbHMvLnJlbHNQSwECLQAUAAYACAAAACEAVJ+SJjgCAAB2BAAADgAAAAAAAAAAAAAA&#10;AAAuAgAAZHJzL2Uyb0RvYy54bWxQSwECLQAUAAYACAAAACEAJMO+19sAAAAIAQAADwAAAAAAAAAA&#10;AAAAAACSBAAAZHJzL2Rvd25yZXYueG1sUEsFBgAAAAAEAAQA8wAAAJoFAAAAAA==&#10;">
                <v:textbox>
                  <w:txbxContent>
                    <w:p w:rsidR="006B0AB3" w:rsidRPr="00AF30C0" w:rsidRDefault="006B0AB3" w:rsidP="00CF2260">
                      <w:pPr>
                        <w:jc w:val="center"/>
                        <w:rPr>
                          <w:b/>
                        </w:rPr>
                      </w:pPr>
                      <w:r w:rsidRPr="00AF30C0">
                        <w:rPr>
                          <w:b/>
                        </w:rPr>
                        <w:t>Потреба у визнанні</w:t>
                      </w:r>
                    </w:p>
                  </w:txbxContent>
                </v:textbox>
              </v:roundrect>
            </w:pict>
          </mc:Fallback>
        </mc:AlternateContent>
      </w:r>
    </w:p>
    <w:p w:rsidR="00CF2260" w:rsidRDefault="002F2ACE" w:rsidP="00CF2260">
      <w:pPr>
        <w:spacing w:line="360" w:lineRule="auto"/>
        <w:ind w:firstLine="708"/>
        <w:rPr>
          <w:sz w:val="28"/>
          <w:szCs w:val="28"/>
        </w:rPr>
      </w:pPr>
      <w:r>
        <w:rPr>
          <w:noProof/>
          <w:lang w:eastAsia="uk-UA"/>
        </w:rPr>
        <mc:AlternateContent>
          <mc:Choice Requires="wps">
            <w:drawing>
              <wp:anchor distT="0" distB="0" distL="114300" distR="114300" simplePos="0" relativeHeight="251951104" behindDoc="0" locked="0" layoutInCell="1" allowOverlap="1">
                <wp:simplePos x="0" y="0"/>
                <wp:positionH relativeFrom="column">
                  <wp:posOffset>2453640</wp:posOffset>
                </wp:positionH>
                <wp:positionV relativeFrom="paragraph">
                  <wp:posOffset>173990</wp:posOffset>
                </wp:positionV>
                <wp:extent cx="0" cy="371475"/>
                <wp:effectExtent l="57150" t="21590" r="57150" b="16510"/>
                <wp:wrapNone/>
                <wp:docPr id="68" name="AutoShape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714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3DB005" id="AutoShape 459" o:spid="_x0000_s1026" type="#_x0000_t32" style="position:absolute;margin-left:193.2pt;margin-top:13.7pt;width:0;height:29.25pt;flip:y;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U2QPAIAAIsEAAAOAAAAZHJzL2Uyb0RvYy54bWysVE2P2jAQvVfqf7B8hyRs+IoIq1UCvWy7&#10;SLvt3dgOserYlm0IqOp/79iwbGkvq6ocjD9m3sy8eZPF/bGT6MCtE1qVOBumGHFFNRNqV+KvL+vB&#10;DCPniWJEasVLfOIO3y8/flj0puAj3WrJuEUAolzRmxK33psiSRxteUfcUBuu4LHRtiMejnaXMEt6&#10;QO9kMkrTSdJry4zVlDsHt/X5ES8jftNw6p+axnGPZIkhNx9XG9dtWJPlghQ7S0wr6CUN8g9ZdEQo&#10;CHqFqoknaG/FX1CdoFY73fgh1V2im0ZQHmuAarL0j2qeW2J4rAXIceZKk/t/sPTLYWORYCWeQKcU&#10;6aBHD3uvY2iUj+eBod64AgwrtbGhRnpUz+ZR0+8OKV21RO14NH85GfDOgkdy4xIOzkCcbf9ZM7Ah&#10;ECHSdWxshxopzLfgGMCBEnSM/Tld+8OPHtHzJYXbu2mWT8cxDCkCQvAz1vlPXHcobErsvCVi1/pK&#10;KwUi0PaMTg6Pzof83hyCs9JrIWXUglSoL/F8PBrHdJyWgoXHYObsbltJiw4kqCn+LlncmFm9VyyC&#10;tZywlWLIR2a8FcCV5DhE6DjDSHIYmrCL1p4I+V5rKECqkBNwAyVddmfJ/Zin89VsNcsH+WiyGuRp&#10;XQ8e1lU+mKyz6bi+q6uqzn6G8rK8aAVjXIUKX+Wf5e+T12UQz8K9DsCVyuQWPXIOyb7+x6SjTIIy&#10;zhrbanba2NCeoBhQfDS+TGcYqd/P0ertG7L8BQAA//8DAFBLAwQUAAYACAAAACEAYWMGUd4AAAAJ&#10;AQAADwAAAGRycy9kb3ducmV2LnhtbEyPwU7DMAyG70i8Q2QkLoilG7CVUndCiElIEwdWtHPWmLai&#10;caomTcvbE8QBTpbtT78/59vZdCLQ4FrLCMtFAoK4srrlGuG93F2nIJxXrFVnmRC+yMG2OD/LVabt&#10;xG8UDr4WMYRdphAa7/tMSlc1ZJRb2J447j7sYJSP7VBLPagphptOrpJkLY1qOV5oVE9PDVWfh9Eg&#10;8PLq9ViXOxfG/T5ML64M/XOJeHkxPz6A8DT7Pxh+9KM6FNHpZEfWTnQIN+n6NqIIq02sEfgdnBDS&#10;u3uQRS7/f1B8AwAA//8DAFBLAQItABQABgAIAAAAIQC2gziS/gAAAOEBAAATAAAAAAAAAAAAAAAA&#10;AAAAAABbQ29udGVudF9UeXBlc10ueG1sUEsBAi0AFAAGAAgAAAAhADj9If/WAAAAlAEAAAsAAAAA&#10;AAAAAAAAAAAALwEAAF9yZWxzLy5yZWxzUEsBAi0AFAAGAAgAAAAhAPrdTZA8AgAAiwQAAA4AAAAA&#10;AAAAAAAAAAAALgIAAGRycy9lMm9Eb2MueG1sUEsBAi0AFAAGAAgAAAAhAGFjBlHeAAAACQEAAA8A&#10;AAAAAAAAAAAAAAAAlgQAAGRycy9kb3ducmV2LnhtbFBLBQYAAAAABAAEAPMAAAChBQAAAAA=&#10;">
                <v:stroke startarrow="block" endarrow="block"/>
              </v:shape>
            </w:pict>
          </mc:Fallback>
        </mc:AlternateContent>
      </w:r>
      <w:r>
        <w:rPr>
          <w:noProof/>
          <w:lang w:eastAsia="uk-UA"/>
        </w:rPr>
        <mc:AlternateContent>
          <mc:Choice Requires="wps">
            <w:drawing>
              <wp:anchor distT="0" distB="0" distL="114300" distR="114300" simplePos="0" relativeHeight="251952128" behindDoc="0" locked="0" layoutInCell="1" allowOverlap="1">
                <wp:simplePos x="0" y="0"/>
                <wp:positionH relativeFrom="column">
                  <wp:posOffset>3768090</wp:posOffset>
                </wp:positionH>
                <wp:positionV relativeFrom="paragraph">
                  <wp:posOffset>173990</wp:posOffset>
                </wp:positionV>
                <wp:extent cx="0" cy="371475"/>
                <wp:effectExtent l="57150" t="21590" r="57150" b="16510"/>
                <wp:wrapNone/>
                <wp:docPr id="67" name="AutoShape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1475"/>
                        </a:xfrm>
                        <a:prstGeom prst="straightConnector1">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E715BE" id="AutoShape 460" o:spid="_x0000_s1026" type="#_x0000_t32" style="position:absolute;margin-left:296.7pt;margin-top:13.7pt;width:0;height:29.2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MpcQgIAAJkEAAAOAAAAZHJzL2Uyb0RvYy54bWysVNuO2jAQfa/Uf7D8DknYcIsIq1UCfdl2&#10;kXb7AcZ2iFXHtmxDQFX/vWNzaWlfVlV5ML6cOTNzZiaLx2Mn0YFbJ7QqcTZMMeKKaibUrsRf39aD&#10;GUbOE8WI1IqX+MQdflx+/LDoTcFHutWScYuARLmiNyVuvTdFkjja8o64oTZcwWOjbUc8HO0uYZb0&#10;wN7JZJSmk6TXlhmrKXcObuvzI15G/qbh1L80jeMeyRJDbD6uNq7bsCbLBSl2lphW0EsY5B+i6IhQ&#10;4PRGVRNP0N6Kv6g6Qa12uvFDqrtEN42gPOYA2WTpH9m8tsTwmAuI48xNJvf/aOmXw8YiwUo8mWKk&#10;SAc1etp7HV2jfBIV6o0rAFipjQ050qN6Nc+afnNI6aolascj/O1kwDoLmiZ3JuHgDPjZ9p81AwwB&#10;D1GuY2O7QAlCoGOsyulWFX70iJ4vKdw+TLN8Oo7kpLjaGev8J647FDYldt4SsWt9pZWC0mubRS/k&#10;8Ox8iIoUV4PgVOm1kDJ2gFSoL/F8PBpHA6elYOExwJzdbStp0YGEHoq/SxR3sMBcE9eecQx25+ay&#10;eq9YdNJywlaKIR918laAcpLj4LnjDCPJYYTCLqI9EfK9aEhMqhAraAapXnbnBvw+T+er2WqWD/LR&#10;ZDXI07oePK2rfDBZZ9Nx/VBXVZ39CGlnedEKxrgKmV+HIcvf12yXsTy38W0cbhIn9+yxFhDs9T8G&#10;HZsm9EmYXldsNTttbChbOEH/R/BlVsOA/X6OqF9flOVPAAAA//8DAFBLAwQUAAYACAAAACEAuukj&#10;Z94AAAAJAQAADwAAAGRycy9kb3ducmV2LnhtbEyPwU7DMAyG70i8Q2QkbixlMLqVutOEQIgLggHi&#10;6jWmLTROadKuvD1BHOBk2f70+3O+nmyrRu594wThdJaAYimdaaRCeH66OVmC8oHEUOuEEb7Yw7o4&#10;PMgpM24vjzxuQ6ViiPiMEOoQukxrX9Zsyc9cxxJ3b663FGLbV9r0tI/httXzJLnQlhqJF2rq+Krm&#10;8mM7WITp/fo+Tcbqjl77z7G7HR7SF9kgHh9Nm0tQgafwB8OPflSHIjrt3CDGqxZhsTo7jyjCPI01&#10;Ar+DHcJysQJd5Pr/B8U3AAAA//8DAFBLAQItABQABgAIAAAAIQC2gziS/gAAAOEBAAATAAAAAAAA&#10;AAAAAAAAAAAAAABbQ29udGVudF9UeXBlc10ueG1sUEsBAi0AFAAGAAgAAAAhADj9If/WAAAAlAEA&#10;AAsAAAAAAAAAAAAAAAAALwEAAF9yZWxzLy5yZWxzUEsBAi0AFAAGAAgAAAAhAAWEylxCAgAAmQQA&#10;AA4AAAAAAAAAAAAAAAAALgIAAGRycy9lMm9Eb2MueG1sUEsBAi0AFAAGAAgAAAAhALrpI2feAAAA&#10;CQEAAA8AAAAAAAAAAAAAAAAAnAQAAGRycy9kb3ducmV2LnhtbFBLBQYAAAAABAAEAPMAAACnBQAA&#10;AAA=&#10;">
                <v:stroke dashstyle="dash" startarrow="block" endarrow="block"/>
              </v:shape>
            </w:pict>
          </mc:Fallback>
        </mc:AlternateContent>
      </w:r>
    </w:p>
    <w:p w:rsidR="00CF2260" w:rsidRDefault="002F2ACE" w:rsidP="00934914">
      <w:pPr>
        <w:spacing w:line="360" w:lineRule="auto"/>
        <w:ind w:firstLine="708"/>
        <w:rPr>
          <w:lang w:eastAsia="ko-KR"/>
        </w:rPr>
      </w:pPr>
      <w:r>
        <w:rPr>
          <w:noProof/>
          <w:lang w:eastAsia="uk-UA"/>
        </w:rPr>
        <mc:AlternateContent>
          <mc:Choice Requires="wps">
            <w:drawing>
              <wp:anchor distT="0" distB="0" distL="114300" distR="114300" simplePos="0" relativeHeight="251953152" behindDoc="0" locked="0" layoutInCell="1" allowOverlap="1">
                <wp:simplePos x="0" y="0"/>
                <wp:positionH relativeFrom="column">
                  <wp:posOffset>2863850</wp:posOffset>
                </wp:positionH>
                <wp:positionV relativeFrom="paragraph">
                  <wp:posOffset>419735</wp:posOffset>
                </wp:positionV>
                <wp:extent cx="485775" cy="0"/>
                <wp:effectExtent l="19685" t="59690" r="18415" b="54610"/>
                <wp:wrapNone/>
                <wp:docPr id="66" name="AutoShape 4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straightConnector1">
                          <a:avLst/>
                        </a:prstGeom>
                        <a:noFill/>
                        <a:ln w="9525">
                          <a:solidFill>
                            <a:srgbClr val="000000"/>
                          </a:solidFill>
                          <a:prstDash val="dash"/>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CD4FAB" id="AutoShape 461" o:spid="_x0000_s1026" type="#_x0000_t32" style="position:absolute;margin-left:225.5pt;margin-top:33.05pt;width:38.25pt;height:0;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dHrQgIAAJkEAAAOAAAAZHJzL2Uyb0RvYy54bWysVE2P2jAQvVfqf7B8hyQ0ZCEirFYJ9LJt&#10;kXb7A4ztEKuObdmGgKr+947NR0t7WVXlYJz4zZuZ5zdZPB57iQ7cOqFVhbNxihFXVDOhdhX++roe&#10;zTBynihGpFa8wifu8OPy/bvFYEo+0Z2WjFsEJMqVg6lw570pk8TRjvfEjbXhCg5bbXvi4dHuEmbJ&#10;AOy9TCZpWiSDtsxYTblz8LY5H+Jl5G9bTv2XtnXcI1lhqM3H1cZ1G9ZkuSDlzhLTCXopg/xDFT0R&#10;CpLeqBriCdpb8RdVL6jVTrd+THWf6LYVlMceoJss/aObl44YHnsBcZy5yeT+Hy39fNhYJFiFiwIj&#10;RXq4o6e91zE1yossKDQYVwKwVhsbeqRH9WKeNf3mkNJ1R9SOR/jryUB0jEjuQsKDM5BnO3zSDDAE&#10;MkS5jq3tAyUIgY7xVk63W+FHjyi8zGfTh4cpRvR6lJDyGmes8x+57lHYVNh5S8Su87VWCq5e2yxm&#10;IYdn56EPCLwGhKRKr4WU0QFSoaHC8+lkGgOcloKFwwBzdretpUUHEjwUf0EUILuDBeaGuO6MY7A7&#10;m8vqvWIxSccJWymGfNTJWwHKSY5D5p4zjCSHEQq7iPZEyLeioRapQq2gGbR62Z0N+H2ezlez1Swf&#10;5ZNiNcrTphk9ret8VKyzh2nzoanrJvsR2s7yshOMcRU6vw5Dlr/NbJexPNv4Ng43iZN79igfFHv9&#10;j0VH0wSfnB231ey0sUHp4B/wfwRfZjUM2O/PEfXri7L8CQAA//8DAFBLAwQUAAYACAAAACEAy5Z2&#10;Nt4AAAAJAQAADwAAAGRycy9kb3ducmV2LnhtbEyPQU+EMBCF7yb+h2ZMvLmFjYBBymZjNMaL0VXj&#10;dZaOgNIptoXFf2+NBz2+eS9vvldtFjOImZzvLStIVwkI4sbqnlsFz083ZxcgfEDWOFgmBV/kYVMf&#10;H1VYanvgR5p3oRWxhH2JCroQxlJK33Rk0K/sSBy9N+sMhihdK7XDQyw3g1wnSS4N9hw/dDjSVUfN&#10;x24yCpb36/simds7fHWf83g7PRQvvFXq9GTZXoIItIS/MPzgR3SoI9PeTqy9GBScZ2ncEhTkeQoi&#10;BrJ1kYHY/x5kXcn/C+pvAAAA//8DAFBLAQItABQABgAIAAAAIQC2gziS/gAAAOEBAAATAAAAAAAA&#10;AAAAAAAAAAAAAABbQ29udGVudF9UeXBlc10ueG1sUEsBAi0AFAAGAAgAAAAhADj9If/WAAAAlAEA&#10;AAsAAAAAAAAAAAAAAAAALwEAAF9yZWxzLy5yZWxzUEsBAi0AFAAGAAgAAAAhALSV0etCAgAAmQQA&#10;AA4AAAAAAAAAAAAAAAAALgIAAGRycy9lMm9Eb2MueG1sUEsBAi0AFAAGAAgAAAAhAMuWdjbeAAAA&#10;CQEAAA8AAAAAAAAAAAAAAAAAnAQAAGRycy9kb3ducmV2LnhtbFBLBQYAAAAABAAEAPMAAACnBQAA&#10;AAA=&#10;">
                <v:stroke dashstyle="dash" startarrow="block" endarrow="block"/>
              </v:shape>
            </w:pict>
          </mc:Fallback>
        </mc:AlternateContent>
      </w:r>
      <w:r>
        <w:rPr>
          <w:noProof/>
          <w:lang w:eastAsia="uk-UA"/>
        </w:rPr>
        <mc:AlternateContent>
          <mc:Choice Requires="wps">
            <w:drawing>
              <wp:anchor distT="0" distB="0" distL="114300" distR="114300" simplePos="0" relativeHeight="251949056" behindDoc="0" locked="0" layoutInCell="1" allowOverlap="1">
                <wp:simplePos x="0" y="0"/>
                <wp:positionH relativeFrom="column">
                  <wp:posOffset>1091565</wp:posOffset>
                </wp:positionH>
                <wp:positionV relativeFrom="paragraph">
                  <wp:posOffset>238760</wp:posOffset>
                </wp:positionV>
                <wp:extent cx="1752600" cy="438150"/>
                <wp:effectExtent l="9525" t="12065" r="9525" b="6985"/>
                <wp:wrapNone/>
                <wp:docPr id="65" name="Rectangl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438150"/>
                        </a:xfrm>
                        <a:prstGeom prst="rect">
                          <a:avLst/>
                        </a:prstGeom>
                        <a:solidFill>
                          <a:srgbClr val="FFFFFF"/>
                        </a:solidFill>
                        <a:ln w="9525">
                          <a:solidFill>
                            <a:srgbClr val="000000"/>
                          </a:solidFill>
                          <a:miter lim="800000"/>
                          <a:headEnd/>
                          <a:tailEnd/>
                        </a:ln>
                      </wps:spPr>
                      <wps:txbx>
                        <w:txbxContent>
                          <w:p w:rsidR="006B0AB3" w:rsidRPr="0034498F" w:rsidRDefault="006B0AB3" w:rsidP="00CF2260">
                            <w:pPr>
                              <w:jc w:val="center"/>
                              <w:rPr>
                                <w:b/>
                              </w:rPr>
                            </w:pPr>
                            <w:r w:rsidRPr="0034498F">
                              <w:rPr>
                                <w:b/>
                              </w:rPr>
                              <w:t>Мотив спілкування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7" o:spid="_x0000_s1101" style="position:absolute;left:0;text-align:left;margin-left:85.95pt;margin-top:18.8pt;width:138pt;height:34.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MTFLQIAAFIEAAAOAAAAZHJzL2Uyb0RvYy54bWysVMGO0zAQvSPxD5bvNE1p2m7UdLXqUoS0&#10;wIqFD3AcJ7FwbDN2m5Sv37HTli5wQuRgeTLjlzfvjbO+HTpFDgKcNLqg6WRKidDcVFI3Bf32dfdm&#10;RYnzTFdMGS0KehSO3m5ev1r3Nhcz0xpVCSAIol3e24K23ts8SRxvRcfcxFihMVkb6JjHEJqkAtYj&#10;eqeS2XS6SHoDlQXDhXP49n5M0k3Er2vB/ee6dsITVVDk5uMKcS3DmmzWLG+A2VbyEw32Dyw6JjV+&#10;9AJ1zzwje5B/QHWSg3Gm9hNuusTUteQi9oDdpNPfunlqmRWxFxTH2YtM7v/B8k+HRyCyKugio0Sz&#10;Dj36gqox3ShB5tkyKNRbl2Phk32E0KOzD4Z/d0SbbYt14g7A9K1gFfJKQ33y4kAIHB4lZf/RVIjP&#10;9t5EsYYaugCIMpAhenK8eCIGTzi+TJfZbDFF6zjm5m9XaRZNS1h+Pm3B+ffCdCRsCgrIPqKzw4Pz&#10;gQ3LzyWRvVGy2kmlYgBNuVVADgznYxef2AA2eV2mNOkLepPNsoj8IueuIabx+RtEJz0OupJdQVeX&#10;IpYH2d7pKo6hZ1KNe6Ss9EnHIN1ogR/KIVq1zM6ulKY6orJgxsHGi4ib1sBPSnoc6oK6H3sGghL1&#10;QaM7N+l8Hm5BDNDcGQZwnSmvM0xzhCqop2Tcbv14c/YWZNPil9IohzZ36Ggto9jB7ZHViT8ObvTg&#10;dMnCzbiOY9WvX8HmGQAA//8DAFBLAwQUAAYACAAAACEAVS5Sv94AAAAKAQAADwAAAGRycy9kb3du&#10;cmV2LnhtbEyPzU7DMBCE70i8g7VI3KjdHyU0xKkQqEgc2/TCbRMvSSC2o9hpA0/PcoLj7Hyancl3&#10;s+3FmcbQeadhuVAgyNXedK7RcCr3d/cgQkRnsPeONHxRgF1xfZVjZvzFHeh8jI3gEBcy1NDGOGRS&#10;hroli2HhB3LsvfvRYmQ5NtKMeOFw28uVUom02Dn+0OJATy3Vn8fJaqi61Qm/D+WLstv9Or7O5cf0&#10;9qz17c38+AAi0hz/YPitz9Wh4E6Vn5wJomedLreMalinCQgGNpuUDxU7KklAFrn8P6H4AQAA//8D&#10;AFBLAQItABQABgAIAAAAIQC2gziS/gAAAOEBAAATAAAAAAAAAAAAAAAAAAAAAABbQ29udGVudF9U&#10;eXBlc10ueG1sUEsBAi0AFAAGAAgAAAAhADj9If/WAAAAlAEAAAsAAAAAAAAAAAAAAAAALwEAAF9y&#10;ZWxzLy5yZWxzUEsBAi0AFAAGAAgAAAAhAKDoxMUtAgAAUgQAAA4AAAAAAAAAAAAAAAAALgIAAGRy&#10;cy9lMm9Eb2MueG1sUEsBAi0AFAAGAAgAAAAhAFUuUr/eAAAACgEAAA8AAAAAAAAAAAAAAAAAhwQA&#10;AGRycy9kb3ducmV2LnhtbFBLBQYAAAAABAAEAPMAAACSBQAAAAA=&#10;">
                <v:textbox>
                  <w:txbxContent>
                    <w:p w:rsidR="006B0AB3" w:rsidRPr="0034498F" w:rsidRDefault="006B0AB3" w:rsidP="00CF2260">
                      <w:pPr>
                        <w:jc w:val="center"/>
                        <w:rPr>
                          <w:b/>
                        </w:rPr>
                      </w:pPr>
                      <w:r w:rsidRPr="0034498F">
                        <w:rPr>
                          <w:b/>
                        </w:rPr>
                        <w:t>Мотив спілкування</w:t>
                      </w:r>
                    </w:p>
                  </w:txbxContent>
                </v:textbox>
              </v:rect>
            </w:pict>
          </mc:Fallback>
        </mc:AlternateContent>
      </w:r>
      <w:r>
        <w:rPr>
          <w:noProof/>
          <w:lang w:eastAsia="uk-UA"/>
        </w:rPr>
        <mc:AlternateContent>
          <mc:Choice Requires="wps">
            <w:drawing>
              <wp:anchor distT="0" distB="0" distL="114300" distR="114300" simplePos="0" relativeHeight="251950080" behindDoc="0" locked="0" layoutInCell="1" allowOverlap="1">
                <wp:simplePos x="0" y="0"/>
                <wp:positionH relativeFrom="column">
                  <wp:posOffset>3329940</wp:posOffset>
                </wp:positionH>
                <wp:positionV relativeFrom="paragraph">
                  <wp:posOffset>238760</wp:posOffset>
                </wp:positionV>
                <wp:extent cx="1914525" cy="438150"/>
                <wp:effectExtent l="9525" t="12065" r="9525" b="6985"/>
                <wp:wrapNone/>
                <wp:docPr id="64" name="Rectangl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438150"/>
                        </a:xfrm>
                        <a:prstGeom prst="rect">
                          <a:avLst/>
                        </a:prstGeom>
                        <a:solidFill>
                          <a:srgbClr val="FFFFFF"/>
                        </a:solidFill>
                        <a:ln w="9525">
                          <a:solidFill>
                            <a:srgbClr val="000000"/>
                          </a:solidFill>
                          <a:miter lim="800000"/>
                          <a:headEnd/>
                          <a:tailEnd/>
                        </a:ln>
                      </wps:spPr>
                      <wps:txbx>
                        <w:txbxContent>
                          <w:p w:rsidR="006B0AB3" w:rsidRPr="0034498F" w:rsidRDefault="006B0AB3" w:rsidP="00CF2260">
                            <w:pPr>
                              <w:spacing w:line="240" w:lineRule="auto"/>
                              <w:jc w:val="center"/>
                              <w:rPr>
                                <w:b/>
                              </w:rPr>
                            </w:pPr>
                            <w:r w:rsidRPr="0034498F">
                              <w:rPr>
                                <w:b/>
                              </w:rPr>
                              <w:t>Самозвинувачення як частина самоставлення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8" o:spid="_x0000_s1102" style="position:absolute;left:0;text-align:left;margin-left:262.2pt;margin-top:18.8pt;width:150.75pt;height:34.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c2XKgIAAFIEAAAOAAAAZHJzL2Uyb0RvYy54bWysVNuO0zAQfUfiHyy/0zQl7XajpqtVlyKk&#10;BVYsfIDjOImFb4zdpsvX79hpS7mIB0QeLE88PjlzzkxWNwetyF6Al9ZUNJ9MKRGG20aarqJfPm9f&#10;LSnxgZmGKWtERZ+Epzfrly9WgyvFzPZWNQIIghhfDq6ifQiuzDLPe6GZn1gnDB62FjQLGEKXNcAG&#10;RNcqm02ni2yw0DiwXHiPb+/GQ7pO+G0rePjYtl4EoiqK3EJaIa11XLP1ipUdMNdLfqTB/oGFZtLg&#10;R89QdywwsgP5G5SWHKy3bZhwqzPbtpKLVANWk09/qeaxZ06kWlAc784y+f8Hyz/sH4DIpqKLghLD&#10;NHr0CVVjplOCFPNlVGhwvsTER/cAsUbv7i3/6omxmx7zxC2AHXrBGuSVx/zspwsx8HiV1MN72yA+&#10;2wWbxDq0oCMgykAOyZOnsyfiEAjHl/l1Xsxnc0o4nhWvl/k8mZax8nTbgQ9vhdUkbioKyD6hs/29&#10;D5ENK08pib1VstlKpVIAXb1RQPYM+2ObnlQAFnmZpgwZKnodefwdYpqeP0FoGbDRldQVXZ6TWBll&#10;e2Oa1IaBSTXukbIyRx2jdKMF4VAfklVXi5MrtW2eUFmwY2PjIOKmt/CdkgGbuqL+246BoES9M+gO&#10;alnEKUhBMb+aYQCXJ/XlCTMcoSoaKBm3mzBOzs6B7Hr8Up7kMPYWHW1lEju6PbI68sfGTR4chyxO&#10;xmWcsn78CtbPAAAA//8DAFBLAwQUAAYACAAAACEAp4GxWuAAAAAKAQAADwAAAGRycy9kb3ducmV2&#10;LnhtbEyPQU+DQBCF7yb+h82YeLOLtMWWsjRGUxOPLb14G9gRqOwuYZcW/fWOp3qcvC/vfZNtJ9OJ&#10;Mw2+dVbB4ywCQbZyurW1gmOxe1iB8AGtxs5ZUvBNHrb57U2GqXYXu6fzIdSCS6xPUUETQp9K6auG&#10;DPqZ68ly9ukGg4HPoZZ6wAuXm07GUZRIg63lhQZ7emmo+jqMRkHZxkf82RdvkVnv5uF9Kk7jx6tS&#10;93fT8wZEoClcYfjTZ3XI2al0o9VedAqW8WLBqIL5UwKCgVW8XIMomYySBGSeyf8v5L8AAAD//wMA&#10;UEsBAi0AFAAGAAgAAAAhALaDOJL+AAAA4QEAABMAAAAAAAAAAAAAAAAAAAAAAFtDb250ZW50X1R5&#10;cGVzXS54bWxQSwECLQAUAAYACAAAACEAOP0h/9YAAACUAQAACwAAAAAAAAAAAAAAAAAvAQAAX3Jl&#10;bHMvLnJlbHNQSwECLQAUAAYACAAAACEAieXNlyoCAABSBAAADgAAAAAAAAAAAAAAAAAuAgAAZHJz&#10;L2Uyb0RvYy54bWxQSwECLQAUAAYACAAAACEAp4GxWuAAAAAKAQAADwAAAAAAAAAAAAAAAACEBAAA&#10;ZHJzL2Rvd25yZXYueG1sUEsFBgAAAAAEAAQA8wAAAJEFAAAAAA==&#10;">
                <v:textbox>
                  <w:txbxContent>
                    <w:p w:rsidR="006B0AB3" w:rsidRPr="0034498F" w:rsidRDefault="006B0AB3" w:rsidP="00CF2260">
                      <w:pPr>
                        <w:spacing w:line="240" w:lineRule="auto"/>
                        <w:jc w:val="center"/>
                        <w:rPr>
                          <w:b/>
                        </w:rPr>
                      </w:pPr>
                      <w:r w:rsidRPr="0034498F">
                        <w:rPr>
                          <w:b/>
                        </w:rPr>
                        <w:t>Самозвинувачення як частина самоставлення</w:t>
                      </w:r>
                    </w:p>
                  </w:txbxContent>
                </v:textbox>
              </v:rect>
            </w:pict>
          </mc:Fallback>
        </mc:AlternateContent>
      </w:r>
    </w:p>
    <w:p w:rsidR="00F92844" w:rsidRDefault="00F92844" w:rsidP="00CF2260">
      <w:pPr>
        <w:spacing w:line="240" w:lineRule="auto"/>
        <w:ind w:firstLine="709"/>
        <w:jc w:val="center"/>
        <w:rPr>
          <w:lang w:eastAsia="ko-KR"/>
        </w:rPr>
      </w:pPr>
    </w:p>
    <w:p w:rsidR="00F92844" w:rsidRDefault="00F92844" w:rsidP="00CF2260">
      <w:pPr>
        <w:spacing w:line="240" w:lineRule="auto"/>
        <w:ind w:firstLine="709"/>
        <w:jc w:val="center"/>
        <w:rPr>
          <w:lang w:eastAsia="ko-KR"/>
        </w:rPr>
      </w:pPr>
    </w:p>
    <w:p w:rsidR="00F92844" w:rsidRDefault="00F92844" w:rsidP="00CF2260">
      <w:pPr>
        <w:spacing w:line="240" w:lineRule="auto"/>
        <w:ind w:firstLine="709"/>
        <w:jc w:val="center"/>
        <w:rPr>
          <w:lang w:eastAsia="ko-KR"/>
        </w:rPr>
      </w:pPr>
    </w:p>
    <w:p w:rsidR="00597073" w:rsidRDefault="00597073" w:rsidP="00597073">
      <w:pPr>
        <w:spacing w:line="360" w:lineRule="auto"/>
        <w:ind w:firstLine="709"/>
        <w:jc w:val="center"/>
        <w:rPr>
          <w:b/>
          <w:lang w:eastAsia="ko-KR"/>
        </w:rPr>
      </w:pPr>
    </w:p>
    <w:p w:rsidR="00CF2260" w:rsidRPr="00FB3656" w:rsidRDefault="00943113" w:rsidP="00FB3656">
      <w:pPr>
        <w:spacing w:line="240" w:lineRule="auto"/>
        <w:ind w:firstLine="709"/>
        <w:jc w:val="center"/>
        <w:rPr>
          <w:b/>
          <w:sz w:val="28"/>
          <w:szCs w:val="28"/>
          <w:lang w:eastAsia="ko-KR"/>
        </w:rPr>
      </w:pPr>
      <w:r w:rsidRPr="00FB3656">
        <w:rPr>
          <w:b/>
          <w:sz w:val="28"/>
          <w:szCs w:val="28"/>
          <w:lang w:eastAsia="ko-KR"/>
        </w:rPr>
        <w:t>Рис. 3.28</w:t>
      </w:r>
      <w:r w:rsidR="00CF2260" w:rsidRPr="00FB3656">
        <w:rPr>
          <w:b/>
          <w:sz w:val="28"/>
          <w:szCs w:val="28"/>
          <w:lang w:eastAsia="ko-KR"/>
        </w:rPr>
        <w:t>. Особливості взаємозв’язку потреб особистості та перфекціонізму у групі студентів з середнім рівнем перфекціонізму</w:t>
      </w:r>
    </w:p>
    <w:p w:rsidR="00CF2260" w:rsidRDefault="00CF2260" w:rsidP="00CF2260">
      <w:pPr>
        <w:spacing w:line="240" w:lineRule="auto"/>
        <w:ind w:firstLine="709"/>
        <w:jc w:val="center"/>
        <w:rPr>
          <w:sz w:val="28"/>
          <w:szCs w:val="28"/>
        </w:rPr>
      </w:pPr>
    </w:p>
    <w:p w:rsidR="00CF2260" w:rsidRDefault="00CF2260" w:rsidP="00CF2260">
      <w:pPr>
        <w:spacing w:line="360" w:lineRule="auto"/>
        <w:ind w:firstLine="709"/>
        <w:rPr>
          <w:sz w:val="28"/>
          <w:szCs w:val="28"/>
        </w:rPr>
      </w:pPr>
      <w:r>
        <w:rPr>
          <w:sz w:val="28"/>
          <w:szCs w:val="28"/>
        </w:rPr>
        <w:t>Таким чином, для студентів з середнім рівнем перфекціонізму, потреба у визнанні є рушійною. Можемо припустити, що за допомогою спілкування (зокрема, похвали, позитивного підкріплення) особистість задовольняє потребу у визнанні, що в свою чергу, посилює впевненість, знижуючи здатність критично себе оцінювати та самозвинувачувати.</w:t>
      </w:r>
    </w:p>
    <w:p w:rsidR="00CF2260" w:rsidRPr="00AA58D9" w:rsidRDefault="00CF2260" w:rsidP="00CF2260">
      <w:pPr>
        <w:spacing w:line="360" w:lineRule="auto"/>
        <w:ind w:firstLine="708"/>
        <w:rPr>
          <w:sz w:val="28"/>
          <w:szCs w:val="28"/>
          <w:lang w:eastAsia="ko-KR"/>
        </w:rPr>
      </w:pPr>
      <w:r>
        <w:rPr>
          <w:sz w:val="28"/>
          <w:szCs w:val="28"/>
          <w:lang w:eastAsia="ko-KR"/>
        </w:rPr>
        <w:t>Аналізуючи ціннісні орієнтації у даній групі досліджуваних, встановлено, що цінність досягнення прямо</w:t>
      </w:r>
      <w:r w:rsidR="002C0B6E">
        <w:rPr>
          <w:sz w:val="28"/>
          <w:szCs w:val="28"/>
          <w:lang w:eastAsia="ko-KR"/>
        </w:rPr>
        <w:t xml:space="preserve"> </w:t>
      </w:r>
      <w:r>
        <w:rPr>
          <w:sz w:val="28"/>
          <w:szCs w:val="28"/>
          <w:lang w:eastAsia="ko-KR"/>
        </w:rPr>
        <w:t xml:space="preserve">пропорційно взаємопов’язана із поляризованим мисленням в контексті «все або нічого» </w:t>
      </w:r>
      <w:r w:rsidR="00FB3656" w:rsidRPr="00B75268">
        <w:rPr>
          <w:sz w:val="28"/>
          <w:szCs w:val="28"/>
          <w:lang w:eastAsia="ko-KR"/>
        </w:rPr>
        <w:t>(</w:t>
      </w:r>
      <w:r w:rsidR="00FB3656" w:rsidRPr="00B75268">
        <w:rPr>
          <w:sz w:val="28"/>
          <w:szCs w:val="28"/>
          <w:lang w:val="en-US" w:eastAsia="ko-KR"/>
        </w:rPr>
        <w:t>r</w:t>
      </w:r>
      <w:r w:rsidR="00FB3656" w:rsidRPr="00B75268">
        <w:rPr>
          <w:sz w:val="28"/>
          <w:szCs w:val="28"/>
          <w:lang w:eastAsia="ko-KR"/>
        </w:rPr>
        <w:t>=0,</w:t>
      </w:r>
      <w:r w:rsidR="00FB3656">
        <w:rPr>
          <w:sz w:val="28"/>
          <w:szCs w:val="28"/>
          <w:lang w:eastAsia="ko-KR"/>
        </w:rPr>
        <w:t>46</w:t>
      </w:r>
      <w:r w:rsidR="00FB3656" w:rsidRPr="00B75268">
        <w:rPr>
          <w:sz w:val="28"/>
          <w:szCs w:val="28"/>
          <w:lang w:eastAsia="ko-KR"/>
        </w:rPr>
        <w:t xml:space="preserve">, </w:t>
      </w:r>
      <w:r w:rsidR="00FB3656" w:rsidRPr="00B75268">
        <w:rPr>
          <w:sz w:val="28"/>
          <w:szCs w:val="28"/>
        </w:rPr>
        <w:t>р</w:t>
      </w:r>
      <w:r w:rsidR="00FB3656" w:rsidRPr="00B75268">
        <w:rPr>
          <w:color w:val="000000" w:themeColor="text1"/>
          <w:sz w:val="28"/>
          <w:szCs w:val="28"/>
        </w:rPr>
        <w:t>≤</w:t>
      </w:r>
      <w:r w:rsidR="00FB3656" w:rsidRPr="00B75268">
        <w:rPr>
          <w:sz w:val="28"/>
          <w:szCs w:val="28"/>
        </w:rPr>
        <w:t>0,01</w:t>
      </w:r>
      <w:r w:rsidR="00FB3656" w:rsidRPr="00B75268">
        <w:rPr>
          <w:sz w:val="28"/>
          <w:szCs w:val="28"/>
          <w:lang w:eastAsia="ko-KR"/>
        </w:rPr>
        <w:t>)</w:t>
      </w:r>
      <w:r>
        <w:rPr>
          <w:sz w:val="28"/>
          <w:szCs w:val="28"/>
          <w:lang w:eastAsia="ko-KR"/>
        </w:rPr>
        <w:t xml:space="preserve">, завищеними вимогами особистості </w:t>
      </w:r>
      <w:r w:rsidR="00FB3656" w:rsidRPr="00B75268">
        <w:rPr>
          <w:sz w:val="28"/>
          <w:szCs w:val="28"/>
          <w:lang w:eastAsia="ko-KR"/>
        </w:rPr>
        <w:t>(</w:t>
      </w:r>
      <w:r w:rsidR="00FB3656" w:rsidRPr="00B75268">
        <w:rPr>
          <w:sz w:val="28"/>
          <w:szCs w:val="28"/>
          <w:lang w:val="en-US" w:eastAsia="ko-KR"/>
        </w:rPr>
        <w:t>r</w:t>
      </w:r>
      <w:r w:rsidR="00FB3656" w:rsidRPr="00B75268">
        <w:rPr>
          <w:sz w:val="28"/>
          <w:szCs w:val="28"/>
          <w:lang w:eastAsia="ko-KR"/>
        </w:rPr>
        <w:t>=0,</w:t>
      </w:r>
      <w:r w:rsidR="00FB3656">
        <w:rPr>
          <w:sz w:val="28"/>
          <w:szCs w:val="28"/>
          <w:lang w:eastAsia="ko-KR"/>
        </w:rPr>
        <w:t>48</w:t>
      </w:r>
      <w:r w:rsidR="00FB3656" w:rsidRPr="00B75268">
        <w:rPr>
          <w:sz w:val="28"/>
          <w:szCs w:val="28"/>
          <w:lang w:eastAsia="ko-KR"/>
        </w:rPr>
        <w:t xml:space="preserve">, </w:t>
      </w:r>
      <w:r w:rsidR="00FB3656" w:rsidRPr="00B75268">
        <w:rPr>
          <w:sz w:val="28"/>
          <w:szCs w:val="28"/>
        </w:rPr>
        <w:t>р</w:t>
      </w:r>
      <w:r w:rsidR="00FB3656" w:rsidRPr="00B75268">
        <w:rPr>
          <w:color w:val="000000" w:themeColor="text1"/>
          <w:sz w:val="28"/>
          <w:szCs w:val="28"/>
        </w:rPr>
        <w:t>≤</w:t>
      </w:r>
      <w:r w:rsidR="00FB3656" w:rsidRPr="00B75268">
        <w:rPr>
          <w:sz w:val="28"/>
          <w:szCs w:val="28"/>
        </w:rPr>
        <w:t>0,01</w:t>
      </w:r>
      <w:r w:rsidR="00FB3656" w:rsidRPr="00B75268">
        <w:rPr>
          <w:sz w:val="28"/>
          <w:szCs w:val="28"/>
          <w:lang w:eastAsia="ko-KR"/>
        </w:rPr>
        <w:t>)</w:t>
      </w:r>
      <w:r w:rsidR="00FB3656" w:rsidRPr="00F56722">
        <w:rPr>
          <w:sz w:val="28"/>
          <w:szCs w:val="28"/>
        </w:rPr>
        <w:t xml:space="preserve"> </w:t>
      </w:r>
      <w:r>
        <w:rPr>
          <w:sz w:val="28"/>
          <w:szCs w:val="28"/>
        </w:rPr>
        <w:t xml:space="preserve"> та селектуванні інформації про власні помилки й невдачі </w:t>
      </w:r>
      <w:r w:rsidR="00FB3656" w:rsidRPr="00B75268">
        <w:rPr>
          <w:sz w:val="28"/>
          <w:szCs w:val="28"/>
          <w:lang w:eastAsia="ko-KR"/>
        </w:rPr>
        <w:t>(</w:t>
      </w:r>
      <w:r w:rsidR="00FB3656" w:rsidRPr="00B75268">
        <w:rPr>
          <w:sz w:val="28"/>
          <w:szCs w:val="28"/>
          <w:lang w:val="en-US" w:eastAsia="ko-KR"/>
        </w:rPr>
        <w:t>r</w:t>
      </w:r>
      <w:r w:rsidR="00FB3656" w:rsidRPr="00B75268">
        <w:rPr>
          <w:sz w:val="28"/>
          <w:szCs w:val="28"/>
          <w:lang w:eastAsia="ko-KR"/>
        </w:rPr>
        <w:t>=0,</w:t>
      </w:r>
      <w:r w:rsidR="00FB3656">
        <w:rPr>
          <w:sz w:val="28"/>
          <w:szCs w:val="28"/>
          <w:lang w:eastAsia="ko-KR"/>
        </w:rPr>
        <w:t>49</w:t>
      </w:r>
      <w:r w:rsidR="00FB3656" w:rsidRPr="00B75268">
        <w:rPr>
          <w:sz w:val="28"/>
          <w:szCs w:val="28"/>
          <w:lang w:eastAsia="ko-KR"/>
        </w:rPr>
        <w:t xml:space="preserve">, </w:t>
      </w:r>
      <w:r w:rsidR="00FB3656" w:rsidRPr="00B75268">
        <w:rPr>
          <w:sz w:val="28"/>
          <w:szCs w:val="28"/>
        </w:rPr>
        <w:t>р</w:t>
      </w:r>
      <w:r w:rsidR="00FB3656" w:rsidRPr="00B75268">
        <w:rPr>
          <w:color w:val="000000" w:themeColor="text1"/>
          <w:sz w:val="28"/>
          <w:szCs w:val="28"/>
        </w:rPr>
        <w:t>≤</w:t>
      </w:r>
      <w:r w:rsidR="00FB3656" w:rsidRPr="00B75268">
        <w:rPr>
          <w:sz w:val="28"/>
          <w:szCs w:val="28"/>
        </w:rPr>
        <w:t>0,01</w:t>
      </w:r>
      <w:r w:rsidR="00FB3656" w:rsidRPr="00B75268">
        <w:rPr>
          <w:sz w:val="28"/>
          <w:szCs w:val="28"/>
          <w:lang w:eastAsia="ko-KR"/>
        </w:rPr>
        <w:t>)</w:t>
      </w:r>
      <w:r>
        <w:rPr>
          <w:sz w:val="28"/>
          <w:szCs w:val="28"/>
        </w:rPr>
        <w:t>. Іншими словами, завищені домагання (в порівнянні з власними можливостями), які людина ставить до себе та своєї діяльності, що пов’язані з оцінкою незначного неуспіху як власного краху, зацикленість на власних помилках, сприяє важливості досягнення як ціннісної орієнтації, компетентності у відповідності із соціальними стандартами.</w:t>
      </w:r>
    </w:p>
    <w:p w:rsidR="00934914" w:rsidRDefault="00CF2260" w:rsidP="00F92844">
      <w:pPr>
        <w:spacing w:line="360" w:lineRule="auto"/>
        <w:ind w:firstLine="708"/>
        <w:rPr>
          <w:sz w:val="28"/>
          <w:szCs w:val="28"/>
          <w:lang w:val="ru-RU" w:eastAsia="ko-KR"/>
        </w:rPr>
      </w:pPr>
      <w:r>
        <w:rPr>
          <w:sz w:val="28"/>
          <w:szCs w:val="28"/>
          <w:lang w:eastAsia="ko-KR"/>
        </w:rPr>
        <w:t xml:space="preserve">Дослідження соціально-психологічних установок особистості у даній групі студентів, вказує, що спрямованість на результат діяльності тим вищий, що більш виражене «поляризоване мислення». Іншими словами, що більш людина пов’язує власний неуспіх з крахом, незначні помилки оцінює як </w:t>
      </w:r>
      <w:r>
        <w:rPr>
          <w:sz w:val="28"/>
          <w:szCs w:val="28"/>
          <w:lang w:eastAsia="ko-KR"/>
        </w:rPr>
        <w:lastRenderedPageBreak/>
        <w:t>значний провал, то більш спрямована на явну результативність у роботі. Результати кореляційного аналізу, також вказують, що показник тривожності за опитувальником акцентуацій характеру К. Леонгарда, прямо</w:t>
      </w:r>
      <w:r w:rsidR="002C0B6E">
        <w:rPr>
          <w:sz w:val="28"/>
          <w:szCs w:val="28"/>
          <w:lang w:eastAsia="ko-KR"/>
        </w:rPr>
        <w:t xml:space="preserve"> </w:t>
      </w:r>
      <w:r>
        <w:rPr>
          <w:sz w:val="28"/>
          <w:szCs w:val="28"/>
          <w:lang w:eastAsia="ko-KR"/>
        </w:rPr>
        <w:t xml:space="preserve">пропорційно взаємопов’язаний з орієнтацією на результат </w:t>
      </w:r>
      <w:r w:rsidR="00FB3656" w:rsidRPr="00B75268">
        <w:rPr>
          <w:sz w:val="28"/>
          <w:szCs w:val="28"/>
          <w:lang w:eastAsia="ko-KR"/>
        </w:rPr>
        <w:t>(</w:t>
      </w:r>
      <w:r w:rsidR="00FB3656" w:rsidRPr="00B75268">
        <w:rPr>
          <w:sz w:val="28"/>
          <w:szCs w:val="28"/>
          <w:lang w:val="en-US" w:eastAsia="ko-KR"/>
        </w:rPr>
        <w:t>r</w:t>
      </w:r>
      <w:r w:rsidR="00FB3656" w:rsidRPr="00B75268">
        <w:rPr>
          <w:sz w:val="28"/>
          <w:szCs w:val="28"/>
          <w:lang w:eastAsia="ko-KR"/>
        </w:rPr>
        <w:t>=0,</w:t>
      </w:r>
      <w:r w:rsidR="00FB3656">
        <w:rPr>
          <w:sz w:val="28"/>
          <w:szCs w:val="28"/>
          <w:lang w:eastAsia="ko-KR"/>
        </w:rPr>
        <w:t>37</w:t>
      </w:r>
      <w:r w:rsidR="00FB3656" w:rsidRPr="00B75268">
        <w:rPr>
          <w:sz w:val="28"/>
          <w:szCs w:val="28"/>
          <w:lang w:eastAsia="ko-KR"/>
        </w:rPr>
        <w:t xml:space="preserve">, </w:t>
      </w:r>
      <w:r w:rsidR="00FB3656" w:rsidRPr="00B75268">
        <w:rPr>
          <w:sz w:val="28"/>
          <w:szCs w:val="28"/>
        </w:rPr>
        <w:t>р</w:t>
      </w:r>
      <w:r w:rsidR="00FB3656" w:rsidRPr="00B75268">
        <w:rPr>
          <w:color w:val="000000" w:themeColor="text1"/>
          <w:sz w:val="28"/>
          <w:szCs w:val="28"/>
        </w:rPr>
        <w:t>≤</w:t>
      </w:r>
      <w:r w:rsidR="00FB3656" w:rsidRPr="00B75268">
        <w:rPr>
          <w:sz w:val="28"/>
          <w:szCs w:val="28"/>
        </w:rPr>
        <w:t>0,01</w:t>
      </w:r>
      <w:r w:rsidR="00FB3656" w:rsidRPr="00B75268">
        <w:rPr>
          <w:sz w:val="28"/>
          <w:szCs w:val="28"/>
          <w:lang w:eastAsia="ko-KR"/>
        </w:rPr>
        <w:t>)</w:t>
      </w:r>
      <w:r>
        <w:rPr>
          <w:sz w:val="28"/>
          <w:szCs w:val="28"/>
          <w:lang w:eastAsia="ko-KR"/>
        </w:rPr>
        <w:t xml:space="preserve">, а також когнітивним параметром «поляризованості мислення» </w:t>
      </w:r>
      <w:r w:rsidR="00FB3656" w:rsidRPr="00B75268">
        <w:rPr>
          <w:sz w:val="28"/>
          <w:szCs w:val="28"/>
          <w:lang w:eastAsia="ko-KR"/>
        </w:rPr>
        <w:t>(</w:t>
      </w:r>
      <w:r w:rsidR="00FB3656" w:rsidRPr="00B75268">
        <w:rPr>
          <w:sz w:val="28"/>
          <w:szCs w:val="28"/>
          <w:lang w:val="en-US" w:eastAsia="ko-KR"/>
        </w:rPr>
        <w:t>r</w:t>
      </w:r>
      <w:r w:rsidR="00FB3656" w:rsidRPr="00B75268">
        <w:rPr>
          <w:sz w:val="28"/>
          <w:szCs w:val="28"/>
          <w:lang w:eastAsia="ko-KR"/>
        </w:rPr>
        <w:t>=0,</w:t>
      </w:r>
      <w:r w:rsidR="00FB3656">
        <w:rPr>
          <w:sz w:val="28"/>
          <w:szCs w:val="28"/>
          <w:lang w:eastAsia="ko-KR"/>
        </w:rPr>
        <w:t>41</w:t>
      </w:r>
      <w:r w:rsidR="00FB3656" w:rsidRPr="00B75268">
        <w:rPr>
          <w:sz w:val="28"/>
          <w:szCs w:val="28"/>
          <w:lang w:eastAsia="ko-KR"/>
        </w:rPr>
        <w:t xml:space="preserve">, </w:t>
      </w:r>
      <w:r w:rsidR="00FB3656" w:rsidRPr="00B75268">
        <w:rPr>
          <w:sz w:val="28"/>
          <w:szCs w:val="28"/>
        </w:rPr>
        <w:t>р</w:t>
      </w:r>
      <w:r w:rsidR="00FB3656" w:rsidRPr="00B75268">
        <w:rPr>
          <w:color w:val="000000" w:themeColor="text1"/>
          <w:sz w:val="28"/>
          <w:szCs w:val="28"/>
        </w:rPr>
        <w:t>≤</w:t>
      </w:r>
      <w:r w:rsidR="00FB3656" w:rsidRPr="00B75268">
        <w:rPr>
          <w:sz w:val="28"/>
          <w:szCs w:val="28"/>
        </w:rPr>
        <w:t>0,01</w:t>
      </w:r>
      <w:r w:rsidR="00FB3656" w:rsidRPr="00B75268">
        <w:rPr>
          <w:sz w:val="28"/>
          <w:szCs w:val="28"/>
          <w:lang w:eastAsia="ko-KR"/>
        </w:rPr>
        <w:t>)</w:t>
      </w:r>
      <w:r w:rsidR="00943113">
        <w:rPr>
          <w:sz w:val="28"/>
          <w:szCs w:val="28"/>
          <w:lang w:eastAsia="ko-KR"/>
        </w:rPr>
        <w:t>, (рис. 3.29</w:t>
      </w:r>
      <w:r>
        <w:rPr>
          <w:sz w:val="28"/>
          <w:szCs w:val="28"/>
          <w:lang w:eastAsia="ko-KR"/>
        </w:rPr>
        <w:t>)</w:t>
      </w:r>
      <w:r w:rsidRPr="00FB3656">
        <w:rPr>
          <w:sz w:val="28"/>
          <w:szCs w:val="28"/>
          <w:lang w:eastAsia="ko-KR"/>
        </w:rPr>
        <w:t xml:space="preserve">. </w:t>
      </w:r>
      <w:r>
        <w:rPr>
          <w:sz w:val="28"/>
          <w:szCs w:val="28"/>
          <w:lang w:val="ru-RU" w:eastAsia="ko-KR"/>
        </w:rPr>
        <w:t>А це свідчить, що тривога, страх, що пов</w:t>
      </w:r>
      <w:r>
        <w:rPr>
          <w:sz w:val="28"/>
          <w:szCs w:val="28"/>
          <w:lang w:eastAsia="ko-KR"/>
        </w:rPr>
        <w:t>’</w:t>
      </w:r>
      <w:r>
        <w:rPr>
          <w:sz w:val="28"/>
          <w:szCs w:val="28"/>
          <w:lang w:val="ru-RU" w:eastAsia="ko-KR"/>
        </w:rPr>
        <w:t>язані з неадекватною оцінкою власних результатів сприяє установці на досягнення результату.</w:t>
      </w:r>
    </w:p>
    <w:p w:rsidR="00CF2260" w:rsidRDefault="002F2ACE" w:rsidP="00CF2260">
      <w:pPr>
        <w:spacing w:line="360" w:lineRule="auto"/>
        <w:rPr>
          <w:sz w:val="28"/>
          <w:szCs w:val="28"/>
          <w:lang w:eastAsia="ko-KR"/>
        </w:rPr>
      </w:pPr>
      <w:r>
        <w:rPr>
          <w:noProof/>
          <w:sz w:val="28"/>
          <w:szCs w:val="28"/>
          <w:lang w:eastAsia="uk-UA"/>
        </w:rPr>
        <mc:AlternateContent>
          <mc:Choice Requires="wps">
            <w:drawing>
              <wp:anchor distT="0" distB="0" distL="114300" distR="114300" simplePos="0" relativeHeight="251979776" behindDoc="0" locked="0" layoutInCell="1" allowOverlap="1">
                <wp:simplePos x="0" y="0"/>
                <wp:positionH relativeFrom="column">
                  <wp:posOffset>3977640</wp:posOffset>
                </wp:positionH>
                <wp:positionV relativeFrom="paragraph">
                  <wp:posOffset>223520</wp:posOffset>
                </wp:positionV>
                <wp:extent cx="695325" cy="489585"/>
                <wp:effectExtent l="47625" t="57785" r="47625" b="52705"/>
                <wp:wrapNone/>
                <wp:docPr id="63" name="AutoShape 4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48958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AF7267" id="AutoShape 487" o:spid="_x0000_s1026" type="#_x0000_t32" style="position:absolute;margin-left:313.2pt;margin-top:17.6pt;width:54.75pt;height:38.5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NksPQIAAIYEAAAOAAAAZHJzL2Uyb0RvYy54bWysVE2P2jAQvVfqf7B8hxAIbIgIq1UCvWy7&#10;SLv9AcZ2iFXHtmxDQFX/e8fmo6W9rKrm4NiZmTczb56zeDx2Eh24dUKrEqfDEUZcUc2E2pX469t6&#10;kGPkPFGMSK14iU/c4cflxw+L3hR8rFstGbcIQJQrelPi1ntTJImjLe+IG2rDFRgbbTvi4Wh3CbOk&#10;B/ROJuPRaJb02jJjNeXOwdf6bMTLiN80nPqXpnHcI1liqM3H1cZ1G9ZkuSDFzhLTCnopg/xDFR0R&#10;CpLeoGriCdpb8RdUJ6jVTjd+SHWX6KYRlMceoJt09Ec3ry0xPPYC5Dhzo8n9P1j65bCxSLASzyYY&#10;KdLBjJ72XsfUKMsfAkO9cQU4VmpjQ4/0qF7Ns6bfHFK6aona8ej+djIQnYaI5C4kHJyBPNv+s2bg&#10;QyBDpOvY2C5AAhHoGKdyuk2FHz2i8HE2n07GU4womLJ8Ps2nMQMprsHGOv+J6w6FTYmdt0TsWl9p&#10;pWD+2qYxFTk8Ox9KI8U1IGRWei2kjDKQCvUlnk8hWbA4LQULxniwu20lLTqQIKT4XKq4c7N6r1gE&#10;azlhK8WQj6R4K4AmyXHI0HGGkeRwX8Iuensi5Hu9oQGpQk1AELR02Z3V9n0+mq/yVZ4NsvFsNchG&#10;dT14WlfZYLZOH6b1pK6qOv0R2kuzohWMcRU6vCo/zd6nrMsdPGv2pv0blck9euQcir2+Y9FRIUEU&#10;Z3ltNTttbBhPEAuIPTpfLma4Tb+fo9ev38fyJwAAAP//AwBQSwMEFAAGAAgAAAAhAO+ceDbhAAAA&#10;CgEAAA8AAABkcnMvZG93bnJldi54bWxMj8tOwzAQRfdI/IM1SOyo04QGCHEqxENC3SAKRWI3jYck&#10;wh5HsdMEvh6zguXoHt17plzP1ogDDb5zrGC5SEAQ10533Ch4fXk4uwThA7JG45gUfJGHdXV8VGKh&#10;3cTPdNiGRsQS9gUqaEPoCyl93ZJFv3A9ccw+3GAxxHNopB5wiuXWyDRJcmmx47jQYk+3LdWf29Eq&#10;MLx7un/DR7/Jx5l2m/dvaac7pU5P5ptrEIHm8AfDr35Uhyo67d3I2gujIE/z84gqyFYpiAhcZKsr&#10;EPtILtMMZFXK/y9UPwAAAP//AwBQSwECLQAUAAYACAAAACEAtoM4kv4AAADhAQAAEwAAAAAAAAAA&#10;AAAAAAAAAAAAW0NvbnRlbnRfVHlwZXNdLnhtbFBLAQItABQABgAIAAAAIQA4/SH/1gAAAJQBAAAL&#10;AAAAAAAAAAAAAAAAAC8BAABfcmVscy8ucmVsc1BLAQItABQABgAIAAAAIQAoONksPQIAAIYEAAAO&#10;AAAAAAAAAAAAAAAAAC4CAABkcnMvZTJvRG9jLnhtbFBLAQItABQABgAIAAAAIQDvnHg24QAAAAoB&#10;AAAPAAAAAAAAAAAAAAAAAJcEAABkcnMvZG93bnJldi54bWxQSwUGAAAAAAQABADzAAAApQUAAAAA&#10;">
                <v:stroke startarrow="block" endarrow="block"/>
              </v:shape>
            </w:pict>
          </mc:Fallback>
        </mc:AlternateContent>
      </w:r>
      <w:r>
        <w:rPr>
          <w:noProof/>
          <w:sz w:val="28"/>
          <w:szCs w:val="28"/>
          <w:lang w:eastAsia="uk-UA"/>
        </w:rPr>
        <mc:AlternateContent>
          <mc:Choice Requires="wps">
            <w:drawing>
              <wp:anchor distT="0" distB="0" distL="114300" distR="114300" simplePos="0" relativeHeight="251978752" behindDoc="0" locked="0" layoutInCell="1" allowOverlap="1">
                <wp:simplePos x="0" y="0"/>
                <wp:positionH relativeFrom="column">
                  <wp:posOffset>1282065</wp:posOffset>
                </wp:positionH>
                <wp:positionV relativeFrom="paragraph">
                  <wp:posOffset>297815</wp:posOffset>
                </wp:positionV>
                <wp:extent cx="800100" cy="560070"/>
                <wp:effectExtent l="47625" t="55880" r="47625" b="50800"/>
                <wp:wrapNone/>
                <wp:docPr id="62" name="AutoShap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00100" cy="56007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B3E342" id="AutoShape 486" o:spid="_x0000_s1026" type="#_x0000_t32" style="position:absolute;margin-left:100.95pt;margin-top:23.45pt;width:63pt;height:44.1pt;flip:y;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601QwIAAJAEAAAOAAAAZHJzL2Uyb0RvYy54bWysVF1v2yAUfZ+0/4B4T2xnTppYcarKTvbS&#10;rZHa7Z0AttEwICBxomn/fReSpu32Uk3zAwZzv86553p5e+wlOnDrhFYlzsYpRlxRzYRqS/ztaTOa&#10;Y+Q8UYxIrXiJT9zh29XHD8vBFHyiOy0ZtwiCKFcMpsSd96ZIEkc73hM31oYruGy07YmHo20TZskA&#10;0XuZTNJ0lgzaMmM15c7B1/p8iVcxftNw6h+axnGPZImhNh9XG9ddWJPVkhStJaYT9FIG+YcqeiIU&#10;JL2GqoknaG/FX6F6Qa12uvFjqvtEN42gPGIANFn6B5rHjhgesQA5zlxpcv8vLP162FokWIlnE4wU&#10;6aFHd3uvY2qUz2eBocG4AgwrtbUBIz2qR3Ov6Q+HlK46oloezZ9OBryz4JG8cQkHZyDPbviiGdgQ&#10;yBDpOja2R40U5ntwDMGBEnSM/Tld+8OPHlH4OE+BI+gihavpLE1vYv8SUoQwwdlY5z9z3aOwKbHz&#10;loi285VWCpSg7TkFOdw7H4p8cQjOSm+ElFEQUqGhxIvpZBprcloKFi6DmbPtrpIWHUiQVHwiYrh5&#10;bWb1XrEYrOOErRVDPtLjrQDCJMchQ88ZRpLD5IRdtPZEyPdaAwCpQk1AEEC67M66+7lIF+v5ep6P&#10;8slsPcrTuh7dbap8NNtkN9P6U11VdfYrwMvyohOMcRUQPs9Alr9PY5dpPKv3OgVXKpO30SPnUOzz&#10;OxYdtRLkcRbaTrPT1ob2BNmA7KPxZUTDXL0+R6uXH8nqNwAAAP//AwBQSwMEFAAGAAgAAAAhAHM8&#10;o6zfAAAACgEAAA8AAABkcnMvZG93bnJldi54bWxMj8FOwzAMhu9IvENkJC6Ipe1gQGk6IcQkpIkD&#10;K+KcNaataJyqSdPy9pjTONmWP/3+XGwX24uIo+8cKUhXCQik2pmOGgUf1e76HoQPmozuHaGCH/Sw&#10;Lc/PCp0bN9M7xkNoBIeQz7WCNoQhl9LXLVrtV25A4t2XG60OPI6NNKOeOdz2MkuSjbS6I77Q6gGf&#10;W6y/D5NVQOnV22dT7Xyc9vs4v/oqDi+VUpcXy9MjiIBLOMHwp8/qULLT0U1kvOgVZEn6wKiCmw1X&#10;BtbZHTdHJte3KciykP9fKH8BAAD//wMAUEsBAi0AFAAGAAgAAAAhALaDOJL+AAAA4QEAABMAAAAA&#10;AAAAAAAAAAAAAAAAAFtDb250ZW50X1R5cGVzXS54bWxQSwECLQAUAAYACAAAACEAOP0h/9YAAACU&#10;AQAACwAAAAAAAAAAAAAAAAAvAQAAX3JlbHMvLnJlbHNQSwECLQAUAAYACAAAACEAdRutNUMCAACQ&#10;BAAADgAAAAAAAAAAAAAAAAAuAgAAZHJzL2Uyb0RvYy54bWxQSwECLQAUAAYACAAAACEAczyjrN8A&#10;AAAKAQAADwAAAAAAAAAAAAAAAACdBAAAZHJzL2Rvd25yZXYueG1sUEsFBgAAAAAEAAQA8wAAAKkF&#10;AAAAAA==&#10;">
                <v:stroke startarrow="block" endarrow="block"/>
              </v:shape>
            </w:pict>
          </mc:Fallback>
        </mc:AlternateContent>
      </w:r>
      <w:r>
        <w:rPr>
          <w:noProof/>
          <w:sz w:val="28"/>
          <w:szCs w:val="28"/>
          <w:lang w:eastAsia="uk-UA"/>
        </w:rPr>
        <mc:AlternateContent>
          <mc:Choice Requires="wps">
            <w:drawing>
              <wp:anchor distT="0" distB="0" distL="114300" distR="114300" simplePos="0" relativeHeight="251976704" behindDoc="0" locked="0" layoutInCell="1" allowOverlap="1">
                <wp:simplePos x="0" y="0"/>
                <wp:positionH relativeFrom="column">
                  <wp:posOffset>2082165</wp:posOffset>
                </wp:positionH>
                <wp:positionV relativeFrom="paragraph">
                  <wp:posOffset>107315</wp:posOffset>
                </wp:positionV>
                <wp:extent cx="1895475" cy="323850"/>
                <wp:effectExtent l="9525" t="8255" r="9525" b="10795"/>
                <wp:wrapNone/>
                <wp:docPr id="61" name="AutoShape 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323850"/>
                        </a:xfrm>
                        <a:prstGeom prst="roundRect">
                          <a:avLst>
                            <a:gd name="adj" fmla="val 16667"/>
                          </a:avLst>
                        </a:prstGeom>
                        <a:solidFill>
                          <a:srgbClr val="FFFFFF"/>
                        </a:solidFill>
                        <a:ln w="9525">
                          <a:solidFill>
                            <a:srgbClr val="000000"/>
                          </a:solidFill>
                          <a:round/>
                          <a:headEnd/>
                          <a:tailEnd/>
                        </a:ln>
                      </wps:spPr>
                      <wps:txbx>
                        <w:txbxContent>
                          <w:p w:rsidR="006B0AB3" w:rsidRPr="002C4165" w:rsidRDefault="006B0AB3" w:rsidP="00CF2260">
                            <w:pPr>
                              <w:spacing w:line="240" w:lineRule="auto"/>
                              <w:jc w:val="center"/>
                              <w:rPr>
                                <w:b/>
                              </w:rPr>
                            </w:pPr>
                            <w:r>
                              <w:rPr>
                                <w:b/>
                              </w:rPr>
                              <w:t>Тривожність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84" o:spid="_x0000_s1103" style="position:absolute;left:0;text-align:left;margin-left:163.95pt;margin-top:8.45pt;width:149.25pt;height:25.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HUePAIAAHYEAAAOAAAAZHJzL2Uyb0RvYy54bWysVNuO0zAQfUfiHyy/0zTd3jZqulp1KUJa&#10;YMXCB7i20xgcjxm7TXe/nonTLi3whMiDNePxHM+cM87i5tBYttcYDLiS54MhZ9pJUMZtS/71y/rN&#10;nLMQhVPCgtMlf9KB3yxfv1q0vtAjqMEqjYxAXChaX/I6Rl9kWZC1bkQYgNeOghVgIyK5uM0UipbQ&#10;G5uNhsNp1gIqjyB1CLR71wf5MuFXlZbxU1UFHZktOdUW04pp3XRrtlyIYovC10YeyxD/UEUjjKNL&#10;X6DuRBRsh+YPqMZIhABVHEhoMqgqI3XqgbrJh79181gLr1MvRE7wLzSF/wcrP+4fkBlV8mnOmRMN&#10;aXS7i5CuZuP5uGOo9aGgg4/+Abseg78H+T0wB6tauK2+RYS21kJRXXl3PrtI6JxAqWzTfgBF+ILw&#10;E1mHCpsOkGhgh6TJ04sm+hCZpM18fj0ZzyacSYpdja7mkyRaJopTtscQ32loWGeUHGHn1GcSPl0h&#10;9vchJmHUsTuhvnFWNZZk3gvL8ul0OktFi+J4mLBPmKldsEatjbXJwe1mZZFRasnX6Tsmh/Nj1rG2&#10;5NeT0SRVcREL5xDD9P0NIvWRxrOj9q1TyY7C2N6mKq07ct3R28sUD5tDknOWmuq434B6IvYR+uGn&#10;x0pGDfjMWUuDX/LwYydQc2bfO1LwOh+Pu5eSnPFkNiIHzyOb84hwkqBKHjnrzVXsX9fOo9nWdFOe&#10;GHDQTVVl4mk8+qqO9dNwk3Xxes79dOrX72L5EwAA//8DAFBLAwQUAAYACAAAACEAtt8oktsAAAAJ&#10;AQAADwAAAGRycy9kb3ducmV2LnhtbEyPQU+EMBCF7yb+h2ZMvLmtqOgiZWNM9GpEDx4LHYFIp2xb&#10;WPTXO57c08zkvbz5Xrlb3SgWDHHwpOFyo0Agtd4O1Gl4f3u6uAMRkyFrRk+o4Rsj7KrTk9IU1h/o&#10;FZc6dYJDKBZGQ5/SVEgZ2x6diRs/IbH26YMzic/QSRvMgcPdKDOlcunMQPyhNxM+9th+1bPT0Fo1&#10;q/CxvGybm1T/LPOe5PNe6/Oz9eEeRMI1/ZvhD5/RoWKmxs9koxg1XGW3W7aykPNkQ57l1yAaXliQ&#10;VSmPG1S/AAAA//8DAFBLAQItABQABgAIAAAAIQC2gziS/gAAAOEBAAATAAAAAAAAAAAAAAAAAAAA&#10;AABbQ29udGVudF9UeXBlc10ueG1sUEsBAi0AFAAGAAgAAAAhADj9If/WAAAAlAEAAAsAAAAAAAAA&#10;AAAAAAAALwEAAF9yZWxzLy5yZWxzUEsBAi0AFAAGAAgAAAAhAOgQdR48AgAAdgQAAA4AAAAAAAAA&#10;AAAAAAAALgIAAGRycy9lMm9Eb2MueG1sUEsBAi0AFAAGAAgAAAAhALbfKJLbAAAACQEAAA8AAAAA&#10;AAAAAAAAAAAAlgQAAGRycy9kb3ducmV2LnhtbFBLBQYAAAAABAAEAPMAAACeBQAAAAA=&#10;">
                <v:textbox>
                  <w:txbxContent>
                    <w:p w:rsidR="006B0AB3" w:rsidRPr="002C4165" w:rsidRDefault="006B0AB3" w:rsidP="00CF2260">
                      <w:pPr>
                        <w:spacing w:line="240" w:lineRule="auto"/>
                        <w:jc w:val="center"/>
                        <w:rPr>
                          <w:b/>
                        </w:rPr>
                      </w:pPr>
                      <w:r>
                        <w:rPr>
                          <w:b/>
                        </w:rPr>
                        <w:t>Тривожність</w:t>
                      </w:r>
                    </w:p>
                  </w:txbxContent>
                </v:textbox>
              </v:roundrect>
            </w:pict>
          </mc:Fallback>
        </mc:AlternateContent>
      </w:r>
    </w:p>
    <w:p w:rsidR="00CF2260" w:rsidRPr="00566DD6" w:rsidRDefault="00CF2260" w:rsidP="00CF2260">
      <w:pPr>
        <w:rPr>
          <w:sz w:val="28"/>
          <w:szCs w:val="28"/>
          <w:lang w:eastAsia="ko-KR"/>
        </w:rPr>
      </w:pPr>
    </w:p>
    <w:p w:rsidR="00CF2260" w:rsidRDefault="002F2ACE" w:rsidP="00CF2260">
      <w:pPr>
        <w:rPr>
          <w:sz w:val="28"/>
          <w:szCs w:val="28"/>
          <w:lang w:eastAsia="ko-KR"/>
        </w:rPr>
      </w:pPr>
      <w:r>
        <w:rPr>
          <w:noProof/>
          <w:sz w:val="28"/>
          <w:szCs w:val="28"/>
          <w:lang w:eastAsia="uk-UA"/>
        </w:rPr>
        <mc:AlternateContent>
          <mc:Choice Requires="wps">
            <w:drawing>
              <wp:anchor distT="0" distB="0" distL="114300" distR="114300" simplePos="0" relativeHeight="251977728" behindDoc="0" locked="0" layoutInCell="1" allowOverlap="1">
                <wp:simplePos x="0" y="0"/>
                <wp:positionH relativeFrom="column">
                  <wp:posOffset>3720465</wp:posOffset>
                </wp:positionH>
                <wp:positionV relativeFrom="paragraph">
                  <wp:posOffset>177800</wp:posOffset>
                </wp:positionV>
                <wp:extent cx="1895475" cy="516255"/>
                <wp:effectExtent l="9525" t="13970" r="9525" b="12700"/>
                <wp:wrapNone/>
                <wp:docPr id="60" name="AutoShape 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516255"/>
                        </a:xfrm>
                        <a:prstGeom prst="roundRect">
                          <a:avLst>
                            <a:gd name="adj" fmla="val 16667"/>
                          </a:avLst>
                        </a:prstGeom>
                        <a:solidFill>
                          <a:srgbClr val="FFFFFF"/>
                        </a:solidFill>
                        <a:ln w="9525">
                          <a:solidFill>
                            <a:srgbClr val="000000"/>
                          </a:solidFill>
                          <a:round/>
                          <a:headEnd/>
                          <a:tailEnd/>
                        </a:ln>
                      </wps:spPr>
                      <wps:txbx>
                        <w:txbxContent>
                          <w:p w:rsidR="006B0AB3" w:rsidRPr="002C4165" w:rsidRDefault="006B0AB3" w:rsidP="00CF2260">
                            <w:pPr>
                              <w:spacing w:line="240" w:lineRule="auto"/>
                              <w:jc w:val="center"/>
                              <w:rPr>
                                <w:b/>
                              </w:rPr>
                            </w:pPr>
                            <w:r>
                              <w:rPr>
                                <w:b/>
                              </w:rPr>
                              <w:t>«Поляризоване мислення»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85" o:spid="_x0000_s1104" style="position:absolute;left:0;text-align:left;margin-left:292.95pt;margin-top:14pt;width:149.25pt;height:40.65pt;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YwPAIAAHYEAAAOAAAAZHJzL2Uyb0RvYy54bWysVG1v0zAQ/o7Ef7D8naWpmr5ES6dpYwhp&#10;wMTgB7i20xgcnzm7Tcev39npRgd8QuSDdefzPX7uuXPOLw69ZXuNwYBreHk24Uw7Ccq4bcO/frl5&#10;s+QsROGUsOB0wx904Bfr16/OB1/rKXRglUZGIC7Ug294F6OviyLITvcinIHXjoItYC8iubgtFIqB&#10;0HtbTCeTeTEAKo8gdQi0ez0G+Trjt62W8VPbBh2ZbThxi3nFvG7SWqzPRb1F4TsjjzTEP7DohXF0&#10;6TPUtYiC7dD8AdUbiRCgjWcS+gLa1kida6Bqyslv1dx3wutcC4kT/LNM4f/Byo/7O2RGNXxO8jjR&#10;U48udxHy1Wy2rJJCgw81Hbz3d5hqDP4W5PfAHFx1wm31JSIMnRaKeJXpfPEiITmBUtlm+ACK8AXh&#10;Z7EOLfYJkGRgh9yTh+ee6ENkkjbL5aqaLSrOJMWqcj6tMqVC1E/ZHkN8p6FnyWg4ws6pz9T4fIXY&#10;34aYG6OO1Qn1jbO2t9TmvbCsnM/ni0xa1MfDhP2EmcsFa9SNsTY7uN1cWWSU2vCb/B2Tw+kx69jQ&#10;8FU1rTKLF7FwCjHJ398gch15PJO0b53KdhTGjjaxtO6odZJ3bFM8bA65nYtlAk3ab0A9kPoI4/DT&#10;YyWjA/zJ2UCD3/DwYydQc2bfO+rgqpzN0kvJzqxaTMnB08jmNCKcJKiGR85G8yqOr2vn0Ww7uqnM&#10;CjhIU9Wa+DQeI6sjfxpusl68nlM/n/r1u1g/AgAA//8DAFBLAwQUAAYACAAAACEALuzjvN0AAAAK&#10;AQAADwAAAGRycy9kb3ducmV2LnhtbEyPQU+EMBCF7yb+h2ZMvLmt62IKS9kYE70a0YPHQrtApFO2&#10;LSz66x1PepzMl/e+Vx5WN7LFhjh4VHC7EcAstt4M2Cl4f3u6kcBi0mj06NEq+LIRDtXlRakL48/4&#10;apc6dYxCMBZaQZ/SVHAe2946HTd+ski/ow9OJzpDx03QZwp3I98Kcc+dHpAaej3Zx962n/XsFLRG&#10;zCJ8LC95k6X6e5lPyJ9PSl1frQ97YMmu6Q+GX31Sh4qcGj+jiWxUkMksJ1TBVtImAqTc7YA1RIr8&#10;DnhV8v8Tqh8AAAD//wMAUEsBAi0AFAAGAAgAAAAhALaDOJL+AAAA4QEAABMAAAAAAAAAAAAAAAAA&#10;AAAAAFtDb250ZW50X1R5cGVzXS54bWxQSwECLQAUAAYACAAAACEAOP0h/9YAAACUAQAACwAAAAAA&#10;AAAAAAAAAAAvAQAAX3JlbHMvLnJlbHNQSwECLQAUAAYACAAAACEAkEM2MDwCAAB2BAAADgAAAAAA&#10;AAAAAAAAAAAuAgAAZHJzL2Uyb0RvYy54bWxQSwECLQAUAAYACAAAACEALuzjvN0AAAAKAQAADwAA&#10;AAAAAAAAAAAAAACWBAAAZHJzL2Rvd25yZXYueG1sUEsFBgAAAAAEAAQA8wAAAKAFAAAAAA==&#10;">
                <v:textbox>
                  <w:txbxContent>
                    <w:p w:rsidR="006B0AB3" w:rsidRPr="002C4165" w:rsidRDefault="006B0AB3" w:rsidP="00CF2260">
                      <w:pPr>
                        <w:spacing w:line="240" w:lineRule="auto"/>
                        <w:jc w:val="center"/>
                        <w:rPr>
                          <w:b/>
                        </w:rPr>
                      </w:pPr>
                      <w:r>
                        <w:rPr>
                          <w:b/>
                        </w:rPr>
                        <w:t>«Поляризоване мислення»</w:t>
                      </w:r>
                    </w:p>
                  </w:txbxContent>
                </v:textbox>
              </v:roundrect>
            </w:pict>
          </mc:Fallback>
        </mc:AlternateContent>
      </w:r>
    </w:p>
    <w:p w:rsidR="00CF2260" w:rsidRDefault="002F2ACE" w:rsidP="00CF2260">
      <w:pPr>
        <w:tabs>
          <w:tab w:val="left" w:pos="2790"/>
        </w:tabs>
        <w:rPr>
          <w:sz w:val="28"/>
          <w:szCs w:val="28"/>
          <w:lang w:eastAsia="ko-KR"/>
        </w:rPr>
      </w:pPr>
      <w:r>
        <w:rPr>
          <w:noProof/>
          <w:sz w:val="28"/>
          <w:szCs w:val="28"/>
          <w:lang w:eastAsia="uk-UA"/>
        </w:rPr>
        <mc:AlternateContent>
          <mc:Choice Requires="wps">
            <w:drawing>
              <wp:anchor distT="0" distB="0" distL="114300" distR="114300" simplePos="0" relativeHeight="251975680" behindDoc="0" locked="0" layoutInCell="1" allowOverlap="1">
                <wp:simplePos x="0" y="0"/>
                <wp:positionH relativeFrom="column">
                  <wp:posOffset>481965</wp:posOffset>
                </wp:positionH>
                <wp:positionV relativeFrom="paragraph">
                  <wp:posOffset>93980</wp:posOffset>
                </wp:positionV>
                <wp:extent cx="1895475" cy="323850"/>
                <wp:effectExtent l="9525" t="6350" r="9525" b="12700"/>
                <wp:wrapNone/>
                <wp:docPr id="59" name="AutoShape 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323850"/>
                        </a:xfrm>
                        <a:prstGeom prst="roundRect">
                          <a:avLst>
                            <a:gd name="adj" fmla="val 16667"/>
                          </a:avLst>
                        </a:prstGeom>
                        <a:solidFill>
                          <a:srgbClr val="FFFFFF"/>
                        </a:solidFill>
                        <a:ln w="9525">
                          <a:solidFill>
                            <a:srgbClr val="000000"/>
                          </a:solidFill>
                          <a:round/>
                          <a:headEnd/>
                          <a:tailEnd/>
                        </a:ln>
                      </wps:spPr>
                      <wps:txbx>
                        <w:txbxContent>
                          <w:p w:rsidR="006B0AB3" w:rsidRPr="002C4165" w:rsidRDefault="006B0AB3" w:rsidP="00CF2260">
                            <w:pPr>
                              <w:spacing w:line="240" w:lineRule="auto"/>
                              <w:jc w:val="center"/>
                              <w:rPr>
                                <w:b/>
                              </w:rPr>
                            </w:pPr>
                            <w:r>
                              <w:rPr>
                                <w:b/>
                              </w:rPr>
                              <w:t>Установка на результат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83" o:spid="_x0000_s1105" style="position:absolute;left:0;text-align:left;margin-left:37.95pt;margin-top:7.4pt;width:149.25pt;height:25.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frbPQIAAHYEAAAOAAAAZHJzL2Uyb0RvYy54bWysVNtu2zAMfR+wfxD0vjpO41yMOkXRrsOA&#10;XYp1+wBFkmNtsqhRSpzu60fJaZduexrmB4EUxSPyHMoXl4fesr3GYMA1vDybcKadBGXctuFfPt++&#10;WnIWonBKWHC64Q868Mv1yxcXg6/1FDqwSiMjEBfqwTe8i9HXRRFkp3sRzsBrR8EWsBeRXNwWCsVA&#10;6L0tppPJvBgAlUeQOgTavRmDfJ3x21bL+LFtg47MNpxqi3nFvG7SWqwvRL1F4Tsjj2WIf6iiF8bR&#10;pU9QNyIKtkPzB1RvJEKANp5J6AtoWyN17oG6KSe/dXPfCa9zL0RO8E80hf8HKz/s75AZ1fBqxZkT&#10;PWl0tYuQr2az5XliaPChpoP3/g5Tj8G/A/ktMAfXnXBbfYUIQ6eForrKdL54lpCcQKlsM7wHRfiC&#10;8DNZhxb7BEg0sEPW5OFJE32ITNJmuVxVs0XFmaTY+fR8WWXRClE/ZnsM8Y2GniWj4Qg7pz6R8PkK&#10;sX8XYhZGHbsT6itnbW9J5r2wrJzP54tctKiPhwn7ETO3C9aoW2NtdnC7ubbIKLXht/k7JofTY9ax&#10;oeGralrlKp7FwinEJH9/g8h95PFM1L52KttRGDvaVKV1R64TvaNM8bA5ZDkXqwSauN+AeiD2Ecbh&#10;p8dKRgf4g7OBBr/h4ftOoObMvnWk4KqczdJLyc6sWkzJwdPI5jQinCSohkfORvM6jq9r59FsO7qp&#10;zAw4SFPVmvg4HmNVx/ppuMl69npO/Xzq1+9i/RMAAP//AwBQSwMEFAAGAAgAAAAhAL6knjLcAAAA&#10;CAEAAA8AAABkcnMvZG93bnJldi54bWxMj09PhDAQxe8mfodmTLy5RYX9w1I2xkSvRvTgsdBZINIp&#10;2xYW/fSOJz3Oey9vfq84LHYQM/rQO1Jwu0pAIDXO9NQqeH97utmCCFGT0YMjVPCFAQ7l5UWhc+PO&#10;9IpzFVvBJRRyraCLccylDE2HVoeVG5HYOzpvdeTTt9J4feZyO8i7JFlLq3viD50e8bHD5rOarILG&#10;JFPiP+aXXZ3F6nueTiSfT0pdXy0PexARl/gXhl98RoeSmWo3kQliULDJdpxkPeUF7N9v0hRErWCd&#10;bUGWhfw/oPwBAAD//wMAUEsBAi0AFAAGAAgAAAAhALaDOJL+AAAA4QEAABMAAAAAAAAAAAAAAAAA&#10;AAAAAFtDb250ZW50X1R5cGVzXS54bWxQSwECLQAUAAYACAAAACEAOP0h/9YAAACUAQAACwAAAAAA&#10;AAAAAAAAAAAvAQAAX3JlbHMvLnJlbHNQSwECLQAUAAYACAAAACEAIUH62z0CAAB2BAAADgAAAAAA&#10;AAAAAAAAAAAuAgAAZHJzL2Uyb0RvYy54bWxQSwECLQAUAAYACAAAACEAvqSeMtwAAAAIAQAADwAA&#10;AAAAAAAAAAAAAACXBAAAZHJzL2Rvd25yZXYueG1sUEsFBgAAAAAEAAQA8wAAAKAFAAAAAA==&#10;">
                <v:textbox>
                  <w:txbxContent>
                    <w:p w:rsidR="006B0AB3" w:rsidRPr="002C4165" w:rsidRDefault="006B0AB3" w:rsidP="00CF2260">
                      <w:pPr>
                        <w:spacing w:line="240" w:lineRule="auto"/>
                        <w:jc w:val="center"/>
                        <w:rPr>
                          <w:b/>
                        </w:rPr>
                      </w:pPr>
                      <w:r>
                        <w:rPr>
                          <w:b/>
                        </w:rPr>
                        <w:t>Установка на результат</w:t>
                      </w:r>
                    </w:p>
                  </w:txbxContent>
                </v:textbox>
              </v:roundrect>
            </w:pict>
          </mc:Fallback>
        </mc:AlternateContent>
      </w:r>
      <w:r w:rsidR="00CF2260">
        <w:rPr>
          <w:sz w:val="28"/>
          <w:szCs w:val="28"/>
          <w:lang w:eastAsia="ko-KR"/>
        </w:rPr>
        <w:tab/>
      </w:r>
    </w:p>
    <w:p w:rsidR="00CF2260" w:rsidRPr="002C4165" w:rsidRDefault="002F2ACE" w:rsidP="00CF2260">
      <w:pPr>
        <w:rPr>
          <w:sz w:val="28"/>
          <w:szCs w:val="28"/>
          <w:lang w:eastAsia="ko-KR"/>
        </w:rPr>
      </w:pPr>
      <w:r>
        <w:rPr>
          <w:noProof/>
          <w:sz w:val="28"/>
          <w:szCs w:val="28"/>
          <w:lang w:eastAsia="uk-UA"/>
        </w:rPr>
        <mc:AlternateContent>
          <mc:Choice Requires="wps">
            <w:drawing>
              <wp:anchor distT="0" distB="0" distL="114300" distR="114300" simplePos="0" relativeHeight="251980800" behindDoc="0" locked="0" layoutInCell="1" allowOverlap="1">
                <wp:simplePos x="0" y="0"/>
                <wp:positionH relativeFrom="column">
                  <wp:posOffset>2377440</wp:posOffset>
                </wp:positionH>
                <wp:positionV relativeFrom="paragraph">
                  <wp:posOffset>17780</wp:posOffset>
                </wp:positionV>
                <wp:extent cx="1343025" cy="0"/>
                <wp:effectExtent l="19050" t="53975" r="19050" b="60325"/>
                <wp:wrapNone/>
                <wp:docPr id="58" name="AutoShape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30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D7053F" id="AutoShape 488" o:spid="_x0000_s1026" type="#_x0000_t32" style="position:absolute;margin-left:187.2pt;margin-top:1.4pt;width:105.75pt;height:0;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YaDNQIAAIIEAAAOAAAAZHJzL2Uyb0RvYy54bWysVMuO2yAU3VfqPyD2ie3EmSZWnNHITrqZ&#10;diLN9AMIYBsVAwISJ6r6772QRzvTzaiqFxh8n+fcg5f3x16iA7dOaFXibJxixBXVTKi2xN9eNqM5&#10;Rs4TxYjUipf4xB2+X338sBxMwSe605JxiyCJcsVgStx5b4okcbTjPXFjbbgCY6NtTzwcbZswSwbI&#10;3stkkqZ3yaAtM1ZT7hx8rc9GvIr5m4ZT/9Q0jnskSwy9+bjauO7CmqyWpGgtMZ2glzbIP3TRE6Gg&#10;6C1VTTxBeyv+StULarXTjR9T3Se6aQTlEQOgydI3aJ47YnjEAuQ4c6PJ/b+09Otha5FgJZ7BpBTp&#10;YUYPe69jaZTP54GhwbgCHCu1tQEjPapn86jpd4eUrjqiWh7dX04GorMQkbwKCQdnoM5u+KIZ+BCo&#10;EOk6NrYPKYEIdIxTOd2mwo8eUfiYTfNpOplhRK+2hBTXQGOd/8x1j8KmxM5bItrOV1opmL22WSxD&#10;Do/Oh7ZIcQ0IVZXeCCmjBKRCQ4kXM6gTLE5LwYIxHmy7q6RFBxJEFJ+I8Y2b1XvFYrKOE7ZWDPlI&#10;iLcCKJIchwo9ZxhJDncl7KK3J0K+1xsASBV6AnIA0mV3VtqPRbpYz9fzfJRP7tajPK3r0cOmykd3&#10;m+zTrJ7WVVVnPwO8LC86wRhXAeFV9Vn+PlVd7t9Zrzfd36hMXmePnEOz13dsOqojCOIsrZ1mp60N&#10;4wlCAaFH58ulDDfpz3P0+v3rWP0CAAD//wMAUEsDBBQABgAIAAAAIQBRUp793gAAAAcBAAAPAAAA&#10;ZHJzL2Rvd25yZXYueG1sTI/NTsMwEITvSLyDtUjcqENpSwlxKsSPhHpBFIrEbRsvSUS8jmKnCTx9&#10;Fy5wHM1o5ptsNbpG7akLtWcD55MEFHHhbc2lgdeXh7MlqBCRLTaeycAXBVjlx0cZptYP/Ez7TSyV&#10;lHBI0UAVY5tqHYqKHIaJb4nF+/CdwyiyK7XtcJBy1+hpkiy0w5plocKWbisqPje9M9Dw9un+DR/D&#10;etGPtF2/f2s33BlzejLeXIOKNMa/MPzgCzrkwrTzPdugGgMXl7OZRA1M5YH48+X8CtTuV+s80//5&#10;8wMAAAD//wMAUEsBAi0AFAAGAAgAAAAhALaDOJL+AAAA4QEAABMAAAAAAAAAAAAAAAAAAAAAAFtD&#10;b250ZW50X1R5cGVzXS54bWxQSwECLQAUAAYACAAAACEAOP0h/9YAAACUAQAACwAAAAAAAAAAAAAA&#10;AAAvAQAAX3JlbHMvLnJlbHNQSwECLQAUAAYACAAAACEAghWGgzUCAACCBAAADgAAAAAAAAAAAAAA&#10;AAAuAgAAZHJzL2Uyb0RvYy54bWxQSwECLQAUAAYACAAAACEAUVKe/d4AAAAHAQAADwAAAAAAAAAA&#10;AAAAAACPBAAAZHJzL2Rvd25yZXYueG1sUEsFBgAAAAAEAAQA8wAAAJoFAAAAAA==&#10;">
                <v:stroke startarrow="block" endarrow="block"/>
              </v:shape>
            </w:pict>
          </mc:Fallback>
        </mc:AlternateContent>
      </w:r>
    </w:p>
    <w:p w:rsidR="00CF2260" w:rsidRPr="002C4165" w:rsidRDefault="00CF2260" w:rsidP="00CF2260">
      <w:pPr>
        <w:rPr>
          <w:sz w:val="28"/>
          <w:szCs w:val="28"/>
          <w:lang w:eastAsia="ko-KR"/>
        </w:rPr>
      </w:pPr>
    </w:p>
    <w:p w:rsidR="00CF2260" w:rsidRPr="00FB3656" w:rsidRDefault="00CF2260" w:rsidP="00FB3656">
      <w:pPr>
        <w:tabs>
          <w:tab w:val="left" w:pos="3195"/>
        </w:tabs>
        <w:spacing w:line="240" w:lineRule="auto"/>
        <w:jc w:val="center"/>
        <w:rPr>
          <w:b/>
          <w:sz w:val="28"/>
          <w:szCs w:val="28"/>
          <w:lang w:eastAsia="ko-KR"/>
        </w:rPr>
      </w:pPr>
      <w:r w:rsidRPr="00FB3656">
        <w:rPr>
          <w:b/>
          <w:sz w:val="28"/>
          <w:szCs w:val="28"/>
          <w:lang w:eastAsia="ko-KR"/>
        </w:rPr>
        <w:t>Рис.3.</w:t>
      </w:r>
      <w:r w:rsidR="00943113" w:rsidRPr="00FB3656">
        <w:rPr>
          <w:b/>
          <w:sz w:val="28"/>
          <w:szCs w:val="28"/>
          <w:lang w:eastAsia="ko-KR"/>
        </w:rPr>
        <w:t>29</w:t>
      </w:r>
      <w:r w:rsidRPr="00FB3656">
        <w:rPr>
          <w:b/>
          <w:sz w:val="28"/>
          <w:szCs w:val="28"/>
          <w:lang w:eastAsia="ko-KR"/>
        </w:rPr>
        <w:t>. Особливості взаємозв’язків установок, індивідуальних якостей та перфекціонізму у студентів з середнім його рівнем</w:t>
      </w:r>
    </w:p>
    <w:p w:rsidR="00CF2260" w:rsidRPr="00FD2120" w:rsidRDefault="00CF2260" w:rsidP="00CF2260">
      <w:pPr>
        <w:tabs>
          <w:tab w:val="left" w:pos="3195"/>
        </w:tabs>
        <w:jc w:val="center"/>
        <w:rPr>
          <w:lang w:eastAsia="ko-KR"/>
        </w:rPr>
      </w:pPr>
    </w:p>
    <w:p w:rsidR="00CF2260" w:rsidRPr="00B52872" w:rsidRDefault="00CF2260" w:rsidP="00CF2260">
      <w:pPr>
        <w:spacing w:line="360" w:lineRule="auto"/>
        <w:ind w:firstLine="708"/>
        <w:rPr>
          <w:sz w:val="28"/>
          <w:szCs w:val="28"/>
          <w:lang w:eastAsia="ko-KR"/>
        </w:rPr>
      </w:pPr>
      <w:r>
        <w:rPr>
          <w:sz w:val="28"/>
          <w:szCs w:val="28"/>
          <w:lang w:eastAsia="ko-KR"/>
        </w:rPr>
        <w:t xml:space="preserve">Отримані дані також вказують, що селектування інформації про власні помилки, з вираженою фіксацією на невдачах сприяє зростанню установки на владу </w:t>
      </w:r>
      <w:r w:rsidR="00FB3656" w:rsidRPr="00B75268">
        <w:rPr>
          <w:sz w:val="28"/>
          <w:szCs w:val="28"/>
          <w:lang w:eastAsia="ko-KR"/>
        </w:rPr>
        <w:t>(</w:t>
      </w:r>
      <w:r w:rsidR="00FB3656" w:rsidRPr="00B75268">
        <w:rPr>
          <w:sz w:val="28"/>
          <w:szCs w:val="28"/>
          <w:lang w:val="en-US" w:eastAsia="ko-KR"/>
        </w:rPr>
        <w:t>r</w:t>
      </w:r>
      <w:r w:rsidR="00FB3656" w:rsidRPr="00B75268">
        <w:rPr>
          <w:sz w:val="28"/>
          <w:szCs w:val="28"/>
          <w:lang w:eastAsia="ko-KR"/>
        </w:rPr>
        <w:t>=0,</w:t>
      </w:r>
      <w:r w:rsidR="00FB3656">
        <w:rPr>
          <w:sz w:val="28"/>
          <w:szCs w:val="28"/>
          <w:lang w:eastAsia="ko-KR"/>
        </w:rPr>
        <w:t>54</w:t>
      </w:r>
      <w:r w:rsidR="00FB3656" w:rsidRPr="00B75268">
        <w:rPr>
          <w:sz w:val="28"/>
          <w:szCs w:val="28"/>
          <w:lang w:eastAsia="ko-KR"/>
        </w:rPr>
        <w:t xml:space="preserve">, </w:t>
      </w:r>
      <w:r w:rsidR="00FB3656" w:rsidRPr="00B75268">
        <w:rPr>
          <w:sz w:val="28"/>
          <w:szCs w:val="28"/>
        </w:rPr>
        <w:t>р</w:t>
      </w:r>
      <w:r w:rsidR="00FB3656" w:rsidRPr="00B75268">
        <w:rPr>
          <w:color w:val="000000" w:themeColor="text1"/>
          <w:sz w:val="28"/>
          <w:szCs w:val="28"/>
        </w:rPr>
        <w:t>≤</w:t>
      </w:r>
      <w:r w:rsidR="00FB3656" w:rsidRPr="00B75268">
        <w:rPr>
          <w:sz w:val="28"/>
          <w:szCs w:val="28"/>
        </w:rPr>
        <w:t>0,01</w:t>
      </w:r>
      <w:r w:rsidR="00FB3656" w:rsidRPr="00B75268">
        <w:rPr>
          <w:sz w:val="28"/>
          <w:szCs w:val="28"/>
          <w:lang w:eastAsia="ko-KR"/>
        </w:rPr>
        <w:t>)</w:t>
      </w:r>
      <w:r>
        <w:rPr>
          <w:sz w:val="28"/>
          <w:szCs w:val="28"/>
          <w:lang w:eastAsia="ko-KR"/>
        </w:rPr>
        <w:t>, прагнення контролювати та впливати на оточення.</w:t>
      </w:r>
    </w:p>
    <w:p w:rsidR="00D879BD" w:rsidRDefault="00CF2260" w:rsidP="00597073">
      <w:pPr>
        <w:spacing w:line="360" w:lineRule="auto"/>
        <w:ind w:firstLine="708"/>
        <w:rPr>
          <w:sz w:val="28"/>
          <w:szCs w:val="28"/>
          <w:lang w:eastAsia="ko-KR"/>
        </w:rPr>
      </w:pPr>
      <w:r>
        <w:rPr>
          <w:sz w:val="28"/>
          <w:szCs w:val="28"/>
          <w:lang w:eastAsia="ko-KR"/>
        </w:rPr>
        <w:t xml:space="preserve">Аналізуючи отримані дані стилю саморегуляції поведінки в студентів з середнім рівнем перфекціонізму, за допомогою кореляційного аналізу, не встановлено, як і у осіб з високим його проявом, прямого зв’язку між рівнем загальної саморегуляції та рівнем перфекціонізму. </w:t>
      </w:r>
    </w:p>
    <w:p w:rsidR="00CF2260" w:rsidRDefault="002F2ACE" w:rsidP="00CF2260">
      <w:pPr>
        <w:spacing w:line="360" w:lineRule="auto"/>
        <w:rPr>
          <w:sz w:val="28"/>
          <w:szCs w:val="28"/>
          <w:lang w:eastAsia="ko-KR"/>
        </w:rPr>
      </w:pPr>
      <w:r>
        <w:rPr>
          <w:noProof/>
          <w:sz w:val="28"/>
          <w:szCs w:val="28"/>
          <w:lang w:eastAsia="uk-UA"/>
        </w:rPr>
        <mc:AlternateContent>
          <mc:Choice Requires="wps">
            <w:drawing>
              <wp:anchor distT="0" distB="0" distL="114300" distR="114300" simplePos="0" relativeHeight="251970560" behindDoc="0" locked="0" layoutInCell="1" allowOverlap="1">
                <wp:simplePos x="0" y="0"/>
                <wp:positionH relativeFrom="column">
                  <wp:posOffset>4044315</wp:posOffset>
                </wp:positionH>
                <wp:positionV relativeFrom="paragraph">
                  <wp:posOffset>92075</wp:posOffset>
                </wp:positionV>
                <wp:extent cx="1543050" cy="478155"/>
                <wp:effectExtent l="9525" t="6985" r="9525" b="10160"/>
                <wp:wrapNone/>
                <wp:docPr id="57" name="AutoShape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478155"/>
                        </a:xfrm>
                        <a:prstGeom prst="roundRect">
                          <a:avLst>
                            <a:gd name="adj" fmla="val 16667"/>
                          </a:avLst>
                        </a:prstGeom>
                        <a:solidFill>
                          <a:srgbClr val="FFFFFF"/>
                        </a:solidFill>
                        <a:ln w="9525">
                          <a:solidFill>
                            <a:srgbClr val="000000"/>
                          </a:solidFill>
                          <a:round/>
                          <a:headEnd/>
                          <a:tailEnd/>
                        </a:ln>
                      </wps:spPr>
                      <wps:txbx>
                        <w:txbxContent>
                          <w:p w:rsidR="006B0AB3" w:rsidRPr="002C4165" w:rsidRDefault="006B0AB3" w:rsidP="00CF2260">
                            <w:pPr>
                              <w:jc w:val="center"/>
                              <w:rPr>
                                <w:b/>
                              </w:rPr>
                            </w:pPr>
                            <w:r w:rsidRPr="002C4165">
                              <w:rPr>
                                <w:b/>
                              </w:rPr>
                              <w:t>Програмування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8" o:spid="_x0000_s1106" style="position:absolute;left:0;text-align:left;margin-left:318.45pt;margin-top:7.25pt;width:121.5pt;height:37.6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s8kOgIAAHYEAAAOAAAAZHJzL2Uyb0RvYy54bWysVFGP0zAMfkfiP0R5Z13Huu2q606nO4aQ&#10;Djhx8AOyJF0DaRycbN3x63HT3tgBT4g+RHZsf7Y/O728OraWHTQGA67i+WTKmXYSlHG7in/5vHm1&#10;4ixE4ZSw4HTFH3XgV+uXLy47X+oZNGCVRkYgLpSdr3gToy+zLMhGtyJMwGtHxhqwFZFU3GUKRUfo&#10;rc1m0+ki6wCVR5A6BLq9HYx8nfDrWsv4sa6DjsxWnGqL6cR0bvszW1+KcofCN0aOZYh/qKIVxlHS&#10;E9StiILt0fwB1RqJEKCOEwltBnVtpE49UDf59LduHhrhdeqFyAn+RFP4f7Dyw+EemVEVL5acOdHS&#10;jK73EVJqNl+ueoY6H0pyfPD32PcY/B3Ib4E5uGmE2+lrROgaLRTVlff+2bOAXgkUyrbde1CELwg/&#10;kXWsse0BiQZ2TDN5PM1EHyOTdJkX89fTgkYnyUb15EWRUojyKdpjiG81tKwXKo6wd+oTDT6lEIe7&#10;ENNg1NidUF85q1tLYz4Iy/LFYrEcEUfnTJRPmKldsEZtjLVJwd32xiKj0Ipv0jcGh3M361hX8Yti&#10;VqQqntnCOcQ0fX+DSH2k9eypfeNUkqMwdpCpSutGrnt6hzHF4/aYxrlKu91zvwX1SOwjDMtPj5WE&#10;BvAHZx0tfsXD971AzZl952iCF/l83r+UpMyL5YwUPLdszy3CSYKqeORsEG/i8Lr2Hs2uoUx5YsBB&#10;v1W1iU/rMVQ11k/LTdKz13OuJ69fv4v1TwAAAP//AwBQSwMEFAAGAAgAAAAhAGEYm5fcAAAACQEA&#10;AA8AAABkcnMvZG93bnJldi54bWxMj09PhDAQxe8mfodmTLy5xT/LAlI2xkSvRvTgsdBZINIp2xYW&#10;/fSOJ73NzHt583vlfrWjWNCHwZGC600CAql1ZqBOwfvb01UGIkRNRo+OUMEXBthX52elLow70Ssu&#10;dewEh1AotII+xqmQMrQ9Wh02bkJi7eC81ZFX30nj9YnD7ShvkiSVVg/EH3o94WOP7Wc9WwWtSebE&#10;fywvebON9fcyH0k+H5W6vFgf7kFEXOOfGX7xGR0qZmrcTCaIUUF6m+ZsZeFuC4IN2S7nQ8NDnoGs&#10;Svm/QfUDAAD//wMAUEsBAi0AFAAGAAgAAAAhALaDOJL+AAAA4QEAABMAAAAAAAAAAAAAAAAAAAAA&#10;AFtDb250ZW50X1R5cGVzXS54bWxQSwECLQAUAAYACAAAACEAOP0h/9YAAACUAQAACwAAAAAAAAAA&#10;AAAAAAAvAQAAX3JlbHMvLnJlbHNQSwECLQAUAAYACAAAACEA3yLPJDoCAAB2BAAADgAAAAAAAAAA&#10;AAAAAAAuAgAAZHJzL2Uyb0RvYy54bWxQSwECLQAUAAYACAAAACEAYRibl9wAAAAJAQAADwAAAAAA&#10;AAAAAAAAAACUBAAAZHJzL2Rvd25yZXYueG1sUEsFBgAAAAAEAAQA8wAAAJ0FAAAAAA==&#10;">
                <v:textbox>
                  <w:txbxContent>
                    <w:p w:rsidR="006B0AB3" w:rsidRPr="002C4165" w:rsidRDefault="006B0AB3" w:rsidP="00CF2260">
                      <w:pPr>
                        <w:jc w:val="center"/>
                        <w:rPr>
                          <w:b/>
                        </w:rPr>
                      </w:pPr>
                      <w:r w:rsidRPr="002C4165">
                        <w:rPr>
                          <w:b/>
                        </w:rPr>
                        <w:t>Програмування</w:t>
                      </w:r>
                    </w:p>
                  </w:txbxContent>
                </v:textbox>
              </v:roundrect>
            </w:pict>
          </mc:Fallback>
        </mc:AlternateContent>
      </w:r>
      <w:r>
        <w:rPr>
          <w:noProof/>
          <w:sz w:val="28"/>
          <w:szCs w:val="28"/>
          <w:lang w:eastAsia="uk-UA"/>
        </w:rPr>
        <mc:AlternateContent>
          <mc:Choice Requires="wps">
            <w:drawing>
              <wp:anchor distT="0" distB="0" distL="114300" distR="114300" simplePos="0" relativeHeight="251969536" behindDoc="0" locked="0" layoutInCell="1" allowOverlap="1">
                <wp:simplePos x="0" y="0"/>
                <wp:positionH relativeFrom="column">
                  <wp:posOffset>520065</wp:posOffset>
                </wp:positionH>
                <wp:positionV relativeFrom="paragraph">
                  <wp:posOffset>93980</wp:posOffset>
                </wp:positionV>
                <wp:extent cx="1543050" cy="476250"/>
                <wp:effectExtent l="9525" t="8890" r="9525" b="10160"/>
                <wp:wrapNone/>
                <wp:docPr id="56" name="AutoShape 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476250"/>
                        </a:xfrm>
                        <a:prstGeom prst="roundRect">
                          <a:avLst>
                            <a:gd name="adj" fmla="val 16667"/>
                          </a:avLst>
                        </a:prstGeom>
                        <a:solidFill>
                          <a:srgbClr val="FFFFFF"/>
                        </a:solidFill>
                        <a:ln w="9525">
                          <a:solidFill>
                            <a:srgbClr val="000000"/>
                          </a:solidFill>
                          <a:round/>
                          <a:headEnd/>
                          <a:tailEnd/>
                        </a:ln>
                      </wps:spPr>
                      <wps:txbx>
                        <w:txbxContent>
                          <w:p w:rsidR="006B0AB3" w:rsidRPr="001D2FE6" w:rsidRDefault="006B0AB3" w:rsidP="00CF2260">
                            <w:pPr>
                              <w:jc w:val="center"/>
                              <w:rPr>
                                <w:b/>
                              </w:rPr>
                            </w:pPr>
                            <w:r>
                              <w:rPr>
                                <w:b/>
                                <w:lang w:val="ru-RU"/>
                              </w:rPr>
                              <w:t>П</w:t>
                            </w:r>
                            <w:r>
                              <w:rPr>
                                <w:b/>
                              </w:rPr>
                              <w:t>ланування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7" o:spid="_x0000_s1107" style="position:absolute;left:0;text-align:left;margin-left:40.95pt;margin-top:7.4pt;width:121.5pt;height:37.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wcZPQIAAHYEAAAOAAAAZHJzL2Uyb0RvYy54bWysVG1v0zAQ/o7Ef7D8naUpfdmqpdO0MYQ0&#10;YGLwAxzbaQyObc5u0/HrOV/S0gGfEPlg3fnsx3fPc5fLq31n2U5DNN5VvDybcKad9Mq4TcW/fL57&#10;dc5ZTMIpYb3TFX/SkV+tX7647MNKT33rrdLAEMTFVR8q3qYUVkURZas7Ec980A6DjYdOJHRhUygQ&#10;PaJ3tphOJoui96ACeKljxN3bIcjXhN80WqaPTRN1YrbimFuiFWit81qsL8VqAyK0Ro5piH/IohPG&#10;4aNHqFuRBNuC+QOqMxJ89E06k74rfNMYqakGrKac/FbNYyuCplqQnBiONMX/Bys/7B6AGVXx+YIz&#10;JzrU6HqbPD3NZstlZqgPcYUHH8MD5BpjuPfyW2TO37TCbfQ1gO9bLRTmVebzxbML2Yl4ldX9e68Q&#10;XyA+kbVvoMuASAPbkyZPR030PjGJm+V89noyR+kkxmbLxRTt/IRYHW4HiOmt9h3LRsXBb536hMLT&#10;E2J3HxMJo8bqhPrKWdNZlHknLCsXiwUViYjjYbQOmFSut0bdGWvJgU19Y4Hh1Yrf0TemE0+PWcf6&#10;il/Mp3PK4lksnkJM6PsbBNVB7ZmpfeMU2UkYO9iYpXUj15neQaa0r/ck5zkpkbmvvXpC9sEPzY/D&#10;ikbr4QdnPTZ+xeP3rQDNmX3nUMGLcjbLk0LObL6cogOnkfo0IpxEqIonzgbzJg3TtQ1gNi2+VBID&#10;zueuakw6tMeQ1Zg/NjdJOg5inp5Tn079+l2sfwIAAP//AwBQSwMEFAAGAAgAAAAhAM83KcTaAAAA&#10;CAEAAA8AAABkcnMvZG93bnJldi54bWxMj0FPhDAQhe8m/odmTLy57a6rAaRsjIlejejBY6EjEOmU&#10;bQuL/nrHkx7nfS9v3isPqxvFgiEOnjRsNwoEUuvtQJ2Gt9fHqwxETIasGT2hhi+McKjOz0pTWH+i&#10;F1zq1AkOoVgYDX1KUyFlbHt0Jm78hMTswwdnEp+hkzaYE4e7Ue6UupXODMQfejPhQ4/tZz07Da1V&#10;swrvy3Pe3KT6e5mPJJ+OWl9erPd3IBKu6c8Mv/W5OlTcqfEz2ShGDdk2Zyfre17A/Hq3Z6FhkGcg&#10;q1L+H1D9AAAA//8DAFBLAQItABQABgAIAAAAIQC2gziS/gAAAOEBAAATAAAAAAAAAAAAAAAAAAAA&#10;AABbQ29udGVudF9UeXBlc10ueG1sUEsBAi0AFAAGAAgAAAAhADj9If/WAAAAlAEAAAsAAAAAAAAA&#10;AAAAAAAALwEAAF9yZWxzLy5yZWxzUEsBAi0AFAAGAAgAAAAhAJFvBxk9AgAAdgQAAA4AAAAAAAAA&#10;AAAAAAAALgIAAGRycy9lMm9Eb2MueG1sUEsBAi0AFAAGAAgAAAAhAM83KcTaAAAACAEAAA8AAAAA&#10;AAAAAAAAAAAAlwQAAGRycy9kb3ducmV2LnhtbFBLBQYAAAAABAAEAPMAAACeBQAAAAA=&#10;">
                <v:textbox>
                  <w:txbxContent>
                    <w:p w:rsidR="006B0AB3" w:rsidRPr="001D2FE6" w:rsidRDefault="006B0AB3" w:rsidP="00CF2260">
                      <w:pPr>
                        <w:jc w:val="center"/>
                        <w:rPr>
                          <w:b/>
                        </w:rPr>
                      </w:pPr>
                      <w:r>
                        <w:rPr>
                          <w:b/>
                          <w:lang w:val="ru-RU"/>
                        </w:rPr>
                        <w:t>П</w:t>
                      </w:r>
                      <w:r>
                        <w:rPr>
                          <w:b/>
                        </w:rPr>
                        <w:t>ланування</w:t>
                      </w:r>
                    </w:p>
                  </w:txbxContent>
                </v:textbox>
              </v:roundrect>
            </w:pict>
          </mc:Fallback>
        </mc:AlternateContent>
      </w:r>
      <w:r w:rsidR="00CF2260">
        <w:rPr>
          <w:sz w:val="28"/>
          <w:szCs w:val="28"/>
          <w:lang w:eastAsia="ko-KR"/>
        </w:rPr>
        <w:tab/>
        <w:t xml:space="preserve"> </w:t>
      </w:r>
    </w:p>
    <w:p w:rsidR="00CF2260" w:rsidRPr="00566DD6" w:rsidRDefault="00CF2260" w:rsidP="00CF2260">
      <w:pPr>
        <w:rPr>
          <w:sz w:val="28"/>
          <w:szCs w:val="28"/>
          <w:lang w:eastAsia="ko-KR"/>
        </w:rPr>
      </w:pPr>
    </w:p>
    <w:p w:rsidR="00CF2260" w:rsidRDefault="002F2ACE" w:rsidP="00CF2260">
      <w:pPr>
        <w:rPr>
          <w:sz w:val="28"/>
          <w:szCs w:val="28"/>
          <w:lang w:eastAsia="ko-KR"/>
        </w:rPr>
      </w:pPr>
      <w:r>
        <w:rPr>
          <w:noProof/>
          <w:sz w:val="28"/>
          <w:szCs w:val="28"/>
          <w:lang w:eastAsia="uk-UA"/>
        </w:rPr>
        <mc:AlternateContent>
          <mc:Choice Requires="wps">
            <w:drawing>
              <wp:anchor distT="0" distB="0" distL="114300" distR="114300" simplePos="0" relativeHeight="251973632" behindDoc="0" locked="0" layoutInCell="1" allowOverlap="1">
                <wp:simplePos x="0" y="0"/>
                <wp:positionH relativeFrom="column">
                  <wp:posOffset>4149090</wp:posOffset>
                </wp:positionH>
                <wp:positionV relativeFrom="paragraph">
                  <wp:posOffset>36830</wp:posOffset>
                </wp:positionV>
                <wp:extent cx="657225" cy="285750"/>
                <wp:effectExtent l="9525" t="58420" r="38100" b="8255"/>
                <wp:wrapNone/>
                <wp:docPr id="55" name="AutoShape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7225" cy="28575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35353D" id="AutoShape 481" o:spid="_x0000_s1026" type="#_x0000_t32" style="position:absolute;margin-left:326.7pt;margin-top:2.9pt;width:51.75pt;height:22.5pt;flip:y;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cLbQQIAAG8EAAAOAAAAZHJzL2Uyb0RvYy54bWysVEuP0zAQviPxHyzf2zxIHxs1Xa2SlssC&#10;lXbh7tpOY+HYlu02rRD/nbH7gMIFIXJwxvHMN9/MfM7i8dhLdODWCa0qnI1TjLiimgm1q/Dn1/Vo&#10;jpHzRDEiteIVPnGHH5dv3ywGU/Jcd1oybhGAKFcOpsKd96ZMEkc73hM31oYrOGy17YmHrd0lzJIB&#10;0HuZ5Gk6TQZtmbGacufga3M+xMuI37ac+k9t67hHssLAzcfVxnUb1mS5IOXOEtMJeqFB/oFFT4SC&#10;pDeohniC9lb8AdULarXTrR9T3Se6bQXlsQaoJkt/q+alI4bHWqA5ztza5P4fLP142FgkWIUnE4wU&#10;6WFGT3uvY2pUzLPQocG4EhxrtbGhRnpUL+ZZ068OKV13RO14dH89GYiOEcldSNg4A3m2wwfNwIdA&#10;htiuY2t71EphvoTAAA4tQcc4n9NtPvzoEYWP08ksz4EmhaN8PplN4vwSUgaYEGys8++57lEwKuy8&#10;JWLX+VorBUrQ9pyCHJ6dh7Ig8BoQgpVeCymjIKRCAxDKZ2kaSTktBQunwc/Z3baWFh1I0FR8QpMA&#10;7c7N6r1iEa3jhK0utidCgo187JW3AronOQ7pes4wkhyuUbDOiFKFjFA/ML5YZ1l9e0gfVvPVvBgV&#10;+XQ1KtKmGT2t62I0XWezSfOuqesm+x7IZ0XZCca4CvyvEs+Kv5PQ5bKdxXkT+a1TyT16bAKQvb4j&#10;6SiFMP2zjraanTY2VBdUAaqOzpcbGK7Nr/vo9fM/sfwBAAD//wMAUEsDBBQABgAIAAAAIQDbwFI1&#10;4QAAAAgBAAAPAAAAZHJzL2Rvd25yZXYueG1sTI9fS8MwFMXfBb9DuIIvZUv80zpr0yGCDBkI21Tw&#10;LWuuTbFJuiZru2/v9UkfD+dwzu8Uy8m2bMA+NN5JuJoLYOgqrxtXS3jbPc8WwEJUTqvWO5RwwgDL&#10;8vysULn2o9vgsI01oxIXciXBxNjlnIfKoFVh7jt05H353qpIsq+57tVI5bbl10Jk3KrG0YJRHT4Z&#10;rL63RytBfL4f1qtmGExyWiWH1+RlM350Ul5eTI8PwCJO8S8Mv/iEDiUx7f3R6cBaCVl6c0tRCSk9&#10;IP8uze6B7UmLBfCy4P8PlD8AAAD//wMAUEsBAi0AFAAGAAgAAAAhALaDOJL+AAAA4QEAABMAAAAA&#10;AAAAAAAAAAAAAAAAAFtDb250ZW50X1R5cGVzXS54bWxQSwECLQAUAAYACAAAACEAOP0h/9YAAACU&#10;AQAACwAAAAAAAAAAAAAAAAAvAQAAX3JlbHMvLnJlbHNQSwECLQAUAAYACAAAACEARt3C20ECAABv&#10;BAAADgAAAAAAAAAAAAAAAAAuAgAAZHJzL2Uyb0RvYy54bWxQSwECLQAUAAYACAAAACEA28BSNeEA&#10;AAAIAQAADwAAAAAAAAAAAAAAAACbBAAAZHJzL2Rvd25yZXYueG1sUEsFBgAAAAAEAAQA8wAAAKkF&#10;AAAAAA==&#10;" strokeweight="1pt">
                <v:stroke endarrow="block"/>
              </v:shape>
            </w:pict>
          </mc:Fallback>
        </mc:AlternateContent>
      </w:r>
      <w:r>
        <w:rPr>
          <w:noProof/>
          <w:sz w:val="28"/>
          <w:szCs w:val="28"/>
          <w:lang w:eastAsia="uk-UA"/>
        </w:rPr>
        <mc:AlternateContent>
          <mc:Choice Requires="wps">
            <w:drawing>
              <wp:anchor distT="0" distB="0" distL="114300" distR="114300" simplePos="0" relativeHeight="251972608" behindDoc="0" locked="0" layoutInCell="1" allowOverlap="1">
                <wp:simplePos x="0" y="0"/>
                <wp:positionH relativeFrom="column">
                  <wp:posOffset>1224915</wp:posOffset>
                </wp:positionH>
                <wp:positionV relativeFrom="paragraph">
                  <wp:posOffset>36830</wp:posOffset>
                </wp:positionV>
                <wp:extent cx="581025" cy="285750"/>
                <wp:effectExtent l="38100" t="58420" r="9525" b="8255"/>
                <wp:wrapNone/>
                <wp:docPr id="54" name="AutoShape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81025" cy="28575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6DDB06" id="AutoShape 480" o:spid="_x0000_s1026" type="#_x0000_t32" style="position:absolute;margin-left:96.45pt;margin-top:2.9pt;width:45.75pt;height:22.5pt;flip:x y;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xE6RgIAAHkEAAAOAAAAZHJzL2Uyb0RvYy54bWysVF1v2yAUfZ+0/4B4T21nTptadarKTraH&#10;bqvUbu8EcIyGAQGNE037772XpGm7vUzT/IAv5n6cezjXV9e7QZOt9EFZU9PiLKdEGm6FMpuafntY&#10;TeaUhMiMYNoaWdO9DPR68f7d1egqObW91UJ6AklMqEZX0z5GV2VZ4L0cWDizTho47KwfWISt32TC&#10;sxGyDzqb5vl5NlovnLdchgBf28MhXaT8XSd5/Np1QUaiawrYYlp9Wte4ZosrVm08c73iRxjsH1AM&#10;TBkoekrVssjIo1d/pBoU9zbYLp5xO2S26xSXqQfopsh/6+a+Z06mXoCc4E40hf+Xln/Z3nmiRE1n&#10;JSWGDXBHN4/RptKknCeGRhcqcGzMncce+c7cu1vLfwRibNMzs5HJ/WHvILpATrM3IbgJDuqsx89W&#10;gA+DComuXecH0mnlPmFgsr6jhWWAHLJLN7U/3ZTcRcLh42xe5NMZJRyOpvPZxSzhzFiFCTHY+RA/&#10;SjsQNGoaomdq08fGGgOasP5Qgm1vQ0S4LwEYbOxKaZ2koQ0ZAdD0Is8TqGC1EniKfsFv1o32ZMtQ&#10;XelJzcPJazdvH41I2XrJxPJoR6Y02CQm1qJXwKOWFMsNUlCiJQwUWgd82mBF6B8QH62DwH5e5pfL&#10;+XJeTsrp+XJS5m07uVk15eR8VVzM2g9t07TFLwRflFWvhJAG8T+LvSj/TkzHsTvI9CT3E1PZ2+yJ&#10;UgD7/E6gkyhQBzidoVpbsb/z2B3uQN/J+TiLOECv98nr5Y+xeAIAAP//AwBQSwMEFAAGAAgAAAAh&#10;AIHQ6CXbAAAACAEAAA8AAABkcnMvZG93bnJldi54bWxMj81OwzAQhO9IvIO1SFxQaxMKJCFOhRBB&#10;vVIK523sJlHjdRS7TXh7lhMcP81ofor17HpxtmPoPGm4XSoQlmpvOmo07D6qRQoiRCSDvSer4dsG&#10;WJeXFwXmxk/0bs/b2AgOoZCjhjbGIZcy1K11GJZ+sMTawY8OI+PYSDPixOGul4lSD9JhR9zQ4mBf&#10;Wlsftyen4e3xML9ildXuZnP3dZTtp5JTpfX11fz8BCLaOf6Z4Xc+T4eSN+39iUwQPXOWZGzVcM8P&#10;WE/S1QrEnlmlIMtC/j9Q/gAAAP//AwBQSwECLQAUAAYACAAAACEAtoM4kv4AAADhAQAAEwAAAAAA&#10;AAAAAAAAAAAAAAAAW0NvbnRlbnRfVHlwZXNdLnhtbFBLAQItABQABgAIAAAAIQA4/SH/1gAAAJQB&#10;AAALAAAAAAAAAAAAAAAAAC8BAABfcmVscy8ucmVsc1BLAQItABQABgAIAAAAIQAycxE6RgIAAHkE&#10;AAAOAAAAAAAAAAAAAAAAAC4CAABkcnMvZTJvRG9jLnhtbFBLAQItABQABgAIAAAAIQCB0Ogl2wAA&#10;AAgBAAAPAAAAAAAAAAAAAAAAAKAEAABkcnMvZG93bnJldi54bWxQSwUGAAAAAAQABADzAAAAqAUA&#10;AAAA&#10;" strokeweight="1pt">
                <v:stroke endarrow="block"/>
              </v:shape>
            </w:pict>
          </mc:Fallback>
        </mc:AlternateContent>
      </w:r>
      <w:r>
        <w:rPr>
          <w:noProof/>
          <w:sz w:val="28"/>
          <w:szCs w:val="28"/>
          <w:lang w:eastAsia="uk-UA"/>
        </w:rPr>
        <mc:AlternateContent>
          <mc:Choice Requires="wps">
            <w:drawing>
              <wp:anchor distT="0" distB="0" distL="114300" distR="114300" simplePos="0" relativeHeight="251968512" behindDoc="0" locked="0" layoutInCell="1" allowOverlap="1">
                <wp:simplePos x="0" y="0"/>
                <wp:positionH relativeFrom="column">
                  <wp:posOffset>1805940</wp:posOffset>
                </wp:positionH>
                <wp:positionV relativeFrom="paragraph">
                  <wp:posOffset>36830</wp:posOffset>
                </wp:positionV>
                <wp:extent cx="2343150" cy="657225"/>
                <wp:effectExtent l="19050" t="20320" r="19050" b="17780"/>
                <wp:wrapNone/>
                <wp:docPr id="53" name="Oval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657225"/>
                        </a:xfrm>
                        <a:prstGeom prst="ellipse">
                          <a:avLst/>
                        </a:prstGeom>
                        <a:solidFill>
                          <a:srgbClr val="FFFFFF"/>
                        </a:solidFill>
                        <a:ln w="28575">
                          <a:solidFill>
                            <a:srgbClr val="000000"/>
                          </a:solidFill>
                          <a:round/>
                          <a:headEnd/>
                          <a:tailEnd/>
                        </a:ln>
                      </wps:spPr>
                      <wps:txbx>
                        <w:txbxContent>
                          <w:p w:rsidR="006B0AB3" w:rsidRPr="002C4165" w:rsidRDefault="006B0AB3" w:rsidP="00CF2260">
                            <w:pPr>
                              <w:spacing w:line="240" w:lineRule="auto"/>
                              <w:jc w:val="center"/>
                              <w:rPr>
                                <w:b/>
                              </w:rPr>
                            </w:pPr>
                            <w:r w:rsidRPr="002C4165">
                              <w:rPr>
                                <w:b/>
                              </w:rPr>
                              <w:t>Загальний рівень перфекціонізму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76" o:spid="_x0000_s1108" style="position:absolute;left:0;text-align:left;margin-left:142.2pt;margin-top:2.9pt;width:184.5pt;height:51.7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eS3JAIAAEQEAAAOAAAAZHJzL2Uyb0RvYy54bWysU9tu2zAMfR+wfxD0vjhxrjPiFEW6DAO6&#10;tUC3D1Bk2RYmixqlxMm+fpSSpum2p2F+EEiTOjo8JJc3h86wvUKvwZZ8NBhypqyEStum5N++bt4t&#10;OPNB2EoYsKrkR+X5zertm2XvCpVDC6ZSyAjE+qJ3JW9DcEWWedmqTvgBOGUpWAN2IpCLTVah6Am9&#10;M1k+HM6yHrByCFJ5T3/vTkG+Svh1rWR4qGuvAjMlJ24hnZjObTyz1VIUDQrXanmmIf6BRSe0pUcv&#10;UHciCLZD/QdUpyWChzoMJHQZ1LWWKtVA1YyGv1Xz1AqnUi0kjncXmfz/g5Vf9o/IdFXy6ZgzKzrq&#10;0cNeGDaZz6I4vfMF5Ty5R4zleXcP8rtnFtatsI26RYS+VaIiSqOYn726EB1PV9m2/wwVQYtdgKTT&#10;ocYuApIC7JDacby0Qx0Ck/QzH0/Goyl1TVJsNp3n+TQ9IYrn2w59+KigY9EouTJGOx8VE4XY3/sQ&#10;CYniOSsVAEZXG21McrDZrg0yqrfkm/SdH/DXacayntgspvNpgn4V9NcYw/T9DQNhZ6s0bFGtD2c7&#10;CG1ONtE09ixfVOykfDhsD6k5izyCRjm3UB1JUITTKNPqkdEC/uSspzEuuf+xE6g4M58sNeX9aDKJ&#10;c5+cCWlIDl5HttcRYSVBlTxwdjLX4bQrO4e6aemlUVLAwi01stZJ4BdWZ/40qkn381rFXbj2U9bL&#10;8q9+AQAA//8DAFBLAwQUAAYACAAAACEA1VGd994AAAAJAQAADwAAAGRycy9kb3ducmV2LnhtbEyP&#10;zU7DMBCE70i8g7VI3KhD0kZtiFOVIm5caHvo0U2WJCJeR7bzU56e5USPoxnNfJNvZ9OJEZ1vLSl4&#10;XkQgkEpbtVQrOB3fn9YgfNBU6c4SKriih21xf5frrLITfeJ4CLXgEvKZVtCE0GdS+rJBo/3C9kjs&#10;fVlndGDpalk5PXG56WQcRak0uiVeaHSP+wbL78NgFLya83GI39KP6zDvz6P92SWxm5R6fJh3LyAC&#10;zuE/DH/4jA4FM13sQJUXnYJ4vVxyVMGKH7CfrhLWFw5GmwRkkcvbB8UvAAAA//8DAFBLAQItABQA&#10;BgAIAAAAIQC2gziS/gAAAOEBAAATAAAAAAAAAAAAAAAAAAAAAABbQ29udGVudF9UeXBlc10ueG1s&#10;UEsBAi0AFAAGAAgAAAAhADj9If/WAAAAlAEAAAsAAAAAAAAAAAAAAAAALwEAAF9yZWxzLy5yZWxz&#10;UEsBAi0AFAAGAAgAAAAhAO1F5LckAgAARAQAAA4AAAAAAAAAAAAAAAAALgIAAGRycy9lMm9Eb2Mu&#10;eG1sUEsBAi0AFAAGAAgAAAAhANVRnffeAAAACQEAAA8AAAAAAAAAAAAAAAAAfgQAAGRycy9kb3du&#10;cmV2LnhtbFBLBQYAAAAABAAEAPMAAACJBQAAAAA=&#10;" strokeweight="2.25pt">
                <v:textbox>
                  <w:txbxContent>
                    <w:p w:rsidR="006B0AB3" w:rsidRPr="002C4165" w:rsidRDefault="006B0AB3" w:rsidP="00CF2260">
                      <w:pPr>
                        <w:spacing w:line="240" w:lineRule="auto"/>
                        <w:jc w:val="center"/>
                        <w:rPr>
                          <w:b/>
                        </w:rPr>
                      </w:pPr>
                      <w:r w:rsidRPr="002C4165">
                        <w:rPr>
                          <w:b/>
                        </w:rPr>
                        <w:t>Загальний рівень перфекціонізму</w:t>
                      </w:r>
                    </w:p>
                  </w:txbxContent>
                </v:textbox>
              </v:oval>
            </w:pict>
          </mc:Fallback>
        </mc:AlternateContent>
      </w:r>
    </w:p>
    <w:p w:rsidR="00CF2260" w:rsidRDefault="00CF2260" w:rsidP="00CF2260">
      <w:pPr>
        <w:tabs>
          <w:tab w:val="left" w:pos="2790"/>
        </w:tabs>
        <w:rPr>
          <w:sz w:val="28"/>
          <w:szCs w:val="28"/>
          <w:lang w:eastAsia="ko-KR"/>
        </w:rPr>
      </w:pPr>
      <w:r>
        <w:rPr>
          <w:sz w:val="28"/>
          <w:szCs w:val="28"/>
          <w:lang w:eastAsia="ko-KR"/>
        </w:rPr>
        <w:tab/>
      </w:r>
    </w:p>
    <w:p w:rsidR="00CF2260" w:rsidRPr="002C4165" w:rsidRDefault="00CF2260" w:rsidP="00CF2260">
      <w:pPr>
        <w:rPr>
          <w:sz w:val="28"/>
          <w:szCs w:val="28"/>
          <w:lang w:eastAsia="ko-KR"/>
        </w:rPr>
      </w:pPr>
    </w:p>
    <w:p w:rsidR="00CF2260" w:rsidRPr="002C4165" w:rsidRDefault="002F2ACE" w:rsidP="00CF2260">
      <w:pPr>
        <w:rPr>
          <w:sz w:val="28"/>
          <w:szCs w:val="28"/>
          <w:lang w:eastAsia="ko-KR"/>
        </w:rPr>
      </w:pPr>
      <w:r>
        <w:rPr>
          <w:noProof/>
          <w:sz w:val="28"/>
          <w:szCs w:val="28"/>
          <w:lang w:eastAsia="uk-UA"/>
        </w:rPr>
        <mc:AlternateContent>
          <mc:Choice Requires="wps">
            <w:drawing>
              <wp:anchor distT="0" distB="0" distL="114300" distR="114300" simplePos="0" relativeHeight="251974656" behindDoc="0" locked="0" layoutInCell="1" allowOverlap="1">
                <wp:simplePos x="0" y="0"/>
                <wp:positionH relativeFrom="column">
                  <wp:posOffset>2920365</wp:posOffset>
                </wp:positionH>
                <wp:positionV relativeFrom="paragraph">
                  <wp:posOffset>8255</wp:posOffset>
                </wp:positionV>
                <wp:extent cx="0" cy="300990"/>
                <wp:effectExtent l="57150" t="10795" r="57150" b="21590"/>
                <wp:wrapNone/>
                <wp:docPr id="46" name="AutoShape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0990"/>
                        </a:xfrm>
                        <a:prstGeom prst="straightConnector1">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9A21C3" id="AutoShape 482" o:spid="_x0000_s1026" type="#_x0000_t32" style="position:absolute;margin-left:229.95pt;margin-top:.65pt;width:0;height:23.7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Vt/QAIAAHgEAAAOAAAAZHJzL2Uyb0RvYy54bWysVE2P2yAQvVfqf0DcE9tZN5tYcVYrO+ll&#10;20ba7Q8ggG1UDAhInKjqf++Ak3S3vVRVcyADzMebNw+vHk69REdundCqxNk0xYgrqplQbYm/vmwn&#10;C4ycJ4oRqRUv8Zk7/LB+/241mILPdKcl4xZBEuWKwZS4894USeJox3viptpwBZeNtj3xsLVtwiwZ&#10;IHsvk1mazpNBW2asptw5OK3HS7yO+ZuGU/+laRz3SJYYsPm42rjuw5qsV6RoLTGdoBcY5B9Q9EQo&#10;KHpLVRNP0MGKP1L1glrtdOOnVPeJbhpBeewBusnS37p57ojhsRcgx5kbTe7/paWfjzuLBCtxPsdI&#10;kR5m9HjwOpZG+WIWGBqMK8CxUjsbeqQn9WyeNP3mkNJVR1TLo/vL2UB0FiKSNyFh4wzU2Q+fNAMf&#10;AhUiXafG9iElEIFOcSrn21T4ySM6HlI4vUvT5TIOLCHFNc5Y5z9y3aNglNh5S0Tb+UorBaPXNotV&#10;yPHJ+YCKFNeAUFTprZAyKkAqNAD02X2axginpWDhNvg52+4radGRBBHFX+wRbl67hdQ1cd3ox8Aa&#10;1WX1QbFYpeOEbS62J0KCjXwkzVsBNEqOA4yeM4wkh/cUrBG3VAEJUAKdXKxRX9+X6XKz2CzyST6b&#10;byZ5WteTx22VT+bb7P5DfVdXVZ39CE1ledEJxrgKfV21nuV/p6XLqxtVelP7jcHkbfZINYC9/kfQ&#10;URNBBqOg9pqddzZ0F+QB8o7Ol6cY3s/rffT69cFY/wQAAP//AwBQSwMEFAAGAAgAAAAhAL3nOMve&#10;AAAACAEAAA8AAABkcnMvZG93bnJldi54bWxMj81OwzAQhO9IvIO1SFwQdYACTYhTVQguFIRI+BE3&#10;N16SiHgd2U4b3p5FHOC2o280M5svJ9uLLfrQOVJwMktAINXOdNQoeK5ujxcgQtRkdO8IFXxhgGWx&#10;v5frzLgdPeG2jI3gEAqZVtDGOGRShrpFq8PMDUjMPpy3OrL0jTRe7zjc9vI0SS6k1R1xQ6sHvG6x&#10;/ixHyyX3D6ubu7fSP86PXtaVG9Pq9T0qdXgwra5ARJzinxl+5vN0KHjTxo1kgugVzM/TlK0MzkAw&#10;/9UbPhaXIItc/n+g+AYAAP//AwBQSwECLQAUAAYACAAAACEAtoM4kv4AAADhAQAAEwAAAAAAAAAA&#10;AAAAAAAAAAAAW0NvbnRlbnRfVHlwZXNdLnhtbFBLAQItABQABgAIAAAAIQA4/SH/1gAAAJQBAAAL&#10;AAAAAAAAAAAAAAAAAC8BAABfcmVscy8ucmVsc1BLAQItABQABgAIAAAAIQDWKVt/QAIAAHgEAAAO&#10;AAAAAAAAAAAAAAAAAC4CAABkcnMvZTJvRG9jLnhtbFBLAQItABQABgAIAAAAIQC95zjL3gAAAAgB&#10;AAAPAAAAAAAAAAAAAAAAAJoEAABkcnMvZG93bnJldi54bWxQSwUGAAAAAAQABADzAAAApQUAAAAA&#10;" strokeweight="1pt">
                <v:stroke dashstyle="dash" endarrow="block"/>
              </v:shape>
            </w:pict>
          </mc:Fallback>
        </mc:AlternateContent>
      </w:r>
    </w:p>
    <w:p w:rsidR="00CF2260" w:rsidRPr="002C4165" w:rsidRDefault="002F2ACE" w:rsidP="00CF2260">
      <w:pPr>
        <w:rPr>
          <w:sz w:val="28"/>
          <w:szCs w:val="28"/>
          <w:lang w:eastAsia="ko-KR"/>
        </w:rPr>
      </w:pPr>
      <w:r>
        <w:rPr>
          <w:noProof/>
          <w:sz w:val="28"/>
          <w:szCs w:val="28"/>
          <w:lang w:eastAsia="uk-UA"/>
        </w:rPr>
        <mc:AlternateContent>
          <mc:Choice Requires="wps">
            <w:drawing>
              <wp:anchor distT="0" distB="0" distL="114300" distR="114300" simplePos="0" relativeHeight="251971584" behindDoc="0" locked="0" layoutInCell="1" allowOverlap="1">
                <wp:simplePos x="0" y="0"/>
                <wp:positionH relativeFrom="column">
                  <wp:posOffset>2063115</wp:posOffset>
                </wp:positionH>
                <wp:positionV relativeFrom="paragraph">
                  <wp:posOffset>80645</wp:posOffset>
                </wp:positionV>
                <wp:extent cx="1895475" cy="323850"/>
                <wp:effectExtent l="9525" t="6985" r="9525" b="12065"/>
                <wp:wrapNone/>
                <wp:docPr id="45" name="AutoShape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323850"/>
                        </a:xfrm>
                        <a:prstGeom prst="roundRect">
                          <a:avLst>
                            <a:gd name="adj" fmla="val 16667"/>
                          </a:avLst>
                        </a:prstGeom>
                        <a:solidFill>
                          <a:srgbClr val="FFFFFF"/>
                        </a:solidFill>
                        <a:ln w="9525">
                          <a:solidFill>
                            <a:srgbClr val="000000"/>
                          </a:solidFill>
                          <a:round/>
                          <a:headEnd/>
                          <a:tailEnd/>
                        </a:ln>
                      </wps:spPr>
                      <wps:txbx>
                        <w:txbxContent>
                          <w:p w:rsidR="006B0AB3" w:rsidRPr="002C4165" w:rsidRDefault="006B0AB3" w:rsidP="00CF2260">
                            <w:pPr>
                              <w:spacing w:line="240" w:lineRule="auto"/>
                              <w:jc w:val="center"/>
                              <w:rPr>
                                <w:b/>
                              </w:rPr>
                            </w:pPr>
                            <w:r w:rsidRPr="002C4165">
                              <w:rPr>
                                <w:b/>
                              </w:rPr>
                              <w:t>Оцінка результатів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9" o:spid="_x0000_s1109" style="position:absolute;left:0;text-align:left;margin-left:162.45pt;margin-top:6.35pt;width:149.25pt;height:25.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MHOPQIAAHYEAAAOAAAAZHJzL2Uyb0RvYy54bWysVNtuEzEQfUfiHyy/082mua66qaqWIqQC&#10;FYUPcGxv1uD1mLGTTfv1jL1JSYEnxD5YMx7P8Zkz47243HeW7TQGA67m5dmIM+0kKOM2Nf/65fbN&#10;grMQhVPCgtM1f9SBX65ev7rofaXH0IJVGhmBuFD1vuZtjL4qiiBb3YlwBl47CjaAnYjk4qZQKHpC&#10;72wxHo1mRQ+oPILUIdDuzRDkq4zfNFrGT00TdGS25sQt5hXzuk5rsboQ1QaFb4080BD/wKITxtGl&#10;z1A3Igq2RfMHVGckQoAmnknoCmgaI3WugaopR79V89AKr3MtJE7wzzKF/wcrP+7ukRlV88mUMyc6&#10;6tHVNkK+mk3my6RQ70NFBx/8PaYag78D+T0wB9etcBt9hQh9q4UiXmU6X7xISE6gVLbuP4AifEH4&#10;Wax9g10CJBnYPvfk8bkneh+ZpM1ysZxO5sRNUux8fL6Y5qYVojpmewzxnYaOJaPmCFunPlPj8xVi&#10;dxdibow6VCfUN86azlKbd8KycjabzTNpUR0OE/YRM5cL1qhbY212cLO+tsgotea3+Tskh9Nj1rG+&#10;5svpeJpZvIiFU4hR/v4GkevI45mkfetUtqMwdrCJpXUHrZO8Q5vifr3P7VycJ9Ck/RrUI6mPMAw/&#10;PVYyWsAnznoa/JqHH1uBmjP73lEHl+Vkkl5KdibT+ZgcPI2sTyPCSYKqeeRsMK/j8Lq2Hs2mpZvK&#10;rICDNFWNicfxGFgd+NNwk/Xi9Zz6+dSv38XqJwAAAP//AwBQSwMEFAAGAAgAAAAhAOhFIqfdAAAA&#10;CQEAAA8AAABkcnMvZG93bnJldi54bWxMj01PhDAQhu8m/odmTLy5RVj3AykbY6JXI3rwWOgsEOmU&#10;bQuL/nrHk95m8j5555nisNhBzOhD70jB7SoBgdQ401Or4P3t6WYHIkRNRg+OUMEXBjiUlxeFzo07&#10;0yvOVWwFl1DItYIuxjGXMjQdWh1WbkTi7Oi81ZFX30rj9ZnL7SDTJNlIq3viC50e8bHD5rOarILG&#10;JFPiP+aXfX0Xq+95OpF8Pil1fbU83IOIuMQ/GH71WR1KdqrdRCaIQUGWrveMcpBuQTCwSbM1iJqH&#10;bAuyLOT/D8ofAAAA//8DAFBLAQItABQABgAIAAAAIQC2gziS/gAAAOEBAAATAAAAAAAAAAAAAAAA&#10;AAAAAABbQ29udGVudF9UeXBlc10ueG1sUEsBAi0AFAAGAAgAAAAhADj9If/WAAAAlAEAAAsAAAAA&#10;AAAAAAAAAAAALwEAAF9yZWxzLy5yZWxzUEsBAi0AFAAGAAgAAAAhAMnQwc49AgAAdgQAAA4AAAAA&#10;AAAAAAAAAAAALgIAAGRycy9lMm9Eb2MueG1sUEsBAi0AFAAGAAgAAAAhAOhFIqfdAAAACQEAAA8A&#10;AAAAAAAAAAAAAAAAlwQAAGRycy9kb3ducmV2LnhtbFBLBQYAAAAABAAEAPMAAAChBQAAAAA=&#10;">
                <v:textbox>
                  <w:txbxContent>
                    <w:p w:rsidR="006B0AB3" w:rsidRPr="002C4165" w:rsidRDefault="006B0AB3" w:rsidP="00CF2260">
                      <w:pPr>
                        <w:spacing w:line="240" w:lineRule="auto"/>
                        <w:jc w:val="center"/>
                        <w:rPr>
                          <w:b/>
                        </w:rPr>
                      </w:pPr>
                      <w:r w:rsidRPr="002C4165">
                        <w:rPr>
                          <w:b/>
                        </w:rPr>
                        <w:t>Оцінка результатів</w:t>
                      </w:r>
                    </w:p>
                  </w:txbxContent>
                </v:textbox>
              </v:roundrect>
            </w:pict>
          </mc:Fallback>
        </mc:AlternateContent>
      </w:r>
    </w:p>
    <w:p w:rsidR="00CF2260" w:rsidRPr="00597073" w:rsidRDefault="00CF2260" w:rsidP="00597073">
      <w:pPr>
        <w:spacing w:line="360" w:lineRule="auto"/>
        <w:rPr>
          <w:b/>
          <w:sz w:val="28"/>
          <w:szCs w:val="28"/>
          <w:lang w:eastAsia="ko-KR"/>
        </w:rPr>
      </w:pPr>
    </w:p>
    <w:p w:rsidR="00CF2260" w:rsidRPr="00FB3656" w:rsidRDefault="00CF2260" w:rsidP="00FB3656">
      <w:pPr>
        <w:tabs>
          <w:tab w:val="left" w:pos="3195"/>
        </w:tabs>
        <w:spacing w:line="240" w:lineRule="auto"/>
        <w:jc w:val="center"/>
        <w:rPr>
          <w:b/>
          <w:sz w:val="28"/>
          <w:szCs w:val="28"/>
          <w:lang w:eastAsia="ko-KR"/>
        </w:rPr>
      </w:pPr>
      <w:r w:rsidRPr="00FB3656">
        <w:rPr>
          <w:b/>
          <w:sz w:val="28"/>
          <w:szCs w:val="28"/>
          <w:lang w:eastAsia="ko-KR"/>
        </w:rPr>
        <w:t>Рис.3.3</w:t>
      </w:r>
      <w:r w:rsidR="00943113" w:rsidRPr="00FB3656">
        <w:rPr>
          <w:b/>
          <w:sz w:val="28"/>
          <w:szCs w:val="28"/>
          <w:lang w:eastAsia="ko-KR"/>
        </w:rPr>
        <w:t>0</w:t>
      </w:r>
      <w:r w:rsidRPr="00FB3656">
        <w:rPr>
          <w:b/>
          <w:sz w:val="28"/>
          <w:szCs w:val="28"/>
          <w:lang w:eastAsia="ko-KR"/>
        </w:rPr>
        <w:t>. Особливості взаємозв’язків індивідуальної системи саморегуляції довільної активності особи та перфекціонізму у студентів з середнім його рівнем</w:t>
      </w:r>
    </w:p>
    <w:p w:rsidR="00CF2260" w:rsidRPr="00FB3656" w:rsidRDefault="00FB3656" w:rsidP="00FB3656">
      <w:pPr>
        <w:spacing w:line="360" w:lineRule="auto"/>
        <w:ind w:firstLine="708"/>
        <w:rPr>
          <w:sz w:val="28"/>
          <w:szCs w:val="28"/>
          <w:lang w:eastAsia="ko-KR"/>
        </w:rPr>
      </w:pPr>
      <w:r>
        <w:rPr>
          <w:sz w:val="28"/>
          <w:szCs w:val="28"/>
          <w:lang w:eastAsia="ko-KR"/>
        </w:rPr>
        <w:lastRenderedPageBreak/>
        <w:t xml:space="preserve">Проте, виявлено, що зі зростанням показника перфекціонізму, зростають регуляторні процеси планування </w:t>
      </w:r>
      <w:r w:rsidRPr="00B75268">
        <w:rPr>
          <w:sz w:val="28"/>
          <w:szCs w:val="28"/>
          <w:lang w:eastAsia="ko-KR"/>
        </w:rPr>
        <w:t>(</w:t>
      </w:r>
      <w:r w:rsidRPr="00B75268">
        <w:rPr>
          <w:sz w:val="28"/>
          <w:szCs w:val="28"/>
          <w:lang w:val="en-US" w:eastAsia="ko-KR"/>
        </w:rPr>
        <w:t>r</w:t>
      </w:r>
      <w:r w:rsidRPr="00B75268">
        <w:rPr>
          <w:sz w:val="28"/>
          <w:szCs w:val="28"/>
          <w:lang w:eastAsia="ko-KR"/>
        </w:rPr>
        <w:t>=0,</w:t>
      </w:r>
      <w:r>
        <w:rPr>
          <w:sz w:val="28"/>
          <w:szCs w:val="28"/>
          <w:lang w:eastAsia="ko-KR"/>
        </w:rPr>
        <w:t>46</w:t>
      </w:r>
      <w:r w:rsidRPr="00B75268">
        <w:rPr>
          <w:sz w:val="28"/>
          <w:szCs w:val="28"/>
          <w:lang w:eastAsia="ko-KR"/>
        </w:rPr>
        <w:t xml:space="preserve">, </w:t>
      </w:r>
      <w:r w:rsidRPr="00B75268">
        <w:rPr>
          <w:sz w:val="28"/>
          <w:szCs w:val="28"/>
        </w:rPr>
        <w:t>р</w:t>
      </w:r>
      <w:r w:rsidRPr="00B75268">
        <w:rPr>
          <w:color w:val="000000" w:themeColor="text1"/>
          <w:sz w:val="28"/>
          <w:szCs w:val="28"/>
        </w:rPr>
        <w:t>≤</w:t>
      </w:r>
      <w:r w:rsidRPr="00B75268">
        <w:rPr>
          <w:sz w:val="28"/>
          <w:szCs w:val="28"/>
        </w:rPr>
        <w:t>0,01</w:t>
      </w:r>
      <w:r w:rsidRPr="00B75268">
        <w:rPr>
          <w:sz w:val="28"/>
          <w:szCs w:val="28"/>
          <w:lang w:eastAsia="ko-KR"/>
        </w:rPr>
        <w:t>)</w:t>
      </w:r>
      <w:r w:rsidRPr="00F56722">
        <w:rPr>
          <w:sz w:val="28"/>
          <w:szCs w:val="28"/>
        </w:rPr>
        <w:t xml:space="preserve"> </w:t>
      </w:r>
      <w:r>
        <w:rPr>
          <w:sz w:val="28"/>
          <w:szCs w:val="28"/>
          <w:lang w:eastAsia="ko-KR"/>
        </w:rPr>
        <w:t xml:space="preserve"> та програмування</w:t>
      </w:r>
      <w:r w:rsidRPr="001D2FE6">
        <w:rPr>
          <w:sz w:val="28"/>
          <w:szCs w:val="28"/>
          <w:lang w:val="ru-RU" w:eastAsia="ko-KR"/>
        </w:rPr>
        <w:t xml:space="preserve"> </w:t>
      </w:r>
      <w:r w:rsidRPr="00B75268">
        <w:rPr>
          <w:sz w:val="28"/>
          <w:szCs w:val="28"/>
          <w:lang w:eastAsia="ko-KR"/>
        </w:rPr>
        <w:t>(</w:t>
      </w:r>
      <w:r w:rsidRPr="00B75268">
        <w:rPr>
          <w:sz w:val="28"/>
          <w:szCs w:val="28"/>
          <w:lang w:val="en-US" w:eastAsia="ko-KR"/>
        </w:rPr>
        <w:t>r</w:t>
      </w:r>
      <w:r w:rsidRPr="00B75268">
        <w:rPr>
          <w:sz w:val="28"/>
          <w:szCs w:val="28"/>
          <w:lang w:eastAsia="ko-KR"/>
        </w:rPr>
        <w:t>=0,</w:t>
      </w:r>
      <w:r>
        <w:rPr>
          <w:sz w:val="28"/>
          <w:szCs w:val="28"/>
          <w:lang w:eastAsia="ko-KR"/>
        </w:rPr>
        <w:t>48</w:t>
      </w:r>
      <w:r w:rsidRPr="00B75268">
        <w:rPr>
          <w:sz w:val="28"/>
          <w:szCs w:val="28"/>
          <w:lang w:eastAsia="ko-KR"/>
        </w:rPr>
        <w:t xml:space="preserve">, </w:t>
      </w:r>
      <w:r w:rsidRPr="00B75268">
        <w:rPr>
          <w:sz w:val="28"/>
          <w:szCs w:val="28"/>
        </w:rPr>
        <w:t>р</w:t>
      </w:r>
      <w:r w:rsidRPr="00B75268">
        <w:rPr>
          <w:color w:val="000000" w:themeColor="text1"/>
          <w:sz w:val="28"/>
          <w:szCs w:val="28"/>
        </w:rPr>
        <w:t>≤</w:t>
      </w:r>
      <w:r w:rsidRPr="00B75268">
        <w:rPr>
          <w:sz w:val="28"/>
          <w:szCs w:val="28"/>
        </w:rPr>
        <w:t>0,01</w:t>
      </w:r>
      <w:r w:rsidRPr="00B75268">
        <w:rPr>
          <w:sz w:val="28"/>
          <w:szCs w:val="28"/>
          <w:lang w:eastAsia="ko-KR"/>
        </w:rPr>
        <w:t>)</w:t>
      </w:r>
      <w:r>
        <w:rPr>
          <w:sz w:val="28"/>
          <w:szCs w:val="28"/>
          <w:lang w:val="ru-RU" w:eastAsia="ko-KR"/>
        </w:rPr>
        <w:t xml:space="preserve">, а також знижується показник </w:t>
      </w:r>
      <w:r>
        <w:rPr>
          <w:sz w:val="28"/>
          <w:szCs w:val="28"/>
          <w:lang w:eastAsia="ko-KR"/>
        </w:rPr>
        <w:t xml:space="preserve">оцінки результатів </w:t>
      </w:r>
      <w:r w:rsidRPr="00B75268">
        <w:rPr>
          <w:sz w:val="28"/>
          <w:szCs w:val="28"/>
          <w:lang w:eastAsia="ko-KR"/>
        </w:rPr>
        <w:t>(</w:t>
      </w:r>
      <w:r w:rsidRPr="00B75268">
        <w:rPr>
          <w:sz w:val="28"/>
          <w:szCs w:val="28"/>
          <w:lang w:val="en-US" w:eastAsia="ko-KR"/>
        </w:rPr>
        <w:t>r</w:t>
      </w:r>
      <w:r w:rsidRPr="00B75268">
        <w:rPr>
          <w:sz w:val="28"/>
          <w:szCs w:val="28"/>
          <w:lang w:eastAsia="ko-KR"/>
        </w:rPr>
        <w:t>=</w:t>
      </w:r>
      <w:r>
        <w:rPr>
          <w:sz w:val="28"/>
          <w:szCs w:val="28"/>
          <w:lang w:eastAsia="ko-KR"/>
        </w:rPr>
        <w:t xml:space="preserve"> -</w:t>
      </w:r>
      <w:r w:rsidRPr="00B75268">
        <w:rPr>
          <w:sz w:val="28"/>
          <w:szCs w:val="28"/>
          <w:lang w:eastAsia="ko-KR"/>
        </w:rPr>
        <w:t>0,</w:t>
      </w:r>
      <w:r>
        <w:rPr>
          <w:sz w:val="28"/>
          <w:szCs w:val="28"/>
          <w:lang w:eastAsia="ko-KR"/>
        </w:rPr>
        <w:t>57</w:t>
      </w:r>
      <w:r w:rsidRPr="00B75268">
        <w:rPr>
          <w:sz w:val="28"/>
          <w:szCs w:val="28"/>
          <w:lang w:eastAsia="ko-KR"/>
        </w:rPr>
        <w:t xml:space="preserve">, </w:t>
      </w:r>
      <w:r w:rsidRPr="00B75268">
        <w:rPr>
          <w:sz w:val="28"/>
          <w:szCs w:val="28"/>
        </w:rPr>
        <w:t>р</w:t>
      </w:r>
      <w:r w:rsidRPr="00B75268">
        <w:rPr>
          <w:color w:val="000000" w:themeColor="text1"/>
          <w:sz w:val="28"/>
          <w:szCs w:val="28"/>
        </w:rPr>
        <w:t>≤</w:t>
      </w:r>
      <w:r w:rsidRPr="00B75268">
        <w:rPr>
          <w:sz w:val="28"/>
          <w:szCs w:val="28"/>
        </w:rPr>
        <w:t>0,01</w:t>
      </w:r>
      <w:r w:rsidRPr="00B75268">
        <w:rPr>
          <w:sz w:val="28"/>
          <w:szCs w:val="28"/>
          <w:lang w:eastAsia="ko-KR"/>
        </w:rPr>
        <w:t>)</w:t>
      </w:r>
      <w:r>
        <w:rPr>
          <w:sz w:val="28"/>
          <w:szCs w:val="28"/>
          <w:lang w:eastAsia="ko-KR"/>
        </w:rPr>
        <w:t xml:space="preserve">, </w:t>
      </w:r>
      <w:r w:rsidRPr="00BE19D5">
        <w:rPr>
          <w:sz w:val="28"/>
          <w:szCs w:val="28"/>
          <w:lang w:eastAsia="ko-KR"/>
        </w:rPr>
        <w:t>(рис 3.</w:t>
      </w:r>
      <w:r>
        <w:rPr>
          <w:sz w:val="28"/>
          <w:szCs w:val="28"/>
          <w:lang w:eastAsia="ko-KR"/>
        </w:rPr>
        <w:t>30</w:t>
      </w:r>
      <w:r w:rsidRPr="00BE19D5">
        <w:rPr>
          <w:sz w:val="28"/>
          <w:szCs w:val="28"/>
          <w:lang w:eastAsia="ko-KR"/>
        </w:rPr>
        <w:t>).</w:t>
      </w:r>
    </w:p>
    <w:p w:rsidR="00CF2260" w:rsidRDefault="00CF2260" w:rsidP="00CF2260">
      <w:pPr>
        <w:spacing w:line="360" w:lineRule="auto"/>
        <w:ind w:firstLine="709"/>
        <w:rPr>
          <w:sz w:val="28"/>
          <w:szCs w:val="28"/>
          <w:lang w:eastAsia="ko-KR"/>
        </w:rPr>
      </w:pPr>
      <w:r>
        <w:rPr>
          <w:sz w:val="28"/>
          <w:szCs w:val="28"/>
          <w:lang w:eastAsia="ko-KR"/>
        </w:rPr>
        <w:t>Індивідуально-типологічний профіль саморегуляції студентів з середнім рівнем перфекціонізму найбільш відповідає типологічному профілю №1</w:t>
      </w:r>
      <w:r w:rsidRPr="00BE19D5">
        <w:rPr>
          <w:sz w:val="28"/>
          <w:szCs w:val="28"/>
          <w:lang w:eastAsia="ko-KR"/>
        </w:rPr>
        <w:t>,</w:t>
      </w:r>
      <w:r>
        <w:rPr>
          <w:sz w:val="28"/>
          <w:szCs w:val="28"/>
          <w:lang w:eastAsia="ko-KR"/>
        </w:rPr>
        <w:t xml:space="preserve"> в якому високо оцінюють значення за регуляторними процесами планування та програмування, а низькі значення набувають – моделювання та оцінка результатів. Хоча, не встановлено, що показник моделювання статистично достовірно взаємопов’язаний з перфекціонізмом, проте виявлено, що його значення набувають від</w:t>
      </w:r>
      <w:r w:rsidRPr="000379C2">
        <w:rPr>
          <w:sz w:val="28"/>
          <w:szCs w:val="28"/>
          <w:lang w:eastAsia="ko-KR"/>
        </w:rPr>
        <w:t>’</w:t>
      </w:r>
      <w:r>
        <w:rPr>
          <w:sz w:val="28"/>
          <w:szCs w:val="28"/>
          <w:lang w:eastAsia="ko-KR"/>
        </w:rPr>
        <w:t>ємних показників, що</w:t>
      </w:r>
      <w:r w:rsidR="002C0B6E">
        <w:rPr>
          <w:sz w:val="28"/>
          <w:szCs w:val="28"/>
          <w:lang w:eastAsia="ko-KR"/>
        </w:rPr>
        <w:t xml:space="preserve"> свідчить про обернено</w:t>
      </w:r>
      <w:r>
        <w:rPr>
          <w:sz w:val="28"/>
          <w:szCs w:val="28"/>
          <w:lang w:eastAsia="ko-KR"/>
        </w:rPr>
        <w:t xml:space="preserve">пропорційний зв'язок з перфекціонізмом. </w:t>
      </w:r>
    </w:p>
    <w:p w:rsidR="00CF2260" w:rsidRDefault="00CF2260" w:rsidP="00CF2260">
      <w:pPr>
        <w:spacing w:line="360" w:lineRule="auto"/>
        <w:ind w:firstLine="709"/>
        <w:rPr>
          <w:sz w:val="28"/>
          <w:szCs w:val="28"/>
          <w:lang w:eastAsia="ko-KR"/>
        </w:rPr>
      </w:pPr>
      <w:r>
        <w:rPr>
          <w:sz w:val="28"/>
          <w:szCs w:val="28"/>
          <w:lang w:eastAsia="ko-KR"/>
        </w:rPr>
        <w:t xml:space="preserve">Таким чином, у даної групи студентів виражена потреба у формуванні цілей та усвідомленого планування власної діяльності. Також важливим є продумування способів дій і поведінки для досягнення поставленої мети, побудова розгорнутих та деталізованих програм реалізації задуманого. Проте, труднощі можуть виникати із адекватною оцінкою отриманих результатів, адже суб’єктивні критерії успішності є достатньо нестійкими. </w:t>
      </w:r>
    </w:p>
    <w:p w:rsidR="00CF2260" w:rsidRPr="0034498F" w:rsidRDefault="00CF2260" w:rsidP="00CF2260">
      <w:pPr>
        <w:spacing w:line="360" w:lineRule="auto"/>
        <w:ind w:firstLine="709"/>
        <w:rPr>
          <w:sz w:val="28"/>
          <w:szCs w:val="28"/>
          <w:lang w:eastAsia="ko-KR"/>
        </w:rPr>
      </w:pPr>
      <w:r>
        <w:rPr>
          <w:sz w:val="28"/>
          <w:szCs w:val="28"/>
          <w:lang w:eastAsia="ko-KR"/>
        </w:rPr>
        <w:t>Отож, можемо підсумувати, що для студентів з середнім рівнем перфекціонізму набуття вагомого соціального статусу, загальна активність та прагнення до комунікативної взаємодії з оточенням є рушійними мотивами їх діяльності. Причому, мотиви соціальної значимості, загальної активності та значущості професійної сфери в поєднанні з завищеними праннями задоволення мотивів – зберігаються, як і у студентів з високим рівнем перфекціонізму. Дані мотиви та потреби взаємопов’язані з високою чутливістю до неприйняття оточення та установкою на результат задля послаблення тривожності.</w:t>
      </w:r>
    </w:p>
    <w:p w:rsidR="00CF2260" w:rsidRPr="00DA65CA" w:rsidRDefault="00CF2260" w:rsidP="00CF2260">
      <w:pPr>
        <w:spacing w:line="360" w:lineRule="auto"/>
        <w:ind w:firstLine="708"/>
        <w:rPr>
          <w:sz w:val="28"/>
          <w:szCs w:val="28"/>
          <w:u w:val="single"/>
          <w:lang w:eastAsia="ko-KR"/>
        </w:rPr>
      </w:pPr>
      <w:r w:rsidRPr="00DA65CA">
        <w:rPr>
          <w:i/>
          <w:sz w:val="28"/>
          <w:szCs w:val="28"/>
          <w:u w:val="single"/>
          <w:lang w:eastAsia="ko-KR"/>
        </w:rPr>
        <w:t>Результати кореляційного аналізу у групі студентів з низьким рівнем перфекціонізму.</w:t>
      </w:r>
    </w:p>
    <w:p w:rsidR="00CF2260" w:rsidRDefault="00CF2260" w:rsidP="00CF2260">
      <w:pPr>
        <w:spacing w:line="360" w:lineRule="auto"/>
        <w:ind w:firstLine="708"/>
        <w:rPr>
          <w:sz w:val="28"/>
          <w:szCs w:val="28"/>
          <w:lang w:eastAsia="ko-KR"/>
        </w:rPr>
      </w:pPr>
      <w:r>
        <w:rPr>
          <w:sz w:val="28"/>
          <w:szCs w:val="28"/>
          <w:lang w:eastAsia="ko-KR"/>
        </w:rPr>
        <w:lastRenderedPageBreak/>
        <w:t xml:space="preserve">Розглянемо результати кореляційного аналізу виявлених особливостей мотиваційної структури (В. Мільман) в групі студентської молоді з низьким рівнем перфекціонізму. Отримані дані не вказують на наявність взаємозв’язку між перфекціонізмом та загальною мотивацією. Проте, встановлено, що показник перфекціонізму взаємопов’язаний зі споживацькими мотивами, </w:t>
      </w:r>
      <w:r w:rsidR="00FB3656" w:rsidRPr="00B75268">
        <w:rPr>
          <w:sz w:val="28"/>
          <w:szCs w:val="28"/>
          <w:lang w:eastAsia="ko-KR"/>
        </w:rPr>
        <w:t>(</w:t>
      </w:r>
      <w:r w:rsidR="00FB3656" w:rsidRPr="00B75268">
        <w:rPr>
          <w:sz w:val="28"/>
          <w:szCs w:val="28"/>
          <w:lang w:val="en-US" w:eastAsia="ko-KR"/>
        </w:rPr>
        <w:t>r</w:t>
      </w:r>
      <w:r w:rsidR="00FB3656" w:rsidRPr="00B75268">
        <w:rPr>
          <w:sz w:val="28"/>
          <w:szCs w:val="28"/>
          <w:lang w:eastAsia="ko-KR"/>
        </w:rPr>
        <w:t>=0,</w:t>
      </w:r>
      <w:r w:rsidR="00FB3656">
        <w:rPr>
          <w:sz w:val="28"/>
          <w:szCs w:val="28"/>
          <w:lang w:eastAsia="ko-KR"/>
        </w:rPr>
        <w:t>43</w:t>
      </w:r>
      <w:r w:rsidR="00FB3656" w:rsidRPr="00B75268">
        <w:rPr>
          <w:sz w:val="28"/>
          <w:szCs w:val="28"/>
          <w:lang w:eastAsia="ko-KR"/>
        </w:rPr>
        <w:t xml:space="preserve">, </w:t>
      </w:r>
      <w:r w:rsidR="00FB3656" w:rsidRPr="00B75268">
        <w:rPr>
          <w:sz w:val="28"/>
          <w:szCs w:val="28"/>
        </w:rPr>
        <w:t>р</w:t>
      </w:r>
      <w:r w:rsidR="00FB3656" w:rsidRPr="00B75268">
        <w:rPr>
          <w:color w:val="000000" w:themeColor="text1"/>
          <w:sz w:val="28"/>
          <w:szCs w:val="28"/>
        </w:rPr>
        <w:t>≤</w:t>
      </w:r>
      <w:r w:rsidR="00FB3656" w:rsidRPr="00B75268">
        <w:rPr>
          <w:sz w:val="28"/>
          <w:szCs w:val="28"/>
        </w:rPr>
        <w:t>0,01</w:t>
      </w:r>
      <w:r w:rsidR="00FB3656" w:rsidRPr="00B75268">
        <w:rPr>
          <w:sz w:val="28"/>
          <w:szCs w:val="28"/>
          <w:lang w:eastAsia="ko-KR"/>
        </w:rPr>
        <w:t>)</w:t>
      </w:r>
      <w:r>
        <w:rPr>
          <w:sz w:val="28"/>
          <w:szCs w:val="28"/>
          <w:lang w:eastAsia="ko-KR"/>
        </w:rPr>
        <w:t xml:space="preserve">, зокрема, мотивами життєзабезпечення </w:t>
      </w:r>
      <w:r w:rsidR="00FB3656" w:rsidRPr="00B75268">
        <w:rPr>
          <w:sz w:val="28"/>
          <w:szCs w:val="28"/>
          <w:lang w:eastAsia="ko-KR"/>
        </w:rPr>
        <w:t>(</w:t>
      </w:r>
      <w:r w:rsidR="00FB3656" w:rsidRPr="00B75268">
        <w:rPr>
          <w:sz w:val="28"/>
          <w:szCs w:val="28"/>
          <w:lang w:val="en-US" w:eastAsia="ko-KR"/>
        </w:rPr>
        <w:t>r</w:t>
      </w:r>
      <w:r w:rsidR="00FB3656" w:rsidRPr="00B75268">
        <w:rPr>
          <w:sz w:val="28"/>
          <w:szCs w:val="28"/>
          <w:lang w:eastAsia="ko-KR"/>
        </w:rPr>
        <w:t>=0,</w:t>
      </w:r>
      <w:r w:rsidR="00FB3656">
        <w:rPr>
          <w:sz w:val="28"/>
          <w:szCs w:val="28"/>
          <w:lang w:eastAsia="ko-KR"/>
        </w:rPr>
        <w:t>46</w:t>
      </w:r>
      <w:r w:rsidR="00FB3656" w:rsidRPr="00B75268">
        <w:rPr>
          <w:sz w:val="28"/>
          <w:szCs w:val="28"/>
          <w:lang w:eastAsia="ko-KR"/>
        </w:rPr>
        <w:t xml:space="preserve">, </w:t>
      </w:r>
      <w:r w:rsidR="00FB3656" w:rsidRPr="00B75268">
        <w:rPr>
          <w:sz w:val="28"/>
          <w:szCs w:val="28"/>
        </w:rPr>
        <w:t>р</w:t>
      </w:r>
      <w:r w:rsidR="00FB3656" w:rsidRPr="00B75268">
        <w:rPr>
          <w:color w:val="000000" w:themeColor="text1"/>
          <w:sz w:val="28"/>
          <w:szCs w:val="28"/>
        </w:rPr>
        <w:t>≤</w:t>
      </w:r>
      <w:r w:rsidR="00FB3656" w:rsidRPr="00B75268">
        <w:rPr>
          <w:sz w:val="28"/>
          <w:szCs w:val="28"/>
        </w:rPr>
        <w:t>0,01</w:t>
      </w:r>
      <w:r w:rsidR="00FB3656" w:rsidRPr="00B75268">
        <w:rPr>
          <w:sz w:val="28"/>
          <w:szCs w:val="28"/>
          <w:lang w:eastAsia="ko-KR"/>
        </w:rPr>
        <w:t>)</w:t>
      </w:r>
      <w:r>
        <w:rPr>
          <w:sz w:val="28"/>
          <w:szCs w:val="28"/>
          <w:lang w:eastAsia="ko-KR"/>
        </w:rPr>
        <w:t xml:space="preserve"> та комфорту </w:t>
      </w:r>
      <w:r w:rsidR="00FB3656" w:rsidRPr="00B75268">
        <w:rPr>
          <w:sz w:val="28"/>
          <w:szCs w:val="28"/>
          <w:lang w:eastAsia="ko-KR"/>
        </w:rPr>
        <w:t>(</w:t>
      </w:r>
      <w:r w:rsidR="00FB3656" w:rsidRPr="00B75268">
        <w:rPr>
          <w:sz w:val="28"/>
          <w:szCs w:val="28"/>
          <w:lang w:val="en-US" w:eastAsia="ko-KR"/>
        </w:rPr>
        <w:t>r</w:t>
      </w:r>
      <w:r w:rsidR="00FB3656" w:rsidRPr="00B75268">
        <w:rPr>
          <w:sz w:val="28"/>
          <w:szCs w:val="28"/>
          <w:lang w:eastAsia="ko-KR"/>
        </w:rPr>
        <w:t>=0,</w:t>
      </w:r>
      <w:r w:rsidR="00FB3656">
        <w:rPr>
          <w:sz w:val="28"/>
          <w:szCs w:val="28"/>
          <w:lang w:eastAsia="ko-KR"/>
        </w:rPr>
        <w:t>48</w:t>
      </w:r>
      <w:r w:rsidR="00FB3656" w:rsidRPr="00B75268">
        <w:rPr>
          <w:sz w:val="28"/>
          <w:szCs w:val="28"/>
          <w:lang w:eastAsia="ko-KR"/>
        </w:rPr>
        <w:t xml:space="preserve">, </w:t>
      </w:r>
      <w:r w:rsidR="00FB3656" w:rsidRPr="00B75268">
        <w:rPr>
          <w:sz w:val="28"/>
          <w:szCs w:val="28"/>
        </w:rPr>
        <w:t>р</w:t>
      </w:r>
      <w:r w:rsidR="00FB3656" w:rsidRPr="00B75268">
        <w:rPr>
          <w:color w:val="000000" w:themeColor="text1"/>
          <w:sz w:val="28"/>
          <w:szCs w:val="28"/>
        </w:rPr>
        <w:t>≤</w:t>
      </w:r>
      <w:r w:rsidR="00FB3656" w:rsidRPr="00B75268">
        <w:rPr>
          <w:sz w:val="28"/>
          <w:szCs w:val="28"/>
        </w:rPr>
        <w:t>0,01</w:t>
      </w:r>
      <w:r w:rsidR="00FB3656" w:rsidRPr="00B75268">
        <w:rPr>
          <w:sz w:val="28"/>
          <w:szCs w:val="28"/>
          <w:lang w:eastAsia="ko-KR"/>
        </w:rPr>
        <w:t>)</w:t>
      </w:r>
      <w:r>
        <w:rPr>
          <w:sz w:val="28"/>
          <w:szCs w:val="28"/>
          <w:lang w:eastAsia="ko-KR"/>
        </w:rPr>
        <w:t>, рис. 3.3</w:t>
      </w:r>
      <w:r w:rsidR="00943113">
        <w:rPr>
          <w:sz w:val="28"/>
          <w:szCs w:val="28"/>
          <w:lang w:eastAsia="ko-KR"/>
        </w:rPr>
        <w:t>1</w:t>
      </w:r>
      <w:r w:rsidR="00597073">
        <w:rPr>
          <w:sz w:val="28"/>
          <w:szCs w:val="28"/>
          <w:lang w:eastAsia="ko-KR"/>
        </w:rPr>
        <w:t>.</w:t>
      </w:r>
    </w:p>
    <w:p w:rsidR="00CF2260" w:rsidRDefault="002F2ACE" w:rsidP="00CF2260">
      <w:pPr>
        <w:spacing w:line="360" w:lineRule="auto"/>
        <w:rPr>
          <w:sz w:val="28"/>
          <w:szCs w:val="28"/>
          <w:lang w:eastAsia="ko-KR"/>
        </w:rPr>
      </w:pPr>
      <w:r>
        <w:rPr>
          <w:noProof/>
          <w:sz w:val="28"/>
          <w:szCs w:val="28"/>
          <w:lang w:eastAsia="uk-UA"/>
        </w:rPr>
        <mc:AlternateContent>
          <mc:Choice Requires="wps">
            <w:drawing>
              <wp:anchor distT="0" distB="0" distL="114300" distR="114300" simplePos="0" relativeHeight="251925504" behindDoc="0" locked="0" layoutInCell="1" allowOverlap="1">
                <wp:simplePos x="0" y="0"/>
                <wp:positionH relativeFrom="column">
                  <wp:posOffset>1786890</wp:posOffset>
                </wp:positionH>
                <wp:positionV relativeFrom="paragraph">
                  <wp:posOffset>64770</wp:posOffset>
                </wp:positionV>
                <wp:extent cx="2343150" cy="609600"/>
                <wp:effectExtent l="19050" t="22860" r="19050" b="15240"/>
                <wp:wrapNone/>
                <wp:docPr id="44" name="Oval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609600"/>
                        </a:xfrm>
                        <a:prstGeom prst="ellipse">
                          <a:avLst/>
                        </a:prstGeom>
                        <a:solidFill>
                          <a:srgbClr val="FFFFFF"/>
                        </a:solidFill>
                        <a:ln w="28575">
                          <a:solidFill>
                            <a:srgbClr val="000000"/>
                          </a:solidFill>
                          <a:round/>
                          <a:headEnd/>
                          <a:tailEnd/>
                        </a:ln>
                      </wps:spPr>
                      <wps:txbx>
                        <w:txbxContent>
                          <w:p w:rsidR="006B0AB3" w:rsidRPr="002C4165" w:rsidRDefault="006B0AB3" w:rsidP="00CF2260">
                            <w:pPr>
                              <w:spacing w:line="240" w:lineRule="auto"/>
                              <w:jc w:val="center"/>
                              <w:rPr>
                                <w:b/>
                              </w:rPr>
                            </w:pPr>
                            <w:r w:rsidRPr="002C4165">
                              <w:rPr>
                                <w:b/>
                              </w:rPr>
                              <w:t>Загальний рівень перфекціонізму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34" o:spid="_x0000_s1110" style="position:absolute;left:0;text-align:left;margin-left:140.7pt;margin-top:5.1pt;width:184.5pt;height:48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zJvJQIAAEQEAAAOAAAAZHJzL2Uyb0RvYy54bWysU8Fu2zAMvQ/YPwi6L3YSJ02NOEWRLsOA&#10;bi3Q7QMUWY6FyaJGKXG6rx8lp1m67TTMB4E0qSfyPXJ5c+wMOyj0GmzFx6OcM2Ul1NruKv71y+bd&#10;gjMfhK2FAasq/qw8v1m9fbPsXakm0IKpFTICsb7sXcXbEFyZZV62qhN+BE5ZCjaAnQjk4i6rUfSE&#10;3plskufzrAesHYJU3tPfuyHIVwm/aZQMD03jVWCm4lRbSCemcxvPbLUU5Q6Fa7U8lSH+oYpOaEuP&#10;nqHuRBBsj/oPqE5LBA9NGEnoMmgaLVXqgboZ579189QKp1IvRI53Z5r8/4OVnw+PyHRd8aLgzIqO&#10;NHo4CMOKaRHJ6Z0vKefJPWJsz7t7kN88s7Buhd2pW0ToWyVqKmkc87NXF6Lj6Srb9p+gJmixD5B4&#10;OjbYRUBigB2THM9nOdQxMEk/J9NiOp6RapJi8/x6nie9MlG+3HbowwcFHYtGxZUx2vnImCjF4d6H&#10;WJAoX7JSA2B0vdHGJAd327VBRv1WfJO+1AP1eZlmLOupmsXsapagXwX9JUaevr9hIOxtnYYtsvX+&#10;ZAehzWBTmcae6IuMDcyH4/aYxFmcxdhC/UyEIgyjTKtHRgv4g7Oexrji/vteoOLMfLQkyvW4KOLc&#10;J6eYXU3IwcvI9jIirCSoigfOBnMdhl3ZO9S7ll4aJwYs3JKQjU4ER5GHqk7106gm3k9rFXfh0k9Z&#10;v5Z/9RMAAP//AwBQSwMEFAAGAAgAAAAhAMNP9ZfdAAAACgEAAA8AAABkcnMvZG93bnJldi54bWxM&#10;j81OwzAQhO9IvIO1lbhRuwaiKsSpShE3LrQ99OjGSxI1tiPb+SlPz/YEx535NDtTbGbbsRFDbL1T&#10;sFoKYOgqb1pXKzgePh7XwGLSzujOO1RwxQib8v6u0Lnxk/vCcZ9qRiEu5lpBk1Kfcx6rBq2OS9+j&#10;I+/bB6sTnaHmJuiJwm3HpRAZt7p19KHRPe4arC77wSp4s6fDIN+zz+sw706j/9k+yTAp9bCYt6/A&#10;Es7pD4ZbfaoOJXU6+8GZyDoFcr16JpQMIYERkL0IEs43IZPAy4L/n1D+AgAA//8DAFBLAQItABQA&#10;BgAIAAAAIQC2gziS/gAAAOEBAAATAAAAAAAAAAAAAAAAAAAAAABbQ29udGVudF9UeXBlc10ueG1s&#10;UEsBAi0AFAAGAAgAAAAhADj9If/WAAAAlAEAAAsAAAAAAAAAAAAAAAAALwEAAF9yZWxzLy5yZWxz&#10;UEsBAi0AFAAGAAgAAAAhAFDHMm8lAgAARAQAAA4AAAAAAAAAAAAAAAAALgIAAGRycy9lMm9Eb2Mu&#10;eG1sUEsBAi0AFAAGAAgAAAAhAMNP9ZfdAAAACgEAAA8AAAAAAAAAAAAAAAAAfwQAAGRycy9kb3du&#10;cmV2LnhtbFBLBQYAAAAABAAEAPMAAACJBQAAAAA=&#10;" strokeweight="2.25pt">
                <v:textbox>
                  <w:txbxContent>
                    <w:p w:rsidR="006B0AB3" w:rsidRPr="002C4165" w:rsidRDefault="006B0AB3" w:rsidP="00CF2260">
                      <w:pPr>
                        <w:spacing w:line="240" w:lineRule="auto"/>
                        <w:jc w:val="center"/>
                        <w:rPr>
                          <w:b/>
                        </w:rPr>
                      </w:pPr>
                      <w:r w:rsidRPr="002C4165">
                        <w:rPr>
                          <w:b/>
                        </w:rPr>
                        <w:t>Загальний рівень перфекціонізму</w:t>
                      </w:r>
                    </w:p>
                  </w:txbxContent>
                </v:textbox>
              </v:oval>
            </w:pict>
          </mc:Fallback>
        </mc:AlternateContent>
      </w:r>
    </w:p>
    <w:p w:rsidR="00CF2260" w:rsidRDefault="00CF2260" w:rsidP="00CF2260">
      <w:pPr>
        <w:spacing w:line="360" w:lineRule="auto"/>
        <w:rPr>
          <w:sz w:val="28"/>
          <w:szCs w:val="28"/>
          <w:lang w:eastAsia="ko-KR"/>
        </w:rPr>
      </w:pPr>
      <w:r>
        <w:rPr>
          <w:sz w:val="28"/>
          <w:szCs w:val="28"/>
          <w:lang w:eastAsia="ko-KR"/>
        </w:rPr>
        <w:tab/>
        <w:t xml:space="preserve"> </w:t>
      </w:r>
    </w:p>
    <w:p w:rsidR="00CF2260" w:rsidRPr="00566DD6" w:rsidRDefault="002F2ACE" w:rsidP="00CF2260">
      <w:pPr>
        <w:rPr>
          <w:sz w:val="28"/>
          <w:szCs w:val="28"/>
          <w:lang w:eastAsia="ko-KR"/>
        </w:rPr>
      </w:pPr>
      <w:r>
        <w:rPr>
          <w:noProof/>
          <w:sz w:val="28"/>
          <w:szCs w:val="28"/>
          <w:lang w:eastAsia="uk-UA"/>
        </w:rPr>
        <mc:AlternateContent>
          <mc:Choice Requires="wps">
            <w:drawing>
              <wp:anchor distT="0" distB="0" distL="114300" distR="114300" simplePos="0" relativeHeight="251927552" behindDoc="0" locked="0" layoutInCell="1" allowOverlap="1">
                <wp:simplePos x="0" y="0"/>
                <wp:positionH relativeFrom="column">
                  <wp:posOffset>2929890</wp:posOffset>
                </wp:positionH>
                <wp:positionV relativeFrom="paragraph">
                  <wp:posOffset>60960</wp:posOffset>
                </wp:positionV>
                <wp:extent cx="0" cy="241300"/>
                <wp:effectExtent l="57150" t="22860" r="57150" b="21590"/>
                <wp:wrapNone/>
                <wp:docPr id="43" name="AutoShape 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0EC964" id="AutoShape 436" o:spid="_x0000_s1026" type="#_x0000_t32" style="position:absolute;margin-left:230.7pt;margin-top:4.8pt;width:0;height:19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PJ+NwIAAIEEAAAOAAAAZHJzL2Uyb0RvYy54bWysVMuO2jAU3VfqP1jeM0kgUIgIo1EC3Uw7&#10;SDP9AGM7iVXHtmxDQFX/vdfm0Zl2M6rKwvhxX+fcc7O8P/YSHbh1QqsSZ3cpRlxRzYRqS/ztZTOa&#10;Y+Q8UYxIrXiJT9zh+9XHD8vBFHysOy0ZtwiCKFcMpsSd96ZIEkc73hN3pw1X8Nho2xMPR9smzJIB&#10;ovcyGafpLBm0ZcZqyp2D2/r8iFcxftNw6p+axnGPZImhNh9XG9ddWJPVkhStJaYT9FIG+YcqeiIU&#10;JL2FqoknaG/FX6F6Qa12uvF3VPeJbhpBecQAaLL0DzTPHTE8YgFynLnR5P5fWPr1sLVIsBLnE4wU&#10;6aFHD3uvY2qUT2aBocG4AgwrtbUBIz2qZ/Oo6XeHlK46oloezV9OBryz4JG8cQkHZyDPbviiGdgQ&#10;yBDpOja2DyGBCHSMXTndusKPHtHzJYXbcZ5N0tiwhBRXP2Od/8x1j8KmxM5bItrOV1opaL22WcxC&#10;Do/Oh6pIcXUISZXeCCmjAqRCQ4kX0/E0OjgtBQuPwczZdldJiw4kaCj+IkR4eW1m9V6xGKzjhK0V&#10;Qz7y4a0AhiTHIUPPGUaSw6iEXbT2RMj3WgMAqUJNwA1AuuzOQvuxSBfr+Xqej/LxbD3K07oePWyq&#10;fDTbZJ+m9aSuqjr7GeBledEJxrgKCK+iz/L3ieoyfme53mR/ozJ5Gz1yDsVe/2PRURxBD2dl7TQ7&#10;bW1oT9AJ6DwaX2YyDNLrc7T6/eVY/QIAAP//AwBQSwMEFAAGAAgAAAAhAF02QWHdAAAACAEAAA8A&#10;AABkcnMvZG93bnJldi54bWxMj81OwzAQhO9IvIO1SNyoU1QZGuJUiB8J9YJaaCVu23hJIux1FDtN&#10;4Okx4gC3Hc1o9ptiNTkrjtSH1rOG+SwDQVx503Kt4fXl8eIaRIjIBq1n0vBJAVbl6UmBufEjb+i4&#10;jbVIJRxy1NDE2OVShqohh2HmO+LkvfveYUyyr6XpcUzlzsrLLFPSYcvpQ4Md3TVUfWwHp8Hy7vlh&#10;j09hrYaJduu3L+nGe63Pz6bbGxCRpvgXhh/8hA5lYjr4gU0QVsNCzRcpqmGpQCT/Vx/ScaVAloX8&#10;P6D8BgAA//8DAFBLAQItABQABgAIAAAAIQC2gziS/gAAAOEBAAATAAAAAAAAAAAAAAAAAAAAAABb&#10;Q29udGVudF9UeXBlc10ueG1sUEsBAi0AFAAGAAgAAAAhADj9If/WAAAAlAEAAAsAAAAAAAAAAAAA&#10;AAAALwEAAF9yZWxzLy5yZWxzUEsBAi0AFAAGAAgAAAAhAI1E8n43AgAAgQQAAA4AAAAAAAAAAAAA&#10;AAAALgIAAGRycy9lMm9Eb2MueG1sUEsBAi0AFAAGAAgAAAAhAF02QWHdAAAACAEAAA8AAAAAAAAA&#10;AAAAAAAAkQQAAGRycy9kb3ducmV2LnhtbFBLBQYAAAAABAAEAPMAAACbBQAAAAA=&#10;">
                <v:stroke startarrow="block" endarrow="block"/>
              </v:shape>
            </w:pict>
          </mc:Fallback>
        </mc:AlternateContent>
      </w:r>
    </w:p>
    <w:p w:rsidR="00CF2260" w:rsidRDefault="002F2ACE" w:rsidP="00CF2260">
      <w:pPr>
        <w:rPr>
          <w:sz w:val="28"/>
          <w:szCs w:val="28"/>
          <w:lang w:eastAsia="ko-KR"/>
        </w:rPr>
      </w:pPr>
      <w:r>
        <w:rPr>
          <w:noProof/>
          <w:sz w:val="28"/>
          <w:szCs w:val="28"/>
          <w:lang w:eastAsia="uk-UA"/>
        </w:rPr>
        <mc:AlternateContent>
          <mc:Choice Requires="wps">
            <w:drawing>
              <wp:anchor distT="0" distB="0" distL="114300" distR="114300" simplePos="0" relativeHeight="251926528" behindDoc="0" locked="0" layoutInCell="1" allowOverlap="1">
                <wp:simplePos x="0" y="0"/>
                <wp:positionH relativeFrom="column">
                  <wp:posOffset>1929765</wp:posOffset>
                </wp:positionH>
                <wp:positionV relativeFrom="paragraph">
                  <wp:posOffset>73660</wp:posOffset>
                </wp:positionV>
                <wp:extent cx="1962150" cy="349250"/>
                <wp:effectExtent l="9525" t="6985" r="9525" b="5715"/>
                <wp:wrapNone/>
                <wp:docPr id="35" name="AutoShape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349250"/>
                        </a:xfrm>
                        <a:prstGeom prst="roundRect">
                          <a:avLst>
                            <a:gd name="adj" fmla="val 16667"/>
                          </a:avLst>
                        </a:prstGeom>
                        <a:solidFill>
                          <a:srgbClr val="FFFFFF"/>
                        </a:solidFill>
                        <a:ln w="9525">
                          <a:solidFill>
                            <a:srgbClr val="000000"/>
                          </a:solidFill>
                          <a:round/>
                          <a:headEnd/>
                          <a:tailEnd/>
                        </a:ln>
                      </wps:spPr>
                      <wps:txbx>
                        <w:txbxContent>
                          <w:p w:rsidR="006B0AB3" w:rsidRPr="001F3814" w:rsidRDefault="006B0AB3" w:rsidP="00CF2260">
                            <w:pPr>
                              <w:spacing w:line="240" w:lineRule="auto"/>
                              <w:jc w:val="center"/>
                              <w:rPr>
                                <w:b/>
                              </w:rPr>
                            </w:pPr>
                            <w:r w:rsidRPr="001F3814">
                              <w:rPr>
                                <w:b/>
                              </w:rPr>
                              <w:t>Споживчі мотиви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5" o:spid="_x0000_s1111" style="position:absolute;left:0;text-align:left;margin-left:151.95pt;margin-top:5.8pt;width:154.5pt;height:27.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rXOgIAAHYEAAAOAAAAZHJzL2Uyb0RvYy54bWysVF9v0zAQf0fiO1h+p2m6tlurptPUUYQ0&#10;YGLwAVzbaQyOz5zdpt2n5+KkpQOeEHmw7ny+3/353WVxe6gt22sMBlzB88GQM+0kKOO2Bf/6Zf3m&#10;hrMQhVPCgtMFP+rAb5evXy0aP9cjqMAqjYxAXJg3vuBVjH6eZUFWuhZhAF47MpaAtYik4jZTKBpC&#10;r202Gg6nWQOoPILUIdDtfWfky4RfllrGT2UZdGS24JRbTCemc9Oe2XIh5lsUvjKyT0P8Qxa1MI6C&#10;nqHuRRRsh+YPqNpIhABlHEioMyhLI3WqgarJh79V81QJr1Mt1Jzgz20K/w9Wftw/IjOq4FcTzpyo&#10;iaO7XYQUmo3pkjrU+DCnh0/+Edsag38A+T0wB6tKuK2+Q4Sm0kJRXnn7Pnvh0CqBXNmm+QCK8AXh&#10;p2YdSqxbQGoDOyROjmdO9CEySZf5bDrKJ0SdJNvVeDYiuQ0h5idvjyG+01CzVig4ws6pz0R8CiH2&#10;DyEmYlRfnVDfOCtrSzTvhWX5dDq97hH7x4R9wkzlgjVqbaxNCm43K4uMXAu+Tl/vHC6fWceags8m&#10;o0nK4oUtXEIM0/c3iFRHGs+2tW+dSnIUxnYyZWld3+u2vR1N8bA5JDpvzsxtQB2p+wjd8NOyklAB&#10;PnPW0OAXPPzYCdSc2feOGJzl43G7KUkZT65HpOClZXNpEU4SVMEjZ524it127TyabUWR8tQBB+1U&#10;lSaexqPLqs+fhjtR2i9iuz2Xenr163ex/AkAAP//AwBQSwMEFAAGAAgAAAAhAOUsOt7cAAAACQEA&#10;AA8AAABkcnMvZG93bnJldi54bWxMj0FPwzAMhe9I/IfISNxY0k1UrDSdEBJcEWUHjmlj2orG6ZK0&#10;K/x6zAlutt/T8/fKw+pGsWCIgycN2UaBQGq9HajTcHx7urkDEZMha0ZPqOELIxyqy4vSFNaf6RWX&#10;OnWCQygWRkOf0lRIGdsenYkbPyGx9uGDM4nX0EkbzJnD3Si3SuXSmYH4Q28mfOyx/axnp6G1albh&#10;fXnZN7ep/l7mE8nnk9bXV+vDPYiEa/ozwy8+o0PFTI2fyUYxatip3Z6tLGQ5CDbk2ZYPDQ95DrIq&#10;5f8G1Q8AAAD//wMAUEsBAi0AFAAGAAgAAAAhALaDOJL+AAAA4QEAABMAAAAAAAAAAAAAAAAAAAAA&#10;AFtDb250ZW50X1R5cGVzXS54bWxQSwECLQAUAAYACAAAACEAOP0h/9YAAACUAQAACwAAAAAAAAAA&#10;AAAAAAAvAQAAX3JlbHMvLnJlbHNQSwECLQAUAAYACAAAACEAlfhK1zoCAAB2BAAADgAAAAAAAAAA&#10;AAAAAAAuAgAAZHJzL2Uyb0RvYy54bWxQSwECLQAUAAYACAAAACEA5Sw63twAAAAJAQAADwAAAAAA&#10;AAAAAAAAAACUBAAAZHJzL2Rvd25yZXYueG1sUEsFBgAAAAAEAAQA8wAAAJ0FAAAAAA==&#10;">
                <v:textbox>
                  <w:txbxContent>
                    <w:p w:rsidR="006B0AB3" w:rsidRPr="001F3814" w:rsidRDefault="006B0AB3" w:rsidP="00CF2260">
                      <w:pPr>
                        <w:spacing w:line="240" w:lineRule="auto"/>
                        <w:jc w:val="center"/>
                        <w:rPr>
                          <w:b/>
                        </w:rPr>
                      </w:pPr>
                      <w:r w:rsidRPr="001F3814">
                        <w:rPr>
                          <w:b/>
                        </w:rPr>
                        <w:t>Споживчі мотиви</w:t>
                      </w:r>
                    </w:p>
                  </w:txbxContent>
                </v:textbox>
              </v:roundrect>
            </w:pict>
          </mc:Fallback>
        </mc:AlternateContent>
      </w:r>
    </w:p>
    <w:p w:rsidR="00CF2260" w:rsidRDefault="002F2ACE" w:rsidP="00CF2260">
      <w:pPr>
        <w:tabs>
          <w:tab w:val="left" w:pos="2790"/>
        </w:tabs>
        <w:rPr>
          <w:sz w:val="28"/>
          <w:szCs w:val="28"/>
          <w:lang w:eastAsia="ko-KR"/>
        </w:rPr>
      </w:pPr>
      <w:r>
        <w:rPr>
          <w:noProof/>
          <w:sz w:val="28"/>
          <w:szCs w:val="28"/>
          <w:lang w:eastAsia="uk-UA"/>
        </w:rPr>
        <mc:AlternateContent>
          <mc:Choice Requires="wps">
            <w:drawing>
              <wp:anchor distT="0" distB="0" distL="114300" distR="114300" simplePos="0" relativeHeight="251929600" behindDoc="0" locked="0" layoutInCell="1" allowOverlap="1">
                <wp:simplePos x="0" y="0"/>
                <wp:positionH relativeFrom="column">
                  <wp:posOffset>3282315</wp:posOffset>
                </wp:positionH>
                <wp:positionV relativeFrom="paragraph">
                  <wp:posOffset>194310</wp:posOffset>
                </wp:positionV>
                <wp:extent cx="200025" cy="241300"/>
                <wp:effectExtent l="47625" t="51435" r="47625" b="50165"/>
                <wp:wrapNone/>
                <wp:docPr id="34" name="AutoShape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 cy="2413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55A36A" id="AutoShape 438" o:spid="_x0000_s1026" type="#_x0000_t32" style="position:absolute;margin-left:258.45pt;margin-top:15.3pt;width:15.75pt;height:19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visOgIAAIYEAAAOAAAAZHJzL2Uyb0RvYy54bWysVMuO2yAU3VfqPyD2ie3EmSZWnNHITrqZ&#10;diLN9AMIYBsVAwISJ6r6772QRzvTzaiqFxh8n+fcg5f3x16iA7dOaFXibJxixBXVTKi2xN9eNqM5&#10;Rs4TxYjUipf4xB2+X338sBxMwSe605JxiyCJcsVgStx5b4okcbTjPXFjbbgCY6NtTzwcbZswSwbI&#10;3stkkqZ3yaAtM1ZT7hx8rc9GvIr5m4ZT/9Q0jnskSwy9+bjauO7CmqyWpGgtMZ2glzbIP3TRE6Gg&#10;6C1VTTxBeyv+StULarXTjR9T3Se6aQTlEQOgydI3aJ47YnjEAuQ4c6PJ/b+09Otha5FgJZ7mGCnS&#10;w4we9l7H0iifzgNDg3EFOFZqawNGelTP5lHT7w4pXXVEtTy6v5wMRGchInkVEg7OQJ3d8EUz8CFQ&#10;IdJ1bGwfUgIR6BincrpNhR89ovARxpxOZhhRME3ybJrGqSWkuAYb6/xnrnsUNiV23hLRdr7SSsH8&#10;tc1iKXJ4dD60RoprQKis9EZIGWUgFRpKvJhBsWBxWgoWjPFg210lLTqQIKT4RJxv3KzeKxaTdZyw&#10;tWLIR1K8FUCT5DhU6DnDSHK4L2EXvT0R8r3eAECq0BMQBJAuu7PafizSxXq+nuejfHK3HuVpXY8e&#10;NlU+uttkn2b1tK6qOvsZ4GV50QnGuAoIr8rP8vcp63IHz5q9af9GZfI6e+Qcmr2+Y9NRIUEUZ3nt&#10;NDttbRhPEAuIPTpfLma4TX+eo9fv38fqFwAAAP//AwBQSwMEFAAGAAgAAAAhAGVraanhAAAACQEA&#10;AA8AAABkcnMvZG93bnJldi54bWxMj8tOwzAQRfdI/IM1SOyoU2itNGRSIR4S6qaitEjs3HhIIuJx&#10;FDtN4OsxK1iO7tG9Z/L1ZFtxot43jhHmswQEcelMwxXC/vXpKgXhg2ajW8eE8EUe1sX5Wa4z40Z+&#10;odMuVCKWsM80Qh1Cl0npy5qs9jPXEcfsw/VWh3j2lTS9HmO5beV1kihpdcNxodYd3ddUfu4Gi9Dy&#10;Yfv4pp/9Rg0THTbv39KOD4iXF9PdLYhAU/iD4Vc/qkMRnY5uYONFi7Ccq1VEEW4SBSICy0W6AHFE&#10;UKkCWeTy/wfFDwAAAP//AwBQSwECLQAUAAYACAAAACEAtoM4kv4AAADhAQAAEwAAAAAAAAAAAAAA&#10;AAAAAAAAW0NvbnRlbnRfVHlwZXNdLnhtbFBLAQItABQABgAIAAAAIQA4/SH/1gAAAJQBAAALAAAA&#10;AAAAAAAAAAAAAC8BAABfcmVscy8ucmVsc1BLAQItABQABgAIAAAAIQAkBvisOgIAAIYEAAAOAAAA&#10;AAAAAAAAAAAAAC4CAABkcnMvZTJvRG9jLnhtbFBLAQItABQABgAIAAAAIQBla2mp4QAAAAkBAAAP&#10;AAAAAAAAAAAAAAAAAJQEAABkcnMvZG93bnJldi54bWxQSwUGAAAAAAQABADzAAAAogUAAAAA&#10;">
                <v:stroke startarrow="block" endarrow="block"/>
              </v:shape>
            </w:pict>
          </mc:Fallback>
        </mc:AlternateContent>
      </w:r>
      <w:r>
        <w:rPr>
          <w:noProof/>
          <w:sz w:val="28"/>
          <w:szCs w:val="28"/>
          <w:lang w:eastAsia="uk-UA"/>
        </w:rPr>
        <mc:AlternateContent>
          <mc:Choice Requires="wps">
            <w:drawing>
              <wp:anchor distT="0" distB="0" distL="114300" distR="114300" simplePos="0" relativeHeight="251928576" behindDoc="0" locked="0" layoutInCell="1" allowOverlap="1">
                <wp:simplePos x="0" y="0"/>
                <wp:positionH relativeFrom="column">
                  <wp:posOffset>2092325</wp:posOffset>
                </wp:positionH>
                <wp:positionV relativeFrom="paragraph">
                  <wp:posOffset>194310</wp:posOffset>
                </wp:positionV>
                <wp:extent cx="380365" cy="241300"/>
                <wp:effectExtent l="38735" t="51435" r="47625" b="50165"/>
                <wp:wrapNone/>
                <wp:docPr id="33" name="AutoShape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0365" cy="2413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3BE69C" id="AutoShape 437" o:spid="_x0000_s1026" type="#_x0000_t32" style="position:absolute;margin-left:164.75pt;margin-top:15.3pt;width:29.95pt;height:19pt;flip:x;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3n1RQIAAJAEAAAOAAAAZHJzL2Uyb0RvYy54bWysVFFv2yAQfp+0/4B4T2zHTppYcarKTraH&#10;bovU7gcQwDEaBgQ0TjTtv+8gadpuL9U0P2Awd9/dd/edl7fHXqIDt05oVeFsnGLEFdVMqH2Fvz9u&#10;RnOMnCeKEakVr/CJO3y7+vhhOZiST3SnJeMWAYhy5WAq3HlvyiRxtOM9cWNtuILLVtueeDjafcIs&#10;GQC9l8kkTWfJoC0zVlPuHHxtzpd4FfHbllP/rW0d90hWGHLzcbVx3YU1WS1JubfEdIJe0iD/kEVP&#10;hIKgV6iGeIKerPgLqhfUaqdbP6a6T3TbCsojB2CTpX+weeiI4ZELFMeZa5nc/4OlXw9biwSrcJ5j&#10;pEgPPbp78jqGRkV+Eyo0GFeCYa22NnCkR/Vg7jX94ZDSdUfUnkfzx5MB7yx4JG9cwsEZiLMbvmgG&#10;NgQixHIdW9ujVgrzOTgGcCgJOsb+nK794UePKHzM52k+m2JE4WpSZHka+5eQMsAEZ2Od/8R1j8Km&#10;ws5bIvadr7VSoARtzyHI4d75kOSLQ3BWeiOkjIKQCg0VXkwn05iT01KwcBnMnN3vamnRgQRJxScy&#10;hpvXZlY/KRbBOk7YWjHkY3m8FVAwyXGI0HOGkeQwOWEXrT0R8r3WQECqkBMUCChddmfd/Vyki/V8&#10;PS9GxWS2HhVp04zuNnUxmm2ym2mTN3XdZL8CvawoO8EYV4Hh8wxkxfs0dpnGs3qvU3AtZfIWPdYc&#10;kn1+x6SjVoI8zkLbaXba2tCeIBuQfTS+jGiYq9fnaPXyI1n9BgAA//8DAFBLAwQUAAYACAAAACEA&#10;wIR4a98AAAAJAQAADwAAAGRycy9kb3ducmV2LnhtbEyPwUrEMBCG74LvEEbwIm66u1q6teki4oKw&#10;eHArnrPN2BabSWnStL6940lvM8zHP99f7Bfbi4ij7xwpWK8SEEi1Mx01Ct6rw20GwgdNRveOUME3&#10;etiXlxeFzo2b6Q3jKTSCQ8jnWkEbwpBL6esWrfYrNyDx7dONVgdex0aaUc8cbnu5SZJUWt0Rf2j1&#10;gE8t1l+nySqg9c3rR1MdfJyOxzi/+CoOz5VS11fL4wOIgEv4g+FXn9WhZKezm8h40SvYbnb3jPKQ&#10;pCAY2Ga7OxBnBWmWgiwL+b9B+QMAAP//AwBQSwECLQAUAAYACAAAACEAtoM4kv4AAADhAQAAEwAA&#10;AAAAAAAAAAAAAAAAAAAAW0NvbnRlbnRfVHlwZXNdLnhtbFBLAQItABQABgAIAAAAIQA4/SH/1gAA&#10;AJQBAAALAAAAAAAAAAAAAAAAAC8BAABfcmVscy8ucmVsc1BLAQItABQABgAIAAAAIQCmd3n1RQIA&#10;AJAEAAAOAAAAAAAAAAAAAAAAAC4CAABkcnMvZTJvRG9jLnhtbFBLAQItABQABgAIAAAAIQDAhHhr&#10;3wAAAAkBAAAPAAAAAAAAAAAAAAAAAJ8EAABkcnMvZG93bnJldi54bWxQSwUGAAAAAAQABADzAAAA&#10;qwUAAAAA&#10;">
                <v:stroke startarrow="block" endarrow="block"/>
              </v:shape>
            </w:pict>
          </mc:Fallback>
        </mc:AlternateContent>
      </w:r>
      <w:r w:rsidR="00CF2260">
        <w:rPr>
          <w:sz w:val="28"/>
          <w:szCs w:val="28"/>
          <w:lang w:eastAsia="ko-KR"/>
        </w:rPr>
        <w:tab/>
      </w:r>
    </w:p>
    <w:p w:rsidR="00CF2260" w:rsidRPr="002C4165" w:rsidRDefault="002F2ACE" w:rsidP="00CF2260">
      <w:pPr>
        <w:rPr>
          <w:sz w:val="28"/>
          <w:szCs w:val="28"/>
          <w:lang w:eastAsia="ko-KR"/>
        </w:rPr>
      </w:pPr>
      <w:r>
        <w:rPr>
          <w:noProof/>
          <w:sz w:val="28"/>
          <w:szCs w:val="28"/>
          <w:lang w:eastAsia="uk-UA"/>
        </w:rPr>
        <mc:AlternateContent>
          <mc:Choice Requires="wps">
            <w:drawing>
              <wp:anchor distT="0" distB="0" distL="114300" distR="114300" simplePos="0" relativeHeight="251930624" behindDoc="0" locked="0" layoutInCell="1" allowOverlap="1">
                <wp:simplePos x="0" y="0"/>
                <wp:positionH relativeFrom="column">
                  <wp:posOffset>567690</wp:posOffset>
                </wp:positionH>
                <wp:positionV relativeFrom="paragraph">
                  <wp:posOffset>207010</wp:posOffset>
                </wp:positionV>
                <wp:extent cx="1962150" cy="492125"/>
                <wp:effectExtent l="9525" t="6985" r="9525" b="5715"/>
                <wp:wrapNone/>
                <wp:docPr id="32" name="AutoShape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492125"/>
                        </a:xfrm>
                        <a:prstGeom prst="roundRect">
                          <a:avLst>
                            <a:gd name="adj" fmla="val 16667"/>
                          </a:avLst>
                        </a:prstGeom>
                        <a:solidFill>
                          <a:srgbClr val="FFFFFF"/>
                        </a:solidFill>
                        <a:ln w="9525">
                          <a:solidFill>
                            <a:srgbClr val="000000"/>
                          </a:solidFill>
                          <a:round/>
                          <a:headEnd/>
                          <a:tailEnd/>
                        </a:ln>
                      </wps:spPr>
                      <wps:txbx>
                        <w:txbxContent>
                          <w:p w:rsidR="006B0AB3" w:rsidRPr="001F3814" w:rsidRDefault="006B0AB3" w:rsidP="00CF2260">
                            <w:pPr>
                              <w:spacing w:line="240" w:lineRule="auto"/>
                              <w:jc w:val="center"/>
                              <w:rPr>
                                <w:b/>
                              </w:rPr>
                            </w:pPr>
                            <w:r>
                              <w:rPr>
                                <w:b/>
                              </w:rPr>
                              <w:t>Мотив життєзабезпечення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9" o:spid="_x0000_s1112" style="position:absolute;left:0;text-align:left;margin-left:44.7pt;margin-top:16.3pt;width:154.5pt;height:38.7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eBMOAIAAHYEAAAOAAAAZHJzL2Uyb0RvYy54bWysVFGP0zAMfkfiP0R5Z1172+5WrTuddgwh&#10;HXDi4AdkSboG0jgk2brx63HSbuwA8YDoQ2TH9mf7s9PF7aHVZC+dV2Aqmo/GlEjDQSizrejnT+tX&#10;N5T4wIxgGoys6FF6ert8+WLR2VIW0IAW0hEEMb7sbEWbEGyZZZ43smV+BFYaNNbgWhZQddtMONYh&#10;equzYjyeZR04YR1w6T3e3vdGukz4dS15+FDXXgaiK4q1hXS6dG7imS0XrNw6ZhvFhzLYP1TRMmUw&#10;6RnqngVGdk79BtUq7sBDHUYc2gzqWnGZesBu8vEv3Tw1zMrUC5Lj7Zkm//9g+fv9oyNKVPSqoMSw&#10;Fmd0twuQUpPJ1Twy1FlfouOTfXSxR28fgH/1xMCqYWYr75yDrpFMYF159M+eBUTFYyjZdO9AID5D&#10;/ETWoXZtBEQayCHN5HieiTwEwvEyn8+KfIqj42ibzIu8mKYUrDxFW+fDGwktiUJFHeyM+IiDTynY&#10;/sGHNBgxdMfEF0rqVuOY90yTfDabXQ+Ig3PGyhNmahe0EmuldVLcdrPSjmBoRdfpG4L9pZs2pKvo&#10;fIrF/h1inL4/QaQ+0npGal8bkeTAlO5lrFKbgetIbz+mcNgc0jhvZhE0cr8BcUT2HfTLj48VhQbc&#10;d0o6XPyK+m875iQl+q3BCc7zySS+lKRMptcFKu7Ssrm0MMMRqqKBkl5chf517axT2wYz5YkBA3Gr&#10;ahVO69FXNdSPy43Ss9dzqSevn7+L5Q8AAAD//wMAUEsDBBQABgAIAAAAIQADovsn3AAAAAkBAAAP&#10;AAAAZHJzL2Rvd25yZXYueG1sTI/BToQwEIbvJr5DMybe3JZd3QBSNsZEr0b04LHQEYh0ytLCok/v&#10;eHKPM/+Xf74pDqsbxIJT6D1pSDYKBFLjbU+thve3p5sURIiGrBk8oYZvDHAoLy8Kk1t/oldcqtgK&#10;LqGQGw1djGMuZWg6dCZs/IjE2aefnIk8Tq20kzlxuRvkVqm9dKYnvtCZER87bL6q2WlorJrV9LG8&#10;ZPVdrH6W+Ujy+aj19dX6cA8i4hr/YfjTZ3Uo2an2M9kgBg1pdsukht12D4LzXZbyomYwUQnIspDn&#10;H5S/AAAA//8DAFBLAQItABQABgAIAAAAIQC2gziS/gAAAOEBAAATAAAAAAAAAAAAAAAAAAAAAABb&#10;Q29udGVudF9UeXBlc10ueG1sUEsBAi0AFAAGAAgAAAAhADj9If/WAAAAlAEAAAsAAAAAAAAAAAAA&#10;AAAALwEAAF9yZWxzLy5yZWxzUEsBAi0AFAAGAAgAAAAhAJAZ4Ew4AgAAdgQAAA4AAAAAAAAAAAAA&#10;AAAALgIAAGRycy9lMm9Eb2MueG1sUEsBAi0AFAAGAAgAAAAhAAOi+yfcAAAACQEAAA8AAAAAAAAA&#10;AAAAAAAAkgQAAGRycy9kb3ducmV2LnhtbFBLBQYAAAAABAAEAPMAAACbBQAAAAA=&#10;">
                <v:textbox>
                  <w:txbxContent>
                    <w:p w:rsidR="006B0AB3" w:rsidRPr="001F3814" w:rsidRDefault="006B0AB3" w:rsidP="00CF2260">
                      <w:pPr>
                        <w:spacing w:line="240" w:lineRule="auto"/>
                        <w:jc w:val="center"/>
                        <w:rPr>
                          <w:b/>
                        </w:rPr>
                      </w:pPr>
                      <w:r>
                        <w:rPr>
                          <w:b/>
                        </w:rPr>
                        <w:t>Мотив життєзабезпечення</w:t>
                      </w:r>
                    </w:p>
                  </w:txbxContent>
                </v:textbox>
              </v:roundrect>
            </w:pict>
          </mc:Fallback>
        </mc:AlternateContent>
      </w:r>
      <w:r>
        <w:rPr>
          <w:noProof/>
          <w:sz w:val="28"/>
          <w:szCs w:val="28"/>
          <w:lang w:eastAsia="uk-UA"/>
        </w:rPr>
        <mc:AlternateContent>
          <mc:Choice Requires="wps">
            <w:drawing>
              <wp:anchor distT="0" distB="0" distL="114300" distR="114300" simplePos="0" relativeHeight="251931648" behindDoc="0" locked="0" layoutInCell="1" allowOverlap="1">
                <wp:simplePos x="0" y="0"/>
                <wp:positionH relativeFrom="column">
                  <wp:posOffset>3282315</wp:posOffset>
                </wp:positionH>
                <wp:positionV relativeFrom="paragraph">
                  <wp:posOffset>207010</wp:posOffset>
                </wp:positionV>
                <wp:extent cx="1962150" cy="492125"/>
                <wp:effectExtent l="9525" t="6985" r="9525" b="5715"/>
                <wp:wrapNone/>
                <wp:docPr id="31" name="AutoShape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492125"/>
                        </a:xfrm>
                        <a:prstGeom prst="roundRect">
                          <a:avLst>
                            <a:gd name="adj" fmla="val 16667"/>
                          </a:avLst>
                        </a:prstGeom>
                        <a:solidFill>
                          <a:srgbClr val="FFFFFF"/>
                        </a:solidFill>
                        <a:ln w="9525">
                          <a:solidFill>
                            <a:srgbClr val="000000"/>
                          </a:solidFill>
                          <a:round/>
                          <a:headEnd/>
                          <a:tailEnd/>
                        </a:ln>
                      </wps:spPr>
                      <wps:txbx>
                        <w:txbxContent>
                          <w:p w:rsidR="006B0AB3" w:rsidRPr="001F3814" w:rsidRDefault="006B0AB3" w:rsidP="00CF2260">
                            <w:pPr>
                              <w:spacing w:line="240" w:lineRule="auto"/>
                              <w:jc w:val="center"/>
                              <w:rPr>
                                <w:b/>
                              </w:rPr>
                            </w:pPr>
                            <w:r>
                              <w:rPr>
                                <w:b/>
                              </w:rPr>
                              <w:t>Мотив комфорту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40" o:spid="_x0000_s1113" style="position:absolute;left:0;text-align:left;margin-left:258.45pt;margin-top:16.3pt;width:154.5pt;height:38.7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VTLNwIAAHYEAAAOAAAAZHJzL2Uyb0RvYy54bWysVMGO0zAQvSPxD5bvNE1pu9uo6WrVpQhp&#10;gRULH+DaTmNwPGbsNu1+PRM3LV1AHBA5WDO2583Me+PMb/aNZTuNwYAreT4YcqadBGXcpuRfPq9e&#10;XXMWonBKWHC65Acd+M3i5Yt56ws9ghqs0sgIxIWi9SWvY/RFlgVZ60aEAXjt6LACbEQkFzeZQtES&#10;emOz0XA4zVpA5RGkDoF2746HfJHwq0rL+LGqgo7Mlpxqi2nFtK67NVvMRbFB4Wsj+zLEP1TRCOMo&#10;6RnqTkTBtmh+g2qMRAhQxYGEJoOqMlKnHqibfPhLN4+18Dr1QuQEf6Yp/D9Y+WH3gMyokr/OOXOi&#10;IY1utxFSajYeJ4ZaHwq6+OgfsOsx+HuQ3wJzsKyF2+hbRGhrLRTVlXeMZs8COidQKFu370ERviD8&#10;RNa+wqYDJBrYPmlyOGui95FJ2sxn01E+IekknY1no3w0SSlEcYr2GOJbDQ3rjJIjbJ36RMKnFGJ3&#10;H2ISRvXdCfWVs6qxJPNOWJZPp9OrHrG/nInihJnaBWvUylibHNyslxYZhZZ8lb4+OFxes461JZ9N&#10;qNi/QwzT9yeI1Ecaz47aN04lOwpjjzZVaV3PdUdvN/KhiPv1Psl5nZrqttagDsQ+wnH46bGSUQM+&#10;cdbS4Jc8fN8K1JzZd44UnOWd6iwmZzy5GpGDlyfryxPhJEGVPHJ2NJfx+Lq2Hs2mpkx5YsBBN1WV&#10;iafxOFbV10/DTdaz13Ppp1s/fxeLHwAAAP//AwBQSwMEFAAGAAgAAAAhAAHmDx/cAAAACgEAAA8A&#10;AABkcnMvZG93bnJldi54bWxMj8FOhDAQhu8mvkMzJt7cFgxkFykbY6JXI3rwWOgIRDplaWHRp3c8&#10;6XFmvvzz/eVxc6NYcQ6DJw3JToFAar0dqNPw9vp4swcRoiFrRk+o4QsDHKvLi9IU1p/pBdc6doJD&#10;KBRGQx/jVEgZ2h6dCTs/IfHtw8/ORB7nTtrZnDncjTJVKpfODMQfejPhQ4/tZ704Da1Vi5rf1+dD&#10;k8X6e11OJJ9OWl9fbfd3ICJu8Q+GX31Wh4qdGr+QDWLUkCX5gVENt2kOgoF9mvGiYTJRCciqlP8r&#10;VD8AAAD//wMAUEsBAi0AFAAGAAgAAAAhALaDOJL+AAAA4QEAABMAAAAAAAAAAAAAAAAAAAAAAFtD&#10;b250ZW50X1R5cGVzXS54bWxQSwECLQAUAAYACAAAACEAOP0h/9YAAACUAQAACwAAAAAAAAAAAAAA&#10;AAAvAQAAX3JlbHMvLnJlbHNQSwECLQAUAAYACAAAACEAWXFUyzcCAAB2BAAADgAAAAAAAAAAAAAA&#10;AAAuAgAAZHJzL2Uyb0RvYy54bWxQSwECLQAUAAYACAAAACEAAeYPH9wAAAAKAQAADwAAAAAAAAAA&#10;AAAAAACRBAAAZHJzL2Rvd25yZXYueG1sUEsFBgAAAAAEAAQA8wAAAJoFAAAAAA==&#10;">
                <v:textbox>
                  <w:txbxContent>
                    <w:p w:rsidR="006B0AB3" w:rsidRPr="001F3814" w:rsidRDefault="006B0AB3" w:rsidP="00CF2260">
                      <w:pPr>
                        <w:spacing w:line="240" w:lineRule="auto"/>
                        <w:jc w:val="center"/>
                        <w:rPr>
                          <w:b/>
                        </w:rPr>
                      </w:pPr>
                      <w:r>
                        <w:rPr>
                          <w:b/>
                        </w:rPr>
                        <w:t>Мотив комфорту</w:t>
                      </w:r>
                    </w:p>
                  </w:txbxContent>
                </v:textbox>
              </v:roundrect>
            </w:pict>
          </mc:Fallback>
        </mc:AlternateContent>
      </w:r>
    </w:p>
    <w:p w:rsidR="00CF2260" w:rsidRPr="002C4165" w:rsidRDefault="00CF2260" w:rsidP="00CF2260">
      <w:pPr>
        <w:rPr>
          <w:sz w:val="28"/>
          <w:szCs w:val="28"/>
          <w:lang w:eastAsia="ko-KR"/>
        </w:rPr>
      </w:pPr>
    </w:p>
    <w:p w:rsidR="00CF2260" w:rsidRPr="002C4165" w:rsidRDefault="00CF2260" w:rsidP="00CF2260">
      <w:pPr>
        <w:rPr>
          <w:sz w:val="28"/>
          <w:szCs w:val="28"/>
          <w:lang w:eastAsia="ko-KR"/>
        </w:rPr>
      </w:pPr>
    </w:p>
    <w:p w:rsidR="00CF2260" w:rsidRDefault="002F2ACE" w:rsidP="00CF2260">
      <w:pPr>
        <w:tabs>
          <w:tab w:val="left" w:pos="3195"/>
        </w:tabs>
        <w:spacing w:line="240" w:lineRule="auto"/>
        <w:jc w:val="center"/>
        <w:rPr>
          <w:lang w:eastAsia="ko-KR"/>
        </w:rPr>
      </w:pPr>
      <w:r>
        <w:rPr>
          <w:noProof/>
          <w:lang w:eastAsia="uk-UA"/>
        </w:rPr>
        <mc:AlternateContent>
          <mc:Choice Requires="wps">
            <w:drawing>
              <wp:anchor distT="0" distB="0" distL="114300" distR="114300" simplePos="0" relativeHeight="251932672" behindDoc="0" locked="0" layoutInCell="1" allowOverlap="1">
                <wp:simplePos x="0" y="0"/>
                <wp:positionH relativeFrom="column">
                  <wp:posOffset>4196715</wp:posOffset>
                </wp:positionH>
                <wp:positionV relativeFrom="paragraph">
                  <wp:posOffset>13335</wp:posOffset>
                </wp:positionV>
                <wp:extent cx="0" cy="241300"/>
                <wp:effectExtent l="57150" t="22860" r="57150" b="21590"/>
                <wp:wrapNone/>
                <wp:docPr id="30" name="AutoShape 4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6D817D" id="AutoShape 441" o:spid="_x0000_s1026" type="#_x0000_t32" style="position:absolute;margin-left:330.45pt;margin-top:1.05pt;width:0;height:19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l4PNgIAAIEEAAAOAAAAZHJzL2Uyb0RvYy54bWysVNuO2jAQfa/Uf7D8DkkgbCEirFYJ9GXb&#10;Iu32A4ztJFYd27INAVX9947NpaV9WVXlwfgyc2bmzJksH4+9RAdundCqxNk4xYgrqplQbYm/vm5G&#10;c4ycJ4oRqRUv8Yk7/Lh6/245mIJPdKcl4xYBiHLFYErceW+KJHG04z1xY224gsdG2554ONo2YZYM&#10;gN7LZJKmD8mgLTNWU+4c3NbnR7yK+E3Dqf/SNI57JEsMufm42rjuwpqslqRoLTGdoJc0yD9k0ROh&#10;IOgNqiaeoL0Vf0H1glrtdOPHVPeJbhpBeawBqsnSP6p56YjhsRYgx5kbTe7/wdLPh61FgpV4CvQo&#10;0kOPnvZex9Aoz7PA0GBcAYaV2tpQIz2qF/Os6TeHlK46oloezV9PBryjR3LnEg7OQJzd8EkzsCEQ&#10;IdJ1bGwfIIEIdIxdOd26wo8e0fMlhdtJnk3T2LCEFFc/Y53/yHWPwqbEzlsi2s5XWilovbZZjEIO&#10;z85DHeB4dQhBld4IKaMCpEJDiRezySw6OC0FC4/BzNl2V0mLDiRoKP4CKQB2Z2b1XrEI1nHC1ooh&#10;H/nwVgBDkuMQoecMI8lhVMIuWnsi5FutIaZUISfgBkq67M5C+75IF+v5ep6P8snDepSndT162lT5&#10;6GGTfZjV07qq6uxHKC/Li04wxlWo8Cr6LH+bqC7jd5brTfY3KpN79EgTJHv9j0lHcQQ9nJW10+y0&#10;tYHRoBPQeTS+zGQYpN/P0erXl2P1EwAA//8DAFBLAwQUAAYACAAAACEAeK7tpNwAAAAIAQAADwAA&#10;AGRycy9kb3ducmV2LnhtbEyPT0vEMBTE74LfITzBm5t0kaLdpov4B2Qv4uoK3t42b9ti8lKadFv9&#10;9EY86HGYYeY35Xp2VhxpCJ1nDdlCgSCuvem40fD68nBxBSJEZIPWM2n4pADr6vSkxML4iZ/puI2N&#10;SCUcCtTQxtgXUoa6JYdh4Xvi5B384DAmOTTSDDilcmflUqlcOuw4LbTY021L9cd2dBos757u3/Ax&#10;bPJxpt3m/Uu66U7r87P5ZgUi0hz/wvCDn9ChSkx7P7IJwmrIc3WdohqWGYjk/+q9hkuVgaxK+f9A&#10;9Q0AAP//AwBQSwECLQAUAAYACAAAACEAtoM4kv4AAADhAQAAEwAAAAAAAAAAAAAAAAAAAAAAW0Nv&#10;bnRlbnRfVHlwZXNdLnhtbFBLAQItABQABgAIAAAAIQA4/SH/1gAAAJQBAAALAAAAAAAAAAAAAAAA&#10;AC8BAABfcmVscy8ucmVsc1BLAQItABQABgAIAAAAIQD6Jl4PNgIAAIEEAAAOAAAAAAAAAAAAAAAA&#10;AC4CAABkcnMvZTJvRG9jLnhtbFBLAQItABQABgAIAAAAIQB4ru2k3AAAAAgBAAAPAAAAAAAAAAAA&#10;AAAAAJAEAABkcnMvZG93bnJldi54bWxQSwUGAAAAAAQABADzAAAAmQUAAAAA&#10;">
                <v:stroke startarrow="block" endarrow="block"/>
              </v:shape>
            </w:pict>
          </mc:Fallback>
        </mc:AlternateContent>
      </w:r>
    </w:p>
    <w:p w:rsidR="00CF2260" w:rsidRDefault="002F2ACE" w:rsidP="00CF2260">
      <w:pPr>
        <w:tabs>
          <w:tab w:val="left" w:pos="3195"/>
        </w:tabs>
        <w:spacing w:line="240" w:lineRule="auto"/>
        <w:jc w:val="center"/>
        <w:rPr>
          <w:lang w:eastAsia="ko-KR"/>
        </w:rPr>
      </w:pPr>
      <w:r>
        <w:rPr>
          <w:noProof/>
          <w:lang w:eastAsia="uk-UA"/>
        </w:rPr>
        <mc:AlternateContent>
          <mc:Choice Requires="wps">
            <w:drawing>
              <wp:anchor distT="0" distB="0" distL="114300" distR="114300" simplePos="0" relativeHeight="251933696" behindDoc="0" locked="0" layoutInCell="1" allowOverlap="1">
                <wp:simplePos x="0" y="0"/>
                <wp:positionH relativeFrom="column">
                  <wp:posOffset>3282315</wp:posOffset>
                </wp:positionH>
                <wp:positionV relativeFrom="paragraph">
                  <wp:posOffset>79375</wp:posOffset>
                </wp:positionV>
                <wp:extent cx="1962150" cy="492125"/>
                <wp:effectExtent l="9525" t="6985" r="9525" b="5715"/>
                <wp:wrapNone/>
                <wp:docPr id="29" name="AutoShap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492125"/>
                        </a:xfrm>
                        <a:prstGeom prst="roundRect">
                          <a:avLst>
                            <a:gd name="adj" fmla="val 16667"/>
                          </a:avLst>
                        </a:prstGeom>
                        <a:solidFill>
                          <a:srgbClr val="FFFFFF"/>
                        </a:solidFill>
                        <a:ln w="9525">
                          <a:solidFill>
                            <a:srgbClr val="000000"/>
                          </a:solidFill>
                          <a:round/>
                          <a:headEnd/>
                          <a:tailEnd/>
                        </a:ln>
                      </wps:spPr>
                      <wps:txbx>
                        <w:txbxContent>
                          <w:p w:rsidR="006B0AB3" w:rsidRPr="001F3814" w:rsidRDefault="006B0AB3" w:rsidP="00CF2260">
                            <w:pPr>
                              <w:spacing w:line="240" w:lineRule="auto"/>
                              <w:jc w:val="center"/>
                              <w:rPr>
                                <w:b/>
                              </w:rPr>
                            </w:pPr>
                            <w:r>
                              <w:rPr>
                                <w:b/>
                              </w:rPr>
                              <w:t>Самокерування як частина самоставлення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42" o:spid="_x0000_s1114" style="position:absolute;left:0;text-align:left;margin-left:258.45pt;margin-top:6.25pt;width:154.5pt;height:38.7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7T8NwIAAHYEAAAOAAAAZHJzL2Uyb0RvYy54bWysVFFv1DAMfkfiP0R5Z71Wd7ddtd40bQwh&#10;DZgY/IBckl4DaRyc3PXGr8dJu3EDxAOiD5Ed25/tz07PLw69ZXuNwYBreHky40w7Ccq4bcM/f7p5&#10;dcZZiMIpYcHphj/owC/WL1+cD77WFXRglUZGIC7Ug294F6OviyLITvcinIDXjowtYC8iqbgtFIqB&#10;0HtbVLPZshgAlUeQOgS6vR6NfJ3x21bL+KFtg47MNpxqi/nEfG7SWazPRb1F4TsjpzLEP1TRC+Mo&#10;6RPUtYiC7dD8BtUbiRCgjScS+gLa1kide6Buytkv3dx3wuvcC5ET/BNN4f/Byvf7O2RGNbxaceZE&#10;TzO63EXIqdl8XiWGBh9qcrz3d5h6DP4W5NfAHFx1wm31JSIMnRaK6iqTf/EsICmBQtlmeAeK8AXh&#10;Z7IOLfYJkGhghzyTh6eZ6ENkki7L1bIqFzQ6Sbb5qiqrRU4h6sdojyG+0dCzJDQcYefURxp8TiH2&#10;tyHmwaipO6G+cNb2lsa8F5aVy+XydEKcnAtRP2LmdsEadWOszQpuN1cWGYU2/CZ/U3A4drOODQ1f&#10;LajYv0PM8vcniNxHXs9E7WunshyFsaNMVVo3cZ3oHccUD5tDHufZWQJN3G9APRD7COPy02MloQP8&#10;ztlAi9/w8G0nUHNm3zqa4Kqcz9NLycp8cVqRgseWzbFFOElQDY+cjeJVHF/XzqPZdpSpzAw4SFvV&#10;mvi4HmNVU/203CQ9ez3Hevb6+btY/wAAAP//AwBQSwMEFAAGAAgAAAAhAK6YlzbcAAAACQEAAA8A&#10;AABkcnMvZG93bnJldi54bWxMj8FOwzAMhu9IvENkJG4sWaVOa2k6TUhwRRQOO6aNaas1TtekXeHp&#10;MSc42v+n35+Lw+oGseAUek8athsFAqnxtqdWw8f788MeRIiGrBk8oYYvDHAob28Kk1t/pTdcqtgK&#10;LqGQGw1djGMuZWg6dCZs/IjE2aefnIk8Tq20k7lyuRtkotROOtMTX+jMiE8dNudqdhoaq2Y1nZbX&#10;rE5j9b3MF5IvF63v79bjI4iIa/yD4Vef1aFkp9rPZIMYNKTbXcYoB0kKgoF9kvKi1pApBbIs5P8P&#10;yh8AAAD//wMAUEsBAi0AFAAGAAgAAAAhALaDOJL+AAAA4QEAABMAAAAAAAAAAAAAAAAAAAAAAFtD&#10;b250ZW50X1R5cGVzXS54bWxQSwECLQAUAAYACAAAACEAOP0h/9YAAACUAQAACwAAAAAAAAAAAAAA&#10;AAAvAQAAX3JlbHMvLnJlbHNQSwECLQAUAAYACAAAACEApn+0/DcCAAB2BAAADgAAAAAAAAAAAAAA&#10;AAAuAgAAZHJzL2Uyb0RvYy54bWxQSwECLQAUAAYACAAAACEArpiXNtwAAAAJAQAADwAAAAAAAAAA&#10;AAAAAACRBAAAZHJzL2Rvd25yZXYueG1sUEsFBgAAAAAEAAQA8wAAAJoFAAAAAA==&#10;">
                <v:textbox>
                  <w:txbxContent>
                    <w:p w:rsidR="006B0AB3" w:rsidRPr="001F3814" w:rsidRDefault="006B0AB3" w:rsidP="00CF2260">
                      <w:pPr>
                        <w:spacing w:line="240" w:lineRule="auto"/>
                        <w:jc w:val="center"/>
                        <w:rPr>
                          <w:b/>
                        </w:rPr>
                      </w:pPr>
                      <w:r>
                        <w:rPr>
                          <w:b/>
                        </w:rPr>
                        <w:t>Самокерування як частина самоставлення</w:t>
                      </w:r>
                    </w:p>
                  </w:txbxContent>
                </v:textbox>
              </v:roundrect>
            </w:pict>
          </mc:Fallback>
        </mc:AlternateContent>
      </w:r>
    </w:p>
    <w:p w:rsidR="00CF2260" w:rsidRDefault="00CF2260" w:rsidP="00CF2260">
      <w:pPr>
        <w:tabs>
          <w:tab w:val="left" w:pos="3195"/>
        </w:tabs>
        <w:spacing w:line="240" w:lineRule="auto"/>
        <w:jc w:val="center"/>
        <w:rPr>
          <w:lang w:eastAsia="ko-KR"/>
        </w:rPr>
      </w:pPr>
    </w:p>
    <w:p w:rsidR="00CF2260" w:rsidRDefault="00CF2260" w:rsidP="00CF2260">
      <w:pPr>
        <w:tabs>
          <w:tab w:val="left" w:pos="3195"/>
        </w:tabs>
        <w:spacing w:line="240" w:lineRule="auto"/>
        <w:jc w:val="center"/>
        <w:rPr>
          <w:lang w:eastAsia="ko-KR"/>
        </w:rPr>
      </w:pPr>
    </w:p>
    <w:p w:rsidR="00CF2260" w:rsidRDefault="00CF2260" w:rsidP="00CF2260">
      <w:pPr>
        <w:tabs>
          <w:tab w:val="left" w:pos="3195"/>
        </w:tabs>
        <w:spacing w:line="240" w:lineRule="auto"/>
        <w:jc w:val="center"/>
        <w:rPr>
          <w:lang w:eastAsia="ko-KR"/>
        </w:rPr>
      </w:pPr>
    </w:p>
    <w:p w:rsidR="00CF2260" w:rsidRPr="00FB3656" w:rsidRDefault="00943113" w:rsidP="00FB3656">
      <w:pPr>
        <w:tabs>
          <w:tab w:val="left" w:pos="3195"/>
        </w:tabs>
        <w:spacing w:line="240" w:lineRule="auto"/>
        <w:jc w:val="center"/>
        <w:rPr>
          <w:b/>
          <w:sz w:val="28"/>
          <w:szCs w:val="28"/>
          <w:lang w:eastAsia="ko-KR"/>
        </w:rPr>
      </w:pPr>
      <w:r w:rsidRPr="00FB3656">
        <w:rPr>
          <w:b/>
          <w:sz w:val="28"/>
          <w:szCs w:val="28"/>
          <w:lang w:eastAsia="ko-KR"/>
        </w:rPr>
        <w:t>Рис.</w:t>
      </w:r>
      <w:r w:rsidR="00597073" w:rsidRPr="00FB3656">
        <w:rPr>
          <w:b/>
          <w:sz w:val="28"/>
          <w:szCs w:val="28"/>
          <w:lang w:eastAsia="ko-KR"/>
        </w:rPr>
        <w:t xml:space="preserve"> </w:t>
      </w:r>
      <w:r w:rsidRPr="00FB3656">
        <w:rPr>
          <w:b/>
          <w:sz w:val="28"/>
          <w:szCs w:val="28"/>
          <w:lang w:eastAsia="ko-KR"/>
        </w:rPr>
        <w:t>3.31</w:t>
      </w:r>
      <w:r w:rsidR="00CF2260" w:rsidRPr="00FB3656">
        <w:rPr>
          <w:b/>
          <w:sz w:val="28"/>
          <w:szCs w:val="28"/>
          <w:lang w:eastAsia="ko-KR"/>
        </w:rPr>
        <w:t>. Особливості взаємозв’язку мотивів особистості та перфекціонізму серед студентів з низьким рівнем перфекціонізму</w:t>
      </w:r>
    </w:p>
    <w:p w:rsidR="00FB3656" w:rsidRDefault="00FB3656" w:rsidP="00597073">
      <w:pPr>
        <w:spacing w:line="360" w:lineRule="auto"/>
        <w:ind w:firstLine="708"/>
        <w:rPr>
          <w:sz w:val="28"/>
          <w:szCs w:val="28"/>
          <w:lang w:eastAsia="ko-KR"/>
        </w:rPr>
      </w:pPr>
    </w:p>
    <w:p w:rsidR="00597073" w:rsidRDefault="00597073" w:rsidP="00597073">
      <w:pPr>
        <w:spacing w:line="360" w:lineRule="auto"/>
        <w:ind w:firstLine="708"/>
        <w:rPr>
          <w:sz w:val="28"/>
          <w:szCs w:val="28"/>
          <w:lang w:eastAsia="ko-KR"/>
        </w:rPr>
      </w:pPr>
      <w:r>
        <w:rPr>
          <w:sz w:val="28"/>
          <w:szCs w:val="28"/>
          <w:lang w:eastAsia="ko-KR"/>
        </w:rPr>
        <w:t>Таким чином, турбота про наявні умови реального існування, прагнення забезпечити себе та оточення матеріальними ресурсами життя, підтримання комфорту в соціальній сфері, що пов’язано більш з підтриманням стабільності власної життєдіяльності, аніж створенням чи розвитком нових аспектів, – виступають рушійними у групі студентської молоді з низьким рівнем перфекціонізму.</w:t>
      </w:r>
    </w:p>
    <w:p w:rsidR="00CF2260" w:rsidRDefault="00CF2260" w:rsidP="00CF2260">
      <w:pPr>
        <w:spacing w:line="360" w:lineRule="auto"/>
        <w:ind w:firstLine="708"/>
        <w:rPr>
          <w:sz w:val="28"/>
          <w:szCs w:val="28"/>
          <w:lang w:eastAsia="ko-KR"/>
        </w:rPr>
      </w:pPr>
      <w:r>
        <w:rPr>
          <w:sz w:val="28"/>
          <w:szCs w:val="28"/>
          <w:lang w:eastAsia="ko-KR"/>
        </w:rPr>
        <w:t>Порівнюючи отримані дані з результатами у групах осіб з високим та середнім рівнями перфекціонізму, можемо проаналізувати, що споживацькі мотиви виходять на перший план, порівняно з мотивами розвитку. Саме вони стають взаємозалежними з показником перфекціонізму.</w:t>
      </w:r>
    </w:p>
    <w:p w:rsidR="00CF2260" w:rsidRDefault="00CF2260" w:rsidP="00CF2260">
      <w:pPr>
        <w:spacing w:line="360" w:lineRule="auto"/>
        <w:ind w:firstLine="708"/>
        <w:rPr>
          <w:sz w:val="28"/>
          <w:szCs w:val="28"/>
          <w:lang w:eastAsia="ko-KR"/>
        </w:rPr>
      </w:pPr>
      <w:r>
        <w:rPr>
          <w:sz w:val="28"/>
          <w:szCs w:val="28"/>
          <w:lang w:eastAsia="ko-KR"/>
        </w:rPr>
        <w:t>Важливим виявився той факт, що мотив комфорту прямо</w:t>
      </w:r>
      <w:r w:rsidR="002C0B6E">
        <w:rPr>
          <w:sz w:val="28"/>
          <w:szCs w:val="28"/>
          <w:lang w:eastAsia="ko-KR"/>
        </w:rPr>
        <w:t xml:space="preserve"> </w:t>
      </w:r>
      <w:r>
        <w:rPr>
          <w:sz w:val="28"/>
          <w:szCs w:val="28"/>
          <w:lang w:eastAsia="ko-KR"/>
        </w:rPr>
        <w:t xml:space="preserve">пропорційно </w:t>
      </w:r>
      <w:r>
        <w:rPr>
          <w:sz w:val="28"/>
          <w:szCs w:val="28"/>
          <w:lang w:eastAsia="ko-KR"/>
        </w:rPr>
        <w:lastRenderedPageBreak/>
        <w:t xml:space="preserve">взаємопов’язаний з самокеруванням як одним з показників самоставлення, що передбачає сприйняття людини себе такою, що є джерелом саморозвитку, регулятором власних досягнень та успіху. Таким чином, прагнення до комфорту виступає ресурсом для особистості у власній самоорганізації та саморегуляції. </w:t>
      </w:r>
    </w:p>
    <w:p w:rsidR="00CF2260" w:rsidRDefault="00CF2260" w:rsidP="00CF2260">
      <w:pPr>
        <w:spacing w:line="360" w:lineRule="auto"/>
        <w:ind w:firstLine="708"/>
        <w:rPr>
          <w:sz w:val="28"/>
          <w:szCs w:val="28"/>
          <w:lang w:eastAsia="ko-KR"/>
        </w:rPr>
      </w:pPr>
      <w:r>
        <w:rPr>
          <w:sz w:val="28"/>
          <w:szCs w:val="28"/>
          <w:lang w:eastAsia="ko-KR"/>
        </w:rPr>
        <w:t>Також встановлено, що мотив суспільної корисності</w:t>
      </w:r>
      <w:r w:rsidR="002C0B6E">
        <w:rPr>
          <w:sz w:val="28"/>
          <w:szCs w:val="28"/>
          <w:lang w:eastAsia="ko-KR"/>
        </w:rPr>
        <w:t xml:space="preserve"> обернено </w:t>
      </w:r>
      <w:r>
        <w:rPr>
          <w:sz w:val="28"/>
          <w:szCs w:val="28"/>
          <w:lang w:eastAsia="ko-KR"/>
        </w:rPr>
        <w:t xml:space="preserve">пропорційно корелює з </w:t>
      </w:r>
      <w:r>
        <w:rPr>
          <w:sz w:val="28"/>
          <w:szCs w:val="28"/>
        </w:rPr>
        <w:t xml:space="preserve">значною частиною компонентів перфекціонізму: залежність від оцінок оточення </w:t>
      </w:r>
      <w:r w:rsidR="00FB3656" w:rsidRPr="00B75268">
        <w:rPr>
          <w:sz w:val="28"/>
          <w:szCs w:val="28"/>
          <w:lang w:eastAsia="ko-KR"/>
        </w:rPr>
        <w:t>(</w:t>
      </w:r>
      <w:r w:rsidR="00FB3656" w:rsidRPr="00B75268">
        <w:rPr>
          <w:sz w:val="28"/>
          <w:szCs w:val="28"/>
          <w:lang w:val="en-US" w:eastAsia="ko-KR"/>
        </w:rPr>
        <w:t>r</w:t>
      </w:r>
      <w:r w:rsidR="00FB3656" w:rsidRPr="00B75268">
        <w:rPr>
          <w:sz w:val="28"/>
          <w:szCs w:val="28"/>
          <w:lang w:eastAsia="ko-KR"/>
        </w:rPr>
        <w:t>=</w:t>
      </w:r>
      <w:r w:rsidR="00FB3656">
        <w:rPr>
          <w:sz w:val="28"/>
          <w:szCs w:val="28"/>
          <w:lang w:eastAsia="ko-KR"/>
        </w:rPr>
        <w:t xml:space="preserve"> -</w:t>
      </w:r>
      <w:r w:rsidR="00FB3656" w:rsidRPr="00B75268">
        <w:rPr>
          <w:sz w:val="28"/>
          <w:szCs w:val="28"/>
          <w:lang w:eastAsia="ko-KR"/>
        </w:rPr>
        <w:t>0,</w:t>
      </w:r>
      <w:r w:rsidR="00FB3656">
        <w:rPr>
          <w:sz w:val="28"/>
          <w:szCs w:val="28"/>
          <w:lang w:eastAsia="ko-KR"/>
        </w:rPr>
        <w:t>48</w:t>
      </w:r>
      <w:r w:rsidR="00FB3656" w:rsidRPr="00B75268">
        <w:rPr>
          <w:sz w:val="28"/>
          <w:szCs w:val="28"/>
          <w:lang w:eastAsia="ko-KR"/>
        </w:rPr>
        <w:t xml:space="preserve">, </w:t>
      </w:r>
      <w:r w:rsidR="00FB3656" w:rsidRPr="00B75268">
        <w:rPr>
          <w:sz w:val="28"/>
          <w:szCs w:val="28"/>
        </w:rPr>
        <w:t>р</w:t>
      </w:r>
      <w:r w:rsidR="00FB3656" w:rsidRPr="00B75268">
        <w:rPr>
          <w:color w:val="000000" w:themeColor="text1"/>
          <w:sz w:val="28"/>
          <w:szCs w:val="28"/>
        </w:rPr>
        <w:t>≤</w:t>
      </w:r>
      <w:r w:rsidR="00FB3656" w:rsidRPr="00B75268">
        <w:rPr>
          <w:sz w:val="28"/>
          <w:szCs w:val="28"/>
        </w:rPr>
        <w:t>0,01</w:t>
      </w:r>
      <w:r w:rsidR="00FB3656" w:rsidRPr="00B75268">
        <w:rPr>
          <w:sz w:val="28"/>
          <w:szCs w:val="28"/>
          <w:lang w:eastAsia="ko-KR"/>
        </w:rPr>
        <w:t>)</w:t>
      </w:r>
      <w:r>
        <w:rPr>
          <w:sz w:val="28"/>
          <w:szCs w:val="28"/>
        </w:rPr>
        <w:t xml:space="preserve">, самозвинувачення </w:t>
      </w:r>
      <w:r w:rsidR="00FB3656" w:rsidRPr="00B75268">
        <w:rPr>
          <w:sz w:val="28"/>
          <w:szCs w:val="28"/>
          <w:lang w:eastAsia="ko-KR"/>
        </w:rPr>
        <w:t>(</w:t>
      </w:r>
      <w:r w:rsidR="00FB3656" w:rsidRPr="00B75268">
        <w:rPr>
          <w:sz w:val="28"/>
          <w:szCs w:val="28"/>
          <w:lang w:val="en-US" w:eastAsia="ko-KR"/>
        </w:rPr>
        <w:t>r</w:t>
      </w:r>
      <w:r w:rsidR="00FB3656" w:rsidRPr="00B75268">
        <w:rPr>
          <w:sz w:val="28"/>
          <w:szCs w:val="28"/>
          <w:lang w:eastAsia="ko-KR"/>
        </w:rPr>
        <w:t>=</w:t>
      </w:r>
      <w:r w:rsidR="00FB3656">
        <w:rPr>
          <w:sz w:val="28"/>
          <w:szCs w:val="28"/>
          <w:lang w:eastAsia="ko-KR"/>
        </w:rPr>
        <w:t xml:space="preserve"> -</w:t>
      </w:r>
      <w:r w:rsidR="00FB3656" w:rsidRPr="00B75268">
        <w:rPr>
          <w:sz w:val="28"/>
          <w:szCs w:val="28"/>
          <w:lang w:eastAsia="ko-KR"/>
        </w:rPr>
        <w:t>0,</w:t>
      </w:r>
      <w:r w:rsidR="00FB3656">
        <w:rPr>
          <w:sz w:val="28"/>
          <w:szCs w:val="28"/>
          <w:lang w:eastAsia="ko-KR"/>
        </w:rPr>
        <w:t>56</w:t>
      </w:r>
      <w:r w:rsidR="00FB3656" w:rsidRPr="00B75268">
        <w:rPr>
          <w:sz w:val="28"/>
          <w:szCs w:val="28"/>
          <w:lang w:eastAsia="ko-KR"/>
        </w:rPr>
        <w:t xml:space="preserve">, </w:t>
      </w:r>
      <w:r w:rsidR="00FB3656" w:rsidRPr="00B75268">
        <w:rPr>
          <w:sz w:val="28"/>
          <w:szCs w:val="28"/>
        </w:rPr>
        <w:t>р</w:t>
      </w:r>
      <w:r w:rsidR="00FB3656" w:rsidRPr="00B75268">
        <w:rPr>
          <w:color w:val="000000" w:themeColor="text1"/>
          <w:sz w:val="28"/>
          <w:szCs w:val="28"/>
        </w:rPr>
        <w:t>≤</w:t>
      </w:r>
      <w:r w:rsidR="00FB3656" w:rsidRPr="00B75268">
        <w:rPr>
          <w:sz w:val="28"/>
          <w:szCs w:val="28"/>
        </w:rPr>
        <w:t>0,01</w:t>
      </w:r>
      <w:r w:rsidR="00FB3656" w:rsidRPr="00B75268">
        <w:rPr>
          <w:sz w:val="28"/>
          <w:szCs w:val="28"/>
          <w:lang w:eastAsia="ko-KR"/>
        </w:rPr>
        <w:t>)</w:t>
      </w:r>
      <w:r>
        <w:rPr>
          <w:sz w:val="28"/>
          <w:szCs w:val="28"/>
        </w:rPr>
        <w:t xml:space="preserve">, сприйняття інших людей, як таких, що делегують високі очікування </w:t>
      </w:r>
      <w:r w:rsidR="00FB3656" w:rsidRPr="00B75268">
        <w:rPr>
          <w:sz w:val="28"/>
          <w:szCs w:val="28"/>
          <w:lang w:eastAsia="ko-KR"/>
        </w:rPr>
        <w:t>(</w:t>
      </w:r>
      <w:r w:rsidR="00FB3656" w:rsidRPr="00B75268">
        <w:rPr>
          <w:sz w:val="28"/>
          <w:szCs w:val="28"/>
          <w:lang w:val="en-US" w:eastAsia="ko-KR"/>
        </w:rPr>
        <w:t>r</w:t>
      </w:r>
      <w:r w:rsidR="00FB3656" w:rsidRPr="00B75268">
        <w:rPr>
          <w:sz w:val="28"/>
          <w:szCs w:val="28"/>
          <w:lang w:eastAsia="ko-KR"/>
        </w:rPr>
        <w:t>=</w:t>
      </w:r>
      <w:r w:rsidR="00FB3656">
        <w:rPr>
          <w:sz w:val="28"/>
          <w:szCs w:val="28"/>
          <w:lang w:eastAsia="ko-KR"/>
        </w:rPr>
        <w:t xml:space="preserve"> -</w:t>
      </w:r>
      <w:r w:rsidR="00FB3656" w:rsidRPr="00B75268">
        <w:rPr>
          <w:sz w:val="28"/>
          <w:szCs w:val="28"/>
          <w:lang w:eastAsia="ko-KR"/>
        </w:rPr>
        <w:t>0,</w:t>
      </w:r>
      <w:r w:rsidR="00FB3656">
        <w:rPr>
          <w:sz w:val="28"/>
          <w:szCs w:val="28"/>
          <w:lang w:eastAsia="ko-KR"/>
        </w:rPr>
        <w:t>52</w:t>
      </w:r>
      <w:r w:rsidR="003560D0" w:rsidRPr="003560D0">
        <w:rPr>
          <w:sz w:val="28"/>
          <w:szCs w:val="28"/>
          <w:lang w:eastAsia="ko-KR"/>
        </w:rPr>
        <w:t xml:space="preserve">, </w:t>
      </w:r>
      <w:r w:rsidR="00FB3656" w:rsidRPr="00B75268">
        <w:rPr>
          <w:sz w:val="28"/>
          <w:szCs w:val="28"/>
          <w:lang w:eastAsia="ko-KR"/>
        </w:rPr>
        <w:t xml:space="preserve"> </w:t>
      </w:r>
      <w:r w:rsidR="00FB3656" w:rsidRPr="00B75268">
        <w:rPr>
          <w:sz w:val="28"/>
          <w:szCs w:val="28"/>
        </w:rPr>
        <w:t>р</w:t>
      </w:r>
      <w:r w:rsidR="00FB3656" w:rsidRPr="00B75268">
        <w:rPr>
          <w:color w:val="000000" w:themeColor="text1"/>
          <w:sz w:val="28"/>
          <w:szCs w:val="28"/>
        </w:rPr>
        <w:t>≤</w:t>
      </w:r>
      <w:r w:rsidR="00FB3656" w:rsidRPr="00B75268">
        <w:rPr>
          <w:sz w:val="28"/>
          <w:szCs w:val="28"/>
        </w:rPr>
        <w:t>0,01</w:t>
      </w:r>
      <w:r w:rsidR="00FB3656" w:rsidRPr="00B75268">
        <w:rPr>
          <w:sz w:val="28"/>
          <w:szCs w:val="28"/>
          <w:lang w:eastAsia="ko-KR"/>
        </w:rPr>
        <w:t>)</w:t>
      </w:r>
      <w:r>
        <w:rPr>
          <w:sz w:val="28"/>
          <w:szCs w:val="28"/>
        </w:rPr>
        <w:t xml:space="preserve">, селектування інформації про власні помилки й невдачі </w:t>
      </w:r>
      <w:r w:rsidR="00FB3656" w:rsidRPr="00B75268">
        <w:rPr>
          <w:sz w:val="28"/>
          <w:szCs w:val="28"/>
          <w:lang w:eastAsia="ko-KR"/>
        </w:rPr>
        <w:t>(</w:t>
      </w:r>
      <w:r w:rsidR="00FB3656" w:rsidRPr="00B75268">
        <w:rPr>
          <w:sz w:val="28"/>
          <w:szCs w:val="28"/>
          <w:lang w:val="en-US" w:eastAsia="ko-KR"/>
        </w:rPr>
        <w:t>r</w:t>
      </w:r>
      <w:r w:rsidR="00FB3656" w:rsidRPr="00B75268">
        <w:rPr>
          <w:sz w:val="28"/>
          <w:szCs w:val="28"/>
          <w:lang w:eastAsia="ko-KR"/>
        </w:rPr>
        <w:t>=</w:t>
      </w:r>
      <w:r w:rsidR="00FB3656">
        <w:rPr>
          <w:sz w:val="28"/>
          <w:szCs w:val="28"/>
          <w:lang w:eastAsia="ko-KR"/>
        </w:rPr>
        <w:t xml:space="preserve"> -</w:t>
      </w:r>
      <w:r w:rsidR="00FB3656" w:rsidRPr="00B75268">
        <w:rPr>
          <w:sz w:val="28"/>
          <w:szCs w:val="28"/>
          <w:lang w:eastAsia="ko-KR"/>
        </w:rPr>
        <w:t>0,</w:t>
      </w:r>
      <w:r w:rsidR="00FB3656">
        <w:rPr>
          <w:sz w:val="28"/>
          <w:szCs w:val="28"/>
          <w:lang w:eastAsia="ko-KR"/>
        </w:rPr>
        <w:t>5</w:t>
      </w:r>
      <w:r w:rsidR="00FB3656" w:rsidRPr="00B75268">
        <w:rPr>
          <w:sz w:val="28"/>
          <w:szCs w:val="28"/>
          <w:lang w:eastAsia="ko-KR"/>
        </w:rPr>
        <w:t xml:space="preserve">, </w:t>
      </w:r>
      <w:r w:rsidR="00FB3656" w:rsidRPr="00B75268">
        <w:rPr>
          <w:sz w:val="28"/>
          <w:szCs w:val="28"/>
        </w:rPr>
        <w:t>р</w:t>
      </w:r>
      <w:r w:rsidR="00FB3656" w:rsidRPr="00B75268">
        <w:rPr>
          <w:color w:val="000000" w:themeColor="text1"/>
          <w:sz w:val="28"/>
          <w:szCs w:val="28"/>
        </w:rPr>
        <w:t>≤</w:t>
      </w:r>
      <w:r w:rsidR="00FB3656" w:rsidRPr="00B75268">
        <w:rPr>
          <w:sz w:val="28"/>
          <w:szCs w:val="28"/>
        </w:rPr>
        <w:t>0,01</w:t>
      </w:r>
      <w:r w:rsidR="00FB3656" w:rsidRPr="00B75268">
        <w:rPr>
          <w:sz w:val="28"/>
          <w:szCs w:val="28"/>
          <w:lang w:eastAsia="ko-KR"/>
        </w:rPr>
        <w:t>)</w:t>
      </w:r>
      <w:r>
        <w:rPr>
          <w:sz w:val="28"/>
          <w:szCs w:val="28"/>
        </w:rPr>
        <w:t>. А це свідчить про те, що компонент</w:t>
      </w:r>
      <w:r w:rsidR="00FF3D38">
        <w:rPr>
          <w:sz w:val="28"/>
          <w:szCs w:val="28"/>
        </w:rPr>
        <w:t>и перфекціонізму негативно вза</w:t>
      </w:r>
      <w:r>
        <w:rPr>
          <w:sz w:val="28"/>
          <w:szCs w:val="28"/>
        </w:rPr>
        <w:t>ємопов</w:t>
      </w:r>
      <w:r>
        <w:rPr>
          <w:sz w:val="28"/>
          <w:szCs w:val="28"/>
          <w:lang w:eastAsia="ko-KR"/>
        </w:rPr>
        <w:t>’</w:t>
      </w:r>
      <w:r>
        <w:rPr>
          <w:sz w:val="28"/>
          <w:szCs w:val="28"/>
        </w:rPr>
        <w:t>язані з прагненням особистості до устремління спрямованого задля суспільних благ.</w:t>
      </w:r>
    </w:p>
    <w:p w:rsidR="00CF2260" w:rsidRDefault="00CF2260" w:rsidP="00CF2260">
      <w:pPr>
        <w:spacing w:line="360" w:lineRule="auto"/>
        <w:ind w:firstLine="708"/>
        <w:rPr>
          <w:sz w:val="28"/>
          <w:szCs w:val="28"/>
          <w:lang w:eastAsia="ko-KR"/>
        </w:rPr>
      </w:pPr>
      <w:r>
        <w:rPr>
          <w:sz w:val="28"/>
          <w:szCs w:val="28"/>
          <w:lang w:eastAsia="ko-KR"/>
        </w:rPr>
        <w:t>Мотиви комфорту, творчої активності та життєзабезпечення виступають найбільш рушійною силою мотиваційної структури студентів з низьким рівнем перфекціонізму. Проте, їх дефіцитарність, як бачимо з мотиваційного профілю, н</w:t>
      </w:r>
      <w:r w:rsidR="00943113">
        <w:rPr>
          <w:sz w:val="28"/>
          <w:szCs w:val="28"/>
          <w:lang w:eastAsia="ko-KR"/>
        </w:rPr>
        <w:t>е є яскраво виражена, рис.  3.32</w:t>
      </w:r>
      <w:r>
        <w:rPr>
          <w:sz w:val="28"/>
          <w:szCs w:val="28"/>
          <w:lang w:eastAsia="ko-KR"/>
        </w:rPr>
        <w:t>.</w:t>
      </w:r>
    </w:p>
    <w:p w:rsidR="00CF2260" w:rsidRDefault="00CF2260" w:rsidP="00CF2260">
      <w:pPr>
        <w:spacing w:line="360" w:lineRule="auto"/>
        <w:jc w:val="center"/>
        <w:rPr>
          <w:sz w:val="28"/>
          <w:szCs w:val="28"/>
          <w:lang w:eastAsia="ko-KR"/>
        </w:rPr>
      </w:pPr>
      <w:r w:rsidRPr="00E843A9">
        <w:rPr>
          <w:noProof/>
          <w:sz w:val="28"/>
          <w:szCs w:val="28"/>
          <w:lang w:eastAsia="uk-UA"/>
        </w:rPr>
        <w:drawing>
          <wp:inline distT="0" distB="0" distL="0" distR="0">
            <wp:extent cx="3868882" cy="1662545"/>
            <wp:effectExtent l="19050" t="0" r="17318" b="0"/>
            <wp:docPr id="4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CF2260" w:rsidRPr="00FB3656" w:rsidRDefault="00943113" w:rsidP="00FB3656">
      <w:pPr>
        <w:spacing w:line="240" w:lineRule="auto"/>
        <w:jc w:val="center"/>
        <w:rPr>
          <w:sz w:val="28"/>
          <w:szCs w:val="28"/>
          <w:lang w:eastAsia="ko-KR"/>
        </w:rPr>
      </w:pPr>
      <w:r w:rsidRPr="00FB3656">
        <w:rPr>
          <w:b/>
          <w:sz w:val="28"/>
          <w:szCs w:val="28"/>
          <w:lang w:eastAsia="ko-KR"/>
        </w:rPr>
        <w:t>Рис. 3.32</w:t>
      </w:r>
      <w:r w:rsidR="00CF2260" w:rsidRPr="00FB3656">
        <w:rPr>
          <w:b/>
          <w:sz w:val="28"/>
          <w:szCs w:val="28"/>
          <w:lang w:eastAsia="ko-KR"/>
        </w:rPr>
        <w:t>. Мотиваційний профіль студентів з низьким рівнем перфекціонізму</w:t>
      </w:r>
    </w:p>
    <w:p w:rsidR="00CF2260" w:rsidRPr="00FB3656" w:rsidRDefault="00FB3656" w:rsidP="00FB3656">
      <w:pPr>
        <w:spacing w:line="240" w:lineRule="auto"/>
        <w:jc w:val="center"/>
        <w:rPr>
          <w:sz w:val="28"/>
          <w:szCs w:val="28"/>
          <w:lang w:eastAsia="ko-KR"/>
        </w:rPr>
      </w:pPr>
      <w:r w:rsidRPr="00FB3656">
        <w:rPr>
          <w:i/>
          <w:sz w:val="28"/>
          <w:szCs w:val="28"/>
          <w:lang w:eastAsia="ko-KR"/>
        </w:rPr>
        <w:t>Умовні позначення:</w:t>
      </w:r>
      <w:r w:rsidRPr="00FB3656">
        <w:rPr>
          <w:sz w:val="28"/>
          <w:szCs w:val="28"/>
          <w:lang w:eastAsia="ko-KR"/>
        </w:rPr>
        <w:t xml:space="preserve"> </w:t>
      </w:r>
      <w:r w:rsidR="00CF2260" w:rsidRPr="00FB3656">
        <w:rPr>
          <w:sz w:val="28"/>
          <w:szCs w:val="28"/>
          <w:lang w:eastAsia="ko-KR"/>
        </w:rPr>
        <w:t>Ж – життєзабезпечення, К– комфорт, СС – соціальний статус, С – спілкування, ЗА – загальна активність, ТА – творча активність, СК – суспільна корисність</w:t>
      </w:r>
    </w:p>
    <w:p w:rsidR="00CF2260" w:rsidRDefault="00CF2260" w:rsidP="00CF2260">
      <w:pPr>
        <w:spacing w:line="360" w:lineRule="auto"/>
        <w:ind w:firstLine="708"/>
        <w:rPr>
          <w:sz w:val="28"/>
          <w:szCs w:val="28"/>
          <w:lang w:eastAsia="ko-KR"/>
        </w:rPr>
      </w:pPr>
    </w:p>
    <w:p w:rsidR="00CF2260" w:rsidRDefault="00CF2260" w:rsidP="00CF2260">
      <w:pPr>
        <w:spacing w:line="360" w:lineRule="auto"/>
        <w:ind w:firstLine="708"/>
        <w:rPr>
          <w:sz w:val="28"/>
          <w:szCs w:val="28"/>
          <w:lang w:eastAsia="ko-KR"/>
        </w:rPr>
      </w:pPr>
      <w:r>
        <w:rPr>
          <w:sz w:val="28"/>
          <w:szCs w:val="28"/>
          <w:lang w:eastAsia="ko-KR"/>
        </w:rPr>
        <w:t xml:space="preserve">Даний графік відповідає сплощеному типу мотиваційного профілю, що передбачає недостатню диференційованість мотиваційної ієрархії, переважній </w:t>
      </w:r>
      <w:r>
        <w:rPr>
          <w:sz w:val="28"/>
          <w:szCs w:val="28"/>
          <w:lang w:eastAsia="ko-KR"/>
        </w:rPr>
        <w:lastRenderedPageBreak/>
        <w:t xml:space="preserve">рівнозначності усіх мотивів, невизначеності у їх реалізації. </w:t>
      </w:r>
    </w:p>
    <w:p w:rsidR="00CF2260" w:rsidRDefault="00CF2260" w:rsidP="00CF2260">
      <w:pPr>
        <w:spacing w:line="360" w:lineRule="auto"/>
        <w:ind w:firstLine="708"/>
        <w:rPr>
          <w:sz w:val="28"/>
          <w:szCs w:val="28"/>
        </w:rPr>
      </w:pPr>
      <w:r>
        <w:rPr>
          <w:sz w:val="28"/>
          <w:szCs w:val="28"/>
          <w:lang w:eastAsia="ko-KR"/>
        </w:rPr>
        <w:t xml:space="preserve">Порівняння «реального» та «ідеального» профілів </w:t>
      </w:r>
      <w:r w:rsidRPr="006A7B0F">
        <w:rPr>
          <w:sz w:val="28"/>
          <w:szCs w:val="28"/>
        </w:rPr>
        <w:t>мотивації професійної</w:t>
      </w:r>
      <w:r>
        <w:rPr>
          <w:sz w:val="28"/>
          <w:szCs w:val="28"/>
        </w:rPr>
        <w:t xml:space="preserve"> (навчальної)</w:t>
      </w:r>
      <w:r w:rsidRPr="006A7B0F">
        <w:rPr>
          <w:sz w:val="28"/>
          <w:szCs w:val="28"/>
        </w:rPr>
        <w:t xml:space="preserve"> діяльності у </w:t>
      </w:r>
      <w:r>
        <w:rPr>
          <w:sz w:val="28"/>
          <w:szCs w:val="28"/>
        </w:rPr>
        <w:t xml:space="preserve">студентів з низьким рівнем перфекціонізму (Додаток Л), вказує на наявність яскраво вираженої розбіжності між рівнем прагнень у мотиваціях комфорту і творчої активності, та суб’єктивною оцінкою реального стану задоволення даної потреби, де рівень прагнень є значно вищим, аніж реальна оцінка. </w:t>
      </w:r>
      <w:r w:rsidRPr="006A7B0F">
        <w:rPr>
          <w:sz w:val="28"/>
          <w:szCs w:val="28"/>
        </w:rPr>
        <w:t xml:space="preserve">Такий показник розбіжності свідчить про дефіцитарність </w:t>
      </w:r>
      <w:r>
        <w:rPr>
          <w:sz w:val="28"/>
          <w:szCs w:val="28"/>
        </w:rPr>
        <w:t>даного</w:t>
      </w:r>
      <w:r w:rsidRPr="006A7B0F">
        <w:rPr>
          <w:sz w:val="28"/>
          <w:szCs w:val="28"/>
        </w:rPr>
        <w:t xml:space="preserve"> мотив</w:t>
      </w:r>
      <w:r>
        <w:rPr>
          <w:sz w:val="28"/>
          <w:szCs w:val="28"/>
        </w:rPr>
        <w:t>у, і вказує на його провідне та визначальне значення для даної групи студентів з низьким рівнем перфекціонізму у навчальній діяльності.</w:t>
      </w:r>
    </w:p>
    <w:p w:rsidR="00CF2260" w:rsidRDefault="00CF2260" w:rsidP="00CF2260">
      <w:pPr>
        <w:spacing w:line="360" w:lineRule="auto"/>
        <w:ind w:firstLine="708"/>
        <w:rPr>
          <w:sz w:val="28"/>
          <w:szCs w:val="28"/>
          <w:lang w:eastAsia="ko-KR"/>
        </w:rPr>
      </w:pPr>
      <w:r>
        <w:rPr>
          <w:sz w:val="28"/>
          <w:szCs w:val="28"/>
          <w:lang w:eastAsia="ko-KR"/>
        </w:rPr>
        <w:t xml:space="preserve">Профіль загальножиттєвої мотивації в ідеальному стані відповідає прогресивний тип профілю, в якому мотиви розвитку переважають над споживацькими мотивами. Оцінка реального стану задоволення мотивів представлена експресивним профілем </w:t>
      </w:r>
      <w:r>
        <w:rPr>
          <w:sz w:val="28"/>
          <w:szCs w:val="28"/>
        </w:rPr>
        <w:t>(Додаток М)</w:t>
      </w:r>
      <w:r>
        <w:rPr>
          <w:sz w:val="28"/>
          <w:szCs w:val="28"/>
          <w:lang w:eastAsia="ko-KR"/>
        </w:rPr>
        <w:t>.</w:t>
      </w:r>
    </w:p>
    <w:p w:rsidR="00CF2260" w:rsidRDefault="00CF2260" w:rsidP="00CF2260">
      <w:pPr>
        <w:spacing w:line="360" w:lineRule="auto"/>
        <w:ind w:firstLine="708"/>
        <w:rPr>
          <w:sz w:val="28"/>
          <w:szCs w:val="28"/>
          <w:lang w:eastAsia="ko-KR"/>
        </w:rPr>
      </w:pPr>
      <w:r>
        <w:rPr>
          <w:sz w:val="28"/>
          <w:szCs w:val="28"/>
          <w:lang w:eastAsia="ko-KR"/>
        </w:rPr>
        <w:t xml:space="preserve">Провідними мотивами у загальножиттєвій діяльності виступають мотиви життєзабезпечення, комфорту та суспільної корисності. У даній групі досліджуваних мотиви спілкування та творчої активності сприймаються як такі, що реалізовані. </w:t>
      </w:r>
    </w:p>
    <w:p w:rsidR="00CF2260" w:rsidRPr="00057FF0" w:rsidRDefault="00CF2260" w:rsidP="00CF2260">
      <w:pPr>
        <w:spacing w:line="360" w:lineRule="auto"/>
        <w:ind w:firstLine="708"/>
        <w:rPr>
          <w:sz w:val="28"/>
          <w:szCs w:val="28"/>
        </w:rPr>
      </w:pPr>
      <w:r>
        <w:rPr>
          <w:sz w:val="28"/>
          <w:szCs w:val="28"/>
          <w:lang w:eastAsia="ko-KR"/>
        </w:rPr>
        <w:t xml:space="preserve">Аналізуючи компоненти емоційного профілю за опитувальником В. Мільмана (Додаток Н) встановлено, </w:t>
      </w:r>
      <w:r>
        <w:rPr>
          <w:sz w:val="28"/>
          <w:szCs w:val="28"/>
        </w:rPr>
        <w:t xml:space="preserve">для осіб з низьким рівнем перфекціонізму, притаманна емоційна спрямованість пов’язана більш з емоціями, що здатні пригнічувати діяльність, проте у </w:t>
      </w:r>
      <w:r w:rsidRPr="005237A6">
        <w:rPr>
          <w:sz w:val="28"/>
          <w:szCs w:val="28"/>
        </w:rPr>
        <w:t>стресових, фрустраційних ситуаціях – все ж притаманна активна поведінка</w:t>
      </w:r>
      <w:r>
        <w:rPr>
          <w:sz w:val="28"/>
          <w:szCs w:val="28"/>
        </w:rPr>
        <w:t>, спрямована на долання труднощів</w:t>
      </w:r>
      <w:r w:rsidRPr="005237A6">
        <w:rPr>
          <w:sz w:val="28"/>
          <w:szCs w:val="28"/>
        </w:rPr>
        <w:t>.</w:t>
      </w:r>
    </w:p>
    <w:p w:rsidR="00CF2260" w:rsidRDefault="00CF2260" w:rsidP="00CF2260">
      <w:pPr>
        <w:spacing w:line="360" w:lineRule="auto"/>
        <w:ind w:firstLine="708"/>
        <w:rPr>
          <w:sz w:val="28"/>
          <w:szCs w:val="28"/>
        </w:rPr>
      </w:pPr>
      <w:r w:rsidRPr="004F3201">
        <w:rPr>
          <w:sz w:val="28"/>
          <w:szCs w:val="28"/>
        </w:rPr>
        <w:t xml:space="preserve">Якщо розглянути особливості мотивації досягнення успіху чи уникнення невдачі за методикою А. Реана у групі осіб з низьким рівнем перфекціонізму, то за результатами кореляційного аналізу не виявлено взаємозв’язку перфекціонізму з жодним чітко вираженим мотивом. Проте, отримані дані вказують на існування прямої кореляції з показником невизначеного мотиваційного полюсу </w:t>
      </w:r>
      <w:r w:rsidR="00FB3656" w:rsidRPr="00B75268">
        <w:rPr>
          <w:sz w:val="28"/>
          <w:szCs w:val="28"/>
          <w:lang w:eastAsia="ko-KR"/>
        </w:rPr>
        <w:t>(</w:t>
      </w:r>
      <w:r w:rsidR="00FB3656" w:rsidRPr="00B75268">
        <w:rPr>
          <w:sz w:val="28"/>
          <w:szCs w:val="28"/>
          <w:lang w:val="en-US" w:eastAsia="ko-KR"/>
        </w:rPr>
        <w:t>r</w:t>
      </w:r>
      <w:r w:rsidR="00FB3656" w:rsidRPr="00B75268">
        <w:rPr>
          <w:sz w:val="28"/>
          <w:szCs w:val="28"/>
          <w:lang w:eastAsia="ko-KR"/>
        </w:rPr>
        <w:t>=0,</w:t>
      </w:r>
      <w:r w:rsidR="00FB3656">
        <w:rPr>
          <w:sz w:val="28"/>
          <w:szCs w:val="28"/>
          <w:lang w:eastAsia="ko-KR"/>
        </w:rPr>
        <w:t>42</w:t>
      </w:r>
      <w:r w:rsidR="00FB3656" w:rsidRPr="00B75268">
        <w:rPr>
          <w:sz w:val="28"/>
          <w:szCs w:val="28"/>
          <w:lang w:eastAsia="ko-KR"/>
        </w:rPr>
        <w:t xml:space="preserve">, </w:t>
      </w:r>
      <w:r w:rsidR="00FB3656" w:rsidRPr="00B75268">
        <w:rPr>
          <w:sz w:val="28"/>
          <w:szCs w:val="28"/>
        </w:rPr>
        <w:t>р</w:t>
      </w:r>
      <w:r w:rsidR="00FB3656" w:rsidRPr="00B75268">
        <w:rPr>
          <w:color w:val="000000" w:themeColor="text1"/>
          <w:sz w:val="28"/>
          <w:szCs w:val="28"/>
        </w:rPr>
        <w:t>≤</w:t>
      </w:r>
      <w:r w:rsidR="00FB3656" w:rsidRPr="00B75268">
        <w:rPr>
          <w:sz w:val="28"/>
          <w:szCs w:val="28"/>
        </w:rPr>
        <w:t>0,01</w:t>
      </w:r>
      <w:r w:rsidR="00FB3656" w:rsidRPr="00B75268">
        <w:rPr>
          <w:sz w:val="28"/>
          <w:szCs w:val="28"/>
          <w:lang w:eastAsia="ko-KR"/>
        </w:rPr>
        <w:t>)</w:t>
      </w:r>
      <w:r w:rsidRPr="004F3201">
        <w:rPr>
          <w:sz w:val="28"/>
          <w:szCs w:val="28"/>
        </w:rPr>
        <w:t xml:space="preserve">. Невизначений </w:t>
      </w:r>
      <w:r w:rsidRPr="004F3201">
        <w:rPr>
          <w:sz w:val="28"/>
          <w:szCs w:val="28"/>
        </w:rPr>
        <w:lastRenderedPageBreak/>
        <w:t>мотиваційний полюс – це середнє значення між мотивами прагнення до успіху та уникнен</w:t>
      </w:r>
      <w:r w:rsidR="00FF3D38">
        <w:rPr>
          <w:sz w:val="28"/>
          <w:szCs w:val="28"/>
        </w:rPr>
        <w:t>н</w:t>
      </w:r>
      <w:r w:rsidRPr="004F3201">
        <w:rPr>
          <w:sz w:val="28"/>
          <w:szCs w:val="28"/>
        </w:rPr>
        <w:t>я невдачі. Таким чином, у групі студентів з низьким рівнем перфекціонізму мотиваційний полюс не виражений, проте, якщо більш детальніше проаналізувати отримані дані, то, в межах невизначеного мотиваційного полюсу – притаманна тенденція мотивації на досягнення успіху, аніж уникнення невдачі.</w:t>
      </w:r>
    </w:p>
    <w:p w:rsidR="00CF2260" w:rsidRPr="00AC283D" w:rsidRDefault="00CF2260" w:rsidP="00CF2260">
      <w:pPr>
        <w:spacing w:line="360" w:lineRule="auto"/>
        <w:ind w:firstLine="708"/>
        <w:rPr>
          <w:sz w:val="28"/>
          <w:szCs w:val="28"/>
        </w:rPr>
      </w:pPr>
      <w:r w:rsidRPr="00AC283D">
        <w:rPr>
          <w:sz w:val="28"/>
          <w:szCs w:val="28"/>
        </w:rPr>
        <w:t>Результати дослідження отримані за методикою досягнення успіху А. Мехрібіана, також не вказують на існування істотних зв’язків між виділеними категоріями. Хоча, виявлено, що завищення вимог до себе</w:t>
      </w:r>
      <w:r>
        <w:rPr>
          <w:sz w:val="28"/>
          <w:szCs w:val="28"/>
        </w:rPr>
        <w:t xml:space="preserve"> </w:t>
      </w:r>
      <w:r w:rsidR="00FB3656" w:rsidRPr="00B75268">
        <w:rPr>
          <w:sz w:val="28"/>
          <w:szCs w:val="28"/>
          <w:lang w:eastAsia="ko-KR"/>
        </w:rPr>
        <w:t>(</w:t>
      </w:r>
      <w:r w:rsidR="00FB3656" w:rsidRPr="00B75268">
        <w:rPr>
          <w:sz w:val="28"/>
          <w:szCs w:val="28"/>
          <w:lang w:val="en-US" w:eastAsia="ko-KR"/>
        </w:rPr>
        <w:t>r</w:t>
      </w:r>
      <w:r w:rsidR="00FB3656" w:rsidRPr="00B75268">
        <w:rPr>
          <w:sz w:val="28"/>
          <w:szCs w:val="28"/>
          <w:lang w:eastAsia="ko-KR"/>
        </w:rPr>
        <w:t>=0,</w:t>
      </w:r>
      <w:r w:rsidR="00FB3656">
        <w:rPr>
          <w:sz w:val="28"/>
          <w:szCs w:val="28"/>
          <w:lang w:eastAsia="ko-KR"/>
        </w:rPr>
        <w:t>52</w:t>
      </w:r>
      <w:r w:rsidR="00FB3656" w:rsidRPr="00B75268">
        <w:rPr>
          <w:sz w:val="28"/>
          <w:szCs w:val="28"/>
          <w:lang w:eastAsia="ko-KR"/>
        </w:rPr>
        <w:t xml:space="preserve">, </w:t>
      </w:r>
      <w:r w:rsidR="00FB3656" w:rsidRPr="00B75268">
        <w:rPr>
          <w:sz w:val="28"/>
          <w:szCs w:val="28"/>
        </w:rPr>
        <w:t>р</w:t>
      </w:r>
      <w:r w:rsidR="00FB3656" w:rsidRPr="00B75268">
        <w:rPr>
          <w:color w:val="000000" w:themeColor="text1"/>
          <w:sz w:val="28"/>
          <w:szCs w:val="28"/>
        </w:rPr>
        <w:t>≤</w:t>
      </w:r>
      <w:r w:rsidR="00FB3656" w:rsidRPr="00B75268">
        <w:rPr>
          <w:sz w:val="28"/>
          <w:szCs w:val="28"/>
        </w:rPr>
        <w:t>0,01</w:t>
      </w:r>
      <w:r w:rsidR="00FB3656" w:rsidRPr="00B75268">
        <w:rPr>
          <w:sz w:val="28"/>
          <w:szCs w:val="28"/>
          <w:lang w:eastAsia="ko-KR"/>
        </w:rPr>
        <w:t>)</w:t>
      </w:r>
      <w:r w:rsidRPr="00AC283D">
        <w:rPr>
          <w:sz w:val="28"/>
          <w:szCs w:val="28"/>
        </w:rPr>
        <w:t xml:space="preserve">, за умов часткового знецінення думок та позицій оточення </w:t>
      </w:r>
      <w:r w:rsidR="00FB3656" w:rsidRPr="00B75268">
        <w:rPr>
          <w:sz w:val="28"/>
          <w:szCs w:val="28"/>
          <w:lang w:eastAsia="ko-KR"/>
        </w:rPr>
        <w:t>(</w:t>
      </w:r>
      <w:r w:rsidR="00FB3656" w:rsidRPr="00B75268">
        <w:rPr>
          <w:sz w:val="28"/>
          <w:szCs w:val="28"/>
          <w:lang w:val="en-US" w:eastAsia="ko-KR"/>
        </w:rPr>
        <w:t>r</w:t>
      </w:r>
      <w:r w:rsidR="00FB3656" w:rsidRPr="00B75268">
        <w:rPr>
          <w:sz w:val="28"/>
          <w:szCs w:val="28"/>
          <w:lang w:eastAsia="ko-KR"/>
        </w:rPr>
        <w:t>=</w:t>
      </w:r>
      <w:r w:rsidR="00FB3656">
        <w:rPr>
          <w:sz w:val="28"/>
          <w:szCs w:val="28"/>
          <w:lang w:eastAsia="ko-KR"/>
        </w:rPr>
        <w:t xml:space="preserve"> -</w:t>
      </w:r>
      <w:r w:rsidR="00FB3656" w:rsidRPr="00B75268">
        <w:rPr>
          <w:sz w:val="28"/>
          <w:szCs w:val="28"/>
          <w:lang w:eastAsia="ko-KR"/>
        </w:rPr>
        <w:t>0,</w:t>
      </w:r>
      <w:r w:rsidR="00FB3656">
        <w:rPr>
          <w:sz w:val="28"/>
          <w:szCs w:val="28"/>
          <w:lang w:eastAsia="ko-KR"/>
        </w:rPr>
        <w:t>47</w:t>
      </w:r>
      <w:r w:rsidR="00FB3656" w:rsidRPr="00B75268">
        <w:rPr>
          <w:sz w:val="28"/>
          <w:szCs w:val="28"/>
          <w:lang w:eastAsia="ko-KR"/>
        </w:rPr>
        <w:t xml:space="preserve">, </w:t>
      </w:r>
      <w:r w:rsidR="00FB3656" w:rsidRPr="00B75268">
        <w:rPr>
          <w:sz w:val="28"/>
          <w:szCs w:val="28"/>
        </w:rPr>
        <w:t>р</w:t>
      </w:r>
      <w:r w:rsidR="00FB3656" w:rsidRPr="00B75268">
        <w:rPr>
          <w:color w:val="000000" w:themeColor="text1"/>
          <w:sz w:val="28"/>
          <w:szCs w:val="28"/>
        </w:rPr>
        <w:t>≤</w:t>
      </w:r>
      <w:r w:rsidR="00FB3656" w:rsidRPr="00B75268">
        <w:rPr>
          <w:sz w:val="28"/>
          <w:szCs w:val="28"/>
        </w:rPr>
        <w:t>0,01</w:t>
      </w:r>
      <w:r w:rsidR="00FB3656" w:rsidRPr="00B75268">
        <w:rPr>
          <w:sz w:val="28"/>
          <w:szCs w:val="28"/>
          <w:lang w:eastAsia="ko-KR"/>
        </w:rPr>
        <w:t>)</w:t>
      </w:r>
      <w:r w:rsidR="00FB3656">
        <w:rPr>
          <w:sz w:val="28"/>
          <w:szCs w:val="28"/>
          <w:lang w:eastAsia="ko-KR"/>
        </w:rPr>
        <w:t xml:space="preserve"> </w:t>
      </w:r>
      <w:r w:rsidRPr="00AC283D">
        <w:rPr>
          <w:sz w:val="28"/>
          <w:szCs w:val="28"/>
        </w:rPr>
        <w:t>– сприяє зростанню мотивації на досягнення успіху.</w:t>
      </w:r>
    </w:p>
    <w:p w:rsidR="00CF2260" w:rsidRDefault="00CF2260" w:rsidP="00CF2260">
      <w:pPr>
        <w:spacing w:line="360" w:lineRule="auto"/>
        <w:ind w:firstLine="708"/>
        <w:rPr>
          <w:sz w:val="28"/>
          <w:szCs w:val="28"/>
        </w:rPr>
      </w:pPr>
      <w:r w:rsidRPr="00D34D4A">
        <w:rPr>
          <w:sz w:val="28"/>
          <w:szCs w:val="28"/>
        </w:rPr>
        <w:t xml:space="preserve">Аналізуючи отримані дані також не виявлено статистично достовірного взаємозв’язку між перфекціонізмом та мотивами афіліації. Проте, встановлено, що страх неприйняття оточенням посилюватиме залежність від оцінок інших людей </w:t>
      </w:r>
      <w:r w:rsidR="00FB3656" w:rsidRPr="00B75268">
        <w:rPr>
          <w:sz w:val="28"/>
          <w:szCs w:val="28"/>
          <w:lang w:eastAsia="ko-KR"/>
        </w:rPr>
        <w:t>(</w:t>
      </w:r>
      <w:r w:rsidR="00FB3656" w:rsidRPr="00B75268">
        <w:rPr>
          <w:sz w:val="28"/>
          <w:szCs w:val="28"/>
          <w:lang w:val="en-US" w:eastAsia="ko-KR"/>
        </w:rPr>
        <w:t>r</w:t>
      </w:r>
      <w:r w:rsidR="00FB3656" w:rsidRPr="00B75268">
        <w:rPr>
          <w:sz w:val="28"/>
          <w:szCs w:val="28"/>
          <w:lang w:eastAsia="ko-KR"/>
        </w:rPr>
        <w:t>=0,</w:t>
      </w:r>
      <w:r w:rsidR="00FB3656">
        <w:rPr>
          <w:sz w:val="28"/>
          <w:szCs w:val="28"/>
          <w:lang w:eastAsia="ko-KR"/>
        </w:rPr>
        <w:t>42</w:t>
      </w:r>
      <w:r w:rsidR="00FB3656" w:rsidRPr="00B75268">
        <w:rPr>
          <w:sz w:val="28"/>
          <w:szCs w:val="28"/>
          <w:lang w:eastAsia="ko-KR"/>
        </w:rPr>
        <w:t xml:space="preserve">, </w:t>
      </w:r>
      <w:r w:rsidR="00FB3656" w:rsidRPr="00B75268">
        <w:rPr>
          <w:sz w:val="28"/>
          <w:szCs w:val="28"/>
        </w:rPr>
        <w:t>р</w:t>
      </w:r>
      <w:r w:rsidR="00FB3656" w:rsidRPr="00B75268">
        <w:rPr>
          <w:color w:val="000000" w:themeColor="text1"/>
          <w:sz w:val="28"/>
          <w:szCs w:val="28"/>
        </w:rPr>
        <w:t>≤</w:t>
      </w:r>
      <w:r w:rsidR="00FB3656" w:rsidRPr="00B75268">
        <w:rPr>
          <w:sz w:val="28"/>
          <w:szCs w:val="28"/>
        </w:rPr>
        <w:t>0,01</w:t>
      </w:r>
      <w:r w:rsidR="00FB3656" w:rsidRPr="00B75268">
        <w:rPr>
          <w:sz w:val="28"/>
          <w:szCs w:val="28"/>
          <w:lang w:eastAsia="ko-KR"/>
        </w:rPr>
        <w:t>)</w:t>
      </w:r>
      <w:r w:rsidRPr="00D34D4A">
        <w:rPr>
          <w:sz w:val="28"/>
          <w:szCs w:val="28"/>
        </w:rPr>
        <w:t xml:space="preserve">, а також селектування інформації про власні помилки й невдачі </w:t>
      </w:r>
      <w:r w:rsidR="00FB3656" w:rsidRPr="00B75268">
        <w:rPr>
          <w:sz w:val="28"/>
          <w:szCs w:val="28"/>
          <w:lang w:eastAsia="ko-KR"/>
        </w:rPr>
        <w:t>(</w:t>
      </w:r>
      <w:r w:rsidR="00FB3656" w:rsidRPr="00B75268">
        <w:rPr>
          <w:sz w:val="28"/>
          <w:szCs w:val="28"/>
          <w:lang w:val="en-US" w:eastAsia="ko-KR"/>
        </w:rPr>
        <w:t>r</w:t>
      </w:r>
      <w:r w:rsidR="00FB3656" w:rsidRPr="00B75268">
        <w:rPr>
          <w:sz w:val="28"/>
          <w:szCs w:val="28"/>
          <w:lang w:eastAsia="ko-KR"/>
        </w:rPr>
        <w:t>=0,</w:t>
      </w:r>
      <w:r w:rsidR="00FB3656">
        <w:rPr>
          <w:sz w:val="28"/>
          <w:szCs w:val="28"/>
          <w:lang w:eastAsia="ko-KR"/>
        </w:rPr>
        <w:t>49</w:t>
      </w:r>
      <w:r w:rsidR="00FB3656" w:rsidRPr="00B75268">
        <w:rPr>
          <w:sz w:val="28"/>
          <w:szCs w:val="28"/>
          <w:lang w:eastAsia="ko-KR"/>
        </w:rPr>
        <w:t xml:space="preserve">, </w:t>
      </w:r>
      <w:r w:rsidR="00FB3656" w:rsidRPr="00B75268">
        <w:rPr>
          <w:sz w:val="28"/>
          <w:szCs w:val="28"/>
        </w:rPr>
        <w:t>р</w:t>
      </w:r>
      <w:r w:rsidR="00FB3656" w:rsidRPr="00B75268">
        <w:rPr>
          <w:color w:val="000000" w:themeColor="text1"/>
          <w:sz w:val="28"/>
          <w:szCs w:val="28"/>
        </w:rPr>
        <w:t>≤</w:t>
      </w:r>
      <w:r w:rsidR="00FB3656" w:rsidRPr="00B75268">
        <w:rPr>
          <w:sz w:val="28"/>
          <w:szCs w:val="28"/>
        </w:rPr>
        <w:t>0,01</w:t>
      </w:r>
      <w:r w:rsidR="00FB3656" w:rsidRPr="00B75268">
        <w:rPr>
          <w:sz w:val="28"/>
          <w:szCs w:val="28"/>
          <w:lang w:eastAsia="ko-KR"/>
        </w:rPr>
        <w:t>)</w:t>
      </w:r>
      <w:r w:rsidRPr="00D34D4A">
        <w:rPr>
          <w:sz w:val="28"/>
          <w:szCs w:val="28"/>
        </w:rPr>
        <w:t>.</w:t>
      </w:r>
      <w:r>
        <w:rPr>
          <w:sz w:val="28"/>
          <w:szCs w:val="28"/>
        </w:rPr>
        <w:t xml:space="preserve"> </w:t>
      </w:r>
    </w:p>
    <w:p w:rsidR="00CF2260" w:rsidRDefault="00CF2260" w:rsidP="00CF2260">
      <w:pPr>
        <w:spacing w:line="360" w:lineRule="auto"/>
        <w:ind w:firstLine="708"/>
        <w:rPr>
          <w:sz w:val="28"/>
          <w:szCs w:val="28"/>
        </w:rPr>
      </w:pPr>
      <w:r>
        <w:rPr>
          <w:sz w:val="28"/>
          <w:szCs w:val="28"/>
        </w:rPr>
        <w:t>Використовуючи методику діагностики ступеня задоволення основних потреб В. Скворцова, встановлено, що показник перфекціонізму прямо</w:t>
      </w:r>
      <w:r w:rsidR="002C0B6E">
        <w:rPr>
          <w:sz w:val="28"/>
          <w:szCs w:val="28"/>
        </w:rPr>
        <w:t xml:space="preserve"> </w:t>
      </w:r>
      <w:r>
        <w:rPr>
          <w:sz w:val="28"/>
          <w:szCs w:val="28"/>
        </w:rPr>
        <w:t xml:space="preserve">пропорційно взаємопов’язаний з соціальними (міжособистісними) потреба </w:t>
      </w:r>
      <w:r w:rsidR="00FB3656" w:rsidRPr="00B75268">
        <w:rPr>
          <w:sz w:val="28"/>
          <w:szCs w:val="28"/>
          <w:lang w:eastAsia="ko-KR"/>
        </w:rPr>
        <w:t>(</w:t>
      </w:r>
      <w:r w:rsidR="00FB3656" w:rsidRPr="00B75268">
        <w:rPr>
          <w:sz w:val="28"/>
          <w:szCs w:val="28"/>
          <w:lang w:val="en-US" w:eastAsia="ko-KR"/>
        </w:rPr>
        <w:t>r</w:t>
      </w:r>
      <w:r w:rsidR="00FB3656" w:rsidRPr="00B75268">
        <w:rPr>
          <w:sz w:val="28"/>
          <w:szCs w:val="28"/>
          <w:lang w:eastAsia="ko-KR"/>
        </w:rPr>
        <w:t>=0,</w:t>
      </w:r>
      <w:r w:rsidR="00FB3656">
        <w:rPr>
          <w:sz w:val="28"/>
          <w:szCs w:val="28"/>
          <w:lang w:eastAsia="ko-KR"/>
        </w:rPr>
        <w:t>45</w:t>
      </w:r>
      <w:r w:rsidR="00FB3656" w:rsidRPr="00B75268">
        <w:rPr>
          <w:sz w:val="28"/>
          <w:szCs w:val="28"/>
          <w:lang w:eastAsia="ko-KR"/>
        </w:rPr>
        <w:t xml:space="preserve">, </w:t>
      </w:r>
      <w:r w:rsidR="00FB3656" w:rsidRPr="00B75268">
        <w:rPr>
          <w:sz w:val="28"/>
          <w:szCs w:val="28"/>
        </w:rPr>
        <w:t>р</w:t>
      </w:r>
      <w:r w:rsidR="00FB3656" w:rsidRPr="00B75268">
        <w:rPr>
          <w:color w:val="000000" w:themeColor="text1"/>
          <w:sz w:val="28"/>
          <w:szCs w:val="28"/>
        </w:rPr>
        <w:t>≤</w:t>
      </w:r>
      <w:r w:rsidR="00FB3656" w:rsidRPr="00B75268">
        <w:rPr>
          <w:sz w:val="28"/>
          <w:szCs w:val="28"/>
        </w:rPr>
        <w:t>0,01</w:t>
      </w:r>
      <w:r w:rsidR="00FB3656" w:rsidRPr="00B75268">
        <w:rPr>
          <w:sz w:val="28"/>
          <w:szCs w:val="28"/>
          <w:lang w:eastAsia="ko-KR"/>
        </w:rPr>
        <w:t>)</w:t>
      </w:r>
      <w:r>
        <w:rPr>
          <w:sz w:val="28"/>
          <w:szCs w:val="28"/>
        </w:rPr>
        <w:t xml:space="preserve">, що включають у себе теплі взаємини з оточенням, наявність приємних співбесідників, взаєморозуміння. </w:t>
      </w:r>
      <w:r w:rsidRPr="00FC75BB">
        <w:rPr>
          <w:sz w:val="28"/>
          <w:szCs w:val="28"/>
        </w:rPr>
        <w:t>Також виявлено, що соц</w:t>
      </w:r>
      <w:r>
        <w:rPr>
          <w:sz w:val="28"/>
          <w:szCs w:val="28"/>
        </w:rPr>
        <w:t xml:space="preserve">іальні потреби взаємопов’язані з показниками самоставлення – «дзеркальне Я» </w:t>
      </w:r>
      <w:r w:rsidR="00FB3656" w:rsidRPr="00B75268">
        <w:rPr>
          <w:sz w:val="28"/>
          <w:szCs w:val="28"/>
          <w:lang w:eastAsia="ko-KR"/>
        </w:rPr>
        <w:t>(</w:t>
      </w:r>
      <w:r w:rsidR="00FB3656" w:rsidRPr="00B75268">
        <w:rPr>
          <w:sz w:val="28"/>
          <w:szCs w:val="28"/>
          <w:lang w:val="en-US" w:eastAsia="ko-KR"/>
        </w:rPr>
        <w:t>r</w:t>
      </w:r>
      <w:r w:rsidR="00FB3656" w:rsidRPr="00B75268">
        <w:rPr>
          <w:sz w:val="28"/>
          <w:szCs w:val="28"/>
          <w:lang w:eastAsia="ko-KR"/>
        </w:rPr>
        <w:t>=0,</w:t>
      </w:r>
      <w:r w:rsidR="00FB3656">
        <w:rPr>
          <w:sz w:val="28"/>
          <w:szCs w:val="28"/>
          <w:lang w:eastAsia="ko-KR"/>
        </w:rPr>
        <w:t>37</w:t>
      </w:r>
      <w:r w:rsidR="00FB3656" w:rsidRPr="00B75268">
        <w:rPr>
          <w:sz w:val="28"/>
          <w:szCs w:val="28"/>
          <w:lang w:eastAsia="ko-KR"/>
        </w:rPr>
        <w:t xml:space="preserve">, </w:t>
      </w:r>
      <w:r w:rsidR="00FB3656" w:rsidRPr="00B75268">
        <w:rPr>
          <w:sz w:val="28"/>
          <w:szCs w:val="28"/>
        </w:rPr>
        <w:t>р</w:t>
      </w:r>
      <w:r w:rsidR="00FB3656" w:rsidRPr="00B75268">
        <w:rPr>
          <w:color w:val="000000" w:themeColor="text1"/>
          <w:sz w:val="28"/>
          <w:szCs w:val="28"/>
        </w:rPr>
        <w:t>≤</w:t>
      </w:r>
      <w:r w:rsidR="00FB3656" w:rsidRPr="00B75268">
        <w:rPr>
          <w:sz w:val="28"/>
          <w:szCs w:val="28"/>
        </w:rPr>
        <w:t>0,0</w:t>
      </w:r>
      <w:r w:rsidR="003560D0" w:rsidRPr="003560D0">
        <w:rPr>
          <w:sz w:val="28"/>
          <w:szCs w:val="28"/>
        </w:rPr>
        <w:t>0</w:t>
      </w:r>
      <w:r w:rsidR="00FB3656" w:rsidRPr="00B75268">
        <w:rPr>
          <w:sz w:val="28"/>
          <w:szCs w:val="28"/>
        </w:rPr>
        <w:t>1</w:t>
      </w:r>
      <w:r w:rsidR="00FB3656" w:rsidRPr="00B75268">
        <w:rPr>
          <w:sz w:val="28"/>
          <w:szCs w:val="28"/>
          <w:lang w:eastAsia="ko-KR"/>
        </w:rPr>
        <w:t>)</w:t>
      </w:r>
      <w:r>
        <w:rPr>
          <w:sz w:val="28"/>
          <w:szCs w:val="28"/>
        </w:rPr>
        <w:t xml:space="preserve">, що передбачає переконання у позитивному прийнятті оточенням власних сторін, переживання власної цінності іншими людьми та «самоприйняття» </w:t>
      </w:r>
      <w:r w:rsidR="00FB3656" w:rsidRPr="00B75268">
        <w:rPr>
          <w:sz w:val="28"/>
          <w:szCs w:val="28"/>
          <w:lang w:eastAsia="ko-KR"/>
        </w:rPr>
        <w:t>(</w:t>
      </w:r>
      <w:r w:rsidR="00FB3656" w:rsidRPr="00B75268">
        <w:rPr>
          <w:sz w:val="28"/>
          <w:szCs w:val="28"/>
          <w:lang w:val="en-US" w:eastAsia="ko-KR"/>
        </w:rPr>
        <w:t>r</w:t>
      </w:r>
      <w:r w:rsidR="00FB3656" w:rsidRPr="00B75268">
        <w:rPr>
          <w:sz w:val="28"/>
          <w:szCs w:val="28"/>
          <w:lang w:eastAsia="ko-KR"/>
        </w:rPr>
        <w:t>=0,</w:t>
      </w:r>
      <w:r w:rsidR="00FB3656">
        <w:rPr>
          <w:sz w:val="28"/>
          <w:szCs w:val="28"/>
          <w:lang w:eastAsia="ko-KR"/>
        </w:rPr>
        <w:t>36</w:t>
      </w:r>
      <w:r w:rsidR="00FB3656" w:rsidRPr="00B75268">
        <w:rPr>
          <w:sz w:val="28"/>
          <w:szCs w:val="28"/>
          <w:lang w:eastAsia="ko-KR"/>
        </w:rPr>
        <w:t xml:space="preserve">, </w:t>
      </w:r>
      <w:r w:rsidR="00FB3656" w:rsidRPr="00B75268">
        <w:rPr>
          <w:sz w:val="28"/>
          <w:szCs w:val="28"/>
        </w:rPr>
        <w:t>р</w:t>
      </w:r>
      <w:r w:rsidR="00FB3656" w:rsidRPr="00B75268">
        <w:rPr>
          <w:color w:val="000000" w:themeColor="text1"/>
          <w:sz w:val="28"/>
          <w:szCs w:val="28"/>
        </w:rPr>
        <w:t>≤</w:t>
      </w:r>
      <w:r w:rsidR="00FB3656" w:rsidRPr="00B75268">
        <w:rPr>
          <w:sz w:val="28"/>
          <w:szCs w:val="28"/>
        </w:rPr>
        <w:t>0,0</w:t>
      </w:r>
      <w:r w:rsidR="003560D0" w:rsidRPr="003560D0">
        <w:rPr>
          <w:sz w:val="28"/>
          <w:szCs w:val="28"/>
        </w:rPr>
        <w:t>0</w:t>
      </w:r>
      <w:r w:rsidR="00FB3656" w:rsidRPr="00B75268">
        <w:rPr>
          <w:sz w:val="28"/>
          <w:szCs w:val="28"/>
        </w:rPr>
        <w:t>1</w:t>
      </w:r>
      <w:r w:rsidR="00FB3656" w:rsidRPr="00B75268">
        <w:rPr>
          <w:sz w:val="28"/>
          <w:szCs w:val="28"/>
          <w:lang w:eastAsia="ko-KR"/>
        </w:rPr>
        <w:t>)</w:t>
      </w:r>
      <w:r>
        <w:rPr>
          <w:sz w:val="28"/>
          <w:szCs w:val="28"/>
        </w:rPr>
        <w:t xml:space="preserve">, що свідчить при симпатію до себе, прийняття різних сторін свого Я. Такі особливості, свідчать про те, що соціальні потреби виступають важливою умовою для осіб з низьким рівнем перфекціонізму у соціальній взаємодії. При чому, такі потреби не передбачають владу, перевагу чи престиж (в межах даного опитувальника), а </w:t>
      </w:r>
      <w:r>
        <w:rPr>
          <w:sz w:val="28"/>
          <w:szCs w:val="28"/>
        </w:rPr>
        <w:lastRenderedPageBreak/>
        <w:t>відображають прагнення до прийняття та побудови комфортних взаємостосунків з оточенням.</w:t>
      </w:r>
    </w:p>
    <w:p w:rsidR="00934914" w:rsidRDefault="00CF2260" w:rsidP="00FB3656">
      <w:pPr>
        <w:spacing w:line="360" w:lineRule="auto"/>
        <w:ind w:firstLine="708"/>
        <w:rPr>
          <w:sz w:val="28"/>
          <w:szCs w:val="28"/>
        </w:rPr>
      </w:pPr>
      <w:r>
        <w:rPr>
          <w:sz w:val="28"/>
          <w:szCs w:val="28"/>
        </w:rPr>
        <w:t>Вивчення особливостей ціннісних орієнтацій в даній групі досліджуваних, вказує що показник перфекціонізму прямо</w:t>
      </w:r>
      <w:r w:rsidR="002C0B6E">
        <w:rPr>
          <w:sz w:val="28"/>
          <w:szCs w:val="28"/>
        </w:rPr>
        <w:t xml:space="preserve"> </w:t>
      </w:r>
      <w:r>
        <w:rPr>
          <w:sz w:val="28"/>
          <w:szCs w:val="28"/>
        </w:rPr>
        <w:t xml:space="preserve">пропорційно зростає зі зростанням цінностей стимуляції </w:t>
      </w:r>
      <w:r w:rsidR="00FB3656" w:rsidRPr="00B75268">
        <w:rPr>
          <w:sz w:val="28"/>
          <w:szCs w:val="28"/>
          <w:lang w:eastAsia="ko-KR"/>
        </w:rPr>
        <w:t>(</w:t>
      </w:r>
      <w:r w:rsidR="00FB3656" w:rsidRPr="00B75268">
        <w:rPr>
          <w:sz w:val="28"/>
          <w:szCs w:val="28"/>
          <w:lang w:val="en-US" w:eastAsia="ko-KR"/>
        </w:rPr>
        <w:t>r</w:t>
      </w:r>
      <w:r w:rsidR="00FB3656" w:rsidRPr="00B75268">
        <w:rPr>
          <w:sz w:val="28"/>
          <w:szCs w:val="28"/>
          <w:lang w:eastAsia="ko-KR"/>
        </w:rPr>
        <w:t>=0,</w:t>
      </w:r>
      <w:r w:rsidR="00FB3656">
        <w:rPr>
          <w:sz w:val="28"/>
          <w:szCs w:val="28"/>
          <w:lang w:eastAsia="ko-KR"/>
        </w:rPr>
        <w:t>36</w:t>
      </w:r>
      <w:r w:rsidR="00FB3656" w:rsidRPr="00B75268">
        <w:rPr>
          <w:sz w:val="28"/>
          <w:szCs w:val="28"/>
          <w:lang w:eastAsia="ko-KR"/>
        </w:rPr>
        <w:t xml:space="preserve">, </w:t>
      </w:r>
      <w:r w:rsidR="00FB3656" w:rsidRPr="00B75268">
        <w:rPr>
          <w:sz w:val="28"/>
          <w:szCs w:val="28"/>
        </w:rPr>
        <w:t>р</w:t>
      </w:r>
      <w:r w:rsidR="00FB3656" w:rsidRPr="00B75268">
        <w:rPr>
          <w:color w:val="000000" w:themeColor="text1"/>
          <w:sz w:val="28"/>
          <w:szCs w:val="28"/>
        </w:rPr>
        <w:t>≤</w:t>
      </w:r>
      <w:r w:rsidR="00FB3656" w:rsidRPr="00B75268">
        <w:rPr>
          <w:sz w:val="28"/>
          <w:szCs w:val="28"/>
        </w:rPr>
        <w:t>0,01</w:t>
      </w:r>
      <w:r w:rsidR="00FB3656" w:rsidRPr="00B75268">
        <w:rPr>
          <w:sz w:val="28"/>
          <w:szCs w:val="28"/>
          <w:lang w:eastAsia="ko-KR"/>
        </w:rPr>
        <w:t>)</w:t>
      </w:r>
      <w:r>
        <w:rPr>
          <w:sz w:val="28"/>
          <w:szCs w:val="28"/>
        </w:rPr>
        <w:t xml:space="preserve"> та самостійності </w:t>
      </w:r>
      <w:r w:rsidR="00FB3656" w:rsidRPr="00B75268">
        <w:rPr>
          <w:sz w:val="28"/>
          <w:szCs w:val="28"/>
          <w:lang w:eastAsia="ko-KR"/>
        </w:rPr>
        <w:t>(</w:t>
      </w:r>
      <w:r w:rsidR="00FB3656" w:rsidRPr="00B75268">
        <w:rPr>
          <w:sz w:val="28"/>
          <w:szCs w:val="28"/>
          <w:lang w:val="en-US" w:eastAsia="ko-KR"/>
        </w:rPr>
        <w:t>r</w:t>
      </w:r>
      <w:r w:rsidR="00FB3656" w:rsidRPr="00B75268">
        <w:rPr>
          <w:sz w:val="28"/>
          <w:szCs w:val="28"/>
          <w:lang w:eastAsia="ko-KR"/>
        </w:rPr>
        <w:t>=0,</w:t>
      </w:r>
      <w:r w:rsidR="00FB3656">
        <w:rPr>
          <w:sz w:val="28"/>
          <w:szCs w:val="28"/>
          <w:lang w:eastAsia="ko-KR"/>
        </w:rPr>
        <w:t>41</w:t>
      </w:r>
      <w:r w:rsidR="00FB3656" w:rsidRPr="00B75268">
        <w:rPr>
          <w:sz w:val="28"/>
          <w:szCs w:val="28"/>
          <w:lang w:eastAsia="ko-KR"/>
        </w:rPr>
        <w:t xml:space="preserve">, </w:t>
      </w:r>
      <w:r w:rsidR="00FB3656" w:rsidRPr="00B75268">
        <w:rPr>
          <w:sz w:val="28"/>
          <w:szCs w:val="28"/>
        </w:rPr>
        <w:t>р</w:t>
      </w:r>
      <w:r w:rsidR="00FB3656" w:rsidRPr="00B75268">
        <w:rPr>
          <w:color w:val="000000" w:themeColor="text1"/>
          <w:sz w:val="28"/>
          <w:szCs w:val="28"/>
        </w:rPr>
        <w:t>≤</w:t>
      </w:r>
      <w:r w:rsidR="00FB3656" w:rsidRPr="00B75268">
        <w:rPr>
          <w:sz w:val="28"/>
          <w:szCs w:val="28"/>
        </w:rPr>
        <w:t>0,01</w:t>
      </w:r>
      <w:r w:rsidR="00FB3656" w:rsidRPr="00B75268">
        <w:rPr>
          <w:sz w:val="28"/>
          <w:szCs w:val="28"/>
          <w:lang w:eastAsia="ko-KR"/>
        </w:rPr>
        <w:t>)</w:t>
      </w:r>
      <w:r>
        <w:rPr>
          <w:sz w:val="28"/>
          <w:szCs w:val="28"/>
        </w:rPr>
        <w:t>, рис. 3.3</w:t>
      </w:r>
      <w:r w:rsidR="00943113">
        <w:rPr>
          <w:sz w:val="28"/>
          <w:szCs w:val="28"/>
        </w:rPr>
        <w:t>3</w:t>
      </w:r>
      <w:r>
        <w:rPr>
          <w:sz w:val="28"/>
          <w:szCs w:val="28"/>
        </w:rPr>
        <w:t xml:space="preserve">. </w:t>
      </w:r>
    </w:p>
    <w:p w:rsidR="00CF2260" w:rsidRDefault="002F2ACE" w:rsidP="00CF2260">
      <w:pPr>
        <w:spacing w:line="360" w:lineRule="auto"/>
        <w:ind w:firstLine="708"/>
        <w:rPr>
          <w:sz w:val="28"/>
          <w:szCs w:val="28"/>
        </w:rPr>
      </w:pPr>
      <w:r>
        <w:rPr>
          <w:noProof/>
          <w:sz w:val="28"/>
          <w:szCs w:val="28"/>
          <w:lang w:eastAsia="uk-UA"/>
        </w:rPr>
        <mc:AlternateContent>
          <mc:Choice Requires="wps">
            <w:drawing>
              <wp:anchor distT="0" distB="0" distL="114300" distR="114300" simplePos="0" relativeHeight="251963392" behindDoc="0" locked="0" layoutInCell="1" allowOverlap="1">
                <wp:simplePos x="0" y="0"/>
                <wp:positionH relativeFrom="column">
                  <wp:posOffset>2015490</wp:posOffset>
                </wp:positionH>
                <wp:positionV relativeFrom="paragraph">
                  <wp:posOffset>-74295</wp:posOffset>
                </wp:positionV>
                <wp:extent cx="2114550" cy="466725"/>
                <wp:effectExtent l="9525" t="7620" r="9525" b="11430"/>
                <wp:wrapNone/>
                <wp:docPr id="28" name="Oval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466725"/>
                        </a:xfrm>
                        <a:prstGeom prst="ellipse">
                          <a:avLst/>
                        </a:prstGeom>
                        <a:solidFill>
                          <a:srgbClr val="FFFFFF"/>
                        </a:solidFill>
                        <a:ln w="9525">
                          <a:solidFill>
                            <a:srgbClr val="000000"/>
                          </a:solidFill>
                          <a:round/>
                          <a:headEnd/>
                          <a:tailEnd/>
                        </a:ln>
                      </wps:spPr>
                      <wps:txbx>
                        <w:txbxContent>
                          <w:p w:rsidR="006B0AB3" w:rsidRPr="00860412" w:rsidRDefault="006B0AB3" w:rsidP="00CF2260">
                            <w:pPr>
                              <w:jc w:val="center"/>
                              <w:rPr>
                                <w:b/>
                              </w:rPr>
                            </w:pPr>
                            <w:r w:rsidRPr="00860412">
                              <w:rPr>
                                <w:b/>
                              </w:rPr>
                              <w:t>Перфекціонізм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71" o:spid="_x0000_s1115" style="position:absolute;left:0;text-align:left;margin-left:158.7pt;margin-top:-5.85pt;width:166.5pt;height:36.7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UNRIAIAAEMEAAAOAAAAZHJzL2Uyb0RvYy54bWysU9tu2zAMfR+wfxD0vjg2cmmMOEWRLsOA&#10;bi3Q7QNkWbaFyaJGKXG6rx8tJ1l2wR6G+UEgTeqIPIdc3x47ww4KvQZb8HQy5UxZCZW2TcE/f9q9&#10;ueHMB2ErYcCqgr8oz283r1+te5erDFowlUJGINbnvSt4G4LLk8TLVnXCT8ApS8EasBOBXGySCkVP&#10;6J1Jsul0kfSAlUOQynv6ez8G+Sbi17WS4bGuvQrMFJxqC/HEeJbDmWzWIm9QuFbLUxniH6rohLb0&#10;6AXqXgTB9qh/g+q0RPBQh4mELoG61lLFHqibdPpLN8+tcCr2QuR4d6HJ/z9Y+fHwhExXBc9IKSs6&#10;0ujxIAybLdOBnN75nHKe3RMO7Xn3APKLZxa2rbCNukOEvlWiopJifvLThcHxdJWV/QeoCFrsA0Se&#10;jjV2AyAxwI5RjpeLHOoYmKSfWZrO5nNSTVJstlgss/lQUiLy822HPrxT0LHBKLgyRjs/MCZycXjw&#10;Ycw+Z8UGwOhqp42JDjbl1iCjfgu+i9/pAX+dZizrC76a0/N/h5jG708QCHtbxVkbyHp7soPQZrSp&#10;J2OptTNhI/HhWB6jNjersxYlVC/EJ8I4ybR5ZLSA3zjraYoL7r/uBSrOzHtLmqzS2WwY++jM5suM&#10;HLyOlNcRYSVBFTxwNprbMK7K3qFuWnopjQxYuCMdax35HUoeqzrVT5MaRTpt1bAK137M+rH7m+8A&#10;AAD//wMAUEsDBBQABgAIAAAAIQAy+AbJ3wAAAAoBAAAPAAAAZHJzL2Rvd25yZXYueG1sTI9NT4NA&#10;EIbvJv6HzTTx1i4rQhvK0jQ2JnrwIOp9C1MgZWcJu6X47x1P9jYfT955Jt/NthcTjr5zpEGtIhBI&#10;las7ajR8fb4sNyB8MFSb3hFq+EEPu+L+LjdZ7a70gVMZGsEh5DOjoQ1hyKT0VYvW+JUbkHh3cqM1&#10;gduxkfVorhxue/kYRam0piO+0JoBn1uszuXFajg0+zKdZByS+HR4Dcn5+/0tVlo/LOb9FkTAOfzD&#10;8KfP6lCw09FdqPai1xCr9ROjGpZKrUEwkSYRT45cqA3IIpe3LxS/AAAA//8DAFBLAQItABQABgAI&#10;AAAAIQC2gziS/gAAAOEBAAATAAAAAAAAAAAAAAAAAAAAAABbQ29udGVudF9UeXBlc10ueG1sUEsB&#10;Ai0AFAAGAAgAAAAhADj9If/WAAAAlAEAAAsAAAAAAAAAAAAAAAAALwEAAF9yZWxzLy5yZWxzUEsB&#10;Ai0AFAAGAAgAAAAhAAxlQ1EgAgAAQwQAAA4AAAAAAAAAAAAAAAAALgIAAGRycy9lMm9Eb2MueG1s&#10;UEsBAi0AFAAGAAgAAAAhADL4BsnfAAAACgEAAA8AAAAAAAAAAAAAAAAAegQAAGRycy9kb3ducmV2&#10;LnhtbFBLBQYAAAAABAAEAPMAAACGBQAAAAA=&#10;">
                <v:textbox>
                  <w:txbxContent>
                    <w:p w:rsidR="006B0AB3" w:rsidRPr="00860412" w:rsidRDefault="006B0AB3" w:rsidP="00CF2260">
                      <w:pPr>
                        <w:jc w:val="center"/>
                        <w:rPr>
                          <w:b/>
                        </w:rPr>
                      </w:pPr>
                      <w:r w:rsidRPr="00860412">
                        <w:rPr>
                          <w:b/>
                        </w:rPr>
                        <w:t>Перфекціонізм</w:t>
                      </w:r>
                    </w:p>
                  </w:txbxContent>
                </v:textbox>
              </v:oval>
            </w:pict>
          </mc:Fallback>
        </mc:AlternateContent>
      </w:r>
      <w:r>
        <w:rPr>
          <w:noProof/>
          <w:sz w:val="28"/>
          <w:szCs w:val="28"/>
          <w:lang w:eastAsia="uk-UA"/>
        </w:rPr>
        <mc:AlternateContent>
          <mc:Choice Requires="wps">
            <w:drawing>
              <wp:anchor distT="0" distB="0" distL="114300" distR="114300" simplePos="0" relativeHeight="251967488" behindDoc="0" locked="0" layoutInCell="1" allowOverlap="1">
                <wp:simplePos x="0" y="0"/>
                <wp:positionH relativeFrom="column">
                  <wp:posOffset>3425190</wp:posOffset>
                </wp:positionH>
                <wp:positionV relativeFrom="paragraph">
                  <wp:posOffset>392430</wp:posOffset>
                </wp:positionV>
                <wp:extent cx="1276350" cy="323850"/>
                <wp:effectExtent l="28575" t="55245" r="28575" b="59055"/>
                <wp:wrapNone/>
                <wp:docPr id="27" name="AutoShape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3238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EC2F0B" id="AutoShape 475" o:spid="_x0000_s1026" type="#_x0000_t32" style="position:absolute;margin-left:269.7pt;margin-top:30.9pt;width:100.5pt;height:25.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fnGPQIAAIcEAAAOAAAAZHJzL2Uyb0RvYy54bWysVNuO2yAQfa/Uf0C8Zx07zs2Ks1rZSV+2&#10;3Ui7/QACOEbFgIDEiar+ewdyadO+rKrmgQAzc2bmzMGLx2Mn0YFbJ7QqcfowxIgrqplQuxJ/fVsP&#10;Zhg5TxQjUite4hN3+HH58cOiNwXPdKsl4xYBiHJFb0rcem+KJHG05R1xD9pwBcZG2454ONpdwizp&#10;Ab2TSTYcTpJeW2asptw5uK3PRryM+E3DqX9pGsc9kiWG2nxcbVy3YU2WC1LsLDGtoJcyyD9U0RGh&#10;IOkNqiaeoL0Vf0F1glrtdOMfqO4S3TSC8tgDdJMO/+jmtSWGx16AHGduNLn/B0u/HDYWCVbibIqR&#10;Ih3M6GnvdUyN8uk4MNQbV4BjpTY29EiP6tU8a/rNIaWrlqgdj+5vJwPRaYhI7kLCwRnIs+0/awY+&#10;BDJEuo6N7QIkEIGOcSqn21T40SMKl2k2nYzGMDwKtlE2msE+pCDFNdpY5z9x3aGwKbHzlohd6yut&#10;FAhA2zTmIodn58+B14CQWum1kBLuSSEV6ks8H2fjGOC0FCwYg83Z3baSFh1IUFL8Xaq4c7N6r1gE&#10;azlhK8WQj6x4K4AnyXHI0HGGkeTwYMIuensi5Hu9oXOpQk3AELR02Z3l9n0+nK9mq1k+yLPJapAP&#10;63rwtK7ywWSdTsf1qK6qOv0R2kvzohWMcRU6vEo/zd8nrcsjPIv2Jv4blck9ehwWFHv9j0VHiQRV&#10;nPW11ey0sWE8QS2g9uh8eZnhOf1+jl6/vh/LnwAAAP//AwBQSwMEFAAGAAgAAAAhACqFWibgAAAA&#10;CgEAAA8AAABkcnMvZG93bnJldi54bWxMj8tOwzAQRfdI/IM1SOyok1JCCXEqxENC3SD6QGLnxkMS&#10;YY+j2GkCX8+wguXMHN05t1hNzooj9qH1pCCdJSCQKm9aqhXstk8XSxAhajLaekIFXxhgVZ6eFDo3&#10;fqRXPG5iLTiEQq4VNDF2uZShatDpMPMdEt8+fO905LGvpen1yOHOynmSZNLplvhDozu8b7D63AxO&#10;gaX9y+Obfg7rbJhwv37/lm58UOr8bLq7BRFxin8w/OqzOpTsdPADmSCsgqvLmwWjCrKUKzBwvUh4&#10;cWAynS9BloX8X6H8AQAA//8DAFBLAQItABQABgAIAAAAIQC2gziS/gAAAOEBAAATAAAAAAAAAAAA&#10;AAAAAAAAAABbQ29udGVudF9UeXBlc10ueG1sUEsBAi0AFAAGAAgAAAAhADj9If/WAAAAlAEAAAsA&#10;AAAAAAAAAAAAAAAALwEAAF9yZWxzLy5yZWxzUEsBAi0AFAAGAAgAAAAhADFl+cY9AgAAhwQAAA4A&#10;AAAAAAAAAAAAAAAALgIAAGRycy9lMm9Eb2MueG1sUEsBAi0AFAAGAAgAAAAhACqFWibgAAAACgEA&#10;AA8AAAAAAAAAAAAAAAAAlwQAAGRycy9kb3ducmV2LnhtbFBLBQYAAAAABAAEAPMAAACkBQAAAAA=&#10;">
                <v:stroke startarrow="block" endarrow="block"/>
              </v:shape>
            </w:pict>
          </mc:Fallback>
        </mc:AlternateContent>
      </w:r>
      <w:r>
        <w:rPr>
          <w:noProof/>
          <w:sz w:val="28"/>
          <w:szCs w:val="28"/>
          <w:lang w:eastAsia="uk-UA"/>
        </w:rPr>
        <mc:AlternateContent>
          <mc:Choice Requires="wps">
            <w:drawing>
              <wp:anchor distT="0" distB="0" distL="114300" distR="114300" simplePos="0" relativeHeight="251966464" behindDoc="0" locked="0" layoutInCell="1" allowOverlap="1">
                <wp:simplePos x="0" y="0"/>
                <wp:positionH relativeFrom="column">
                  <wp:posOffset>1424940</wp:posOffset>
                </wp:positionH>
                <wp:positionV relativeFrom="paragraph">
                  <wp:posOffset>392430</wp:posOffset>
                </wp:positionV>
                <wp:extent cx="1276350" cy="323850"/>
                <wp:effectExtent l="28575" t="55245" r="28575" b="59055"/>
                <wp:wrapNone/>
                <wp:docPr id="26" name="AutoShape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6350" cy="3238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39804A" id="AutoShape 474" o:spid="_x0000_s1026" type="#_x0000_t32" style="position:absolute;margin-left:112.2pt;margin-top:30.9pt;width:100.5pt;height:25.5pt;flip:y;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GP3QwIAAJEEAAAOAAAAZHJzL2Uyb0RvYy54bWysVEuP2jAQvlfqf7B8h5AQWIgIq1UCvWxb&#10;pN32bmyHWHVsyzYEVPW/d2weLe1lVZWDGXtmvnl9k8XjsZPowK0TWpU4HY4w4opqJtSuxF9e14MZ&#10;Rs4TxYjUipf4xB1+XL5/t+hNwTPdasm4RQCiXNGbErfemyJJHG15R9xQG65A2WjbEQ9Xu0uYJT2g&#10;dzLJRqNp0mvLjNWUOwev9VmJlxG/aTj1n5vGcY9kiSE3H08bz204k+WCFDtLTCvoJQ3yD1l0RCgI&#10;eoOqiSdob8VfUJ2gVjvd+CHVXaKbRlAea4Bq0tEf1by0xPBYCzTHmVub3P+DpZ8OG4sEK3E2xUiR&#10;Dmb0tPc6hkb5Qx461BtXgGGlNjbUSI/qxTxr+s0hpauWqB2P5q8nA95p8EjuXMLFGYiz7T9qBjYE&#10;IsR2HRvboUYK8zU4BnBoCTrG+Zxu8+FHjyg8ptnDdDyBMVLQjbPxDOQQjBQBJ3gb6/wHrjsUhBI7&#10;b4nYtb7SSgEVtD3HIIdn58+OV4fgrPRaSAnvpJAK9SWeT7JJTMppKVhQBp2zu20lLTqQwKn4u2Rx&#10;Z2b1XrEI1nLCVoohH/vjrYCOSY5DhI4zjCSH1QlStPZEyLdaQ+VShZygQ1DSRToT7/t8NF/NVrN8&#10;kGfT1SAf1fXgaV3lg+k6fZjU47qq6vRHKC/Ni1YwxlWo8LoEaf42kl3W8Uzf2xrcWpnco8dhQbLX&#10;/5h0JEvgx5lpW81OGxvGE3gDvI/Glx0Ni/X7PVr9+pIsfwIAAP//AwBQSwMEFAAGAAgAAAAhAJMF&#10;eE3eAAAACgEAAA8AAABkcnMvZG93bnJldi54bWxMj8FKxDAQhu+C7xBG8CJu2lKXpTZdRFwQFg9u&#10;F8/ZZmyLzaQ0aVrf3vGkx5n5+Of7y/1qBxFx8r0jBekmAYHUONNTq+BcH+53IHzQZPTgCBV8o4d9&#10;dX1V6sK4hd4xnkIrOIR8oRV0IYyFlL7p0Gq/cSMS3z7dZHXgcWqlmfTC4XaQWZJspdU98YdOj/jc&#10;YfN1mq0CSu/ePtr64ON8PMbl1ddxfKmVur1Znx5BBFzDHwy/+qwOFTtd3EzGi0FBluU5owq2KVdg&#10;IM8eeHFhMs12IKtS/q9Q/QAAAP//AwBQSwECLQAUAAYACAAAACEAtoM4kv4AAADhAQAAEwAAAAAA&#10;AAAAAAAAAAAAAAAAW0NvbnRlbnRfVHlwZXNdLnhtbFBLAQItABQABgAIAAAAIQA4/SH/1gAAAJQB&#10;AAALAAAAAAAAAAAAAAAAAC8BAABfcmVscy8ucmVsc1BLAQItABQABgAIAAAAIQASUGP3QwIAAJEE&#10;AAAOAAAAAAAAAAAAAAAAAC4CAABkcnMvZTJvRG9jLnhtbFBLAQItABQABgAIAAAAIQCTBXhN3gAA&#10;AAoBAAAPAAAAAAAAAAAAAAAAAJ0EAABkcnMvZG93bnJldi54bWxQSwUGAAAAAAQABADzAAAAqAUA&#10;AAAA&#10;">
                <v:stroke startarrow="block" endarrow="block"/>
              </v:shape>
            </w:pict>
          </mc:Fallback>
        </mc:AlternateContent>
      </w:r>
      <w:r>
        <w:rPr>
          <w:noProof/>
          <w:sz w:val="28"/>
          <w:szCs w:val="28"/>
          <w:lang w:eastAsia="uk-UA"/>
        </w:rPr>
        <mc:AlternateContent>
          <mc:Choice Requires="wps">
            <w:drawing>
              <wp:anchor distT="0" distB="0" distL="114300" distR="114300" simplePos="0" relativeHeight="251965440" behindDoc="0" locked="0" layoutInCell="1" allowOverlap="1">
                <wp:simplePos x="0" y="0"/>
                <wp:positionH relativeFrom="column">
                  <wp:posOffset>291465</wp:posOffset>
                </wp:positionH>
                <wp:positionV relativeFrom="paragraph">
                  <wp:posOffset>716280</wp:posOffset>
                </wp:positionV>
                <wp:extent cx="1952625" cy="552450"/>
                <wp:effectExtent l="9525" t="7620" r="9525" b="11430"/>
                <wp:wrapNone/>
                <wp:docPr id="25" name="AutoShape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552450"/>
                        </a:xfrm>
                        <a:prstGeom prst="roundRect">
                          <a:avLst>
                            <a:gd name="adj" fmla="val 16667"/>
                          </a:avLst>
                        </a:prstGeom>
                        <a:solidFill>
                          <a:srgbClr val="FFFFFF"/>
                        </a:solidFill>
                        <a:ln w="9525">
                          <a:solidFill>
                            <a:srgbClr val="000000"/>
                          </a:solidFill>
                          <a:round/>
                          <a:headEnd/>
                          <a:tailEnd/>
                        </a:ln>
                      </wps:spPr>
                      <wps:txbx>
                        <w:txbxContent>
                          <w:p w:rsidR="006B0AB3" w:rsidRPr="004C6FBD" w:rsidRDefault="006B0AB3" w:rsidP="00CF2260">
                            <w:pPr>
                              <w:jc w:val="center"/>
                              <w:rPr>
                                <w:b/>
                              </w:rPr>
                            </w:pPr>
                            <w:r w:rsidRPr="004C6FBD">
                              <w:rPr>
                                <w:b/>
                              </w:rPr>
                              <w:t>Цінність стимуляції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3" o:spid="_x0000_s1116" style="position:absolute;left:0;text-align:left;margin-left:22.95pt;margin-top:56.4pt;width:153.75pt;height:43.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uZFOgIAAHYEAAAOAAAAZHJzL2Uyb0RvYy54bWysVFFv0zAQfkfiP1h+Z2lK07Go6TR1DCEN&#10;mBj8ANd2GoPjM7bbdPv1nC9d6YAnRB6sO5/v83ffnbO43PeW7XSIBlzDy7MJZ9pJUMZtGv71y82r&#10;N5zFJJwSFpxu+IOO/HL58sVi8LWeQgdW6cAQxMV68A3vUvJ1UUTZ6V7EM/DaYbCF0IuEbtgUKogB&#10;0XtbTCeTeTFAUD6A1DHi7vUY5EvCb1st06e2jTox23DklmgNtK7zWiwXot4E4TsjDzTEP7DohXF4&#10;6RHqWiTBtsH8AdUbGSBCm84k9AW0rZGaasBqyslv1dx3wmuqBcWJ/ihT/H+w8uPuLjCjGj6tOHOi&#10;xx5dbRPQ1Wx2/jorNPhY48F7fxdyjdHfgvwemYNVJ9xGX4UAQ6eFQl5lPl88S8hOxFS2Hj6AQnyB&#10;+CTWvg19BkQZ2J568nDsid4nJnGzvKim88xNYqyqprOKmlaI+inbh5jeaehZNhoeYOvUZ2w8XSF2&#10;tzFRY9ShOqG+cdb2Ftu8E5aV8/n8nEiL+nAYsZ8wqVywRt0Ya8kJm/XKBoapDb+h75AcT49Zx4aG&#10;I/WKWDyLxVOICX1/g6A6aDyztG+dIjsJY0cbWVp30DrLO7Yp7dd7aucFyZS1X4N6QPUDjMOPjxWN&#10;DsIjZwMOfsPjj60ImjP73mEHL8rZLL8UcmbV+RSdcBpZn0aEkwjV8MTZaK7S+Lq2PphNhzeVpICD&#10;PFWtSU/jMbI68MfhRuvZ6zn16dSv38XyJwAAAP//AwBQSwMEFAAGAAgAAAAhAN0tVlLcAAAACgEA&#10;AA8AAABkcnMvZG93bnJldi54bWxMj01PhDAQhu8m/odmTLy57X5gFpayMSZ6NaIHj4XOApFOWVpY&#10;9Nc7nvQ47zx5P/Lj4nox4xg6TxrWKwUCqfa2o0bD+9vT3R5EiIas6T2hhi8McCyur3KTWX+hV5zL&#10;2Ag2oZAZDW2MQyZlqFt0Jqz8gMS/kx+diXyOjbSjubC56+VGqXvpTEec0JoBH1usP8vJaaitmtT4&#10;Mb+kVRLL73k6k3w+a317szwcQERc4h8Mv/W5OhTcqfIT2SB6DbskZZL19YYnMLBNtjsQFStpugdZ&#10;5PL/hOIHAAD//wMAUEsBAi0AFAAGAAgAAAAhALaDOJL+AAAA4QEAABMAAAAAAAAAAAAAAAAAAAAA&#10;AFtDb250ZW50X1R5cGVzXS54bWxQSwECLQAUAAYACAAAACEAOP0h/9YAAACUAQAACwAAAAAAAAAA&#10;AAAAAAAvAQAAX3JlbHMvLnJlbHNQSwECLQAUAAYACAAAACEA7KLmRToCAAB2BAAADgAAAAAAAAAA&#10;AAAAAAAuAgAAZHJzL2Uyb0RvYy54bWxQSwECLQAUAAYACAAAACEA3S1WUtwAAAAKAQAADwAAAAAA&#10;AAAAAAAAAACUBAAAZHJzL2Rvd25yZXYueG1sUEsFBgAAAAAEAAQA8wAAAJ0FAAAAAA==&#10;">
                <v:textbox>
                  <w:txbxContent>
                    <w:p w:rsidR="006B0AB3" w:rsidRPr="004C6FBD" w:rsidRDefault="006B0AB3" w:rsidP="00CF2260">
                      <w:pPr>
                        <w:jc w:val="center"/>
                        <w:rPr>
                          <w:b/>
                        </w:rPr>
                      </w:pPr>
                      <w:r w:rsidRPr="004C6FBD">
                        <w:rPr>
                          <w:b/>
                        </w:rPr>
                        <w:t>Цінність стимуляції</w:t>
                      </w:r>
                    </w:p>
                  </w:txbxContent>
                </v:textbox>
              </v:roundrect>
            </w:pict>
          </mc:Fallback>
        </mc:AlternateContent>
      </w:r>
      <w:r>
        <w:rPr>
          <w:noProof/>
          <w:sz w:val="28"/>
          <w:szCs w:val="28"/>
          <w:lang w:eastAsia="uk-UA"/>
        </w:rPr>
        <mc:AlternateContent>
          <mc:Choice Requires="wps">
            <w:drawing>
              <wp:anchor distT="0" distB="0" distL="114300" distR="114300" simplePos="0" relativeHeight="251964416" behindDoc="0" locked="0" layoutInCell="1" allowOverlap="1">
                <wp:simplePos x="0" y="0"/>
                <wp:positionH relativeFrom="column">
                  <wp:posOffset>3739515</wp:posOffset>
                </wp:positionH>
                <wp:positionV relativeFrom="paragraph">
                  <wp:posOffset>716280</wp:posOffset>
                </wp:positionV>
                <wp:extent cx="1952625" cy="552450"/>
                <wp:effectExtent l="9525" t="7620" r="9525" b="11430"/>
                <wp:wrapNone/>
                <wp:docPr id="24" name="AutoShap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552450"/>
                        </a:xfrm>
                        <a:prstGeom prst="roundRect">
                          <a:avLst>
                            <a:gd name="adj" fmla="val 16667"/>
                          </a:avLst>
                        </a:prstGeom>
                        <a:solidFill>
                          <a:srgbClr val="FFFFFF"/>
                        </a:solidFill>
                        <a:ln w="9525">
                          <a:solidFill>
                            <a:srgbClr val="000000"/>
                          </a:solidFill>
                          <a:round/>
                          <a:headEnd/>
                          <a:tailEnd/>
                        </a:ln>
                      </wps:spPr>
                      <wps:txbx>
                        <w:txbxContent>
                          <w:p w:rsidR="006B0AB3" w:rsidRPr="004C6FBD" w:rsidRDefault="006B0AB3" w:rsidP="00CF2260">
                            <w:pPr>
                              <w:jc w:val="center"/>
                              <w:rPr>
                                <w:b/>
                              </w:rPr>
                            </w:pPr>
                            <w:r w:rsidRPr="004C6FBD">
                              <w:rPr>
                                <w:b/>
                              </w:rPr>
                              <w:t>Цінність самостійності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2" o:spid="_x0000_s1117" style="position:absolute;left:0;text-align:left;margin-left:294.45pt;margin-top:56.4pt;width:153.75pt;height:43.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uRYOgIAAHYEAAAOAAAAZHJzL2Uyb0RvYy54bWysVMGO0zAQvSPxD5bvNE3UtDTadLXqUoS0&#10;wIqFD3BtpzE4HmO7TZevZzLpLi1wQuRgzXg8zzPvjXN1fewsO+gQDbia55MpZ9pJUMbtav7l8+bV&#10;a85iEk4JC07X/FFHfr16+eKq95UuoAWrdGAI4mLV+5q3Kfkqy6JsdSfiBLx2GGwgdCKhG3aZCqJH&#10;9M5mxXQ6z3oIygeQOkbcvR2DfEX4TaNl+tg0USdma461JVoDrdthzVZXotoF4VsjT2WIf6iiE8bh&#10;pc9QtyIJtg/mD6jOyAARmjSR0GXQNEZq6gG7yae/dfPQCq+pFyQn+mea4v+DlR8O94EZVfNixpkT&#10;HWp0s09AV7PZohgY6n2s8OCDvw9Dj9HfgfwWmYN1K9xO34QAfauFwrry4Xx2kTA4EVPZtn8PCvEF&#10;4hNZxyZ0AyDSwI6kyeOzJvqYmMTNfFkW86LkTGKsLItZSaJlonrK9iGmtxo6Nhg1D7B36hMKT1eI&#10;w11MJIw6dSfUV86azqLMB2FZPp/PF1S0qE6HEfsJk9oFa9TGWEtO2G3XNjBMrfmGvlNyPD9mHetr&#10;jqWXVMVFLJ5DTOn7GwT1QeM5UPvGKbKTMHa0sUrrTlwP9I4ypeP2SHIuSYmB+y2oR2Q/wDj8+FjR&#10;aCH84KzHwa95/L4XQXNm3zlUcJnPZsNLIWdWLgp0wnlkex4RTiJUzRNno7lO4+va+2B2Ld6UEwMO&#10;hqlqTHoaj7GqU/043GhdvJ5zn079+l2sfgIAAP//AwBQSwMEFAAGAAgAAAAhABbIYw7dAAAACwEA&#10;AA8AAABkcnMvZG93bnJldi54bWxMj8FOwzAQRO9I/IO1SNyo3YpWdohTISS4IgIHjk5skoh4ndpO&#10;Gvh6lhMcd+ZpdqY8rn5ki4tpCKhhuxHAHLbBDthpeHt9vJHAUjZozRjQafhyCY7V5UVpChvO+OKW&#10;OneMQjAVRkOf81RwntreeZM2YXJI3keI3mQ6Y8dtNGcK9yPfCXHg3gxIH3ozuYfetZ/17DW0Vswi&#10;vi/Pqtnn+nuZT8ifTlpfX633d8CyW/MfDL/1qTpU1KkJM9rERg17KRWhZGx3tIEIqQ63wBpSlJLA&#10;q5L/31D9AAAA//8DAFBLAQItABQABgAIAAAAIQC2gziS/gAAAOEBAAATAAAAAAAAAAAAAAAAAAAA&#10;AABbQ29udGVudF9UeXBlc10ueG1sUEsBAi0AFAAGAAgAAAAhADj9If/WAAAAlAEAAAsAAAAAAAAA&#10;AAAAAAAALwEAAF9yZWxzLy5yZWxzUEsBAi0AFAAGAAgAAAAhABd25Fg6AgAAdgQAAA4AAAAAAAAA&#10;AAAAAAAALgIAAGRycy9lMm9Eb2MueG1sUEsBAi0AFAAGAAgAAAAhABbIYw7dAAAACwEAAA8AAAAA&#10;AAAAAAAAAAAAlAQAAGRycy9kb3ducmV2LnhtbFBLBQYAAAAABAAEAPMAAACeBQAAAAA=&#10;">
                <v:textbox>
                  <w:txbxContent>
                    <w:p w:rsidR="006B0AB3" w:rsidRPr="004C6FBD" w:rsidRDefault="006B0AB3" w:rsidP="00CF2260">
                      <w:pPr>
                        <w:jc w:val="center"/>
                        <w:rPr>
                          <w:b/>
                        </w:rPr>
                      </w:pPr>
                      <w:r w:rsidRPr="004C6FBD">
                        <w:rPr>
                          <w:b/>
                        </w:rPr>
                        <w:t>Цінність самостійності</w:t>
                      </w:r>
                    </w:p>
                  </w:txbxContent>
                </v:textbox>
              </v:roundrect>
            </w:pict>
          </mc:Fallback>
        </mc:AlternateContent>
      </w:r>
    </w:p>
    <w:p w:rsidR="00CF2260" w:rsidRPr="00860412" w:rsidRDefault="00CF2260" w:rsidP="00CF2260">
      <w:pPr>
        <w:rPr>
          <w:sz w:val="28"/>
          <w:szCs w:val="28"/>
        </w:rPr>
      </w:pPr>
    </w:p>
    <w:p w:rsidR="00CF2260" w:rsidRPr="00860412" w:rsidRDefault="00CF2260" w:rsidP="00CF2260">
      <w:pPr>
        <w:rPr>
          <w:sz w:val="28"/>
          <w:szCs w:val="28"/>
        </w:rPr>
      </w:pPr>
    </w:p>
    <w:p w:rsidR="00CF2260" w:rsidRPr="00860412" w:rsidRDefault="00CF2260" w:rsidP="00CF2260">
      <w:pPr>
        <w:rPr>
          <w:sz w:val="28"/>
          <w:szCs w:val="28"/>
        </w:rPr>
      </w:pPr>
    </w:p>
    <w:p w:rsidR="00CF2260" w:rsidRPr="00860412" w:rsidRDefault="00CF2260" w:rsidP="00CF2260">
      <w:pPr>
        <w:rPr>
          <w:sz w:val="28"/>
          <w:szCs w:val="28"/>
        </w:rPr>
      </w:pPr>
    </w:p>
    <w:p w:rsidR="00CF2260" w:rsidRDefault="00CF2260" w:rsidP="00CF2260">
      <w:pPr>
        <w:rPr>
          <w:sz w:val="28"/>
          <w:szCs w:val="28"/>
        </w:rPr>
      </w:pPr>
    </w:p>
    <w:p w:rsidR="00CF2260" w:rsidRPr="00FB3656" w:rsidRDefault="00CF2260" w:rsidP="00FB3656">
      <w:pPr>
        <w:tabs>
          <w:tab w:val="left" w:pos="2175"/>
        </w:tabs>
        <w:spacing w:line="240" w:lineRule="auto"/>
        <w:jc w:val="center"/>
        <w:rPr>
          <w:b/>
          <w:sz w:val="28"/>
          <w:szCs w:val="28"/>
        </w:rPr>
      </w:pPr>
      <w:r w:rsidRPr="00FB3656">
        <w:rPr>
          <w:b/>
          <w:sz w:val="28"/>
          <w:szCs w:val="28"/>
        </w:rPr>
        <w:t>Рис. 3.3</w:t>
      </w:r>
      <w:r w:rsidR="00943113" w:rsidRPr="00FB3656">
        <w:rPr>
          <w:b/>
          <w:sz w:val="28"/>
          <w:szCs w:val="28"/>
        </w:rPr>
        <w:t>3</w:t>
      </w:r>
      <w:r w:rsidRPr="00FB3656">
        <w:rPr>
          <w:b/>
          <w:sz w:val="28"/>
          <w:szCs w:val="28"/>
        </w:rPr>
        <w:t>. Особливості взаємозв’язку ціннісних орієнтації та перфекціонізму у осіб з низьким рівнем перфекціонізму</w:t>
      </w:r>
    </w:p>
    <w:p w:rsidR="00597073" w:rsidRPr="00597073" w:rsidRDefault="00597073" w:rsidP="00597073">
      <w:pPr>
        <w:tabs>
          <w:tab w:val="left" w:pos="2175"/>
        </w:tabs>
        <w:spacing w:line="360" w:lineRule="auto"/>
        <w:jc w:val="center"/>
        <w:rPr>
          <w:b/>
        </w:rPr>
      </w:pPr>
    </w:p>
    <w:p w:rsidR="00CF2260" w:rsidRDefault="00CF2260" w:rsidP="00CF2260">
      <w:pPr>
        <w:spacing w:line="360" w:lineRule="auto"/>
        <w:ind w:firstLine="708"/>
        <w:rPr>
          <w:sz w:val="28"/>
          <w:szCs w:val="28"/>
        </w:rPr>
      </w:pPr>
      <w:r>
        <w:rPr>
          <w:sz w:val="28"/>
          <w:szCs w:val="28"/>
        </w:rPr>
        <w:t>Дані ціннісні орієнтації, за теоретичною моделлю Ш. Шварца, відображають параметр відкритості до змін. Таким чином, мотиваційними цілями для даної групи досліджуваних є потреба у глибоких переживаннях для підтримання оптимального рівня активності, новизни, а також потреба у самостійності мислення та виборі способу діяльності, автономності.</w:t>
      </w:r>
    </w:p>
    <w:p w:rsidR="00CF2260" w:rsidRDefault="00CF2260" w:rsidP="00CF2260">
      <w:pPr>
        <w:spacing w:line="360" w:lineRule="auto"/>
        <w:ind w:firstLine="708"/>
        <w:rPr>
          <w:sz w:val="28"/>
          <w:szCs w:val="28"/>
        </w:rPr>
      </w:pPr>
      <w:r w:rsidRPr="00072AFB">
        <w:rPr>
          <w:sz w:val="28"/>
          <w:szCs w:val="28"/>
        </w:rPr>
        <w:t xml:space="preserve">Аналізуючи соціально-психологічні установки особистості у сфері мотивацій та потреб, виявлено, що сприйняття інших людей як таких, що висувають надвисокі очікування та вимоги сприяє зростанню влади як цінності </w:t>
      </w:r>
      <w:r w:rsidR="00FB3656" w:rsidRPr="00B75268">
        <w:rPr>
          <w:sz w:val="28"/>
          <w:szCs w:val="28"/>
          <w:lang w:eastAsia="ko-KR"/>
        </w:rPr>
        <w:t>(</w:t>
      </w:r>
      <w:r w:rsidR="00FB3656" w:rsidRPr="00B75268">
        <w:rPr>
          <w:sz w:val="28"/>
          <w:szCs w:val="28"/>
          <w:lang w:val="en-US" w:eastAsia="ko-KR"/>
        </w:rPr>
        <w:t>r</w:t>
      </w:r>
      <w:r w:rsidR="00FB3656" w:rsidRPr="00B75268">
        <w:rPr>
          <w:sz w:val="28"/>
          <w:szCs w:val="28"/>
          <w:lang w:eastAsia="ko-KR"/>
        </w:rPr>
        <w:t>=0,</w:t>
      </w:r>
      <w:r w:rsidR="00FB3656">
        <w:rPr>
          <w:sz w:val="28"/>
          <w:szCs w:val="28"/>
          <w:lang w:eastAsia="ko-KR"/>
        </w:rPr>
        <w:t>52</w:t>
      </w:r>
      <w:r w:rsidR="00FB3656" w:rsidRPr="00B75268">
        <w:rPr>
          <w:sz w:val="28"/>
          <w:szCs w:val="28"/>
          <w:lang w:eastAsia="ko-KR"/>
        </w:rPr>
        <w:t xml:space="preserve">, </w:t>
      </w:r>
      <w:r w:rsidR="00FB3656" w:rsidRPr="00B75268">
        <w:rPr>
          <w:sz w:val="28"/>
          <w:szCs w:val="28"/>
        </w:rPr>
        <w:t>р</w:t>
      </w:r>
      <w:r w:rsidR="00FB3656" w:rsidRPr="00B75268">
        <w:rPr>
          <w:color w:val="000000" w:themeColor="text1"/>
          <w:sz w:val="28"/>
          <w:szCs w:val="28"/>
        </w:rPr>
        <w:t>≤</w:t>
      </w:r>
      <w:r w:rsidR="00FB3656" w:rsidRPr="00B75268">
        <w:rPr>
          <w:sz w:val="28"/>
          <w:szCs w:val="28"/>
        </w:rPr>
        <w:t>0,01</w:t>
      </w:r>
      <w:r w:rsidR="00FB3656" w:rsidRPr="00B75268">
        <w:rPr>
          <w:sz w:val="28"/>
          <w:szCs w:val="28"/>
          <w:lang w:eastAsia="ko-KR"/>
        </w:rPr>
        <w:t>)</w:t>
      </w:r>
      <w:r w:rsidRPr="00072AFB">
        <w:rPr>
          <w:sz w:val="28"/>
          <w:szCs w:val="28"/>
        </w:rPr>
        <w:t xml:space="preserve">. </w:t>
      </w:r>
      <w:r>
        <w:rPr>
          <w:sz w:val="28"/>
          <w:szCs w:val="28"/>
        </w:rPr>
        <w:t xml:space="preserve">Таким чином, цінність соціального статусу, прагнення домінування над людьми та ресурсами, найбільш ймовірно, породжується тим фактом, що особистість сприймає оточення </w:t>
      </w:r>
      <w:r w:rsidR="00FF3D38">
        <w:rPr>
          <w:sz w:val="28"/>
          <w:szCs w:val="28"/>
        </w:rPr>
        <w:t xml:space="preserve">– </w:t>
      </w:r>
      <w:r>
        <w:rPr>
          <w:sz w:val="28"/>
          <w:szCs w:val="28"/>
        </w:rPr>
        <w:t>надвимогливим. Влада дозволяє «контролювати» значимість, соціальну позицію та висунення вимог щодо особистості оточенням.</w:t>
      </w:r>
    </w:p>
    <w:p w:rsidR="00CF2260" w:rsidRDefault="00CF2260" w:rsidP="00CF2260">
      <w:pPr>
        <w:spacing w:line="360" w:lineRule="auto"/>
        <w:ind w:firstLine="708"/>
        <w:rPr>
          <w:sz w:val="28"/>
          <w:szCs w:val="28"/>
          <w:lang w:val="ru-RU"/>
        </w:rPr>
      </w:pPr>
      <w:r>
        <w:rPr>
          <w:sz w:val="28"/>
          <w:szCs w:val="28"/>
        </w:rPr>
        <w:t xml:space="preserve">Стиль саморегуляції студентів з низьким рівнем перфекціонізму найбільш відповідає типовому профілю №2 за В. Моросановою. Отримані дані свідчать, що зі зростанням значної частини компонентів перфекціонізму </w:t>
      </w:r>
      <w:r>
        <w:rPr>
          <w:sz w:val="28"/>
          <w:szCs w:val="28"/>
        </w:rPr>
        <w:lastRenderedPageBreak/>
        <w:t xml:space="preserve">зростають показники таких регуляторних процесів як моделювання </w:t>
      </w:r>
      <w:r w:rsidR="00FB3656" w:rsidRPr="00B75268">
        <w:rPr>
          <w:sz w:val="28"/>
          <w:szCs w:val="28"/>
          <w:lang w:eastAsia="ko-KR"/>
        </w:rPr>
        <w:t>(</w:t>
      </w:r>
      <w:r w:rsidR="00FB3656" w:rsidRPr="00B75268">
        <w:rPr>
          <w:sz w:val="28"/>
          <w:szCs w:val="28"/>
          <w:lang w:val="en-US" w:eastAsia="ko-KR"/>
        </w:rPr>
        <w:t>r</w:t>
      </w:r>
      <w:r w:rsidR="00FB3656" w:rsidRPr="00B75268">
        <w:rPr>
          <w:sz w:val="28"/>
          <w:szCs w:val="28"/>
          <w:lang w:eastAsia="ko-KR"/>
        </w:rPr>
        <w:t>=0,</w:t>
      </w:r>
      <w:r w:rsidR="00FB3656">
        <w:rPr>
          <w:sz w:val="28"/>
          <w:szCs w:val="28"/>
          <w:lang w:eastAsia="ko-KR"/>
        </w:rPr>
        <w:t>52</w:t>
      </w:r>
      <w:r w:rsidR="00FB3656" w:rsidRPr="00B75268">
        <w:rPr>
          <w:sz w:val="28"/>
          <w:szCs w:val="28"/>
          <w:lang w:eastAsia="ko-KR"/>
        </w:rPr>
        <w:t xml:space="preserve">, </w:t>
      </w:r>
      <w:r w:rsidR="00FB3656" w:rsidRPr="00B75268">
        <w:rPr>
          <w:sz w:val="28"/>
          <w:szCs w:val="28"/>
        </w:rPr>
        <w:t>р</w:t>
      </w:r>
      <w:r w:rsidR="00FB3656" w:rsidRPr="00B75268">
        <w:rPr>
          <w:color w:val="000000" w:themeColor="text1"/>
          <w:sz w:val="28"/>
          <w:szCs w:val="28"/>
        </w:rPr>
        <w:t>≤</w:t>
      </w:r>
      <w:r w:rsidR="00FB3656" w:rsidRPr="00B75268">
        <w:rPr>
          <w:sz w:val="28"/>
          <w:szCs w:val="28"/>
        </w:rPr>
        <w:t>0,01</w:t>
      </w:r>
      <w:r w:rsidR="00FB3656" w:rsidRPr="00B75268">
        <w:rPr>
          <w:sz w:val="28"/>
          <w:szCs w:val="28"/>
          <w:lang w:eastAsia="ko-KR"/>
        </w:rPr>
        <w:t>)</w:t>
      </w:r>
      <w:r>
        <w:rPr>
          <w:sz w:val="28"/>
          <w:szCs w:val="28"/>
        </w:rPr>
        <w:t xml:space="preserve"> та оцінка результатів </w:t>
      </w:r>
      <w:r w:rsidR="00FB3656" w:rsidRPr="00B75268">
        <w:rPr>
          <w:sz w:val="28"/>
          <w:szCs w:val="28"/>
          <w:lang w:eastAsia="ko-KR"/>
        </w:rPr>
        <w:t>(</w:t>
      </w:r>
      <w:r w:rsidR="00FB3656" w:rsidRPr="00B75268">
        <w:rPr>
          <w:sz w:val="28"/>
          <w:szCs w:val="28"/>
          <w:lang w:val="en-US" w:eastAsia="ko-KR"/>
        </w:rPr>
        <w:t>r</w:t>
      </w:r>
      <w:r w:rsidR="00FB3656" w:rsidRPr="00B75268">
        <w:rPr>
          <w:sz w:val="28"/>
          <w:szCs w:val="28"/>
          <w:lang w:eastAsia="ko-KR"/>
        </w:rPr>
        <w:t>=0,</w:t>
      </w:r>
      <w:r w:rsidR="00FB3656">
        <w:rPr>
          <w:sz w:val="28"/>
          <w:szCs w:val="28"/>
          <w:lang w:eastAsia="ko-KR"/>
        </w:rPr>
        <w:t>52</w:t>
      </w:r>
      <w:r w:rsidR="00FB3656" w:rsidRPr="00B75268">
        <w:rPr>
          <w:sz w:val="28"/>
          <w:szCs w:val="28"/>
          <w:lang w:eastAsia="ko-KR"/>
        </w:rPr>
        <w:t xml:space="preserve">, </w:t>
      </w:r>
      <w:r w:rsidR="00FB3656" w:rsidRPr="00B75268">
        <w:rPr>
          <w:sz w:val="28"/>
          <w:szCs w:val="28"/>
        </w:rPr>
        <w:t>р</w:t>
      </w:r>
      <w:r w:rsidR="00FB3656" w:rsidRPr="00B75268">
        <w:rPr>
          <w:color w:val="000000" w:themeColor="text1"/>
          <w:sz w:val="28"/>
          <w:szCs w:val="28"/>
        </w:rPr>
        <w:t>≤</w:t>
      </w:r>
      <w:r w:rsidR="00FB3656" w:rsidRPr="00B75268">
        <w:rPr>
          <w:sz w:val="28"/>
          <w:szCs w:val="28"/>
        </w:rPr>
        <w:t>0,01</w:t>
      </w:r>
      <w:r w:rsidR="00FB3656" w:rsidRPr="00B75268">
        <w:rPr>
          <w:sz w:val="28"/>
          <w:szCs w:val="28"/>
          <w:lang w:eastAsia="ko-KR"/>
        </w:rPr>
        <w:t>)</w:t>
      </w:r>
      <w:r>
        <w:rPr>
          <w:sz w:val="28"/>
          <w:szCs w:val="28"/>
        </w:rPr>
        <w:t>. При чому, показники процесів планування та програмування, хоч не із статистично достовірними навантаженнями, проте набувають від</w:t>
      </w:r>
      <w:r w:rsidRPr="00F110AB">
        <w:rPr>
          <w:sz w:val="28"/>
          <w:szCs w:val="28"/>
          <w:lang w:val="ru-RU"/>
        </w:rPr>
        <w:t>’</w:t>
      </w:r>
      <w:r>
        <w:rPr>
          <w:sz w:val="28"/>
          <w:szCs w:val="28"/>
        </w:rPr>
        <w:t xml:space="preserve">ємних </w:t>
      </w:r>
      <w:r>
        <w:rPr>
          <w:sz w:val="28"/>
          <w:szCs w:val="28"/>
          <w:lang w:val="ru-RU"/>
        </w:rPr>
        <w:t xml:space="preserve">значень. </w:t>
      </w:r>
    </w:p>
    <w:p w:rsidR="00CF2260" w:rsidRDefault="00CF2260" w:rsidP="00CF2260">
      <w:pPr>
        <w:spacing w:line="360" w:lineRule="auto"/>
        <w:ind w:firstLine="708"/>
        <w:rPr>
          <w:sz w:val="28"/>
          <w:szCs w:val="28"/>
        </w:rPr>
      </w:pPr>
      <w:r>
        <w:rPr>
          <w:sz w:val="28"/>
          <w:szCs w:val="28"/>
          <w:lang w:val="ru-RU"/>
        </w:rPr>
        <w:t>Для ос</w:t>
      </w:r>
      <w:r>
        <w:rPr>
          <w:sz w:val="28"/>
          <w:szCs w:val="28"/>
        </w:rPr>
        <w:t>іб з даним профілем притаманна непостійність планів, що може відображатися на самоорганізації діяльності. Проте, завдяки достатньо високому розвитку процесу моделювання, такі особи швидко включаються в нові умови чи ситуацію, оперативно оцінюють висунені вимоги щодо них, що забезпечує хорошу адаптивність. Програма дій може змінюватися в залежності від обставин, доповнюватися деталями. Розвиток оцінки результатів дозволяє таким особам виділяти свої сильні та слабкі сторони, виставляти пріоритети.</w:t>
      </w:r>
    </w:p>
    <w:p w:rsidR="00CF2260" w:rsidRDefault="00CF2260" w:rsidP="00CF2260">
      <w:pPr>
        <w:spacing w:line="360" w:lineRule="auto"/>
        <w:ind w:firstLine="708"/>
        <w:rPr>
          <w:sz w:val="28"/>
          <w:szCs w:val="28"/>
        </w:rPr>
      </w:pPr>
      <w:r>
        <w:rPr>
          <w:sz w:val="28"/>
          <w:szCs w:val="28"/>
        </w:rPr>
        <w:t xml:space="preserve">Таким чином, для осіб з низьким рівнем перфекціонізму притаманне переважання споживацьких мотивів, порівняно з мотивами розвитку, проте виявлено взаємозв’язки з прагненням до отримання нових знань, самостійності, побудови відкритих взаємин з оточуючими. </w:t>
      </w:r>
    </w:p>
    <w:p w:rsidR="00CF2260" w:rsidRDefault="00CF2260" w:rsidP="00CF2260">
      <w:pPr>
        <w:spacing w:line="360" w:lineRule="auto"/>
        <w:ind w:firstLine="708"/>
        <w:rPr>
          <w:sz w:val="28"/>
          <w:szCs w:val="28"/>
        </w:rPr>
      </w:pPr>
      <w:r w:rsidRPr="00CC5AB4">
        <w:rPr>
          <w:sz w:val="28"/>
          <w:szCs w:val="28"/>
        </w:rPr>
        <w:t>Підсумовуючи</w:t>
      </w:r>
      <w:r>
        <w:rPr>
          <w:sz w:val="28"/>
          <w:szCs w:val="28"/>
        </w:rPr>
        <w:t xml:space="preserve"> дослідження взаємозв’язків особливостей мотиваційної сфери особистості, її індивідуальних якостей з проявом перфекціонізму можемо зробити такі висновки.</w:t>
      </w:r>
    </w:p>
    <w:p w:rsidR="00CF2260" w:rsidRDefault="00CF2260" w:rsidP="00CF2260">
      <w:pPr>
        <w:spacing w:line="360" w:lineRule="auto"/>
        <w:rPr>
          <w:sz w:val="28"/>
          <w:szCs w:val="28"/>
          <w:lang w:eastAsia="ko-KR"/>
        </w:rPr>
      </w:pPr>
      <w:r>
        <w:rPr>
          <w:sz w:val="28"/>
          <w:szCs w:val="28"/>
        </w:rPr>
        <w:tab/>
      </w:r>
      <w:r w:rsidRPr="00C96D5E">
        <w:rPr>
          <w:b/>
          <w:sz w:val="28"/>
          <w:szCs w:val="28"/>
        </w:rPr>
        <w:t>Студенти з яскраво вираженим перфекціонізмом</w:t>
      </w:r>
      <w:r>
        <w:rPr>
          <w:sz w:val="28"/>
          <w:szCs w:val="28"/>
        </w:rPr>
        <w:t xml:space="preserve"> проявляють високий рівень загальної мотивації. Зокрема, найбільш вагомими мотивами виступають мотив соціального престижу і статусу, а також мотив загальної активності. Професійна діяльність є вагомою для осіб з високим рівнем перфекціонізму, і забезпечує реалізацію мотивів розвитку. У загальножиттєвій діяльності притаманна реалізація більш споживацьких мотивів. </w:t>
      </w:r>
      <w:r>
        <w:rPr>
          <w:sz w:val="28"/>
          <w:szCs w:val="28"/>
          <w:lang w:eastAsia="ko-KR"/>
        </w:rPr>
        <w:t>П</w:t>
      </w:r>
      <w:r w:rsidRPr="00C96D5E">
        <w:rPr>
          <w:sz w:val="28"/>
          <w:szCs w:val="28"/>
          <w:lang w:eastAsia="ko-KR"/>
        </w:rPr>
        <w:t>ерфекціоністи переважно демонструють високі показники ідеалізованих переконань, високий рівень устремлінь та прагнень, порівняно з реальною оцінкою задоволення певного мотиву</w:t>
      </w:r>
      <w:r w:rsidRPr="001A5C2A">
        <w:rPr>
          <w:sz w:val="28"/>
          <w:szCs w:val="28"/>
          <w:lang w:eastAsia="ko-KR"/>
        </w:rPr>
        <w:t xml:space="preserve">. </w:t>
      </w:r>
      <w:r w:rsidRPr="001A5C2A">
        <w:rPr>
          <w:sz w:val="28"/>
          <w:szCs w:val="28"/>
        </w:rPr>
        <w:t xml:space="preserve"> </w:t>
      </w:r>
      <w:r>
        <w:rPr>
          <w:sz w:val="28"/>
          <w:szCs w:val="28"/>
          <w:lang w:eastAsia="ko-KR"/>
        </w:rPr>
        <w:t>П</w:t>
      </w:r>
      <w:r w:rsidRPr="001A5C2A">
        <w:rPr>
          <w:sz w:val="28"/>
          <w:szCs w:val="28"/>
          <w:lang w:eastAsia="ko-KR"/>
        </w:rPr>
        <w:t>ереживання невдачі пов’язані з тими емоціями, що загалом здатні пригнічувати життєдіяльність, знижувати енергію організму.</w:t>
      </w:r>
    </w:p>
    <w:p w:rsidR="00CF2260" w:rsidRDefault="00CF2260" w:rsidP="00CF2260">
      <w:pPr>
        <w:spacing w:line="360" w:lineRule="auto"/>
        <w:rPr>
          <w:sz w:val="28"/>
          <w:szCs w:val="28"/>
          <w:lang w:eastAsia="ko-KR"/>
        </w:rPr>
      </w:pPr>
      <w:r w:rsidRPr="001A5C2A">
        <w:rPr>
          <w:sz w:val="28"/>
          <w:szCs w:val="28"/>
          <w:lang w:eastAsia="ko-KR"/>
        </w:rPr>
        <w:lastRenderedPageBreak/>
        <w:tab/>
        <w:t>Прагнення уникнення невдачі, чутливість до неприйняття оточення – здатні підвищувати рівень перфекціонізму.</w:t>
      </w:r>
      <w:r>
        <w:rPr>
          <w:sz w:val="28"/>
          <w:szCs w:val="28"/>
          <w:lang w:eastAsia="ko-KR"/>
        </w:rPr>
        <w:t xml:space="preserve"> </w:t>
      </w:r>
      <w:r w:rsidRPr="001A5C2A">
        <w:rPr>
          <w:sz w:val="28"/>
          <w:szCs w:val="28"/>
          <w:lang w:eastAsia="ko-KR"/>
        </w:rPr>
        <w:t>Потреба у безпеці на потреба у визнанні – найбільш дефіцитарні для осіб з високим рівнем перфекціонізму.</w:t>
      </w:r>
      <w:r>
        <w:rPr>
          <w:sz w:val="28"/>
          <w:szCs w:val="28"/>
          <w:lang w:eastAsia="ko-KR"/>
        </w:rPr>
        <w:t xml:space="preserve"> </w:t>
      </w:r>
      <w:r w:rsidRPr="001A5C2A">
        <w:rPr>
          <w:sz w:val="28"/>
          <w:szCs w:val="28"/>
        </w:rPr>
        <w:t>Прагнення отримувати вагомий результат та установка на владу і працю набувають вагомого значення в орієнтуванні перфекціоністів.</w:t>
      </w:r>
      <w:r>
        <w:rPr>
          <w:sz w:val="28"/>
          <w:szCs w:val="28"/>
          <w:lang w:eastAsia="ko-KR"/>
        </w:rPr>
        <w:t xml:space="preserve"> </w:t>
      </w:r>
      <w:r w:rsidRPr="001A5C2A">
        <w:rPr>
          <w:sz w:val="28"/>
          <w:szCs w:val="28"/>
        </w:rPr>
        <w:t>Цінність влади допомагає людині долати суб’єктивне сприйняття того, що інші люди ставлять надвисокі вимоги до виконання певної діяльності.</w:t>
      </w:r>
    </w:p>
    <w:p w:rsidR="00CF2260" w:rsidRDefault="00CF2260" w:rsidP="00CF2260">
      <w:pPr>
        <w:spacing w:line="360" w:lineRule="auto"/>
        <w:ind w:firstLine="709"/>
        <w:rPr>
          <w:sz w:val="28"/>
          <w:szCs w:val="28"/>
        </w:rPr>
      </w:pPr>
      <w:r w:rsidRPr="001A5C2A">
        <w:rPr>
          <w:sz w:val="28"/>
          <w:szCs w:val="28"/>
        </w:rPr>
        <w:t xml:space="preserve">Високий рівень перфекціонізму негативно відображається на </w:t>
      </w:r>
      <w:r>
        <w:rPr>
          <w:sz w:val="28"/>
          <w:szCs w:val="28"/>
        </w:rPr>
        <w:t>само</w:t>
      </w:r>
      <w:r w:rsidRPr="001A5C2A">
        <w:rPr>
          <w:sz w:val="28"/>
          <w:szCs w:val="28"/>
        </w:rPr>
        <w:t>ставленні т</w:t>
      </w:r>
      <w:r>
        <w:rPr>
          <w:sz w:val="28"/>
          <w:szCs w:val="28"/>
        </w:rPr>
        <w:t xml:space="preserve">а самоактуалізації особистості. </w:t>
      </w:r>
      <w:r w:rsidRPr="001A5C2A">
        <w:rPr>
          <w:sz w:val="28"/>
          <w:szCs w:val="28"/>
        </w:rPr>
        <w:t xml:space="preserve">Саморегулюючи власну діяльність перфекціоністи надають вагомого значення у її плануванні та програмуванні, проте частково </w:t>
      </w:r>
      <w:r>
        <w:rPr>
          <w:sz w:val="28"/>
          <w:szCs w:val="28"/>
        </w:rPr>
        <w:t>недооцінюють</w:t>
      </w:r>
      <w:r w:rsidRPr="001A5C2A">
        <w:rPr>
          <w:sz w:val="28"/>
          <w:szCs w:val="28"/>
        </w:rPr>
        <w:t xml:space="preserve"> потребу у моделюванні її та об’єктивній оцінці результатів. </w:t>
      </w:r>
    </w:p>
    <w:p w:rsidR="00CF2260" w:rsidRPr="00D96CE6" w:rsidRDefault="00CF2260" w:rsidP="00CF2260">
      <w:pPr>
        <w:spacing w:line="360" w:lineRule="auto"/>
        <w:ind w:firstLine="708"/>
        <w:rPr>
          <w:sz w:val="28"/>
          <w:szCs w:val="28"/>
          <w:lang w:eastAsia="ko-KR"/>
        </w:rPr>
      </w:pPr>
      <w:r w:rsidRPr="005F4EF7">
        <w:rPr>
          <w:b/>
          <w:sz w:val="28"/>
          <w:szCs w:val="28"/>
        </w:rPr>
        <w:t xml:space="preserve">У </w:t>
      </w:r>
      <w:r w:rsidRPr="00D96CE6">
        <w:rPr>
          <w:b/>
          <w:sz w:val="28"/>
          <w:szCs w:val="28"/>
        </w:rPr>
        <w:t>студентів з середнім рівнем прояву перфекціонізму</w:t>
      </w:r>
      <w:r w:rsidRPr="00D96CE6">
        <w:rPr>
          <w:sz w:val="28"/>
          <w:szCs w:val="28"/>
        </w:rPr>
        <w:t xml:space="preserve"> у мотиваційній структурі домінуючими є мотиви соціального статусу, загальної активності, а також спілкування. </w:t>
      </w:r>
      <w:r w:rsidRPr="00D96CE6">
        <w:rPr>
          <w:sz w:val="28"/>
          <w:szCs w:val="28"/>
          <w:lang w:eastAsia="ko-KR"/>
        </w:rPr>
        <w:t xml:space="preserve">у даної групи студентів є високі прагнення до досягнення, бажання покращити реальний стан задоволення мотивів. Досягнення соціального престижу є найбільш вагомим у професійній діяльності, натомість </w:t>
      </w:r>
      <w:r>
        <w:rPr>
          <w:sz w:val="28"/>
          <w:szCs w:val="28"/>
          <w:lang w:eastAsia="ko-KR"/>
        </w:rPr>
        <w:t xml:space="preserve">у </w:t>
      </w:r>
      <w:r w:rsidRPr="00D96CE6">
        <w:rPr>
          <w:sz w:val="28"/>
          <w:szCs w:val="28"/>
          <w:lang w:eastAsia="ko-KR"/>
        </w:rPr>
        <w:t>загальножиттєвій, окрім мотивів соціальної значущості,– прагнення до взаємодії з оточенням, що тісто пов’язано з залежністю від думки середовища.</w:t>
      </w:r>
    </w:p>
    <w:p w:rsidR="00CF2260" w:rsidRDefault="00CF2260" w:rsidP="00CF2260">
      <w:pPr>
        <w:spacing w:line="360" w:lineRule="auto"/>
        <w:ind w:firstLine="709"/>
        <w:rPr>
          <w:sz w:val="28"/>
          <w:szCs w:val="28"/>
        </w:rPr>
      </w:pPr>
      <w:r w:rsidRPr="00D96CE6">
        <w:rPr>
          <w:sz w:val="28"/>
          <w:szCs w:val="28"/>
          <w:lang w:eastAsia="ko-KR"/>
        </w:rPr>
        <w:t xml:space="preserve">У мотивації досягнення переважає мотив на успіх при збереженні високої чутливості до неприйняття оточенням. </w:t>
      </w:r>
      <w:r w:rsidRPr="00D96CE6">
        <w:rPr>
          <w:sz w:val="28"/>
          <w:szCs w:val="28"/>
        </w:rPr>
        <w:t>За допомогою спілкування (зокрема, похвали, позитивного підкріплення) особистість задовольняє потребу у визнанні, що в свою чергу, посилює впевненість, знижуючи здатність критично себе оцінювати та самозвинувачувати.</w:t>
      </w:r>
    </w:p>
    <w:p w:rsidR="00CF2260" w:rsidRPr="005929C2" w:rsidRDefault="00CF2260" w:rsidP="00CF2260">
      <w:pPr>
        <w:spacing w:line="360" w:lineRule="auto"/>
        <w:ind w:firstLine="709"/>
        <w:rPr>
          <w:sz w:val="28"/>
          <w:szCs w:val="28"/>
          <w:lang w:eastAsia="ko-KR"/>
        </w:rPr>
      </w:pPr>
      <w:r w:rsidRPr="005929C2">
        <w:rPr>
          <w:sz w:val="28"/>
          <w:szCs w:val="28"/>
        </w:rPr>
        <w:t>Саморегуляція власної діяльності пов’язана з потребою</w:t>
      </w:r>
      <w:r w:rsidRPr="005929C2">
        <w:rPr>
          <w:sz w:val="28"/>
          <w:szCs w:val="28"/>
          <w:lang w:eastAsia="ko-KR"/>
        </w:rPr>
        <w:t xml:space="preserve"> у формуванні цілей та усвідомленого планування власної діяльності. Також важливим є продумування способів дій і поведінки для досягнення поставленої мети. Проте, труднощі можуть виникати із адекватною оцінкою отриманих результатів, адже суб’єктивні критерії успішності є достатньо нестійкими.</w:t>
      </w:r>
    </w:p>
    <w:p w:rsidR="00CF2260" w:rsidRPr="00084BAD" w:rsidRDefault="00CF2260" w:rsidP="00934914">
      <w:pPr>
        <w:spacing w:line="360" w:lineRule="auto"/>
        <w:ind w:firstLine="708"/>
        <w:rPr>
          <w:sz w:val="28"/>
          <w:szCs w:val="28"/>
        </w:rPr>
      </w:pPr>
      <w:r w:rsidRPr="00084BAD">
        <w:rPr>
          <w:b/>
          <w:sz w:val="28"/>
          <w:szCs w:val="28"/>
          <w:lang w:eastAsia="ko-KR"/>
        </w:rPr>
        <w:lastRenderedPageBreak/>
        <w:t xml:space="preserve">У студентів з низьким рівнем перфекціонізму </w:t>
      </w:r>
      <w:r w:rsidRPr="00084BAD">
        <w:rPr>
          <w:sz w:val="28"/>
          <w:szCs w:val="28"/>
          <w:lang w:eastAsia="ko-KR"/>
        </w:rPr>
        <w:t xml:space="preserve">виражене домінування споживацьких мотивів, зокрема збереження комфорту та підтримання життєзабезпечення. При емоційному реагуванні </w:t>
      </w:r>
      <w:r w:rsidRPr="00084BAD">
        <w:rPr>
          <w:sz w:val="28"/>
          <w:szCs w:val="28"/>
        </w:rPr>
        <w:t>притаманні емоції, що здатні пригнічувати діяльність, проте у стресових, фрустраційних ситуаціях – все ж притаманна активна поведінка, спрямована на долання труднощів. Невизначений мотиваційний полюс у мотивації досягнення є характерний для даної категорії осіб. Потреба у взаєморозумінні, теплих соціальних контактах позитивно відображається на самопри</w:t>
      </w:r>
      <w:r w:rsidR="00FF3D38">
        <w:rPr>
          <w:sz w:val="28"/>
          <w:szCs w:val="28"/>
        </w:rPr>
        <w:t>й</w:t>
      </w:r>
      <w:r w:rsidRPr="00084BAD">
        <w:rPr>
          <w:sz w:val="28"/>
          <w:szCs w:val="28"/>
        </w:rPr>
        <w:t>няття, оцінці себе в очах оточення. Серед ціннісних орієнтацій переважають цінність самостійності та стимуляції.</w:t>
      </w:r>
      <w:r>
        <w:rPr>
          <w:sz w:val="28"/>
          <w:szCs w:val="28"/>
        </w:rPr>
        <w:t xml:space="preserve"> </w:t>
      </w:r>
    </w:p>
    <w:p w:rsidR="00CF2260" w:rsidRDefault="00CF2260" w:rsidP="00934914">
      <w:pPr>
        <w:spacing w:line="360" w:lineRule="auto"/>
      </w:pPr>
    </w:p>
    <w:p w:rsidR="0036219F" w:rsidRPr="00934914" w:rsidRDefault="0036219F" w:rsidP="003158BF">
      <w:pPr>
        <w:pStyle w:val="af8"/>
        <w:numPr>
          <w:ilvl w:val="1"/>
          <w:numId w:val="2"/>
        </w:numPr>
        <w:wordWrap/>
        <w:spacing w:line="360" w:lineRule="auto"/>
        <w:ind w:left="0" w:firstLine="703"/>
        <w:rPr>
          <w:rFonts w:ascii="Times New Roman"/>
          <w:b/>
          <w:sz w:val="28"/>
          <w:szCs w:val="28"/>
          <w:lang w:val="ru-RU"/>
        </w:rPr>
      </w:pPr>
      <w:r w:rsidRPr="00934914">
        <w:rPr>
          <w:rFonts w:ascii="Times New Roman"/>
          <w:b/>
          <w:sz w:val="28"/>
          <w:szCs w:val="28"/>
          <w:lang w:val="ru-RU"/>
        </w:rPr>
        <w:t xml:space="preserve">Дослідження </w:t>
      </w:r>
      <w:r w:rsidR="007512ED" w:rsidRPr="00934914">
        <w:rPr>
          <w:rFonts w:ascii="Times New Roman"/>
          <w:b/>
          <w:sz w:val="28"/>
          <w:szCs w:val="28"/>
          <w:lang w:val="ru-RU"/>
        </w:rPr>
        <w:t xml:space="preserve">мотиваційних </w:t>
      </w:r>
      <w:r w:rsidR="00461484">
        <w:rPr>
          <w:rFonts w:ascii="Times New Roman"/>
          <w:b/>
          <w:sz w:val="28"/>
          <w:szCs w:val="28"/>
          <w:lang w:val="ru-RU"/>
        </w:rPr>
        <w:t xml:space="preserve">детермінант </w:t>
      </w:r>
      <w:r w:rsidRPr="00934914">
        <w:rPr>
          <w:rFonts w:ascii="Times New Roman"/>
          <w:b/>
          <w:sz w:val="28"/>
          <w:szCs w:val="28"/>
          <w:lang w:val="ru-RU"/>
        </w:rPr>
        <w:t>перфекціонізм</w:t>
      </w:r>
      <w:r w:rsidR="00461484">
        <w:rPr>
          <w:rFonts w:ascii="Times New Roman"/>
          <w:b/>
          <w:sz w:val="28"/>
          <w:szCs w:val="28"/>
          <w:lang w:val="ru-RU"/>
        </w:rPr>
        <w:t>у</w:t>
      </w:r>
      <w:r w:rsidRPr="00934914">
        <w:rPr>
          <w:rFonts w:ascii="Times New Roman"/>
          <w:b/>
          <w:sz w:val="28"/>
          <w:szCs w:val="28"/>
          <w:lang w:val="ru-RU"/>
        </w:rPr>
        <w:t xml:space="preserve"> студентської молоді</w:t>
      </w:r>
    </w:p>
    <w:p w:rsidR="00934914" w:rsidRPr="00934914" w:rsidRDefault="00934914" w:rsidP="00934914">
      <w:pPr>
        <w:spacing w:line="360" w:lineRule="auto"/>
        <w:rPr>
          <w:b/>
          <w:sz w:val="28"/>
          <w:szCs w:val="28"/>
          <w:lang w:val="ru-RU"/>
        </w:rPr>
      </w:pPr>
    </w:p>
    <w:p w:rsidR="007E3499" w:rsidRDefault="00E66589" w:rsidP="00E66589">
      <w:pPr>
        <w:pStyle w:val="210"/>
        <w:spacing w:line="360" w:lineRule="auto"/>
        <w:rPr>
          <w:sz w:val="28"/>
          <w:szCs w:val="28"/>
        </w:rPr>
      </w:pPr>
      <w:r>
        <w:rPr>
          <w:sz w:val="28"/>
          <w:szCs w:val="28"/>
        </w:rPr>
        <w:t>Для того, щоб виявити факторну структуру мотиваційних особливостей досліджуваних осіб на кожному з рівнів перфекціонізму – було</w:t>
      </w:r>
      <w:r w:rsidR="001678CB">
        <w:rPr>
          <w:sz w:val="28"/>
          <w:szCs w:val="28"/>
        </w:rPr>
        <w:t xml:space="preserve"> проведено</w:t>
      </w:r>
      <w:r>
        <w:rPr>
          <w:sz w:val="28"/>
          <w:szCs w:val="28"/>
        </w:rPr>
        <w:t xml:space="preserve"> факторний аналіз. </w:t>
      </w:r>
      <w:r w:rsidR="007E3499">
        <w:rPr>
          <w:sz w:val="28"/>
          <w:szCs w:val="28"/>
        </w:rPr>
        <w:t>Ф</w:t>
      </w:r>
      <w:r w:rsidR="007E3499" w:rsidRPr="00EA605D">
        <w:rPr>
          <w:sz w:val="28"/>
          <w:szCs w:val="28"/>
        </w:rPr>
        <w:t xml:space="preserve">акторний аналіз </w:t>
      </w:r>
      <w:r w:rsidR="007E3499">
        <w:rPr>
          <w:sz w:val="28"/>
          <w:szCs w:val="28"/>
        </w:rPr>
        <w:t xml:space="preserve">проведено </w:t>
      </w:r>
      <w:r w:rsidR="007E3499" w:rsidRPr="00EA605D">
        <w:rPr>
          <w:sz w:val="28"/>
          <w:szCs w:val="28"/>
        </w:rPr>
        <w:t>методом головних компонент із наступною ротацією варимакс у нормалізованому варіанті</w:t>
      </w:r>
      <w:r w:rsidR="00F2074F">
        <w:rPr>
          <w:sz w:val="28"/>
          <w:szCs w:val="28"/>
          <w:lang w:val="ru-RU"/>
        </w:rPr>
        <w:t xml:space="preserve"> </w:t>
      </w:r>
      <w:r w:rsidR="00F2074F" w:rsidRPr="00F2074F">
        <w:rPr>
          <w:sz w:val="28"/>
          <w:szCs w:val="28"/>
          <w:lang w:val="ru-RU"/>
        </w:rPr>
        <w:t>[9,55]</w:t>
      </w:r>
      <w:r w:rsidR="007E3499" w:rsidRPr="00EA605D">
        <w:rPr>
          <w:sz w:val="28"/>
          <w:szCs w:val="28"/>
        </w:rPr>
        <w:t xml:space="preserve">. </w:t>
      </w:r>
      <w:r w:rsidR="00CF2B89">
        <w:rPr>
          <w:sz w:val="28"/>
          <w:szCs w:val="28"/>
        </w:rPr>
        <w:t>Статистичний метод проводився окремо для груп з високим, середнім та низьким рівнями перфекціонізму.</w:t>
      </w:r>
    </w:p>
    <w:p w:rsidR="007D0B80" w:rsidRDefault="007D0B80" w:rsidP="00597073">
      <w:pPr>
        <w:pStyle w:val="210"/>
        <w:spacing w:line="372" w:lineRule="auto"/>
        <w:rPr>
          <w:rFonts w:eastAsia="Calibri"/>
          <w:sz w:val="28"/>
          <w:szCs w:val="28"/>
        </w:rPr>
      </w:pPr>
      <w:r>
        <w:rPr>
          <w:rFonts w:eastAsia="Calibri"/>
          <w:sz w:val="28"/>
          <w:szCs w:val="28"/>
        </w:rPr>
        <w:t xml:space="preserve">Проведений факторний аналіз окремо </w:t>
      </w:r>
      <w:r w:rsidRPr="00B71865">
        <w:rPr>
          <w:rFonts w:eastAsia="Calibri"/>
          <w:b/>
          <w:sz w:val="28"/>
          <w:szCs w:val="28"/>
        </w:rPr>
        <w:t xml:space="preserve">для осіб з високим рівнем </w:t>
      </w:r>
      <w:r>
        <w:rPr>
          <w:rFonts w:eastAsia="Calibri"/>
          <w:b/>
          <w:sz w:val="28"/>
          <w:szCs w:val="28"/>
        </w:rPr>
        <w:t>перфекціонізму</w:t>
      </w:r>
      <w:r>
        <w:rPr>
          <w:rFonts w:eastAsia="Calibri"/>
          <w:sz w:val="28"/>
          <w:szCs w:val="28"/>
        </w:rPr>
        <w:t xml:space="preserve"> дозволив виділити 3 </w:t>
      </w:r>
      <w:r w:rsidRPr="000E773A">
        <w:rPr>
          <w:rFonts w:eastAsia="Calibri"/>
          <w:sz w:val="28"/>
          <w:szCs w:val="28"/>
        </w:rPr>
        <w:t>фактори (загальний рівень дисперсії – 5</w:t>
      </w:r>
      <w:r>
        <w:rPr>
          <w:rFonts w:eastAsia="Calibri"/>
          <w:sz w:val="28"/>
          <w:szCs w:val="28"/>
        </w:rPr>
        <w:t>2</w:t>
      </w:r>
      <w:r w:rsidRPr="000E773A">
        <w:rPr>
          <w:rFonts w:eastAsia="Calibri"/>
          <w:sz w:val="28"/>
          <w:szCs w:val="28"/>
        </w:rPr>
        <w:t>,</w:t>
      </w:r>
      <w:r>
        <w:rPr>
          <w:rFonts w:eastAsia="Calibri"/>
          <w:sz w:val="28"/>
          <w:szCs w:val="28"/>
        </w:rPr>
        <w:t>7</w:t>
      </w:r>
      <w:r w:rsidRPr="00C90E35">
        <w:rPr>
          <w:rFonts w:eastAsia="Calibri"/>
          <w:sz w:val="28"/>
          <w:szCs w:val="28"/>
        </w:rPr>
        <w:t>%) (Додаток Д.</w:t>
      </w:r>
      <w:r>
        <w:rPr>
          <w:rFonts w:eastAsia="Calibri"/>
          <w:sz w:val="28"/>
          <w:szCs w:val="28"/>
        </w:rPr>
        <w:t>1</w:t>
      </w:r>
      <w:r w:rsidRPr="00C90E35">
        <w:rPr>
          <w:rFonts w:eastAsia="Calibri"/>
          <w:sz w:val="28"/>
          <w:szCs w:val="28"/>
        </w:rPr>
        <w:t>.</w:t>
      </w:r>
      <w:r>
        <w:rPr>
          <w:rFonts w:eastAsia="Calibri"/>
          <w:sz w:val="28"/>
          <w:szCs w:val="28"/>
        </w:rPr>
        <w:t>),</w:t>
      </w:r>
      <w:r w:rsidRPr="00D426BD">
        <w:rPr>
          <w:sz w:val="28"/>
          <w:szCs w:val="28"/>
        </w:rPr>
        <w:t xml:space="preserve"> </w:t>
      </w:r>
      <w:r>
        <w:rPr>
          <w:sz w:val="28"/>
          <w:szCs w:val="28"/>
        </w:rPr>
        <w:t>(</w:t>
      </w:r>
      <w:r w:rsidR="00943113">
        <w:rPr>
          <w:rFonts w:eastAsia="Calibri"/>
          <w:sz w:val="28"/>
          <w:szCs w:val="28"/>
        </w:rPr>
        <w:t>табл. 3.</w:t>
      </w:r>
      <w:r>
        <w:rPr>
          <w:rFonts w:eastAsia="Calibri"/>
          <w:sz w:val="28"/>
          <w:szCs w:val="28"/>
        </w:rPr>
        <w:t>1.).</w:t>
      </w:r>
    </w:p>
    <w:p w:rsidR="00597073" w:rsidRPr="008346B0" w:rsidRDefault="00597073" w:rsidP="00597073">
      <w:pPr>
        <w:pStyle w:val="ae"/>
        <w:spacing w:after="0" w:line="360" w:lineRule="auto"/>
        <w:ind w:firstLine="708"/>
        <w:rPr>
          <w:rFonts w:eastAsia="Calibri"/>
          <w:sz w:val="28"/>
          <w:szCs w:val="28"/>
        </w:rPr>
      </w:pPr>
      <w:r>
        <w:rPr>
          <w:rFonts w:eastAsia="Calibri"/>
          <w:b/>
          <w:sz w:val="28"/>
          <w:szCs w:val="28"/>
        </w:rPr>
        <w:t xml:space="preserve">Фактор 1 – «Мотив соціального престижу та влади» </w:t>
      </w:r>
      <w:r w:rsidRPr="006C5038">
        <w:rPr>
          <w:rFonts w:eastAsia="Calibri"/>
          <w:sz w:val="28"/>
          <w:szCs w:val="28"/>
        </w:rPr>
        <w:t>(</w:t>
      </w:r>
      <w:r>
        <w:rPr>
          <w:rFonts w:eastAsia="Calibri"/>
          <w:sz w:val="28"/>
          <w:szCs w:val="28"/>
        </w:rPr>
        <w:t>20,6</w:t>
      </w:r>
      <w:r w:rsidRPr="006C5038">
        <w:rPr>
          <w:rFonts w:eastAsia="Calibri"/>
          <w:sz w:val="28"/>
          <w:szCs w:val="28"/>
        </w:rPr>
        <w:t>%)</w:t>
      </w:r>
      <w:r>
        <w:rPr>
          <w:rFonts w:eastAsia="Calibri"/>
          <w:sz w:val="28"/>
          <w:szCs w:val="28"/>
        </w:rPr>
        <w:t xml:space="preserve"> – склали компоненти: </w:t>
      </w:r>
      <w:r w:rsidRPr="008346B0">
        <w:rPr>
          <w:rFonts w:eastAsia="Calibri"/>
          <w:i/>
          <w:sz w:val="28"/>
          <w:szCs w:val="28"/>
        </w:rPr>
        <w:t>мотив соціального статус</w:t>
      </w:r>
      <w:r>
        <w:rPr>
          <w:rFonts w:eastAsia="Calibri"/>
          <w:sz w:val="28"/>
          <w:szCs w:val="28"/>
        </w:rPr>
        <w:t>у</w:t>
      </w:r>
      <w:r w:rsidRPr="0039626D">
        <w:rPr>
          <w:rFonts w:eastAsia="Calibri"/>
          <w:sz w:val="28"/>
          <w:szCs w:val="28"/>
        </w:rPr>
        <w:t xml:space="preserve"> </w:t>
      </w:r>
      <w:r>
        <w:rPr>
          <w:rFonts w:eastAsia="Calibri"/>
          <w:sz w:val="28"/>
          <w:szCs w:val="28"/>
        </w:rPr>
        <w:t xml:space="preserve">як прагнення до вагомого місця та значення у суспільстві, реалізація своєї влади; а також показники </w:t>
      </w:r>
      <w:r w:rsidRPr="008346B0">
        <w:rPr>
          <w:rFonts w:eastAsia="Calibri"/>
          <w:i/>
          <w:sz w:val="28"/>
          <w:szCs w:val="28"/>
        </w:rPr>
        <w:t>ідеалізованого</w:t>
      </w:r>
      <w:r>
        <w:rPr>
          <w:rFonts w:eastAsia="Calibri"/>
          <w:sz w:val="28"/>
          <w:szCs w:val="28"/>
        </w:rPr>
        <w:t xml:space="preserve"> та незадоволеного (за суб’єктивною оцінкою) </w:t>
      </w:r>
      <w:r w:rsidRPr="008346B0">
        <w:rPr>
          <w:rFonts w:eastAsia="Calibri"/>
          <w:i/>
          <w:sz w:val="28"/>
          <w:szCs w:val="28"/>
        </w:rPr>
        <w:t xml:space="preserve">реального </w:t>
      </w:r>
      <w:r>
        <w:rPr>
          <w:rFonts w:eastAsia="Calibri"/>
          <w:sz w:val="28"/>
          <w:szCs w:val="28"/>
        </w:rPr>
        <w:t xml:space="preserve">прагнення до задоволення </w:t>
      </w:r>
      <w:r w:rsidRPr="008346B0">
        <w:rPr>
          <w:rFonts w:eastAsia="Calibri"/>
          <w:sz w:val="28"/>
          <w:szCs w:val="28"/>
        </w:rPr>
        <w:t xml:space="preserve">мотиву соціального статус; </w:t>
      </w:r>
      <w:r w:rsidRPr="008346B0">
        <w:rPr>
          <w:rFonts w:eastAsia="Calibri"/>
          <w:i/>
          <w:sz w:val="28"/>
          <w:szCs w:val="28"/>
        </w:rPr>
        <w:t>мотив спілкування</w:t>
      </w:r>
      <w:r>
        <w:rPr>
          <w:rFonts w:eastAsia="Calibri"/>
          <w:i/>
          <w:sz w:val="28"/>
          <w:szCs w:val="28"/>
        </w:rPr>
        <w:t xml:space="preserve">, </w:t>
      </w:r>
      <w:r>
        <w:rPr>
          <w:rFonts w:eastAsia="Calibri"/>
          <w:sz w:val="28"/>
          <w:szCs w:val="28"/>
        </w:rPr>
        <w:t xml:space="preserve">що відображає прагнення до взаємодії з оточенням. Слід зазначити, що мотив спілкування може виражатися як в позитивних прагненнях – афіліація, </w:t>
      </w:r>
      <w:r>
        <w:rPr>
          <w:rFonts w:eastAsia="Calibri"/>
          <w:sz w:val="28"/>
          <w:szCs w:val="28"/>
        </w:rPr>
        <w:lastRenderedPageBreak/>
        <w:t xml:space="preserve">турбота, увага, так і в соціально негативних – приниження, домінування, самоствердження, агресія; </w:t>
      </w:r>
      <w:r w:rsidRPr="008346B0">
        <w:rPr>
          <w:rFonts w:eastAsia="Calibri"/>
          <w:i/>
          <w:sz w:val="28"/>
          <w:szCs w:val="28"/>
        </w:rPr>
        <w:t>мотив комфорту</w:t>
      </w:r>
      <w:r>
        <w:rPr>
          <w:rFonts w:eastAsia="Calibri"/>
          <w:i/>
          <w:sz w:val="28"/>
          <w:szCs w:val="28"/>
        </w:rPr>
        <w:t xml:space="preserve"> </w:t>
      </w:r>
      <w:r>
        <w:rPr>
          <w:rFonts w:eastAsia="Calibri"/>
          <w:sz w:val="28"/>
          <w:szCs w:val="28"/>
        </w:rPr>
        <w:t xml:space="preserve">як прагнення турботи про власне життєзабезпечення, підтримання безпеки та захисту; </w:t>
      </w:r>
      <w:r w:rsidRPr="008346B0">
        <w:rPr>
          <w:rFonts w:eastAsia="Calibri"/>
          <w:i/>
          <w:sz w:val="28"/>
          <w:szCs w:val="28"/>
        </w:rPr>
        <w:t>обернений показник мотиву суспільної корисності</w:t>
      </w:r>
      <w:r>
        <w:rPr>
          <w:rFonts w:eastAsia="Calibri"/>
          <w:i/>
          <w:sz w:val="28"/>
          <w:szCs w:val="28"/>
        </w:rPr>
        <w:t xml:space="preserve">, </w:t>
      </w:r>
      <w:r>
        <w:rPr>
          <w:rFonts w:eastAsia="Calibri"/>
          <w:sz w:val="28"/>
          <w:szCs w:val="28"/>
        </w:rPr>
        <w:t>що вказує на знижену потребу у турботі про суспільні блага (в глобальному сенсі). Можемо припустити, що такий результат свідчить швидше про виражене звернення уваги на власну особистість, аніж соціум.</w:t>
      </w:r>
    </w:p>
    <w:p w:rsidR="00597073" w:rsidRPr="00597073" w:rsidRDefault="00597073" w:rsidP="00597073">
      <w:pPr>
        <w:pStyle w:val="ae"/>
        <w:spacing w:after="0" w:line="360" w:lineRule="auto"/>
        <w:ind w:firstLine="708"/>
        <w:rPr>
          <w:rFonts w:eastAsia="Calibri"/>
          <w:b/>
          <w:sz w:val="28"/>
          <w:szCs w:val="28"/>
        </w:rPr>
      </w:pPr>
      <w:r>
        <w:rPr>
          <w:rFonts w:eastAsia="Calibri"/>
          <w:b/>
          <w:sz w:val="28"/>
          <w:szCs w:val="28"/>
        </w:rPr>
        <w:t xml:space="preserve">Фактор 2 – «Гіпертрофована активність» </w:t>
      </w:r>
      <w:r w:rsidRPr="006C5038">
        <w:rPr>
          <w:rFonts w:eastAsia="Calibri"/>
          <w:sz w:val="28"/>
          <w:szCs w:val="28"/>
        </w:rPr>
        <w:t>(</w:t>
      </w:r>
      <w:r>
        <w:rPr>
          <w:rFonts w:eastAsia="Calibri"/>
          <w:sz w:val="28"/>
          <w:szCs w:val="28"/>
        </w:rPr>
        <w:t>17,6</w:t>
      </w:r>
      <w:r w:rsidRPr="006C5038">
        <w:rPr>
          <w:rFonts w:eastAsia="Calibri"/>
          <w:sz w:val="28"/>
          <w:szCs w:val="28"/>
        </w:rPr>
        <w:t>%)</w:t>
      </w:r>
      <w:r>
        <w:rPr>
          <w:rFonts w:eastAsia="Calibri"/>
          <w:sz w:val="28"/>
          <w:szCs w:val="28"/>
        </w:rPr>
        <w:t xml:space="preserve"> містить такі компоненти як: </w:t>
      </w:r>
      <w:r w:rsidRPr="006C5038">
        <w:rPr>
          <w:rFonts w:eastAsia="Calibri"/>
          <w:i/>
          <w:sz w:val="28"/>
          <w:szCs w:val="28"/>
        </w:rPr>
        <w:t>ідеалізовані домагання</w:t>
      </w:r>
      <w:r>
        <w:rPr>
          <w:rFonts w:eastAsia="Calibri"/>
          <w:sz w:val="28"/>
          <w:szCs w:val="28"/>
        </w:rPr>
        <w:t xml:space="preserve"> особистості </w:t>
      </w:r>
      <w:r w:rsidRPr="006C5038">
        <w:rPr>
          <w:rFonts w:eastAsia="Calibri"/>
          <w:i/>
          <w:sz w:val="28"/>
          <w:szCs w:val="28"/>
        </w:rPr>
        <w:t>у загальній та творчій активностях</w:t>
      </w:r>
      <w:r>
        <w:rPr>
          <w:rFonts w:eastAsia="Calibri"/>
          <w:sz w:val="28"/>
          <w:szCs w:val="28"/>
        </w:rPr>
        <w:t xml:space="preserve">, та загалом у </w:t>
      </w:r>
      <w:r w:rsidRPr="006C5038">
        <w:rPr>
          <w:rFonts w:eastAsia="Calibri"/>
          <w:i/>
          <w:sz w:val="28"/>
          <w:szCs w:val="28"/>
        </w:rPr>
        <w:t>загальній мотивації</w:t>
      </w:r>
      <w:r>
        <w:rPr>
          <w:rFonts w:eastAsia="Calibri"/>
          <w:sz w:val="28"/>
          <w:szCs w:val="28"/>
        </w:rPr>
        <w:t xml:space="preserve">. Також до даного фактору увійшов актуальний </w:t>
      </w:r>
      <w:r w:rsidRPr="00A66F94">
        <w:rPr>
          <w:rFonts w:eastAsia="Calibri"/>
          <w:i/>
          <w:sz w:val="28"/>
          <w:szCs w:val="28"/>
        </w:rPr>
        <w:t>мотив загальної активності</w:t>
      </w:r>
      <w:r>
        <w:rPr>
          <w:rFonts w:eastAsia="Calibri"/>
          <w:sz w:val="28"/>
          <w:szCs w:val="28"/>
        </w:rPr>
        <w:t>, що відображає прагнення особистості до енергійності, ініціативності, наполегливості, настирності; а також обернений показник мотиву загальної активності, що свідчить про перфекціоністи, загалом незадоволені реальним його станом, що вказує на виражену потребу.</w:t>
      </w:r>
    </w:p>
    <w:p w:rsidR="007D0B80" w:rsidRPr="00B645C6" w:rsidRDefault="00943113" w:rsidP="007D0B80">
      <w:pPr>
        <w:pStyle w:val="210"/>
        <w:spacing w:line="372" w:lineRule="auto"/>
        <w:ind w:firstLine="0"/>
        <w:jc w:val="right"/>
        <w:rPr>
          <w:sz w:val="28"/>
          <w:szCs w:val="28"/>
        </w:rPr>
      </w:pPr>
      <w:r>
        <w:rPr>
          <w:sz w:val="28"/>
          <w:szCs w:val="28"/>
        </w:rPr>
        <w:t>Таблиця 3.</w:t>
      </w:r>
      <w:r w:rsidR="007D0B80">
        <w:rPr>
          <w:sz w:val="28"/>
          <w:szCs w:val="28"/>
        </w:rPr>
        <w:t>1</w:t>
      </w:r>
      <w:r w:rsidR="007D0B80" w:rsidRPr="00B645C6">
        <w:rPr>
          <w:sz w:val="28"/>
          <w:szCs w:val="28"/>
        </w:rPr>
        <w:t>.</w:t>
      </w:r>
    </w:p>
    <w:p w:rsidR="007D0B80" w:rsidRPr="008F6587" w:rsidRDefault="007D0B80" w:rsidP="007D0B80">
      <w:pPr>
        <w:pStyle w:val="210"/>
        <w:spacing w:line="372" w:lineRule="auto"/>
        <w:jc w:val="center"/>
        <w:rPr>
          <w:b/>
          <w:sz w:val="28"/>
          <w:szCs w:val="28"/>
        </w:rPr>
      </w:pPr>
      <w:r>
        <w:rPr>
          <w:b/>
          <w:sz w:val="28"/>
          <w:szCs w:val="28"/>
        </w:rPr>
        <w:t>Ф</w:t>
      </w:r>
      <w:r w:rsidRPr="00240199">
        <w:rPr>
          <w:b/>
          <w:sz w:val="28"/>
          <w:szCs w:val="28"/>
        </w:rPr>
        <w:t xml:space="preserve">акторні навантаження </w:t>
      </w:r>
      <w:r>
        <w:rPr>
          <w:b/>
          <w:sz w:val="28"/>
          <w:szCs w:val="28"/>
        </w:rPr>
        <w:t>у групі осіб з високим рівнем перфекціонізму</w:t>
      </w:r>
    </w:p>
    <w:tbl>
      <w:tblPr>
        <w:tblW w:w="8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5"/>
        <w:gridCol w:w="3827"/>
        <w:gridCol w:w="1905"/>
      </w:tblGrid>
      <w:tr w:rsidR="007D0B80" w:rsidRPr="00C05DD5" w:rsidTr="001721C6">
        <w:trPr>
          <w:jc w:val="center"/>
        </w:trPr>
        <w:tc>
          <w:tcPr>
            <w:tcW w:w="2615" w:type="dxa"/>
          </w:tcPr>
          <w:p w:rsidR="007D0B80" w:rsidRPr="006420B0" w:rsidRDefault="007D0B80" w:rsidP="001721C6">
            <w:pPr>
              <w:pStyle w:val="ae"/>
              <w:spacing w:after="0" w:line="240" w:lineRule="auto"/>
              <w:jc w:val="center"/>
              <w:rPr>
                <w:sz w:val="28"/>
                <w:szCs w:val="28"/>
              </w:rPr>
            </w:pPr>
            <w:r w:rsidRPr="006420B0">
              <w:rPr>
                <w:sz w:val="28"/>
                <w:szCs w:val="28"/>
              </w:rPr>
              <w:t>Фактори</w:t>
            </w:r>
          </w:p>
        </w:tc>
        <w:tc>
          <w:tcPr>
            <w:tcW w:w="3827" w:type="dxa"/>
          </w:tcPr>
          <w:p w:rsidR="007D0B80" w:rsidRPr="006420B0" w:rsidRDefault="007D0B80" w:rsidP="001721C6">
            <w:pPr>
              <w:pStyle w:val="ae"/>
              <w:spacing w:after="0" w:line="240" w:lineRule="auto"/>
              <w:jc w:val="center"/>
              <w:rPr>
                <w:sz w:val="28"/>
                <w:szCs w:val="28"/>
              </w:rPr>
            </w:pPr>
            <w:r w:rsidRPr="006420B0">
              <w:rPr>
                <w:sz w:val="28"/>
                <w:szCs w:val="28"/>
              </w:rPr>
              <w:t>Шкали</w:t>
            </w:r>
          </w:p>
        </w:tc>
        <w:tc>
          <w:tcPr>
            <w:tcW w:w="1905" w:type="dxa"/>
          </w:tcPr>
          <w:p w:rsidR="007D0B80" w:rsidRPr="006420B0" w:rsidRDefault="007D0B80" w:rsidP="001721C6">
            <w:pPr>
              <w:pStyle w:val="ae"/>
              <w:spacing w:after="0" w:line="240" w:lineRule="auto"/>
              <w:jc w:val="center"/>
              <w:rPr>
                <w:sz w:val="28"/>
                <w:szCs w:val="28"/>
              </w:rPr>
            </w:pPr>
            <w:r w:rsidRPr="006420B0">
              <w:rPr>
                <w:sz w:val="28"/>
                <w:szCs w:val="28"/>
              </w:rPr>
              <w:t>Факторне навантаження</w:t>
            </w:r>
          </w:p>
        </w:tc>
      </w:tr>
      <w:tr w:rsidR="007D0B80" w:rsidRPr="00C05DD5" w:rsidTr="001721C6">
        <w:trPr>
          <w:jc w:val="center"/>
        </w:trPr>
        <w:tc>
          <w:tcPr>
            <w:tcW w:w="2615" w:type="dxa"/>
          </w:tcPr>
          <w:p w:rsidR="007D0B80" w:rsidRPr="006420B0" w:rsidRDefault="007D0B80" w:rsidP="001721C6">
            <w:pPr>
              <w:pStyle w:val="ae"/>
              <w:spacing w:after="0" w:line="240" w:lineRule="auto"/>
              <w:rPr>
                <w:sz w:val="28"/>
                <w:szCs w:val="28"/>
              </w:rPr>
            </w:pPr>
            <w:r w:rsidRPr="006420B0">
              <w:rPr>
                <w:sz w:val="28"/>
                <w:szCs w:val="28"/>
              </w:rPr>
              <w:t>І фактор –</w:t>
            </w:r>
          </w:p>
          <w:p w:rsidR="007D0B80" w:rsidRPr="00D426BD" w:rsidRDefault="007D0B80" w:rsidP="001721C6">
            <w:pPr>
              <w:pStyle w:val="ae"/>
              <w:spacing w:after="0" w:line="240" w:lineRule="auto"/>
              <w:jc w:val="left"/>
              <w:rPr>
                <w:b/>
                <w:sz w:val="28"/>
                <w:szCs w:val="28"/>
              </w:rPr>
            </w:pPr>
            <w:r w:rsidRPr="006420B0">
              <w:rPr>
                <w:b/>
                <w:sz w:val="28"/>
                <w:szCs w:val="28"/>
              </w:rPr>
              <w:t xml:space="preserve"> </w:t>
            </w:r>
            <w:r>
              <w:rPr>
                <w:b/>
                <w:sz w:val="28"/>
                <w:szCs w:val="28"/>
              </w:rPr>
              <w:t>Мотив соціального престижу та влади</w:t>
            </w:r>
          </w:p>
        </w:tc>
        <w:tc>
          <w:tcPr>
            <w:tcW w:w="3827" w:type="dxa"/>
          </w:tcPr>
          <w:p w:rsidR="007D0B80" w:rsidRPr="00876627" w:rsidRDefault="007D0B80" w:rsidP="001721C6">
            <w:pPr>
              <w:pStyle w:val="ae"/>
              <w:spacing w:after="0" w:line="240" w:lineRule="auto"/>
              <w:rPr>
                <w:sz w:val="28"/>
                <w:szCs w:val="28"/>
              </w:rPr>
            </w:pPr>
            <w:r w:rsidRPr="00876627">
              <w:rPr>
                <w:sz w:val="28"/>
                <w:szCs w:val="28"/>
              </w:rPr>
              <w:t xml:space="preserve">Мотив соціального статусу </w:t>
            </w:r>
          </w:p>
          <w:p w:rsidR="007D0B80" w:rsidRDefault="007D0B80" w:rsidP="001721C6">
            <w:pPr>
              <w:pStyle w:val="ae"/>
              <w:spacing w:after="0" w:line="240" w:lineRule="auto"/>
              <w:rPr>
                <w:sz w:val="28"/>
                <w:szCs w:val="28"/>
              </w:rPr>
            </w:pPr>
            <w:r w:rsidRPr="00876627">
              <w:rPr>
                <w:sz w:val="28"/>
                <w:szCs w:val="28"/>
              </w:rPr>
              <w:t>Ідеальний показник мотиву соціального статусу</w:t>
            </w:r>
          </w:p>
          <w:p w:rsidR="007D0B80" w:rsidRPr="00876627" w:rsidRDefault="007D0B80" w:rsidP="001721C6">
            <w:pPr>
              <w:pStyle w:val="ae"/>
              <w:spacing w:after="0" w:line="240" w:lineRule="auto"/>
              <w:rPr>
                <w:sz w:val="28"/>
                <w:szCs w:val="28"/>
              </w:rPr>
            </w:pPr>
            <w:r>
              <w:rPr>
                <w:sz w:val="28"/>
                <w:szCs w:val="28"/>
              </w:rPr>
              <w:t>Реальний показник мотиву соціального статусу</w:t>
            </w:r>
          </w:p>
          <w:p w:rsidR="007D0B80" w:rsidRPr="00876627" w:rsidRDefault="007D0B80" w:rsidP="001721C6">
            <w:pPr>
              <w:pStyle w:val="ae"/>
              <w:spacing w:after="0" w:line="240" w:lineRule="auto"/>
              <w:rPr>
                <w:sz w:val="28"/>
                <w:szCs w:val="28"/>
              </w:rPr>
            </w:pPr>
            <w:r w:rsidRPr="00876627">
              <w:rPr>
                <w:sz w:val="28"/>
                <w:szCs w:val="28"/>
              </w:rPr>
              <w:t>Мотив спілкування</w:t>
            </w:r>
          </w:p>
          <w:p w:rsidR="007D0B80" w:rsidRDefault="007D0B80" w:rsidP="001721C6">
            <w:pPr>
              <w:pStyle w:val="ae"/>
              <w:spacing w:after="0" w:line="240" w:lineRule="auto"/>
              <w:rPr>
                <w:sz w:val="28"/>
                <w:szCs w:val="28"/>
              </w:rPr>
            </w:pPr>
            <w:r>
              <w:rPr>
                <w:sz w:val="28"/>
                <w:szCs w:val="28"/>
              </w:rPr>
              <w:t>Мотив комфорту</w:t>
            </w:r>
          </w:p>
          <w:p w:rsidR="007D0B80" w:rsidRPr="00876627" w:rsidRDefault="007D0B80" w:rsidP="001721C6">
            <w:pPr>
              <w:pStyle w:val="ae"/>
              <w:spacing w:after="0" w:line="240" w:lineRule="auto"/>
              <w:rPr>
                <w:sz w:val="28"/>
                <w:szCs w:val="28"/>
              </w:rPr>
            </w:pPr>
            <w:r w:rsidRPr="00876627">
              <w:rPr>
                <w:sz w:val="28"/>
                <w:szCs w:val="28"/>
              </w:rPr>
              <w:t>Мотив суспільної корисност</w:t>
            </w:r>
            <w:r>
              <w:rPr>
                <w:sz w:val="28"/>
                <w:szCs w:val="28"/>
              </w:rPr>
              <w:t>і</w:t>
            </w:r>
          </w:p>
        </w:tc>
        <w:tc>
          <w:tcPr>
            <w:tcW w:w="1905" w:type="dxa"/>
          </w:tcPr>
          <w:p w:rsidR="007D0B80" w:rsidRPr="00876627" w:rsidRDefault="007D0B80" w:rsidP="001721C6">
            <w:pPr>
              <w:pStyle w:val="ae"/>
              <w:spacing w:after="0" w:line="240" w:lineRule="auto"/>
              <w:jc w:val="center"/>
              <w:rPr>
                <w:sz w:val="28"/>
                <w:szCs w:val="28"/>
              </w:rPr>
            </w:pPr>
            <w:r w:rsidRPr="00876627">
              <w:rPr>
                <w:sz w:val="28"/>
                <w:szCs w:val="28"/>
              </w:rPr>
              <w:t>0,709</w:t>
            </w:r>
          </w:p>
          <w:p w:rsidR="007D0B80" w:rsidRPr="00876627" w:rsidRDefault="007D0B80" w:rsidP="001721C6">
            <w:pPr>
              <w:pStyle w:val="ae"/>
              <w:spacing w:after="0" w:line="240" w:lineRule="auto"/>
              <w:jc w:val="center"/>
              <w:rPr>
                <w:sz w:val="28"/>
                <w:szCs w:val="28"/>
              </w:rPr>
            </w:pPr>
            <w:r w:rsidRPr="00876627">
              <w:rPr>
                <w:sz w:val="28"/>
                <w:szCs w:val="28"/>
              </w:rPr>
              <w:t>0,6</w:t>
            </w:r>
            <w:r>
              <w:rPr>
                <w:sz w:val="28"/>
                <w:szCs w:val="28"/>
              </w:rPr>
              <w:t>6</w:t>
            </w:r>
            <w:r w:rsidRPr="00876627">
              <w:rPr>
                <w:sz w:val="28"/>
                <w:szCs w:val="28"/>
              </w:rPr>
              <w:t>8</w:t>
            </w:r>
          </w:p>
          <w:p w:rsidR="007D0B80" w:rsidRPr="00876627" w:rsidRDefault="007D0B80" w:rsidP="001721C6">
            <w:pPr>
              <w:pStyle w:val="ae"/>
              <w:spacing w:after="0" w:line="240" w:lineRule="auto"/>
              <w:jc w:val="center"/>
              <w:rPr>
                <w:sz w:val="28"/>
                <w:szCs w:val="28"/>
              </w:rPr>
            </w:pPr>
          </w:p>
          <w:p w:rsidR="007D0B80" w:rsidRDefault="007D0B80" w:rsidP="001721C6">
            <w:pPr>
              <w:pStyle w:val="ae"/>
              <w:spacing w:after="0" w:line="240" w:lineRule="auto"/>
              <w:jc w:val="center"/>
              <w:rPr>
                <w:sz w:val="28"/>
                <w:szCs w:val="28"/>
              </w:rPr>
            </w:pPr>
            <w:r>
              <w:rPr>
                <w:sz w:val="28"/>
                <w:szCs w:val="28"/>
              </w:rPr>
              <w:t>- 0,641</w:t>
            </w:r>
          </w:p>
          <w:p w:rsidR="007D0B80" w:rsidRDefault="007D0B80" w:rsidP="001721C6">
            <w:pPr>
              <w:pStyle w:val="ae"/>
              <w:spacing w:after="0" w:line="240" w:lineRule="auto"/>
              <w:jc w:val="center"/>
              <w:rPr>
                <w:sz w:val="28"/>
                <w:szCs w:val="28"/>
              </w:rPr>
            </w:pPr>
          </w:p>
          <w:p w:rsidR="007D0B80" w:rsidRPr="00876627" w:rsidRDefault="007D0B80" w:rsidP="001721C6">
            <w:pPr>
              <w:pStyle w:val="ae"/>
              <w:spacing w:after="0" w:line="240" w:lineRule="auto"/>
              <w:jc w:val="center"/>
              <w:rPr>
                <w:sz w:val="28"/>
                <w:szCs w:val="28"/>
              </w:rPr>
            </w:pPr>
            <w:r w:rsidRPr="00876627">
              <w:rPr>
                <w:sz w:val="28"/>
                <w:szCs w:val="28"/>
              </w:rPr>
              <w:t>0,598</w:t>
            </w:r>
          </w:p>
          <w:p w:rsidR="007D0B80" w:rsidRPr="00876627" w:rsidRDefault="007D0B80" w:rsidP="001721C6">
            <w:pPr>
              <w:spacing w:line="240" w:lineRule="auto"/>
              <w:jc w:val="center"/>
              <w:rPr>
                <w:sz w:val="28"/>
                <w:szCs w:val="28"/>
              </w:rPr>
            </w:pPr>
            <w:r w:rsidRPr="00876627">
              <w:rPr>
                <w:sz w:val="28"/>
                <w:szCs w:val="28"/>
              </w:rPr>
              <w:t>0,574</w:t>
            </w:r>
          </w:p>
          <w:p w:rsidR="007D0B80" w:rsidRPr="00876627" w:rsidRDefault="007D0B80" w:rsidP="001721C6">
            <w:pPr>
              <w:spacing w:line="240" w:lineRule="auto"/>
              <w:jc w:val="center"/>
              <w:rPr>
                <w:sz w:val="28"/>
                <w:szCs w:val="28"/>
              </w:rPr>
            </w:pPr>
            <w:r>
              <w:rPr>
                <w:sz w:val="28"/>
                <w:szCs w:val="28"/>
              </w:rPr>
              <w:t>-0,526</w:t>
            </w:r>
          </w:p>
        </w:tc>
      </w:tr>
      <w:tr w:rsidR="007D0B80" w:rsidRPr="00C05DD5" w:rsidTr="001721C6">
        <w:trPr>
          <w:jc w:val="center"/>
        </w:trPr>
        <w:tc>
          <w:tcPr>
            <w:tcW w:w="2615" w:type="dxa"/>
          </w:tcPr>
          <w:p w:rsidR="007D0B80" w:rsidRPr="006420B0" w:rsidRDefault="007D0B80" w:rsidP="00FB3656">
            <w:pPr>
              <w:pStyle w:val="ae"/>
              <w:spacing w:after="0" w:line="240" w:lineRule="auto"/>
              <w:rPr>
                <w:sz w:val="28"/>
                <w:szCs w:val="28"/>
              </w:rPr>
            </w:pPr>
            <w:r w:rsidRPr="006420B0">
              <w:rPr>
                <w:sz w:val="28"/>
                <w:szCs w:val="28"/>
              </w:rPr>
              <w:t xml:space="preserve">Відсоток дисперсії </w:t>
            </w:r>
          </w:p>
        </w:tc>
        <w:tc>
          <w:tcPr>
            <w:tcW w:w="5732" w:type="dxa"/>
            <w:gridSpan w:val="2"/>
          </w:tcPr>
          <w:p w:rsidR="007D0B80" w:rsidRPr="00876627" w:rsidRDefault="007D0B80" w:rsidP="001721C6">
            <w:pPr>
              <w:pStyle w:val="ae"/>
              <w:spacing w:after="0" w:line="240" w:lineRule="auto"/>
              <w:jc w:val="center"/>
              <w:rPr>
                <w:sz w:val="28"/>
                <w:szCs w:val="28"/>
              </w:rPr>
            </w:pPr>
            <w:r>
              <w:rPr>
                <w:sz w:val="28"/>
                <w:szCs w:val="28"/>
              </w:rPr>
              <w:t>20,6</w:t>
            </w:r>
          </w:p>
        </w:tc>
      </w:tr>
    </w:tbl>
    <w:p w:rsidR="007D0B80" w:rsidRDefault="00B3549E" w:rsidP="00B3549E">
      <w:pPr>
        <w:spacing w:line="360" w:lineRule="auto"/>
        <w:ind w:firstLine="708"/>
        <w:jc w:val="right"/>
        <w:rPr>
          <w:rFonts w:eastAsia="Calibri"/>
          <w:sz w:val="28"/>
          <w:szCs w:val="28"/>
        </w:rPr>
      </w:pPr>
      <w:r>
        <w:rPr>
          <w:rFonts w:eastAsia="Calibri"/>
          <w:sz w:val="28"/>
          <w:szCs w:val="28"/>
        </w:rPr>
        <w:t>Продовження таблиці 3.1.</w:t>
      </w:r>
    </w:p>
    <w:tbl>
      <w:tblPr>
        <w:tblStyle w:val="a6"/>
        <w:tblW w:w="0" w:type="auto"/>
        <w:tblInd w:w="534" w:type="dxa"/>
        <w:tblLook w:val="04A0" w:firstRow="1" w:lastRow="0" w:firstColumn="1" w:lastColumn="0" w:noHBand="0" w:noVBand="1"/>
      </w:tblPr>
      <w:tblGrid>
        <w:gridCol w:w="2656"/>
        <w:gridCol w:w="3864"/>
        <w:gridCol w:w="1985"/>
      </w:tblGrid>
      <w:tr w:rsidR="00FB3656" w:rsidTr="00FB3656">
        <w:tc>
          <w:tcPr>
            <w:tcW w:w="2656" w:type="dxa"/>
          </w:tcPr>
          <w:p w:rsidR="00FB3656" w:rsidRPr="006420B0" w:rsidRDefault="00FB3656" w:rsidP="00D15B29">
            <w:pPr>
              <w:pStyle w:val="ae"/>
              <w:spacing w:after="0" w:line="240" w:lineRule="auto"/>
              <w:rPr>
                <w:sz w:val="28"/>
                <w:szCs w:val="28"/>
              </w:rPr>
            </w:pPr>
            <w:r w:rsidRPr="006420B0">
              <w:rPr>
                <w:sz w:val="28"/>
                <w:szCs w:val="28"/>
              </w:rPr>
              <w:t>І</w:t>
            </w:r>
            <w:r>
              <w:rPr>
                <w:sz w:val="28"/>
                <w:szCs w:val="28"/>
              </w:rPr>
              <w:t>І</w:t>
            </w:r>
            <w:r w:rsidRPr="006420B0">
              <w:rPr>
                <w:sz w:val="28"/>
                <w:szCs w:val="28"/>
              </w:rPr>
              <w:t xml:space="preserve"> фактор –</w:t>
            </w:r>
          </w:p>
          <w:p w:rsidR="00FB3656" w:rsidRDefault="00FB3656" w:rsidP="00D15B29">
            <w:pPr>
              <w:pStyle w:val="ae"/>
              <w:spacing w:after="0" w:line="240" w:lineRule="auto"/>
              <w:rPr>
                <w:b/>
                <w:sz w:val="28"/>
                <w:szCs w:val="28"/>
              </w:rPr>
            </w:pPr>
            <w:r>
              <w:rPr>
                <w:b/>
                <w:sz w:val="28"/>
                <w:szCs w:val="28"/>
              </w:rPr>
              <w:t>Гіпертрофована активність</w:t>
            </w:r>
          </w:p>
          <w:p w:rsidR="00FB3656" w:rsidRPr="00D426BD" w:rsidRDefault="00FB3656" w:rsidP="00D15B29">
            <w:pPr>
              <w:pStyle w:val="ae"/>
              <w:spacing w:after="0" w:line="240" w:lineRule="auto"/>
              <w:jc w:val="left"/>
              <w:rPr>
                <w:b/>
                <w:sz w:val="28"/>
                <w:szCs w:val="28"/>
              </w:rPr>
            </w:pPr>
          </w:p>
        </w:tc>
        <w:tc>
          <w:tcPr>
            <w:tcW w:w="3864" w:type="dxa"/>
          </w:tcPr>
          <w:p w:rsidR="00FB3656" w:rsidRPr="00EA674A" w:rsidRDefault="00FB3656" w:rsidP="00D15B29">
            <w:pPr>
              <w:pStyle w:val="ae"/>
              <w:spacing w:after="0" w:line="240" w:lineRule="auto"/>
              <w:rPr>
                <w:sz w:val="28"/>
                <w:szCs w:val="28"/>
              </w:rPr>
            </w:pPr>
            <w:r w:rsidRPr="00EA674A">
              <w:rPr>
                <w:sz w:val="28"/>
                <w:szCs w:val="28"/>
              </w:rPr>
              <w:t xml:space="preserve">Мотив загальної активності </w:t>
            </w:r>
          </w:p>
          <w:p w:rsidR="00FB3656" w:rsidRPr="00EA674A" w:rsidRDefault="00FB3656" w:rsidP="00D15B29">
            <w:pPr>
              <w:pStyle w:val="ae"/>
              <w:spacing w:after="0" w:line="240" w:lineRule="auto"/>
              <w:rPr>
                <w:sz w:val="28"/>
                <w:szCs w:val="28"/>
              </w:rPr>
            </w:pPr>
            <w:r w:rsidRPr="00EA674A">
              <w:rPr>
                <w:sz w:val="28"/>
                <w:szCs w:val="28"/>
              </w:rPr>
              <w:t xml:space="preserve">Ідеальний показник мотиву загальної активності Ідеальний показник загальної </w:t>
            </w:r>
            <w:r w:rsidRPr="00EA674A">
              <w:rPr>
                <w:sz w:val="28"/>
                <w:szCs w:val="28"/>
              </w:rPr>
              <w:lastRenderedPageBreak/>
              <w:t>мотивації</w:t>
            </w:r>
          </w:p>
          <w:p w:rsidR="00FB3656" w:rsidRPr="00EA674A" w:rsidRDefault="00FB3656" w:rsidP="00D15B29">
            <w:pPr>
              <w:pStyle w:val="ae"/>
              <w:spacing w:after="0" w:line="240" w:lineRule="auto"/>
              <w:rPr>
                <w:sz w:val="28"/>
                <w:szCs w:val="28"/>
              </w:rPr>
            </w:pPr>
            <w:r w:rsidRPr="00EA674A">
              <w:rPr>
                <w:sz w:val="28"/>
                <w:szCs w:val="28"/>
              </w:rPr>
              <w:t>Реальний показник мотиву загальної активності</w:t>
            </w:r>
          </w:p>
          <w:p w:rsidR="00FB3656" w:rsidRPr="00C62CB5" w:rsidRDefault="00FB3656" w:rsidP="00D15B29">
            <w:pPr>
              <w:pStyle w:val="ae"/>
              <w:spacing w:after="0" w:line="240" w:lineRule="auto"/>
              <w:rPr>
                <w:sz w:val="28"/>
                <w:szCs w:val="28"/>
              </w:rPr>
            </w:pPr>
            <w:r w:rsidRPr="00EA674A">
              <w:rPr>
                <w:sz w:val="28"/>
                <w:szCs w:val="28"/>
              </w:rPr>
              <w:t>Ідеальний показник мотиву творчої активності</w:t>
            </w:r>
          </w:p>
        </w:tc>
        <w:tc>
          <w:tcPr>
            <w:tcW w:w="1985" w:type="dxa"/>
          </w:tcPr>
          <w:p w:rsidR="00FB3656" w:rsidRPr="00EA674A" w:rsidRDefault="00FB3656" w:rsidP="00D15B29">
            <w:pPr>
              <w:pStyle w:val="ae"/>
              <w:spacing w:after="0" w:line="240" w:lineRule="auto"/>
              <w:jc w:val="center"/>
              <w:rPr>
                <w:sz w:val="28"/>
                <w:szCs w:val="28"/>
              </w:rPr>
            </w:pPr>
            <w:r w:rsidRPr="00EA674A">
              <w:rPr>
                <w:sz w:val="28"/>
                <w:szCs w:val="28"/>
              </w:rPr>
              <w:lastRenderedPageBreak/>
              <w:t>0,</w:t>
            </w:r>
            <w:r>
              <w:rPr>
                <w:sz w:val="28"/>
                <w:szCs w:val="28"/>
              </w:rPr>
              <w:t>684</w:t>
            </w:r>
          </w:p>
          <w:p w:rsidR="00FB3656" w:rsidRDefault="00FB3656" w:rsidP="00D15B29">
            <w:pPr>
              <w:pStyle w:val="ae"/>
              <w:spacing w:after="0" w:line="240" w:lineRule="auto"/>
              <w:jc w:val="center"/>
              <w:rPr>
                <w:sz w:val="28"/>
                <w:szCs w:val="28"/>
              </w:rPr>
            </w:pPr>
            <w:r>
              <w:rPr>
                <w:sz w:val="28"/>
                <w:szCs w:val="28"/>
              </w:rPr>
              <w:t>0,652</w:t>
            </w:r>
          </w:p>
          <w:p w:rsidR="00FB3656" w:rsidRDefault="00FB3656" w:rsidP="00D15B29">
            <w:pPr>
              <w:pStyle w:val="ae"/>
              <w:spacing w:after="0" w:line="240" w:lineRule="auto"/>
              <w:jc w:val="center"/>
              <w:rPr>
                <w:sz w:val="28"/>
                <w:szCs w:val="28"/>
              </w:rPr>
            </w:pPr>
          </w:p>
          <w:p w:rsidR="00FB3656" w:rsidRPr="00EA674A" w:rsidRDefault="00FB3656" w:rsidP="00D15B29">
            <w:pPr>
              <w:pStyle w:val="ae"/>
              <w:spacing w:after="0" w:line="240" w:lineRule="auto"/>
              <w:jc w:val="center"/>
              <w:rPr>
                <w:sz w:val="28"/>
                <w:szCs w:val="28"/>
              </w:rPr>
            </w:pPr>
            <w:r w:rsidRPr="00EA674A">
              <w:rPr>
                <w:sz w:val="28"/>
                <w:szCs w:val="28"/>
              </w:rPr>
              <w:t>0,</w:t>
            </w:r>
            <w:r>
              <w:rPr>
                <w:sz w:val="28"/>
                <w:szCs w:val="28"/>
              </w:rPr>
              <w:t>611</w:t>
            </w:r>
          </w:p>
          <w:p w:rsidR="00FB3656" w:rsidRDefault="00FB3656" w:rsidP="00D15B29">
            <w:pPr>
              <w:pStyle w:val="ae"/>
              <w:spacing w:after="0" w:line="240" w:lineRule="auto"/>
              <w:jc w:val="center"/>
              <w:rPr>
                <w:sz w:val="28"/>
                <w:szCs w:val="28"/>
              </w:rPr>
            </w:pPr>
          </w:p>
          <w:p w:rsidR="00FB3656" w:rsidRDefault="00FB3656" w:rsidP="00D15B29">
            <w:pPr>
              <w:pStyle w:val="ae"/>
              <w:spacing w:after="0" w:line="240" w:lineRule="auto"/>
              <w:jc w:val="center"/>
              <w:rPr>
                <w:sz w:val="28"/>
                <w:szCs w:val="28"/>
              </w:rPr>
            </w:pPr>
            <w:r>
              <w:rPr>
                <w:sz w:val="28"/>
                <w:szCs w:val="28"/>
              </w:rPr>
              <w:t>-0,584</w:t>
            </w:r>
          </w:p>
          <w:p w:rsidR="00FB3656" w:rsidRDefault="00FB3656" w:rsidP="00D15B29">
            <w:pPr>
              <w:pStyle w:val="ae"/>
              <w:spacing w:after="0" w:line="240" w:lineRule="auto"/>
              <w:jc w:val="center"/>
              <w:rPr>
                <w:sz w:val="28"/>
                <w:szCs w:val="28"/>
              </w:rPr>
            </w:pPr>
          </w:p>
          <w:p w:rsidR="00FB3656" w:rsidRPr="00D426BD" w:rsidRDefault="00FB3656" w:rsidP="00D15B29">
            <w:pPr>
              <w:pStyle w:val="ae"/>
              <w:spacing w:after="0" w:line="240" w:lineRule="auto"/>
              <w:jc w:val="center"/>
              <w:rPr>
                <w:sz w:val="28"/>
                <w:szCs w:val="28"/>
              </w:rPr>
            </w:pPr>
            <w:r>
              <w:rPr>
                <w:sz w:val="28"/>
                <w:szCs w:val="28"/>
              </w:rPr>
              <w:t>0,522</w:t>
            </w:r>
          </w:p>
        </w:tc>
      </w:tr>
      <w:tr w:rsidR="00FB3656" w:rsidTr="00B3549E">
        <w:tc>
          <w:tcPr>
            <w:tcW w:w="2656" w:type="dxa"/>
          </w:tcPr>
          <w:p w:rsidR="00FB3656" w:rsidRPr="006420B0" w:rsidRDefault="00FB3656" w:rsidP="00D15B29">
            <w:pPr>
              <w:pStyle w:val="ae"/>
              <w:spacing w:after="0" w:line="240" w:lineRule="auto"/>
              <w:rPr>
                <w:sz w:val="28"/>
                <w:szCs w:val="28"/>
              </w:rPr>
            </w:pPr>
            <w:r w:rsidRPr="006420B0">
              <w:rPr>
                <w:sz w:val="28"/>
                <w:szCs w:val="28"/>
              </w:rPr>
              <w:lastRenderedPageBreak/>
              <w:t>Відсоток дисперсії</w:t>
            </w:r>
          </w:p>
        </w:tc>
        <w:tc>
          <w:tcPr>
            <w:tcW w:w="5849" w:type="dxa"/>
            <w:gridSpan w:val="2"/>
          </w:tcPr>
          <w:p w:rsidR="00FB3656" w:rsidRDefault="00FB3656" w:rsidP="00FB3656">
            <w:pPr>
              <w:spacing w:line="360" w:lineRule="auto"/>
              <w:jc w:val="center"/>
              <w:rPr>
                <w:rFonts w:eastAsia="Calibri"/>
                <w:sz w:val="28"/>
                <w:szCs w:val="28"/>
              </w:rPr>
            </w:pPr>
            <w:r>
              <w:rPr>
                <w:sz w:val="28"/>
                <w:szCs w:val="28"/>
              </w:rPr>
              <w:t>17,6</w:t>
            </w:r>
          </w:p>
        </w:tc>
      </w:tr>
      <w:tr w:rsidR="00FB3656" w:rsidTr="00B3549E">
        <w:tc>
          <w:tcPr>
            <w:tcW w:w="2656" w:type="dxa"/>
          </w:tcPr>
          <w:p w:rsidR="00FB3656" w:rsidRPr="006420B0" w:rsidRDefault="00FB3656" w:rsidP="00D15B29">
            <w:pPr>
              <w:pStyle w:val="ae"/>
              <w:spacing w:after="0" w:line="240" w:lineRule="auto"/>
              <w:rPr>
                <w:sz w:val="28"/>
                <w:szCs w:val="28"/>
              </w:rPr>
            </w:pPr>
            <w:r w:rsidRPr="006420B0">
              <w:rPr>
                <w:sz w:val="28"/>
                <w:szCs w:val="28"/>
              </w:rPr>
              <w:t>І</w:t>
            </w:r>
            <w:r>
              <w:rPr>
                <w:sz w:val="28"/>
                <w:szCs w:val="28"/>
              </w:rPr>
              <w:t>ІІ</w:t>
            </w:r>
            <w:r w:rsidRPr="006420B0">
              <w:rPr>
                <w:sz w:val="28"/>
                <w:szCs w:val="28"/>
              </w:rPr>
              <w:t xml:space="preserve"> фактор –</w:t>
            </w:r>
          </w:p>
          <w:p w:rsidR="00FB3656" w:rsidRPr="00C62CB5" w:rsidRDefault="00FB3656" w:rsidP="00D15B29">
            <w:r>
              <w:rPr>
                <w:b/>
                <w:sz w:val="28"/>
                <w:szCs w:val="28"/>
              </w:rPr>
              <w:t>Мотивація уникнення невдачі</w:t>
            </w:r>
          </w:p>
        </w:tc>
        <w:tc>
          <w:tcPr>
            <w:tcW w:w="3864" w:type="dxa"/>
          </w:tcPr>
          <w:p w:rsidR="00FB3656" w:rsidRDefault="00FB3656" w:rsidP="00D15B29">
            <w:pPr>
              <w:pStyle w:val="ae"/>
              <w:spacing w:after="0" w:line="240" w:lineRule="auto"/>
              <w:rPr>
                <w:iCs/>
                <w:sz w:val="28"/>
                <w:szCs w:val="28"/>
              </w:rPr>
            </w:pPr>
            <w:r>
              <w:rPr>
                <w:iCs/>
                <w:sz w:val="28"/>
                <w:szCs w:val="28"/>
              </w:rPr>
              <w:t>Мотив уникнення невдачі</w:t>
            </w:r>
          </w:p>
          <w:p w:rsidR="00FB3656" w:rsidRDefault="00FB3656" w:rsidP="00D15B29">
            <w:pPr>
              <w:pStyle w:val="ae"/>
              <w:spacing w:after="0" w:line="240" w:lineRule="auto"/>
              <w:rPr>
                <w:iCs/>
                <w:sz w:val="28"/>
                <w:szCs w:val="28"/>
              </w:rPr>
            </w:pPr>
            <w:r w:rsidRPr="00EA674A">
              <w:rPr>
                <w:iCs/>
                <w:sz w:val="28"/>
                <w:szCs w:val="28"/>
              </w:rPr>
              <w:t>Страх неприйняття оточенням</w:t>
            </w:r>
          </w:p>
          <w:p w:rsidR="00FB3656" w:rsidRPr="00EA674A" w:rsidRDefault="00FB3656" w:rsidP="00D15B29">
            <w:pPr>
              <w:pStyle w:val="ae"/>
              <w:spacing w:after="0" w:line="240" w:lineRule="auto"/>
              <w:rPr>
                <w:sz w:val="28"/>
                <w:szCs w:val="28"/>
              </w:rPr>
            </w:pPr>
            <w:r w:rsidRPr="00EA674A">
              <w:rPr>
                <w:sz w:val="28"/>
                <w:szCs w:val="28"/>
              </w:rPr>
              <w:t>Цінність конформності</w:t>
            </w:r>
          </w:p>
          <w:p w:rsidR="00FB3656" w:rsidRPr="00EA674A" w:rsidRDefault="00FB3656" w:rsidP="00D15B29">
            <w:pPr>
              <w:pStyle w:val="ae"/>
              <w:spacing w:after="0" w:line="240" w:lineRule="auto"/>
              <w:rPr>
                <w:sz w:val="28"/>
                <w:szCs w:val="28"/>
              </w:rPr>
            </w:pPr>
            <w:r>
              <w:rPr>
                <w:sz w:val="28"/>
                <w:szCs w:val="28"/>
              </w:rPr>
              <w:t>Цінність традицій</w:t>
            </w:r>
          </w:p>
        </w:tc>
        <w:tc>
          <w:tcPr>
            <w:tcW w:w="1985" w:type="dxa"/>
          </w:tcPr>
          <w:p w:rsidR="00FB3656" w:rsidRPr="00EA674A" w:rsidRDefault="00FB3656" w:rsidP="00D15B29">
            <w:pPr>
              <w:pStyle w:val="ae"/>
              <w:spacing w:after="0" w:line="240" w:lineRule="auto"/>
              <w:jc w:val="center"/>
              <w:rPr>
                <w:sz w:val="28"/>
                <w:szCs w:val="28"/>
              </w:rPr>
            </w:pPr>
            <w:r w:rsidRPr="00EA674A">
              <w:rPr>
                <w:sz w:val="28"/>
                <w:szCs w:val="28"/>
              </w:rPr>
              <w:t>0,</w:t>
            </w:r>
            <w:r>
              <w:rPr>
                <w:sz w:val="28"/>
                <w:szCs w:val="28"/>
              </w:rPr>
              <w:t>64</w:t>
            </w:r>
            <w:r w:rsidRPr="00EA674A">
              <w:rPr>
                <w:sz w:val="28"/>
                <w:szCs w:val="28"/>
              </w:rPr>
              <w:t>3</w:t>
            </w:r>
          </w:p>
          <w:p w:rsidR="00FB3656" w:rsidRDefault="00FB3656" w:rsidP="00D15B29">
            <w:pPr>
              <w:pStyle w:val="ae"/>
              <w:spacing w:after="0" w:line="240" w:lineRule="auto"/>
              <w:jc w:val="center"/>
              <w:rPr>
                <w:sz w:val="28"/>
                <w:szCs w:val="28"/>
              </w:rPr>
            </w:pPr>
            <w:r w:rsidRPr="00EA674A">
              <w:rPr>
                <w:sz w:val="28"/>
                <w:szCs w:val="28"/>
              </w:rPr>
              <w:t>0,6</w:t>
            </w:r>
            <w:r>
              <w:rPr>
                <w:sz w:val="28"/>
                <w:szCs w:val="28"/>
              </w:rPr>
              <w:t>03</w:t>
            </w:r>
          </w:p>
          <w:p w:rsidR="00FB3656" w:rsidRDefault="00FB3656" w:rsidP="00D15B29">
            <w:pPr>
              <w:pStyle w:val="ae"/>
              <w:spacing w:after="0" w:line="240" w:lineRule="auto"/>
              <w:jc w:val="center"/>
              <w:rPr>
                <w:sz w:val="28"/>
                <w:szCs w:val="28"/>
              </w:rPr>
            </w:pPr>
            <w:r>
              <w:rPr>
                <w:sz w:val="28"/>
                <w:szCs w:val="28"/>
              </w:rPr>
              <w:t>0,537</w:t>
            </w:r>
          </w:p>
          <w:p w:rsidR="00FB3656" w:rsidRPr="00C62CB5" w:rsidRDefault="00FB3656" w:rsidP="00B3549E">
            <w:pPr>
              <w:pStyle w:val="ae"/>
              <w:spacing w:after="0" w:line="240" w:lineRule="auto"/>
              <w:jc w:val="center"/>
              <w:rPr>
                <w:sz w:val="28"/>
                <w:szCs w:val="28"/>
              </w:rPr>
            </w:pPr>
            <w:r>
              <w:rPr>
                <w:sz w:val="28"/>
                <w:szCs w:val="28"/>
              </w:rPr>
              <w:t>0,476</w:t>
            </w:r>
          </w:p>
        </w:tc>
      </w:tr>
      <w:tr w:rsidR="00FB3656" w:rsidTr="00B3549E">
        <w:tc>
          <w:tcPr>
            <w:tcW w:w="2656" w:type="dxa"/>
          </w:tcPr>
          <w:p w:rsidR="00FB3656" w:rsidRPr="006420B0" w:rsidRDefault="00FB3656" w:rsidP="00D15B29">
            <w:pPr>
              <w:pStyle w:val="ae"/>
              <w:spacing w:after="0" w:line="240" w:lineRule="auto"/>
              <w:rPr>
                <w:sz w:val="28"/>
                <w:szCs w:val="28"/>
              </w:rPr>
            </w:pPr>
            <w:r w:rsidRPr="006420B0">
              <w:rPr>
                <w:sz w:val="28"/>
                <w:szCs w:val="28"/>
              </w:rPr>
              <w:t>Відсоток дисперсії фактора</w:t>
            </w:r>
          </w:p>
        </w:tc>
        <w:tc>
          <w:tcPr>
            <w:tcW w:w="5849" w:type="dxa"/>
            <w:gridSpan w:val="2"/>
          </w:tcPr>
          <w:p w:rsidR="00FB3656" w:rsidRDefault="00FB3656" w:rsidP="00FB3656">
            <w:pPr>
              <w:spacing w:line="360" w:lineRule="auto"/>
              <w:jc w:val="center"/>
              <w:rPr>
                <w:rFonts w:eastAsia="Calibri"/>
                <w:sz w:val="28"/>
                <w:szCs w:val="28"/>
              </w:rPr>
            </w:pPr>
            <w:r>
              <w:rPr>
                <w:sz w:val="28"/>
                <w:szCs w:val="28"/>
              </w:rPr>
              <w:t>14,5</w:t>
            </w:r>
          </w:p>
        </w:tc>
      </w:tr>
    </w:tbl>
    <w:p w:rsidR="00597073" w:rsidRDefault="00597073" w:rsidP="00B3549E">
      <w:pPr>
        <w:spacing w:line="360" w:lineRule="auto"/>
        <w:rPr>
          <w:rFonts w:eastAsia="Calibri"/>
          <w:b/>
          <w:sz w:val="28"/>
          <w:szCs w:val="28"/>
        </w:rPr>
      </w:pPr>
    </w:p>
    <w:p w:rsidR="007D0B80" w:rsidRDefault="007D0B80" w:rsidP="007D0B80">
      <w:pPr>
        <w:spacing w:line="360" w:lineRule="auto"/>
        <w:ind w:firstLine="708"/>
        <w:rPr>
          <w:rFonts w:eastAsia="Calibri"/>
          <w:sz w:val="28"/>
          <w:szCs w:val="28"/>
        </w:rPr>
      </w:pPr>
      <w:r>
        <w:rPr>
          <w:rFonts w:eastAsia="Calibri"/>
          <w:b/>
          <w:sz w:val="28"/>
          <w:szCs w:val="28"/>
        </w:rPr>
        <w:t xml:space="preserve">Фактор 3 – «Мотив уникнення невдачі» </w:t>
      </w:r>
      <w:r w:rsidRPr="006C5038">
        <w:rPr>
          <w:rFonts w:eastAsia="Calibri"/>
          <w:sz w:val="28"/>
          <w:szCs w:val="28"/>
        </w:rPr>
        <w:t>(</w:t>
      </w:r>
      <w:r>
        <w:rPr>
          <w:rFonts w:eastAsia="Calibri"/>
          <w:sz w:val="28"/>
          <w:szCs w:val="28"/>
        </w:rPr>
        <w:t>14,5</w:t>
      </w:r>
      <w:r w:rsidRPr="006C5038">
        <w:rPr>
          <w:rFonts w:eastAsia="Calibri"/>
          <w:sz w:val="28"/>
          <w:szCs w:val="28"/>
        </w:rPr>
        <w:t>%)</w:t>
      </w:r>
      <w:r>
        <w:rPr>
          <w:rFonts w:eastAsia="Calibri"/>
          <w:b/>
          <w:sz w:val="28"/>
          <w:szCs w:val="28"/>
        </w:rPr>
        <w:t xml:space="preserve"> </w:t>
      </w:r>
      <w:r>
        <w:rPr>
          <w:rFonts w:eastAsia="Calibri"/>
          <w:sz w:val="28"/>
          <w:szCs w:val="28"/>
        </w:rPr>
        <w:t xml:space="preserve">склали однойменний показник – виражене </w:t>
      </w:r>
      <w:r w:rsidRPr="00586846">
        <w:rPr>
          <w:rFonts w:eastAsia="Calibri"/>
          <w:i/>
          <w:sz w:val="28"/>
          <w:szCs w:val="28"/>
        </w:rPr>
        <w:t>прагнення до уникнення неуспіху</w:t>
      </w:r>
      <w:r>
        <w:rPr>
          <w:rFonts w:eastAsia="Calibri"/>
          <w:sz w:val="28"/>
          <w:szCs w:val="28"/>
        </w:rPr>
        <w:t xml:space="preserve">, </w:t>
      </w:r>
      <w:r w:rsidRPr="005F11E5">
        <w:rPr>
          <w:rFonts w:eastAsia="Calibri"/>
          <w:i/>
          <w:sz w:val="28"/>
          <w:szCs w:val="28"/>
        </w:rPr>
        <w:t>чутливості до неприйняття оточенням</w:t>
      </w:r>
      <w:r>
        <w:rPr>
          <w:rFonts w:eastAsia="Calibri"/>
          <w:sz w:val="28"/>
          <w:szCs w:val="28"/>
        </w:rPr>
        <w:t xml:space="preserve">, що пов’язані зі страхом критики та неприйняття інших людей, </w:t>
      </w:r>
      <w:r w:rsidRPr="005F11E5">
        <w:rPr>
          <w:rFonts w:eastAsia="Calibri"/>
          <w:i/>
          <w:sz w:val="28"/>
          <w:szCs w:val="28"/>
        </w:rPr>
        <w:t>цінність конформності</w:t>
      </w:r>
      <w:r>
        <w:rPr>
          <w:rFonts w:eastAsia="Calibri"/>
          <w:sz w:val="28"/>
          <w:szCs w:val="28"/>
        </w:rPr>
        <w:t xml:space="preserve">, що полягає у прагненні до стримування дій та поведінки, що не відповідає соціальним очікуванням; </w:t>
      </w:r>
      <w:r w:rsidRPr="00586846">
        <w:rPr>
          <w:rFonts w:eastAsia="Calibri"/>
          <w:i/>
          <w:sz w:val="28"/>
          <w:szCs w:val="28"/>
        </w:rPr>
        <w:t>цінність традицій</w:t>
      </w:r>
      <w:r>
        <w:rPr>
          <w:rFonts w:eastAsia="Calibri"/>
          <w:i/>
          <w:sz w:val="28"/>
          <w:szCs w:val="28"/>
        </w:rPr>
        <w:t xml:space="preserve">, </w:t>
      </w:r>
      <w:r>
        <w:rPr>
          <w:rFonts w:eastAsia="Calibri"/>
          <w:sz w:val="28"/>
          <w:szCs w:val="28"/>
        </w:rPr>
        <w:t>що пов’язано з підтримуванням соціальних норм, ритуалів, цінностей, наслідування їх.</w:t>
      </w:r>
    </w:p>
    <w:p w:rsidR="007D0B80" w:rsidRDefault="007D0B80" w:rsidP="007D0B80">
      <w:pPr>
        <w:spacing w:line="360" w:lineRule="auto"/>
        <w:ind w:firstLine="708"/>
        <w:rPr>
          <w:rFonts w:eastAsia="Calibri"/>
          <w:sz w:val="28"/>
          <w:szCs w:val="28"/>
        </w:rPr>
      </w:pPr>
      <w:r>
        <w:rPr>
          <w:rFonts w:eastAsia="Calibri"/>
          <w:sz w:val="28"/>
          <w:szCs w:val="28"/>
        </w:rPr>
        <w:t xml:space="preserve">Також був проведений факторний аналіз </w:t>
      </w:r>
      <w:r w:rsidRPr="00B71865">
        <w:rPr>
          <w:rFonts w:eastAsia="Calibri"/>
          <w:b/>
          <w:sz w:val="28"/>
          <w:szCs w:val="28"/>
        </w:rPr>
        <w:t xml:space="preserve">для осіб з </w:t>
      </w:r>
      <w:r>
        <w:rPr>
          <w:rFonts w:eastAsia="Calibri"/>
          <w:b/>
          <w:sz w:val="28"/>
          <w:szCs w:val="28"/>
        </w:rPr>
        <w:t>середнім</w:t>
      </w:r>
      <w:r w:rsidRPr="00B71865">
        <w:rPr>
          <w:rFonts w:eastAsia="Calibri"/>
          <w:b/>
          <w:sz w:val="28"/>
          <w:szCs w:val="28"/>
        </w:rPr>
        <w:t xml:space="preserve"> рівнем </w:t>
      </w:r>
      <w:r>
        <w:rPr>
          <w:rFonts w:eastAsia="Calibri"/>
          <w:b/>
          <w:sz w:val="28"/>
          <w:szCs w:val="28"/>
        </w:rPr>
        <w:t>перфекціонізму</w:t>
      </w:r>
      <w:r>
        <w:rPr>
          <w:rFonts w:eastAsia="Calibri"/>
          <w:sz w:val="28"/>
          <w:szCs w:val="28"/>
        </w:rPr>
        <w:t xml:space="preserve">, що також дозволив виділити 3 фактори </w:t>
      </w:r>
      <w:r w:rsidRPr="00EA605D">
        <w:rPr>
          <w:sz w:val="28"/>
          <w:szCs w:val="28"/>
        </w:rPr>
        <w:t>(</w:t>
      </w:r>
      <w:r w:rsidRPr="00C90E35">
        <w:rPr>
          <w:sz w:val="28"/>
          <w:szCs w:val="28"/>
        </w:rPr>
        <w:t>Додаток Д</w:t>
      </w:r>
      <w:r>
        <w:rPr>
          <w:sz w:val="28"/>
          <w:szCs w:val="28"/>
        </w:rPr>
        <w:t>.2.</w:t>
      </w:r>
      <w:r w:rsidRPr="00EA605D">
        <w:rPr>
          <w:sz w:val="28"/>
          <w:szCs w:val="28"/>
        </w:rPr>
        <w:t>)</w:t>
      </w:r>
      <w:r>
        <w:rPr>
          <w:rFonts w:eastAsia="Calibri"/>
          <w:sz w:val="28"/>
          <w:szCs w:val="28"/>
        </w:rPr>
        <w:t xml:space="preserve">, загальна дисперсія – </w:t>
      </w:r>
      <w:r w:rsidR="001C0B59">
        <w:rPr>
          <w:rFonts w:eastAsia="Calibri"/>
          <w:sz w:val="28"/>
          <w:szCs w:val="28"/>
        </w:rPr>
        <w:t>49</w:t>
      </w:r>
      <w:r>
        <w:rPr>
          <w:rFonts w:eastAsia="Calibri"/>
          <w:sz w:val="28"/>
          <w:szCs w:val="28"/>
        </w:rPr>
        <w:t>,8%,</w:t>
      </w:r>
      <w:r>
        <w:rPr>
          <w:sz w:val="28"/>
          <w:szCs w:val="28"/>
        </w:rPr>
        <w:t xml:space="preserve"> (</w:t>
      </w:r>
      <w:r w:rsidR="00943113">
        <w:rPr>
          <w:rFonts w:eastAsia="Calibri"/>
          <w:sz w:val="28"/>
          <w:szCs w:val="28"/>
        </w:rPr>
        <w:t>табл. 3</w:t>
      </w:r>
      <w:r>
        <w:rPr>
          <w:rFonts w:eastAsia="Calibri"/>
          <w:sz w:val="28"/>
          <w:szCs w:val="28"/>
        </w:rPr>
        <w:t>.2.).</w:t>
      </w:r>
    </w:p>
    <w:p w:rsidR="00B3549E" w:rsidRPr="00B3549E" w:rsidRDefault="00B3549E" w:rsidP="00B3549E">
      <w:pPr>
        <w:spacing w:line="360" w:lineRule="auto"/>
        <w:ind w:firstLine="708"/>
        <w:rPr>
          <w:rFonts w:eastAsia="Calibri"/>
          <w:sz w:val="28"/>
          <w:szCs w:val="28"/>
        </w:rPr>
      </w:pPr>
      <w:r>
        <w:rPr>
          <w:rFonts w:eastAsia="Calibri"/>
          <w:b/>
          <w:sz w:val="28"/>
          <w:szCs w:val="28"/>
        </w:rPr>
        <w:t>Фактор 1 – «</w:t>
      </w:r>
      <w:r>
        <w:rPr>
          <w:b/>
          <w:sz w:val="28"/>
          <w:szCs w:val="28"/>
        </w:rPr>
        <w:t>Навчальна (професійна) мотивація</w:t>
      </w:r>
      <w:r>
        <w:rPr>
          <w:rFonts w:eastAsia="Calibri"/>
          <w:b/>
          <w:sz w:val="28"/>
          <w:szCs w:val="28"/>
        </w:rPr>
        <w:t xml:space="preserve">» </w:t>
      </w:r>
      <w:r w:rsidRPr="006C5038">
        <w:rPr>
          <w:rFonts w:eastAsia="Calibri"/>
          <w:sz w:val="28"/>
          <w:szCs w:val="28"/>
        </w:rPr>
        <w:t>(</w:t>
      </w:r>
      <w:r>
        <w:rPr>
          <w:rFonts w:eastAsia="Calibri"/>
          <w:sz w:val="28"/>
          <w:szCs w:val="28"/>
        </w:rPr>
        <w:t>19,3</w:t>
      </w:r>
      <w:r w:rsidRPr="006C5038">
        <w:rPr>
          <w:rFonts w:eastAsia="Calibri"/>
          <w:sz w:val="28"/>
          <w:szCs w:val="28"/>
        </w:rPr>
        <w:t>%)</w:t>
      </w:r>
      <w:r>
        <w:rPr>
          <w:rFonts w:eastAsia="Calibri"/>
          <w:sz w:val="28"/>
          <w:szCs w:val="28"/>
        </w:rPr>
        <w:t xml:space="preserve"> – склали шкали, що стосуються </w:t>
      </w:r>
      <w:r w:rsidRPr="00015F8B">
        <w:rPr>
          <w:rFonts w:eastAsia="Calibri"/>
          <w:i/>
          <w:sz w:val="28"/>
          <w:szCs w:val="28"/>
        </w:rPr>
        <w:t>навчальної мотивації</w:t>
      </w:r>
      <w:r>
        <w:rPr>
          <w:rFonts w:eastAsia="Calibri"/>
          <w:sz w:val="28"/>
          <w:szCs w:val="28"/>
        </w:rPr>
        <w:t xml:space="preserve"> студентів у спрямованості до задоволення </w:t>
      </w:r>
      <w:r w:rsidRPr="00015F8B">
        <w:rPr>
          <w:rFonts w:eastAsia="Calibri"/>
          <w:i/>
          <w:sz w:val="28"/>
          <w:szCs w:val="28"/>
        </w:rPr>
        <w:t>мотивів спілкування</w:t>
      </w:r>
      <w:r>
        <w:rPr>
          <w:rFonts w:eastAsia="Calibri"/>
          <w:i/>
          <w:sz w:val="28"/>
          <w:szCs w:val="28"/>
        </w:rPr>
        <w:t xml:space="preserve">, </w:t>
      </w:r>
      <w:r>
        <w:rPr>
          <w:rFonts w:eastAsia="Calibri"/>
          <w:sz w:val="28"/>
          <w:szCs w:val="28"/>
        </w:rPr>
        <w:t>що пов</w:t>
      </w:r>
      <w:r w:rsidRPr="00015F8B">
        <w:rPr>
          <w:rFonts w:eastAsia="Calibri"/>
          <w:sz w:val="28"/>
          <w:szCs w:val="28"/>
        </w:rPr>
        <w:t>’</w:t>
      </w:r>
      <w:r>
        <w:rPr>
          <w:rFonts w:eastAsia="Calibri"/>
          <w:sz w:val="28"/>
          <w:szCs w:val="28"/>
        </w:rPr>
        <w:t xml:space="preserve">язано з устремліннях до афіліації, турботи, уваги з боку оточення, </w:t>
      </w:r>
      <w:r>
        <w:rPr>
          <w:rFonts w:eastAsia="Calibri"/>
          <w:i/>
          <w:sz w:val="28"/>
          <w:szCs w:val="28"/>
        </w:rPr>
        <w:t xml:space="preserve">мотиву </w:t>
      </w:r>
      <w:r w:rsidRPr="00015F8B">
        <w:rPr>
          <w:rFonts w:eastAsia="Calibri"/>
          <w:i/>
          <w:sz w:val="28"/>
          <w:szCs w:val="28"/>
        </w:rPr>
        <w:t>загальної активності</w:t>
      </w:r>
      <w:r>
        <w:rPr>
          <w:rFonts w:eastAsia="Calibri"/>
          <w:i/>
          <w:sz w:val="28"/>
          <w:szCs w:val="28"/>
        </w:rPr>
        <w:t xml:space="preserve">, </w:t>
      </w:r>
      <w:r>
        <w:rPr>
          <w:rFonts w:eastAsia="Calibri"/>
          <w:sz w:val="28"/>
          <w:szCs w:val="28"/>
        </w:rPr>
        <w:t>що пов’язана з енергійністю, ініціативністю особистості, наполегливістю у досягненні навчальних результатів</w:t>
      </w:r>
      <w:r w:rsidRPr="00015F8B">
        <w:rPr>
          <w:rFonts w:eastAsia="Calibri"/>
          <w:sz w:val="28"/>
          <w:szCs w:val="28"/>
        </w:rPr>
        <w:t>;</w:t>
      </w:r>
      <w:r>
        <w:rPr>
          <w:rFonts w:eastAsia="Calibri"/>
          <w:i/>
          <w:sz w:val="28"/>
          <w:szCs w:val="28"/>
        </w:rPr>
        <w:t xml:space="preserve"> мотив досягнення успіху</w:t>
      </w:r>
      <w:r>
        <w:rPr>
          <w:rFonts w:eastAsia="Calibri"/>
          <w:sz w:val="28"/>
          <w:szCs w:val="28"/>
        </w:rPr>
        <w:t xml:space="preserve">; </w:t>
      </w:r>
      <w:r>
        <w:rPr>
          <w:rFonts w:eastAsia="Calibri"/>
          <w:i/>
          <w:sz w:val="28"/>
          <w:szCs w:val="28"/>
        </w:rPr>
        <w:t xml:space="preserve">обернений показник реального стану задоволення мотиву комфорту у навчальній діяльності, </w:t>
      </w:r>
      <w:r>
        <w:rPr>
          <w:rFonts w:eastAsia="Calibri"/>
          <w:sz w:val="28"/>
          <w:szCs w:val="28"/>
        </w:rPr>
        <w:t xml:space="preserve">що пов'язаний із суб’єктивним незадоволенням потреб у безпеці, спокої та комфорті; </w:t>
      </w:r>
      <w:r w:rsidRPr="00AF3C8F">
        <w:rPr>
          <w:rFonts w:eastAsia="Calibri"/>
          <w:i/>
          <w:sz w:val="28"/>
          <w:szCs w:val="28"/>
        </w:rPr>
        <w:t>мотиви розвитку</w:t>
      </w:r>
      <w:r>
        <w:rPr>
          <w:rFonts w:eastAsia="Calibri"/>
          <w:sz w:val="28"/>
          <w:szCs w:val="28"/>
        </w:rPr>
        <w:t xml:space="preserve">, що вказують на спрямованість особистості на створення та пізнання нових аспектів навчальної діяльності. </w:t>
      </w:r>
      <w:r>
        <w:rPr>
          <w:rFonts w:eastAsia="Calibri"/>
          <w:i/>
          <w:sz w:val="28"/>
          <w:szCs w:val="28"/>
        </w:rPr>
        <w:t xml:space="preserve"> </w:t>
      </w:r>
    </w:p>
    <w:p w:rsidR="007D0B80" w:rsidRPr="009C3CD5" w:rsidRDefault="007D0B80" w:rsidP="007D0B80">
      <w:pPr>
        <w:pStyle w:val="210"/>
        <w:spacing w:line="372" w:lineRule="auto"/>
        <w:ind w:firstLine="0"/>
        <w:jc w:val="right"/>
        <w:rPr>
          <w:sz w:val="28"/>
          <w:szCs w:val="28"/>
        </w:rPr>
      </w:pPr>
      <w:r w:rsidRPr="0094128F">
        <w:rPr>
          <w:sz w:val="28"/>
          <w:szCs w:val="28"/>
        </w:rPr>
        <w:lastRenderedPageBreak/>
        <w:t>Таблиця</w:t>
      </w:r>
      <w:r w:rsidR="00943113">
        <w:rPr>
          <w:sz w:val="28"/>
          <w:szCs w:val="28"/>
        </w:rPr>
        <w:t xml:space="preserve"> 3.</w:t>
      </w:r>
      <w:r>
        <w:rPr>
          <w:sz w:val="28"/>
          <w:szCs w:val="28"/>
        </w:rPr>
        <w:t>2.</w:t>
      </w:r>
    </w:p>
    <w:p w:rsidR="007D0B80" w:rsidRDefault="007D0B80" w:rsidP="00597073">
      <w:pPr>
        <w:pStyle w:val="210"/>
        <w:spacing w:line="360" w:lineRule="auto"/>
        <w:jc w:val="center"/>
        <w:rPr>
          <w:b/>
          <w:sz w:val="28"/>
          <w:szCs w:val="28"/>
        </w:rPr>
      </w:pPr>
      <w:r w:rsidRPr="00240199">
        <w:rPr>
          <w:b/>
          <w:sz w:val="28"/>
          <w:szCs w:val="28"/>
        </w:rPr>
        <w:t xml:space="preserve">Значимі факторні навантаження </w:t>
      </w:r>
      <w:r>
        <w:rPr>
          <w:b/>
          <w:sz w:val="28"/>
          <w:szCs w:val="28"/>
        </w:rPr>
        <w:t xml:space="preserve">у групі осіб </w:t>
      </w:r>
    </w:p>
    <w:p w:rsidR="00D879BD" w:rsidRPr="008F6587" w:rsidRDefault="007D0B80" w:rsidP="00597073">
      <w:pPr>
        <w:pStyle w:val="210"/>
        <w:spacing w:line="360" w:lineRule="auto"/>
        <w:jc w:val="center"/>
        <w:rPr>
          <w:b/>
          <w:sz w:val="28"/>
          <w:szCs w:val="28"/>
        </w:rPr>
      </w:pPr>
      <w:r>
        <w:rPr>
          <w:b/>
          <w:sz w:val="28"/>
          <w:szCs w:val="28"/>
        </w:rPr>
        <w:t>з середнім рівнем перфекціонізму</w:t>
      </w:r>
    </w:p>
    <w:tbl>
      <w:tblPr>
        <w:tblW w:w="8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3953"/>
        <w:gridCol w:w="1890"/>
      </w:tblGrid>
      <w:tr w:rsidR="007D0B80" w:rsidRPr="00C05DD5" w:rsidTr="00597073">
        <w:trPr>
          <w:jc w:val="center"/>
        </w:trPr>
        <w:tc>
          <w:tcPr>
            <w:tcW w:w="2721" w:type="dxa"/>
          </w:tcPr>
          <w:p w:rsidR="007D0B80" w:rsidRPr="00B3549E" w:rsidRDefault="007D0B80" w:rsidP="001721C6">
            <w:pPr>
              <w:pStyle w:val="ae"/>
              <w:spacing w:after="0" w:line="240" w:lineRule="auto"/>
              <w:jc w:val="center"/>
              <w:rPr>
                <w:sz w:val="28"/>
                <w:szCs w:val="28"/>
              </w:rPr>
            </w:pPr>
            <w:r w:rsidRPr="00B3549E">
              <w:rPr>
                <w:sz w:val="28"/>
                <w:szCs w:val="28"/>
              </w:rPr>
              <w:t>Фактори</w:t>
            </w:r>
          </w:p>
        </w:tc>
        <w:tc>
          <w:tcPr>
            <w:tcW w:w="3969" w:type="dxa"/>
          </w:tcPr>
          <w:p w:rsidR="007D0B80" w:rsidRPr="00B3549E" w:rsidRDefault="007D0B80" w:rsidP="001721C6">
            <w:pPr>
              <w:pStyle w:val="ae"/>
              <w:spacing w:after="0" w:line="240" w:lineRule="auto"/>
              <w:jc w:val="center"/>
              <w:rPr>
                <w:sz w:val="28"/>
                <w:szCs w:val="28"/>
              </w:rPr>
            </w:pPr>
            <w:r w:rsidRPr="00B3549E">
              <w:rPr>
                <w:sz w:val="28"/>
                <w:szCs w:val="28"/>
              </w:rPr>
              <w:t>Шкали</w:t>
            </w:r>
          </w:p>
        </w:tc>
        <w:tc>
          <w:tcPr>
            <w:tcW w:w="1868" w:type="dxa"/>
          </w:tcPr>
          <w:p w:rsidR="007D0B80" w:rsidRPr="00B3549E" w:rsidRDefault="007D0B80" w:rsidP="001721C6">
            <w:pPr>
              <w:pStyle w:val="ae"/>
              <w:spacing w:after="0" w:line="240" w:lineRule="auto"/>
              <w:jc w:val="center"/>
              <w:rPr>
                <w:sz w:val="28"/>
                <w:szCs w:val="28"/>
              </w:rPr>
            </w:pPr>
            <w:r w:rsidRPr="00B3549E">
              <w:rPr>
                <w:sz w:val="28"/>
                <w:szCs w:val="28"/>
              </w:rPr>
              <w:t>Факторне навантаження</w:t>
            </w:r>
          </w:p>
        </w:tc>
      </w:tr>
      <w:tr w:rsidR="007D0B80" w:rsidRPr="00C05DD5" w:rsidTr="00597073">
        <w:trPr>
          <w:jc w:val="center"/>
        </w:trPr>
        <w:tc>
          <w:tcPr>
            <w:tcW w:w="2721" w:type="dxa"/>
          </w:tcPr>
          <w:p w:rsidR="007D0B80" w:rsidRPr="00B3549E" w:rsidRDefault="007D0B80" w:rsidP="001721C6">
            <w:pPr>
              <w:pStyle w:val="ae"/>
              <w:spacing w:after="0" w:line="240" w:lineRule="auto"/>
              <w:rPr>
                <w:sz w:val="28"/>
                <w:szCs w:val="28"/>
              </w:rPr>
            </w:pPr>
            <w:r w:rsidRPr="00B3549E">
              <w:rPr>
                <w:sz w:val="28"/>
                <w:szCs w:val="28"/>
              </w:rPr>
              <w:t>І фактор –</w:t>
            </w:r>
          </w:p>
          <w:p w:rsidR="007D0B80" w:rsidRPr="00B3549E" w:rsidRDefault="007D0B80" w:rsidP="001721C6">
            <w:pPr>
              <w:rPr>
                <w:sz w:val="28"/>
                <w:szCs w:val="28"/>
              </w:rPr>
            </w:pPr>
            <w:r w:rsidRPr="00B3549E">
              <w:rPr>
                <w:b/>
                <w:sz w:val="28"/>
                <w:szCs w:val="28"/>
              </w:rPr>
              <w:t xml:space="preserve"> «Навчальна (професійна) мотивація»</w:t>
            </w:r>
          </w:p>
        </w:tc>
        <w:tc>
          <w:tcPr>
            <w:tcW w:w="3969" w:type="dxa"/>
          </w:tcPr>
          <w:p w:rsidR="007D0B80" w:rsidRPr="00B3549E" w:rsidRDefault="007D0B80" w:rsidP="001721C6">
            <w:pPr>
              <w:pStyle w:val="ae"/>
              <w:spacing w:after="0" w:line="240" w:lineRule="auto"/>
              <w:rPr>
                <w:sz w:val="28"/>
                <w:szCs w:val="28"/>
              </w:rPr>
            </w:pPr>
            <w:r w:rsidRPr="00B3549E">
              <w:rPr>
                <w:sz w:val="28"/>
                <w:szCs w:val="28"/>
              </w:rPr>
              <w:t>Мотиви розвитку</w:t>
            </w:r>
          </w:p>
          <w:p w:rsidR="007D0B80" w:rsidRPr="00B3549E" w:rsidRDefault="007D0B80" w:rsidP="001721C6">
            <w:pPr>
              <w:pStyle w:val="ae"/>
              <w:spacing w:after="0" w:line="240" w:lineRule="auto"/>
              <w:rPr>
                <w:sz w:val="28"/>
                <w:szCs w:val="28"/>
              </w:rPr>
            </w:pPr>
            <w:r w:rsidRPr="00B3549E">
              <w:rPr>
                <w:sz w:val="28"/>
                <w:szCs w:val="28"/>
              </w:rPr>
              <w:t>Ідеальний показник мотиву спілкування у навчальній мотивації</w:t>
            </w:r>
          </w:p>
          <w:p w:rsidR="007D0B80" w:rsidRPr="00B3549E" w:rsidRDefault="007D0B80" w:rsidP="001721C6">
            <w:pPr>
              <w:pStyle w:val="ae"/>
              <w:spacing w:after="0" w:line="240" w:lineRule="auto"/>
              <w:rPr>
                <w:sz w:val="28"/>
                <w:szCs w:val="28"/>
              </w:rPr>
            </w:pPr>
            <w:r w:rsidRPr="00B3549E">
              <w:rPr>
                <w:sz w:val="28"/>
                <w:szCs w:val="28"/>
              </w:rPr>
              <w:t>Мотив досягнення успіху</w:t>
            </w:r>
          </w:p>
          <w:p w:rsidR="007D0B80" w:rsidRPr="00B3549E" w:rsidRDefault="007D0B80" w:rsidP="001721C6">
            <w:pPr>
              <w:pStyle w:val="ae"/>
              <w:spacing w:after="0" w:line="240" w:lineRule="auto"/>
              <w:ind w:left="34"/>
              <w:jc w:val="left"/>
              <w:rPr>
                <w:sz w:val="28"/>
                <w:szCs w:val="28"/>
              </w:rPr>
            </w:pPr>
            <w:r w:rsidRPr="00B3549E">
              <w:rPr>
                <w:sz w:val="28"/>
                <w:szCs w:val="28"/>
              </w:rPr>
              <w:t xml:space="preserve">Ідеальний показник мотиву загальної активності у навчальній мотивації     </w:t>
            </w:r>
          </w:p>
          <w:p w:rsidR="007D0B80" w:rsidRPr="00B3549E" w:rsidRDefault="007D0B80" w:rsidP="001721C6">
            <w:pPr>
              <w:pStyle w:val="ae"/>
              <w:spacing w:after="0" w:line="240" w:lineRule="auto"/>
              <w:ind w:left="34"/>
              <w:jc w:val="left"/>
              <w:rPr>
                <w:sz w:val="28"/>
                <w:szCs w:val="28"/>
              </w:rPr>
            </w:pPr>
            <w:r w:rsidRPr="00B3549E">
              <w:rPr>
                <w:sz w:val="28"/>
                <w:szCs w:val="28"/>
              </w:rPr>
              <w:t xml:space="preserve">Реальний показник мотиву комфорту у навчальній мотивації                          </w:t>
            </w:r>
          </w:p>
        </w:tc>
        <w:tc>
          <w:tcPr>
            <w:tcW w:w="1868" w:type="dxa"/>
          </w:tcPr>
          <w:p w:rsidR="007D0B80" w:rsidRPr="00B3549E" w:rsidRDefault="007D0B80" w:rsidP="001721C6">
            <w:pPr>
              <w:pStyle w:val="ae"/>
              <w:spacing w:after="0" w:line="240" w:lineRule="auto"/>
              <w:jc w:val="center"/>
              <w:rPr>
                <w:sz w:val="28"/>
                <w:szCs w:val="28"/>
              </w:rPr>
            </w:pPr>
            <w:r w:rsidRPr="00B3549E">
              <w:rPr>
                <w:sz w:val="28"/>
                <w:szCs w:val="28"/>
              </w:rPr>
              <w:t>0,664</w:t>
            </w:r>
          </w:p>
          <w:p w:rsidR="007D0B80" w:rsidRPr="00B3549E" w:rsidRDefault="007D0B80" w:rsidP="001721C6">
            <w:pPr>
              <w:pStyle w:val="ae"/>
              <w:spacing w:after="0" w:line="240" w:lineRule="auto"/>
              <w:jc w:val="center"/>
              <w:rPr>
                <w:sz w:val="28"/>
                <w:szCs w:val="28"/>
              </w:rPr>
            </w:pPr>
            <w:r w:rsidRPr="00B3549E">
              <w:rPr>
                <w:sz w:val="28"/>
                <w:szCs w:val="28"/>
              </w:rPr>
              <w:t>0,634</w:t>
            </w:r>
          </w:p>
          <w:p w:rsidR="007D0B80" w:rsidRPr="00B3549E" w:rsidRDefault="007D0B80" w:rsidP="001721C6">
            <w:pPr>
              <w:pStyle w:val="ae"/>
              <w:spacing w:after="0" w:line="240" w:lineRule="auto"/>
              <w:jc w:val="center"/>
              <w:rPr>
                <w:sz w:val="28"/>
                <w:szCs w:val="28"/>
              </w:rPr>
            </w:pPr>
          </w:p>
          <w:p w:rsidR="007D0B80" w:rsidRPr="00B3549E" w:rsidRDefault="007D0B80" w:rsidP="001721C6">
            <w:pPr>
              <w:pStyle w:val="ae"/>
              <w:spacing w:after="0" w:line="240" w:lineRule="auto"/>
              <w:jc w:val="center"/>
              <w:rPr>
                <w:sz w:val="28"/>
                <w:szCs w:val="28"/>
              </w:rPr>
            </w:pPr>
          </w:p>
          <w:p w:rsidR="007D0B80" w:rsidRPr="00B3549E" w:rsidRDefault="007D0B80" w:rsidP="001721C6">
            <w:pPr>
              <w:pStyle w:val="ae"/>
              <w:spacing w:after="0" w:line="240" w:lineRule="auto"/>
              <w:jc w:val="center"/>
              <w:rPr>
                <w:sz w:val="28"/>
                <w:szCs w:val="28"/>
              </w:rPr>
            </w:pPr>
            <w:r w:rsidRPr="00B3549E">
              <w:rPr>
                <w:sz w:val="28"/>
                <w:szCs w:val="28"/>
              </w:rPr>
              <w:t>0,612</w:t>
            </w:r>
          </w:p>
          <w:p w:rsidR="007D0B80" w:rsidRPr="00B3549E" w:rsidRDefault="007D0B80" w:rsidP="001721C6">
            <w:pPr>
              <w:pStyle w:val="ae"/>
              <w:spacing w:after="0" w:line="240" w:lineRule="auto"/>
              <w:jc w:val="center"/>
              <w:rPr>
                <w:sz w:val="28"/>
                <w:szCs w:val="28"/>
              </w:rPr>
            </w:pPr>
            <w:r w:rsidRPr="00B3549E">
              <w:rPr>
                <w:sz w:val="28"/>
                <w:szCs w:val="28"/>
              </w:rPr>
              <w:t>0,541</w:t>
            </w:r>
          </w:p>
          <w:p w:rsidR="007D0B80" w:rsidRPr="00B3549E" w:rsidRDefault="007D0B80" w:rsidP="001721C6">
            <w:pPr>
              <w:pStyle w:val="ae"/>
              <w:spacing w:after="0" w:line="240" w:lineRule="auto"/>
              <w:jc w:val="center"/>
              <w:rPr>
                <w:sz w:val="28"/>
                <w:szCs w:val="28"/>
              </w:rPr>
            </w:pPr>
          </w:p>
          <w:p w:rsidR="007D0B80" w:rsidRPr="00B3549E" w:rsidRDefault="007D0B80" w:rsidP="001721C6">
            <w:pPr>
              <w:pStyle w:val="ae"/>
              <w:spacing w:after="0" w:line="240" w:lineRule="auto"/>
              <w:jc w:val="center"/>
              <w:rPr>
                <w:sz w:val="28"/>
                <w:szCs w:val="28"/>
              </w:rPr>
            </w:pPr>
          </w:p>
          <w:p w:rsidR="007D0B80" w:rsidRPr="00B3549E" w:rsidRDefault="007D0B80" w:rsidP="001721C6">
            <w:pPr>
              <w:pStyle w:val="ae"/>
              <w:spacing w:after="0" w:line="240" w:lineRule="auto"/>
              <w:jc w:val="center"/>
              <w:rPr>
                <w:sz w:val="28"/>
                <w:szCs w:val="28"/>
              </w:rPr>
            </w:pPr>
            <w:r w:rsidRPr="00B3549E">
              <w:rPr>
                <w:sz w:val="28"/>
                <w:szCs w:val="28"/>
              </w:rPr>
              <w:t>- 0,486</w:t>
            </w:r>
          </w:p>
        </w:tc>
      </w:tr>
      <w:tr w:rsidR="007D0B80" w:rsidRPr="00C05DD5" w:rsidTr="001721C6">
        <w:trPr>
          <w:jc w:val="center"/>
        </w:trPr>
        <w:tc>
          <w:tcPr>
            <w:tcW w:w="2721" w:type="dxa"/>
          </w:tcPr>
          <w:p w:rsidR="007D0B80" w:rsidRPr="00B3549E" w:rsidRDefault="007D0B80" w:rsidP="001721C6">
            <w:pPr>
              <w:pStyle w:val="ae"/>
              <w:spacing w:after="0" w:line="240" w:lineRule="auto"/>
              <w:rPr>
                <w:sz w:val="28"/>
                <w:szCs w:val="28"/>
              </w:rPr>
            </w:pPr>
            <w:r w:rsidRPr="00B3549E">
              <w:rPr>
                <w:sz w:val="28"/>
                <w:szCs w:val="28"/>
              </w:rPr>
              <w:t>Відсоток дисперсії фактора</w:t>
            </w:r>
          </w:p>
        </w:tc>
        <w:tc>
          <w:tcPr>
            <w:tcW w:w="5837" w:type="dxa"/>
            <w:gridSpan w:val="2"/>
          </w:tcPr>
          <w:p w:rsidR="007D0B80" w:rsidRPr="00B3549E" w:rsidRDefault="007D0B80" w:rsidP="001721C6">
            <w:pPr>
              <w:pStyle w:val="ae"/>
              <w:spacing w:after="0" w:line="240" w:lineRule="auto"/>
              <w:jc w:val="center"/>
              <w:rPr>
                <w:sz w:val="28"/>
                <w:szCs w:val="28"/>
              </w:rPr>
            </w:pPr>
            <w:r w:rsidRPr="00B3549E">
              <w:rPr>
                <w:sz w:val="28"/>
                <w:szCs w:val="28"/>
              </w:rPr>
              <w:t>19,3</w:t>
            </w:r>
          </w:p>
        </w:tc>
      </w:tr>
      <w:tr w:rsidR="007D0B80" w:rsidRPr="00C05DD5" w:rsidTr="00597073">
        <w:trPr>
          <w:jc w:val="center"/>
        </w:trPr>
        <w:tc>
          <w:tcPr>
            <w:tcW w:w="2721" w:type="dxa"/>
          </w:tcPr>
          <w:p w:rsidR="007D0B80" w:rsidRPr="00B3549E" w:rsidRDefault="007D0B80" w:rsidP="001721C6">
            <w:pPr>
              <w:pStyle w:val="ae"/>
              <w:spacing w:after="0" w:line="240" w:lineRule="auto"/>
              <w:rPr>
                <w:sz w:val="28"/>
                <w:szCs w:val="28"/>
              </w:rPr>
            </w:pPr>
            <w:r w:rsidRPr="00B3549E">
              <w:rPr>
                <w:sz w:val="28"/>
                <w:szCs w:val="28"/>
              </w:rPr>
              <w:t>ІІ фактор –</w:t>
            </w:r>
          </w:p>
          <w:p w:rsidR="007D0B80" w:rsidRPr="00B3549E" w:rsidRDefault="007D0B80" w:rsidP="001721C6">
            <w:pPr>
              <w:pStyle w:val="ae"/>
              <w:spacing w:after="0" w:line="240" w:lineRule="auto"/>
              <w:jc w:val="left"/>
              <w:rPr>
                <w:b/>
                <w:sz w:val="28"/>
                <w:szCs w:val="28"/>
              </w:rPr>
            </w:pPr>
            <w:r w:rsidRPr="00B3549E">
              <w:rPr>
                <w:b/>
                <w:sz w:val="28"/>
                <w:szCs w:val="28"/>
              </w:rPr>
              <w:t xml:space="preserve">«Чутливість до неприйняття оточенням» </w:t>
            </w:r>
          </w:p>
        </w:tc>
        <w:tc>
          <w:tcPr>
            <w:tcW w:w="3969" w:type="dxa"/>
          </w:tcPr>
          <w:p w:rsidR="007D0B80" w:rsidRPr="00B3549E" w:rsidRDefault="007D0B80" w:rsidP="001721C6">
            <w:pPr>
              <w:pStyle w:val="ae"/>
              <w:spacing w:after="0" w:line="240" w:lineRule="auto"/>
              <w:ind w:left="34"/>
              <w:jc w:val="left"/>
              <w:rPr>
                <w:sz w:val="28"/>
                <w:szCs w:val="28"/>
              </w:rPr>
            </w:pPr>
            <w:r w:rsidRPr="00B3549E">
              <w:rPr>
                <w:sz w:val="28"/>
                <w:szCs w:val="28"/>
              </w:rPr>
              <w:t>Чутливість до неприйняття оточенням</w:t>
            </w:r>
          </w:p>
          <w:p w:rsidR="007D0B80" w:rsidRPr="00B3549E" w:rsidRDefault="007D0B80" w:rsidP="001721C6">
            <w:pPr>
              <w:pStyle w:val="ae"/>
              <w:spacing w:after="0" w:line="240" w:lineRule="auto"/>
              <w:ind w:left="34"/>
              <w:jc w:val="left"/>
              <w:rPr>
                <w:sz w:val="28"/>
                <w:szCs w:val="28"/>
              </w:rPr>
            </w:pPr>
            <w:r w:rsidRPr="00B3549E">
              <w:rPr>
                <w:sz w:val="28"/>
                <w:szCs w:val="28"/>
              </w:rPr>
              <w:t>Реальний показник мотиву спілкування</w:t>
            </w:r>
          </w:p>
          <w:p w:rsidR="007D0B80" w:rsidRPr="00B3549E" w:rsidRDefault="007D0B80" w:rsidP="001721C6">
            <w:pPr>
              <w:pStyle w:val="ae"/>
              <w:spacing w:after="0" w:line="240" w:lineRule="auto"/>
              <w:ind w:left="34"/>
              <w:jc w:val="left"/>
              <w:rPr>
                <w:sz w:val="28"/>
                <w:szCs w:val="28"/>
              </w:rPr>
            </w:pPr>
            <w:r w:rsidRPr="00B3549E">
              <w:rPr>
                <w:sz w:val="28"/>
                <w:szCs w:val="28"/>
              </w:rPr>
              <w:t>Ідеальний показник мотиву спілкування</w:t>
            </w:r>
          </w:p>
          <w:p w:rsidR="007D0B80" w:rsidRPr="00B3549E" w:rsidRDefault="007D0B80" w:rsidP="001721C6">
            <w:pPr>
              <w:pStyle w:val="ae"/>
              <w:spacing w:after="0" w:line="240" w:lineRule="auto"/>
              <w:rPr>
                <w:sz w:val="28"/>
                <w:szCs w:val="28"/>
              </w:rPr>
            </w:pPr>
            <w:r w:rsidRPr="00B3549E">
              <w:rPr>
                <w:sz w:val="28"/>
                <w:szCs w:val="28"/>
              </w:rPr>
              <w:t>Установка на егоїзм</w:t>
            </w:r>
          </w:p>
        </w:tc>
        <w:tc>
          <w:tcPr>
            <w:tcW w:w="1868" w:type="dxa"/>
          </w:tcPr>
          <w:p w:rsidR="007D0B80" w:rsidRPr="00B3549E" w:rsidRDefault="007D0B80" w:rsidP="001721C6">
            <w:pPr>
              <w:pStyle w:val="ae"/>
              <w:spacing w:after="0" w:line="240" w:lineRule="auto"/>
              <w:jc w:val="center"/>
              <w:rPr>
                <w:sz w:val="28"/>
                <w:szCs w:val="28"/>
              </w:rPr>
            </w:pPr>
            <w:r w:rsidRPr="00B3549E">
              <w:rPr>
                <w:sz w:val="28"/>
                <w:szCs w:val="28"/>
              </w:rPr>
              <w:t>0,650</w:t>
            </w:r>
          </w:p>
          <w:p w:rsidR="007D0B80" w:rsidRPr="00B3549E" w:rsidRDefault="007D0B80" w:rsidP="001721C6">
            <w:pPr>
              <w:pStyle w:val="ae"/>
              <w:spacing w:after="0" w:line="240" w:lineRule="auto"/>
              <w:rPr>
                <w:sz w:val="28"/>
                <w:szCs w:val="28"/>
              </w:rPr>
            </w:pPr>
          </w:p>
          <w:p w:rsidR="007D0B80" w:rsidRPr="00B3549E" w:rsidRDefault="007D0B80" w:rsidP="001721C6">
            <w:pPr>
              <w:pStyle w:val="ae"/>
              <w:spacing w:after="0" w:line="240" w:lineRule="auto"/>
              <w:jc w:val="center"/>
              <w:rPr>
                <w:sz w:val="28"/>
                <w:szCs w:val="28"/>
              </w:rPr>
            </w:pPr>
            <w:r w:rsidRPr="00B3549E">
              <w:rPr>
                <w:sz w:val="28"/>
                <w:szCs w:val="28"/>
              </w:rPr>
              <w:t>-0,609</w:t>
            </w:r>
          </w:p>
          <w:p w:rsidR="007D0B80" w:rsidRPr="00B3549E" w:rsidRDefault="007D0B80" w:rsidP="001721C6">
            <w:pPr>
              <w:pStyle w:val="ae"/>
              <w:spacing w:after="0" w:line="240" w:lineRule="auto"/>
              <w:jc w:val="center"/>
              <w:rPr>
                <w:sz w:val="28"/>
                <w:szCs w:val="28"/>
              </w:rPr>
            </w:pPr>
          </w:p>
          <w:p w:rsidR="007D0B80" w:rsidRPr="00B3549E" w:rsidRDefault="007D0B80" w:rsidP="001721C6">
            <w:pPr>
              <w:pStyle w:val="ae"/>
              <w:spacing w:after="0" w:line="240" w:lineRule="auto"/>
              <w:jc w:val="center"/>
              <w:rPr>
                <w:sz w:val="28"/>
                <w:szCs w:val="28"/>
              </w:rPr>
            </w:pPr>
            <w:r w:rsidRPr="00B3549E">
              <w:rPr>
                <w:sz w:val="28"/>
                <w:szCs w:val="28"/>
              </w:rPr>
              <w:t>0,552</w:t>
            </w:r>
          </w:p>
          <w:p w:rsidR="007D0B80" w:rsidRPr="00B3549E" w:rsidRDefault="007D0B80" w:rsidP="001721C6">
            <w:pPr>
              <w:pStyle w:val="ae"/>
              <w:spacing w:after="0" w:line="240" w:lineRule="auto"/>
              <w:jc w:val="center"/>
              <w:rPr>
                <w:sz w:val="28"/>
                <w:szCs w:val="28"/>
              </w:rPr>
            </w:pPr>
          </w:p>
          <w:p w:rsidR="007D0B80" w:rsidRPr="00B3549E" w:rsidRDefault="007D0B80" w:rsidP="001721C6">
            <w:pPr>
              <w:pStyle w:val="ae"/>
              <w:spacing w:after="0" w:line="240" w:lineRule="auto"/>
              <w:jc w:val="center"/>
              <w:rPr>
                <w:sz w:val="28"/>
                <w:szCs w:val="28"/>
              </w:rPr>
            </w:pPr>
            <w:r w:rsidRPr="00B3549E">
              <w:rPr>
                <w:sz w:val="28"/>
                <w:szCs w:val="28"/>
              </w:rPr>
              <w:t>0,513</w:t>
            </w:r>
          </w:p>
        </w:tc>
      </w:tr>
      <w:tr w:rsidR="007D0B80" w:rsidRPr="00C05DD5" w:rsidTr="001721C6">
        <w:trPr>
          <w:jc w:val="center"/>
        </w:trPr>
        <w:tc>
          <w:tcPr>
            <w:tcW w:w="2721" w:type="dxa"/>
          </w:tcPr>
          <w:p w:rsidR="007D0B80" w:rsidRPr="00B3549E" w:rsidRDefault="007D0B80" w:rsidP="001721C6">
            <w:pPr>
              <w:pStyle w:val="ae"/>
              <w:spacing w:after="0" w:line="240" w:lineRule="auto"/>
              <w:rPr>
                <w:sz w:val="28"/>
                <w:szCs w:val="28"/>
              </w:rPr>
            </w:pPr>
            <w:r w:rsidRPr="00B3549E">
              <w:rPr>
                <w:sz w:val="28"/>
                <w:szCs w:val="28"/>
              </w:rPr>
              <w:t>Відсоток дисперсії фактора</w:t>
            </w:r>
          </w:p>
        </w:tc>
        <w:tc>
          <w:tcPr>
            <w:tcW w:w="5837" w:type="dxa"/>
            <w:gridSpan w:val="2"/>
          </w:tcPr>
          <w:p w:rsidR="007D0B80" w:rsidRPr="00B3549E" w:rsidRDefault="007D0B80" w:rsidP="001721C6">
            <w:pPr>
              <w:pStyle w:val="ae"/>
              <w:spacing w:after="0" w:line="240" w:lineRule="auto"/>
              <w:jc w:val="center"/>
              <w:rPr>
                <w:sz w:val="28"/>
                <w:szCs w:val="28"/>
              </w:rPr>
            </w:pPr>
            <w:r w:rsidRPr="00B3549E">
              <w:rPr>
                <w:sz w:val="28"/>
                <w:szCs w:val="28"/>
              </w:rPr>
              <w:t>16,8</w:t>
            </w:r>
          </w:p>
        </w:tc>
      </w:tr>
      <w:tr w:rsidR="007D0B80" w:rsidRPr="006420B0" w:rsidTr="00597073">
        <w:trPr>
          <w:jc w:val="center"/>
        </w:trPr>
        <w:tc>
          <w:tcPr>
            <w:tcW w:w="2721" w:type="dxa"/>
          </w:tcPr>
          <w:p w:rsidR="007D0B80" w:rsidRPr="00B3549E" w:rsidRDefault="007D0B80" w:rsidP="001721C6">
            <w:pPr>
              <w:pStyle w:val="ae"/>
              <w:spacing w:after="0" w:line="240" w:lineRule="auto"/>
              <w:rPr>
                <w:sz w:val="28"/>
                <w:szCs w:val="28"/>
              </w:rPr>
            </w:pPr>
            <w:r w:rsidRPr="00B3549E">
              <w:rPr>
                <w:sz w:val="28"/>
                <w:szCs w:val="28"/>
              </w:rPr>
              <w:t>ІІІ фактор –</w:t>
            </w:r>
          </w:p>
          <w:p w:rsidR="007D0B80" w:rsidRPr="00B3549E" w:rsidRDefault="007D0B80" w:rsidP="001721C6">
            <w:pPr>
              <w:pStyle w:val="ae"/>
              <w:spacing w:after="0" w:line="240" w:lineRule="auto"/>
              <w:rPr>
                <w:b/>
                <w:sz w:val="28"/>
                <w:szCs w:val="28"/>
              </w:rPr>
            </w:pPr>
            <w:r w:rsidRPr="00B3549E">
              <w:rPr>
                <w:b/>
                <w:sz w:val="28"/>
                <w:szCs w:val="28"/>
              </w:rPr>
              <w:t>Потреба у визнанні</w:t>
            </w:r>
          </w:p>
        </w:tc>
        <w:tc>
          <w:tcPr>
            <w:tcW w:w="3969" w:type="dxa"/>
          </w:tcPr>
          <w:p w:rsidR="007D0B80" w:rsidRPr="00B3549E" w:rsidRDefault="007D0B80" w:rsidP="001721C6">
            <w:pPr>
              <w:pStyle w:val="ae"/>
              <w:spacing w:after="0" w:line="240" w:lineRule="auto"/>
              <w:ind w:left="34"/>
              <w:jc w:val="left"/>
              <w:rPr>
                <w:sz w:val="28"/>
                <w:szCs w:val="28"/>
              </w:rPr>
            </w:pPr>
            <w:r w:rsidRPr="00B3549E">
              <w:rPr>
                <w:sz w:val="28"/>
                <w:szCs w:val="28"/>
              </w:rPr>
              <w:t>Потреба у визнанні</w:t>
            </w:r>
          </w:p>
          <w:p w:rsidR="007D0B80" w:rsidRPr="00B3549E" w:rsidRDefault="007D0B80" w:rsidP="001721C6">
            <w:pPr>
              <w:pStyle w:val="ae"/>
              <w:spacing w:after="0" w:line="240" w:lineRule="auto"/>
              <w:ind w:left="34"/>
              <w:jc w:val="left"/>
              <w:rPr>
                <w:sz w:val="28"/>
                <w:szCs w:val="28"/>
              </w:rPr>
            </w:pPr>
            <w:r w:rsidRPr="00B3549E">
              <w:rPr>
                <w:sz w:val="28"/>
                <w:szCs w:val="28"/>
              </w:rPr>
              <w:t>Потреба у комфорті</w:t>
            </w:r>
          </w:p>
          <w:p w:rsidR="007D0B80" w:rsidRPr="00B3549E" w:rsidRDefault="007D0B80" w:rsidP="001721C6">
            <w:pPr>
              <w:pStyle w:val="ae"/>
              <w:spacing w:after="0" w:line="240" w:lineRule="auto"/>
              <w:ind w:left="34"/>
              <w:jc w:val="left"/>
              <w:rPr>
                <w:sz w:val="28"/>
                <w:szCs w:val="28"/>
              </w:rPr>
            </w:pPr>
            <w:r w:rsidRPr="00B3549E">
              <w:rPr>
                <w:sz w:val="28"/>
                <w:szCs w:val="28"/>
              </w:rPr>
              <w:t>Мотив соціального статусу</w:t>
            </w:r>
          </w:p>
          <w:p w:rsidR="007D0B80" w:rsidRPr="00B3549E" w:rsidRDefault="007D0B80" w:rsidP="001721C6">
            <w:pPr>
              <w:pStyle w:val="ae"/>
              <w:spacing w:after="0" w:line="240" w:lineRule="auto"/>
              <w:ind w:left="34"/>
              <w:jc w:val="left"/>
              <w:rPr>
                <w:sz w:val="28"/>
                <w:szCs w:val="28"/>
              </w:rPr>
            </w:pPr>
            <w:r w:rsidRPr="00B3549E">
              <w:rPr>
                <w:sz w:val="28"/>
                <w:szCs w:val="28"/>
              </w:rPr>
              <w:t xml:space="preserve">Мотив спілкування   </w:t>
            </w:r>
          </w:p>
        </w:tc>
        <w:tc>
          <w:tcPr>
            <w:tcW w:w="1868" w:type="dxa"/>
          </w:tcPr>
          <w:p w:rsidR="007D0B80" w:rsidRPr="00B3549E" w:rsidRDefault="007D0B80" w:rsidP="001721C6">
            <w:pPr>
              <w:pStyle w:val="ae"/>
              <w:spacing w:after="0" w:line="240" w:lineRule="auto"/>
              <w:jc w:val="center"/>
              <w:rPr>
                <w:sz w:val="28"/>
                <w:szCs w:val="28"/>
              </w:rPr>
            </w:pPr>
            <w:r w:rsidRPr="00B3549E">
              <w:rPr>
                <w:sz w:val="28"/>
                <w:szCs w:val="28"/>
              </w:rPr>
              <w:t>0,623</w:t>
            </w:r>
          </w:p>
          <w:p w:rsidR="007D0B80" w:rsidRPr="00B3549E" w:rsidRDefault="007D0B80" w:rsidP="001721C6">
            <w:pPr>
              <w:pStyle w:val="ae"/>
              <w:spacing w:after="0" w:line="240" w:lineRule="auto"/>
              <w:jc w:val="center"/>
              <w:rPr>
                <w:sz w:val="28"/>
                <w:szCs w:val="28"/>
              </w:rPr>
            </w:pPr>
            <w:r w:rsidRPr="00B3549E">
              <w:rPr>
                <w:sz w:val="28"/>
                <w:szCs w:val="28"/>
              </w:rPr>
              <w:t>- 0,594</w:t>
            </w:r>
          </w:p>
          <w:p w:rsidR="007D0B80" w:rsidRPr="00B3549E" w:rsidRDefault="007D0B80" w:rsidP="001721C6">
            <w:pPr>
              <w:pStyle w:val="ae"/>
              <w:spacing w:after="0" w:line="240" w:lineRule="auto"/>
              <w:jc w:val="center"/>
              <w:rPr>
                <w:sz w:val="28"/>
                <w:szCs w:val="28"/>
              </w:rPr>
            </w:pPr>
            <w:r w:rsidRPr="00B3549E">
              <w:rPr>
                <w:sz w:val="28"/>
                <w:szCs w:val="28"/>
              </w:rPr>
              <w:t>0,528</w:t>
            </w:r>
          </w:p>
          <w:p w:rsidR="007D0B80" w:rsidRPr="00B3549E" w:rsidRDefault="007D0B80" w:rsidP="001721C6">
            <w:pPr>
              <w:pStyle w:val="ae"/>
              <w:spacing w:after="0" w:line="240" w:lineRule="auto"/>
              <w:jc w:val="center"/>
              <w:rPr>
                <w:sz w:val="28"/>
                <w:szCs w:val="28"/>
              </w:rPr>
            </w:pPr>
            <w:r w:rsidRPr="00B3549E">
              <w:rPr>
                <w:sz w:val="28"/>
                <w:szCs w:val="28"/>
              </w:rPr>
              <w:t>0,479</w:t>
            </w:r>
          </w:p>
        </w:tc>
      </w:tr>
      <w:tr w:rsidR="007D0B80" w:rsidRPr="006420B0" w:rsidTr="001721C6">
        <w:trPr>
          <w:jc w:val="center"/>
        </w:trPr>
        <w:tc>
          <w:tcPr>
            <w:tcW w:w="2721" w:type="dxa"/>
          </w:tcPr>
          <w:p w:rsidR="007D0B80" w:rsidRPr="00B3549E" w:rsidRDefault="007D0B80" w:rsidP="001721C6">
            <w:pPr>
              <w:pStyle w:val="ae"/>
              <w:spacing w:after="0" w:line="240" w:lineRule="auto"/>
              <w:rPr>
                <w:sz w:val="28"/>
                <w:szCs w:val="28"/>
              </w:rPr>
            </w:pPr>
            <w:r w:rsidRPr="00B3549E">
              <w:rPr>
                <w:sz w:val="28"/>
                <w:szCs w:val="28"/>
              </w:rPr>
              <w:t>Відсоток дисперсії фактора</w:t>
            </w:r>
          </w:p>
        </w:tc>
        <w:tc>
          <w:tcPr>
            <w:tcW w:w="5837" w:type="dxa"/>
            <w:gridSpan w:val="2"/>
          </w:tcPr>
          <w:p w:rsidR="007D0B80" w:rsidRPr="00B3549E" w:rsidRDefault="007D0B80" w:rsidP="001C0B59">
            <w:pPr>
              <w:pStyle w:val="ae"/>
              <w:spacing w:after="0" w:line="240" w:lineRule="auto"/>
              <w:jc w:val="center"/>
              <w:rPr>
                <w:sz w:val="28"/>
                <w:szCs w:val="28"/>
              </w:rPr>
            </w:pPr>
            <w:r w:rsidRPr="00B3549E">
              <w:rPr>
                <w:sz w:val="28"/>
                <w:szCs w:val="28"/>
              </w:rPr>
              <w:t>1</w:t>
            </w:r>
            <w:r w:rsidR="001C0B59" w:rsidRPr="00B3549E">
              <w:rPr>
                <w:sz w:val="28"/>
                <w:szCs w:val="28"/>
              </w:rPr>
              <w:t>3</w:t>
            </w:r>
            <w:r w:rsidRPr="00B3549E">
              <w:rPr>
                <w:sz w:val="28"/>
                <w:szCs w:val="28"/>
              </w:rPr>
              <w:t>,7</w:t>
            </w:r>
          </w:p>
        </w:tc>
      </w:tr>
    </w:tbl>
    <w:p w:rsidR="00B3549E" w:rsidRDefault="00B3549E" w:rsidP="007D0B80">
      <w:pPr>
        <w:spacing w:line="360" w:lineRule="auto"/>
        <w:ind w:firstLine="708"/>
        <w:rPr>
          <w:rFonts w:eastAsia="Calibri"/>
          <w:b/>
          <w:sz w:val="28"/>
          <w:szCs w:val="28"/>
        </w:rPr>
      </w:pPr>
    </w:p>
    <w:p w:rsidR="007D0B80" w:rsidRDefault="007D0B80" w:rsidP="007D0B80">
      <w:pPr>
        <w:spacing w:line="360" w:lineRule="auto"/>
        <w:ind w:firstLine="708"/>
        <w:rPr>
          <w:rFonts w:eastAsia="Calibri"/>
          <w:i/>
          <w:sz w:val="28"/>
          <w:szCs w:val="28"/>
        </w:rPr>
      </w:pPr>
      <w:r w:rsidRPr="006C5038">
        <w:rPr>
          <w:rFonts w:eastAsia="Calibri"/>
          <w:b/>
          <w:sz w:val="28"/>
          <w:szCs w:val="28"/>
        </w:rPr>
        <w:t xml:space="preserve">Фактор </w:t>
      </w:r>
      <w:r>
        <w:rPr>
          <w:rFonts w:eastAsia="Calibri"/>
          <w:b/>
          <w:sz w:val="28"/>
          <w:szCs w:val="28"/>
        </w:rPr>
        <w:t>2</w:t>
      </w:r>
      <w:r w:rsidRPr="006C5038">
        <w:rPr>
          <w:rFonts w:eastAsia="Calibri"/>
          <w:b/>
          <w:sz w:val="28"/>
          <w:szCs w:val="28"/>
        </w:rPr>
        <w:t xml:space="preserve"> – «</w:t>
      </w:r>
      <w:r>
        <w:rPr>
          <w:b/>
          <w:sz w:val="28"/>
          <w:szCs w:val="28"/>
        </w:rPr>
        <w:t>Чутливість до неприйняття оточенням</w:t>
      </w:r>
      <w:r w:rsidRPr="006C5038">
        <w:rPr>
          <w:rFonts w:eastAsia="Calibri"/>
          <w:b/>
          <w:sz w:val="28"/>
          <w:szCs w:val="28"/>
        </w:rPr>
        <w:t>»</w:t>
      </w:r>
      <w:r>
        <w:rPr>
          <w:rFonts w:eastAsia="Calibri"/>
          <w:b/>
          <w:sz w:val="28"/>
          <w:szCs w:val="28"/>
        </w:rPr>
        <w:t xml:space="preserve"> </w:t>
      </w:r>
      <w:r w:rsidRPr="00A66F94">
        <w:rPr>
          <w:rFonts w:eastAsia="Calibri"/>
          <w:sz w:val="28"/>
          <w:szCs w:val="28"/>
        </w:rPr>
        <w:t>(</w:t>
      </w:r>
      <w:r>
        <w:rPr>
          <w:rFonts w:eastAsia="Calibri"/>
          <w:sz w:val="28"/>
          <w:szCs w:val="28"/>
        </w:rPr>
        <w:t>16,8</w:t>
      </w:r>
      <w:r w:rsidRPr="00A66F94">
        <w:rPr>
          <w:rFonts w:eastAsia="Calibri"/>
          <w:sz w:val="28"/>
          <w:szCs w:val="28"/>
        </w:rPr>
        <w:t>%)</w:t>
      </w:r>
      <w:r>
        <w:rPr>
          <w:rFonts w:eastAsia="Calibri"/>
          <w:sz w:val="28"/>
          <w:szCs w:val="28"/>
        </w:rPr>
        <w:t xml:space="preserve"> – склали показники мотиву афіліації – </w:t>
      </w:r>
      <w:r w:rsidRPr="00647EDB">
        <w:rPr>
          <w:rFonts w:eastAsia="Calibri"/>
          <w:i/>
          <w:sz w:val="28"/>
          <w:szCs w:val="28"/>
        </w:rPr>
        <w:t>чутливість до неприйняття оточенням</w:t>
      </w:r>
      <w:r>
        <w:rPr>
          <w:rFonts w:eastAsia="Calibri"/>
          <w:i/>
          <w:sz w:val="28"/>
          <w:szCs w:val="28"/>
        </w:rPr>
        <w:t>,</w:t>
      </w:r>
      <w:r w:rsidRPr="00651056">
        <w:rPr>
          <w:rFonts w:eastAsia="Calibri"/>
          <w:sz w:val="28"/>
          <w:szCs w:val="28"/>
        </w:rPr>
        <w:t xml:space="preserve"> </w:t>
      </w:r>
      <w:r>
        <w:rPr>
          <w:rFonts w:eastAsia="Calibri"/>
          <w:sz w:val="28"/>
          <w:szCs w:val="28"/>
        </w:rPr>
        <w:t xml:space="preserve">що пов’язані зі страхом критики та неприйняття інших людей; </w:t>
      </w:r>
      <w:r w:rsidRPr="00510D6B">
        <w:rPr>
          <w:rFonts w:eastAsia="Calibri"/>
          <w:i/>
          <w:sz w:val="28"/>
          <w:szCs w:val="28"/>
        </w:rPr>
        <w:t>ідеальний показник мотиву спілкування</w:t>
      </w:r>
      <w:r>
        <w:rPr>
          <w:rFonts w:eastAsia="Calibri"/>
          <w:sz w:val="28"/>
          <w:szCs w:val="28"/>
        </w:rPr>
        <w:t xml:space="preserve">, що відображає високі прагнення, щодо його задоволення; </w:t>
      </w:r>
      <w:r w:rsidRPr="00510D6B">
        <w:rPr>
          <w:rFonts w:eastAsia="Calibri"/>
          <w:i/>
          <w:sz w:val="28"/>
          <w:szCs w:val="28"/>
        </w:rPr>
        <w:t>обернений показник мотиву спілкування</w:t>
      </w:r>
      <w:r>
        <w:rPr>
          <w:rFonts w:eastAsia="Calibri"/>
          <w:sz w:val="28"/>
          <w:szCs w:val="28"/>
        </w:rPr>
        <w:t xml:space="preserve">, що вказує на незадоволення даного </w:t>
      </w:r>
      <w:r>
        <w:rPr>
          <w:rFonts w:eastAsia="Calibri"/>
          <w:sz w:val="28"/>
          <w:szCs w:val="28"/>
        </w:rPr>
        <w:lastRenderedPageBreak/>
        <w:t xml:space="preserve">мотиву (при суб’єктивній оцінці); </w:t>
      </w:r>
      <w:r w:rsidRPr="00B77658">
        <w:rPr>
          <w:rFonts w:eastAsia="Calibri"/>
          <w:i/>
          <w:sz w:val="28"/>
          <w:szCs w:val="28"/>
        </w:rPr>
        <w:t>установка на егоїзм</w:t>
      </w:r>
      <w:r>
        <w:rPr>
          <w:rFonts w:eastAsia="Calibri"/>
          <w:sz w:val="28"/>
          <w:szCs w:val="28"/>
        </w:rPr>
        <w:t>, що відображає зосередженість особистості на власних інтересах, своєму Я.</w:t>
      </w:r>
    </w:p>
    <w:p w:rsidR="007D0B80" w:rsidRDefault="007D0B80" w:rsidP="007D0B80">
      <w:pPr>
        <w:spacing w:line="360" w:lineRule="auto"/>
        <w:ind w:firstLine="708"/>
        <w:rPr>
          <w:rFonts w:eastAsia="Calibri"/>
          <w:i/>
          <w:sz w:val="28"/>
          <w:szCs w:val="28"/>
        </w:rPr>
      </w:pPr>
      <w:r>
        <w:rPr>
          <w:rFonts w:eastAsia="Calibri"/>
          <w:b/>
          <w:sz w:val="28"/>
          <w:szCs w:val="28"/>
        </w:rPr>
        <w:t>Фактор 3 –</w:t>
      </w:r>
      <w:r>
        <w:rPr>
          <w:rFonts w:eastAsia="Calibri"/>
          <w:sz w:val="28"/>
          <w:szCs w:val="28"/>
        </w:rPr>
        <w:t xml:space="preserve"> </w:t>
      </w:r>
      <w:r w:rsidRPr="00E11A63">
        <w:rPr>
          <w:rFonts w:eastAsia="Calibri"/>
          <w:b/>
          <w:i/>
          <w:sz w:val="28"/>
          <w:szCs w:val="28"/>
        </w:rPr>
        <w:t>«</w:t>
      </w:r>
      <w:r>
        <w:rPr>
          <w:rFonts w:eastAsia="Calibri"/>
          <w:b/>
          <w:sz w:val="28"/>
          <w:szCs w:val="28"/>
        </w:rPr>
        <w:t>Потреба у визнанні</w:t>
      </w:r>
      <w:r w:rsidRPr="006C5038">
        <w:rPr>
          <w:rFonts w:eastAsia="Calibri"/>
          <w:b/>
          <w:sz w:val="28"/>
          <w:szCs w:val="28"/>
        </w:rPr>
        <w:t>»</w:t>
      </w:r>
      <w:r w:rsidRPr="005F11E5">
        <w:rPr>
          <w:rFonts w:eastAsia="Calibri"/>
          <w:sz w:val="28"/>
          <w:szCs w:val="28"/>
        </w:rPr>
        <w:t xml:space="preserve"> (</w:t>
      </w:r>
      <w:r>
        <w:rPr>
          <w:rFonts w:eastAsia="Calibri"/>
          <w:sz w:val="28"/>
          <w:szCs w:val="28"/>
        </w:rPr>
        <w:t>14,7</w:t>
      </w:r>
      <w:r w:rsidRPr="005F11E5">
        <w:rPr>
          <w:rFonts w:eastAsia="Calibri"/>
          <w:sz w:val="28"/>
          <w:szCs w:val="28"/>
        </w:rPr>
        <w:t xml:space="preserve"> %) </w:t>
      </w:r>
      <w:r>
        <w:rPr>
          <w:rFonts w:eastAsia="Calibri"/>
          <w:sz w:val="28"/>
          <w:szCs w:val="28"/>
        </w:rPr>
        <w:t xml:space="preserve">до якого увійшли </w:t>
      </w:r>
      <w:r w:rsidRPr="00C539D1">
        <w:rPr>
          <w:rFonts w:eastAsia="Calibri"/>
          <w:i/>
          <w:sz w:val="28"/>
          <w:szCs w:val="28"/>
        </w:rPr>
        <w:t>потреба у визнанні</w:t>
      </w:r>
      <w:r>
        <w:rPr>
          <w:rFonts w:eastAsia="Calibri"/>
          <w:i/>
          <w:sz w:val="28"/>
          <w:szCs w:val="28"/>
        </w:rPr>
        <w:t xml:space="preserve">, </w:t>
      </w:r>
      <w:r>
        <w:rPr>
          <w:rFonts w:eastAsia="Calibri"/>
          <w:sz w:val="28"/>
          <w:szCs w:val="28"/>
        </w:rPr>
        <w:t xml:space="preserve">що передбачає прагнення до підвищення компетентності, забезпечення статусу та впливу, а також досягнення визнання і поваги; </w:t>
      </w:r>
      <w:r w:rsidRPr="006C3C3A">
        <w:rPr>
          <w:rFonts w:eastAsia="Calibri"/>
          <w:i/>
          <w:sz w:val="28"/>
          <w:szCs w:val="28"/>
        </w:rPr>
        <w:t>обернений показник</w:t>
      </w:r>
      <w:r>
        <w:rPr>
          <w:rFonts w:eastAsia="Calibri"/>
          <w:sz w:val="28"/>
          <w:szCs w:val="28"/>
        </w:rPr>
        <w:t xml:space="preserve"> </w:t>
      </w:r>
      <w:r w:rsidRPr="00C539D1">
        <w:rPr>
          <w:rFonts w:eastAsia="Calibri"/>
          <w:i/>
          <w:sz w:val="28"/>
          <w:szCs w:val="28"/>
        </w:rPr>
        <w:t>потреб</w:t>
      </w:r>
      <w:r>
        <w:rPr>
          <w:rFonts w:eastAsia="Calibri"/>
          <w:i/>
          <w:sz w:val="28"/>
          <w:szCs w:val="28"/>
        </w:rPr>
        <w:t>и</w:t>
      </w:r>
      <w:r w:rsidRPr="00C539D1">
        <w:rPr>
          <w:rFonts w:eastAsia="Calibri"/>
          <w:i/>
          <w:sz w:val="28"/>
          <w:szCs w:val="28"/>
        </w:rPr>
        <w:t xml:space="preserve"> у комфорті</w:t>
      </w:r>
      <w:r>
        <w:rPr>
          <w:rFonts w:eastAsia="Calibri"/>
          <w:i/>
          <w:sz w:val="28"/>
          <w:szCs w:val="28"/>
        </w:rPr>
        <w:t xml:space="preserve">, </w:t>
      </w:r>
      <w:r>
        <w:rPr>
          <w:rFonts w:eastAsia="Calibri"/>
          <w:sz w:val="28"/>
          <w:szCs w:val="28"/>
        </w:rPr>
        <w:t xml:space="preserve">що свідчить про її дефіцит; </w:t>
      </w:r>
      <w:r w:rsidRPr="00C539D1">
        <w:rPr>
          <w:rFonts w:eastAsia="Calibri"/>
          <w:i/>
          <w:sz w:val="28"/>
          <w:szCs w:val="28"/>
        </w:rPr>
        <w:t>мотив соціального статусу</w:t>
      </w:r>
      <w:r>
        <w:rPr>
          <w:rFonts w:eastAsia="Calibri"/>
          <w:i/>
          <w:sz w:val="28"/>
          <w:szCs w:val="28"/>
        </w:rPr>
        <w:t xml:space="preserve"> </w:t>
      </w:r>
      <w:r>
        <w:rPr>
          <w:rFonts w:eastAsia="Calibri"/>
          <w:sz w:val="28"/>
          <w:szCs w:val="28"/>
        </w:rPr>
        <w:t xml:space="preserve">як прагнення до вагомого місця та значення у суспільстві, реалізація своєї влади; </w:t>
      </w:r>
      <w:r w:rsidRPr="00AE77F4">
        <w:rPr>
          <w:rFonts w:eastAsia="Calibri"/>
          <w:i/>
          <w:sz w:val="28"/>
          <w:szCs w:val="28"/>
        </w:rPr>
        <w:t>мотив спілкування</w:t>
      </w:r>
      <w:r>
        <w:rPr>
          <w:rFonts w:eastAsia="Calibri"/>
          <w:i/>
          <w:sz w:val="28"/>
          <w:szCs w:val="28"/>
        </w:rPr>
        <w:t xml:space="preserve">, </w:t>
      </w:r>
      <w:r w:rsidRPr="00A54EB9">
        <w:rPr>
          <w:rFonts w:eastAsia="Calibri"/>
          <w:sz w:val="28"/>
          <w:szCs w:val="28"/>
        </w:rPr>
        <w:t>щ</w:t>
      </w:r>
      <w:r>
        <w:rPr>
          <w:rFonts w:eastAsia="Calibri"/>
          <w:sz w:val="28"/>
          <w:szCs w:val="28"/>
        </w:rPr>
        <w:t>о передбачає прагнення до комунікації з оточенням, задоволення потреб у взаємодії з оточенням</w:t>
      </w:r>
      <w:r w:rsidRPr="00AE77F4">
        <w:rPr>
          <w:rFonts w:eastAsia="Calibri"/>
          <w:i/>
          <w:sz w:val="28"/>
          <w:szCs w:val="28"/>
        </w:rPr>
        <w:t>.</w:t>
      </w:r>
    </w:p>
    <w:p w:rsidR="00597073" w:rsidRDefault="004A5A13" w:rsidP="00B3549E">
      <w:pPr>
        <w:spacing w:line="360" w:lineRule="auto"/>
        <w:ind w:firstLine="708"/>
        <w:rPr>
          <w:rFonts w:eastAsia="Calibri"/>
          <w:sz w:val="28"/>
          <w:szCs w:val="28"/>
        </w:rPr>
      </w:pPr>
      <w:r>
        <w:rPr>
          <w:rFonts w:eastAsia="Calibri"/>
          <w:sz w:val="28"/>
          <w:szCs w:val="28"/>
        </w:rPr>
        <w:t xml:space="preserve">Проведений факторний аналіз </w:t>
      </w:r>
      <w:r w:rsidRPr="00B71865">
        <w:rPr>
          <w:rFonts w:eastAsia="Calibri"/>
          <w:b/>
          <w:sz w:val="28"/>
          <w:szCs w:val="28"/>
        </w:rPr>
        <w:t xml:space="preserve">для осіб з </w:t>
      </w:r>
      <w:r>
        <w:rPr>
          <w:rFonts w:eastAsia="Calibri"/>
          <w:b/>
          <w:sz w:val="28"/>
          <w:szCs w:val="28"/>
        </w:rPr>
        <w:t>низьким</w:t>
      </w:r>
      <w:r w:rsidRPr="00B71865">
        <w:rPr>
          <w:rFonts w:eastAsia="Calibri"/>
          <w:b/>
          <w:sz w:val="28"/>
          <w:szCs w:val="28"/>
        </w:rPr>
        <w:t xml:space="preserve"> рівнем </w:t>
      </w:r>
      <w:r>
        <w:rPr>
          <w:rFonts w:eastAsia="Calibri"/>
          <w:b/>
          <w:sz w:val="28"/>
          <w:szCs w:val="28"/>
        </w:rPr>
        <w:t>перфекціонізму</w:t>
      </w:r>
      <w:r>
        <w:rPr>
          <w:rFonts w:eastAsia="Calibri"/>
          <w:sz w:val="28"/>
          <w:szCs w:val="28"/>
        </w:rPr>
        <w:t xml:space="preserve">, що дозволив виділити 4 фактори </w:t>
      </w:r>
      <w:r w:rsidRPr="00EA605D">
        <w:rPr>
          <w:sz w:val="28"/>
          <w:szCs w:val="28"/>
        </w:rPr>
        <w:t>(</w:t>
      </w:r>
      <w:r w:rsidRPr="00C90E35">
        <w:rPr>
          <w:sz w:val="28"/>
          <w:szCs w:val="28"/>
        </w:rPr>
        <w:t>Додаток Д</w:t>
      </w:r>
      <w:r>
        <w:rPr>
          <w:sz w:val="28"/>
          <w:szCs w:val="28"/>
        </w:rPr>
        <w:t>.3.</w:t>
      </w:r>
      <w:r w:rsidRPr="00EA605D">
        <w:rPr>
          <w:sz w:val="28"/>
          <w:szCs w:val="28"/>
        </w:rPr>
        <w:t>)</w:t>
      </w:r>
      <w:r>
        <w:rPr>
          <w:rFonts w:eastAsia="Calibri"/>
          <w:sz w:val="28"/>
          <w:szCs w:val="28"/>
        </w:rPr>
        <w:t>, загальний ріве</w:t>
      </w:r>
      <w:r w:rsidR="00943113">
        <w:rPr>
          <w:rFonts w:eastAsia="Calibri"/>
          <w:sz w:val="28"/>
          <w:szCs w:val="28"/>
        </w:rPr>
        <w:t>нь дисперсії – 51,2%, табл. 3.</w:t>
      </w:r>
      <w:r>
        <w:rPr>
          <w:rFonts w:eastAsia="Calibri"/>
          <w:sz w:val="28"/>
          <w:szCs w:val="28"/>
        </w:rPr>
        <w:t>3.</w:t>
      </w:r>
    </w:p>
    <w:p w:rsidR="00B3549E" w:rsidRDefault="00B3549E" w:rsidP="00B3549E">
      <w:pPr>
        <w:pStyle w:val="ae"/>
        <w:spacing w:after="0" w:line="360" w:lineRule="auto"/>
        <w:ind w:firstLine="709"/>
        <w:rPr>
          <w:rFonts w:eastAsia="Calibri"/>
          <w:sz w:val="28"/>
          <w:szCs w:val="28"/>
        </w:rPr>
      </w:pPr>
      <w:r>
        <w:rPr>
          <w:rFonts w:eastAsia="Calibri"/>
          <w:b/>
          <w:sz w:val="28"/>
          <w:szCs w:val="28"/>
        </w:rPr>
        <w:t xml:space="preserve">Фактор 1 – </w:t>
      </w:r>
      <w:r w:rsidRPr="006420B0">
        <w:rPr>
          <w:b/>
          <w:sz w:val="28"/>
          <w:szCs w:val="28"/>
        </w:rPr>
        <w:t>«</w:t>
      </w:r>
      <w:r>
        <w:rPr>
          <w:b/>
          <w:sz w:val="28"/>
          <w:szCs w:val="28"/>
        </w:rPr>
        <w:t>Споживацькі мотиви</w:t>
      </w:r>
      <w:r w:rsidRPr="006420B0">
        <w:rPr>
          <w:b/>
          <w:sz w:val="28"/>
          <w:szCs w:val="28"/>
        </w:rPr>
        <w:t>»</w:t>
      </w:r>
      <w:r w:rsidRPr="00E11A63">
        <w:rPr>
          <w:rFonts w:eastAsia="Calibri"/>
          <w:b/>
          <w:i/>
          <w:sz w:val="28"/>
          <w:szCs w:val="28"/>
        </w:rPr>
        <w:t xml:space="preserve"> </w:t>
      </w:r>
      <w:r w:rsidRPr="006C5038">
        <w:rPr>
          <w:rFonts w:eastAsia="Calibri"/>
          <w:sz w:val="28"/>
          <w:szCs w:val="28"/>
        </w:rPr>
        <w:t>(</w:t>
      </w:r>
      <w:r>
        <w:rPr>
          <w:rFonts w:eastAsia="Calibri"/>
          <w:sz w:val="28"/>
          <w:szCs w:val="28"/>
        </w:rPr>
        <w:t>16,8</w:t>
      </w:r>
      <w:r w:rsidRPr="006C5038">
        <w:rPr>
          <w:rFonts w:eastAsia="Calibri"/>
          <w:sz w:val="28"/>
          <w:szCs w:val="28"/>
        </w:rPr>
        <w:t>%)</w:t>
      </w:r>
      <w:r w:rsidRPr="00DC2348">
        <w:rPr>
          <w:rFonts w:eastAsia="Calibri"/>
          <w:b/>
          <w:sz w:val="28"/>
          <w:szCs w:val="28"/>
        </w:rPr>
        <w:t xml:space="preserve"> </w:t>
      </w:r>
      <w:r>
        <w:rPr>
          <w:rFonts w:eastAsia="Calibri"/>
          <w:sz w:val="28"/>
          <w:szCs w:val="28"/>
        </w:rPr>
        <w:t xml:space="preserve">склали такі компоненти як </w:t>
      </w:r>
      <w:r w:rsidRPr="002039E5">
        <w:rPr>
          <w:rFonts w:eastAsia="Calibri"/>
          <w:i/>
          <w:sz w:val="28"/>
          <w:szCs w:val="28"/>
        </w:rPr>
        <w:t>м</w:t>
      </w:r>
      <w:r w:rsidRPr="002039E5">
        <w:rPr>
          <w:i/>
          <w:iCs/>
          <w:sz w:val="28"/>
          <w:szCs w:val="28"/>
        </w:rPr>
        <w:t>отив життєзабезпечення</w:t>
      </w:r>
      <w:r>
        <w:rPr>
          <w:iCs/>
          <w:sz w:val="28"/>
          <w:szCs w:val="28"/>
        </w:rPr>
        <w:t>, що передбачає турботу і підтримання умов життєдіяльності та існування</w:t>
      </w:r>
      <w:r>
        <w:rPr>
          <w:rFonts w:eastAsia="Calibri"/>
          <w:sz w:val="28"/>
          <w:szCs w:val="28"/>
        </w:rPr>
        <w:t xml:space="preserve">; </w:t>
      </w:r>
      <w:r w:rsidRPr="002039E5">
        <w:rPr>
          <w:rFonts w:eastAsia="Calibri"/>
          <w:i/>
          <w:sz w:val="28"/>
          <w:szCs w:val="28"/>
        </w:rPr>
        <w:t>м</w:t>
      </w:r>
      <w:r w:rsidRPr="002039E5">
        <w:rPr>
          <w:i/>
          <w:iCs/>
          <w:sz w:val="28"/>
          <w:szCs w:val="28"/>
        </w:rPr>
        <w:t>отив комфорту</w:t>
      </w:r>
      <w:r w:rsidRPr="002039E5">
        <w:rPr>
          <w:iCs/>
          <w:sz w:val="28"/>
          <w:szCs w:val="28"/>
        </w:rPr>
        <w:t xml:space="preserve"> </w:t>
      </w:r>
      <w:r>
        <w:rPr>
          <w:iCs/>
          <w:sz w:val="28"/>
          <w:szCs w:val="28"/>
        </w:rPr>
        <w:t>як необхідність підтримки безпеки, спокої у життєзабезпеченні</w:t>
      </w:r>
      <w:r>
        <w:rPr>
          <w:rFonts w:eastAsia="Calibri"/>
          <w:sz w:val="28"/>
          <w:szCs w:val="28"/>
        </w:rPr>
        <w:t xml:space="preserve">; </w:t>
      </w:r>
      <w:r w:rsidRPr="002039E5">
        <w:rPr>
          <w:rFonts w:eastAsia="Calibri"/>
          <w:i/>
          <w:sz w:val="28"/>
          <w:szCs w:val="28"/>
        </w:rPr>
        <w:t>і</w:t>
      </w:r>
      <w:r w:rsidRPr="002039E5">
        <w:rPr>
          <w:i/>
          <w:sz w:val="28"/>
          <w:szCs w:val="28"/>
        </w:rPr>
        <w:t>деальний показник мотиву життєзабезпечення</w:t>
      </w:r>
      <w:r w:rsidRPr="002039E5">
        <w:rPr>
          <w:rFonts w:eastAsia="Calibri"/>
          <w:i/>
          <w:sz w:val="28"/>
          <w:szCs w:val="28"/>
        </w:rPr>
        <w:t xml:space="preserve"> та</w:t>
      </w:r>
      <w:r w:rsidRPr="002039E5">
        <w:rPr>
          <w:i/>
          <w:sz w:val="28"/>
          <w:szCs w:val="28"/>
        </w:rPr>
        <w:t xml:space="preserve"> комфорту</w:t>
      </w:r>
      <w:r>
        <w:rPr>
          <w:i/>
          <w:sz w:val="28"/>
          <w:szCs w:val="28"/>
        </w:rPr>
        <w:t xml:space="preserve">, </w:t>
      </w:r>
      <w:r>
        <w:rPr>
          <w:sz w:val="28"/>
          <w:szCs w:val="28"/>
        </w:rPr>
        <w:t xml:space="preserve">що відображає високі устремління за даними показниками; </w:t>
      </w:r>
      <w:r w:rsidRPr="002039E5">
        <w:rPr>
          <w:i/>
          <w:sz w:val="28"/>
          <w:szCs w:val="28"/>
        </w:rPr>
        <w:t>обернений показник реального стану мотиву комфорту</w:t>
      </w:r>
      <w:r>
        <w:rPr>
          <w:sz w:val="28"/>
          <w:szCs w:val="28"/>
        </w:rPr>
        <w:t>, що вказує на суб’єктивне незадоволення реальним станом комфортних умов.</w:t>
      </w:r>
    </w:p>
    <w:p w:rsidR="00B3549E" w:rsidRPr="00B3549E" w:rsidRDefault="00B3549E" w:rsidP="00B3549E">
      <w:pPr>
        <w:spacing w:line="360" w:lineRule="auto"/>
        <w:ind w:firstLine="708"/>
        <w:rPr>
          <w:rFonts w:eastAsia="Calibri"/>
          <w:i/>
          <w:sz w:val="28"/>
          <w:szCs w:val="28"/>
        </w:rPr>
      </w:pPr>
      <w:r>
        <w:rPr>
          <w:rFonts w:eastAsia="Calibri"/>
          <w:b/>
          <w:sz w:val="28"/>
          <w:szCs w:val="28"/>
        </w:rPr>
        <w:t xml:space="preserve">Фактор 2 – </w:t>
      </w:r>
      <w:r w:rsidRPr="006420B0">
        <w:rPr>
          <w:b/>
          <w:sz w:val="28"/>
          <w:szCs w:val="28"/>
        </w:rPr>
        <w:t>«</w:t>
      </w:r>
      <w:r>
        <w:rPr>
          <w:b/>
          <w:sz w:val="28"/>
          <w:szCs w:val="28"/>
        </w:rPr>
        <w:t>Орієнтація на зовнішні стандарти</w:t>
      </w:r>
      <w:r w:rsidRPr="006420B0">
        <w:rPr>
          <w:b/>
          <w:sz w:val="28"/>
          <w:szCs w:val="28"/>
        </w:rPr>
        <w:t>»</w:t>
      </w:r>
      <w:r w:rsidRPr="00E11A63">
        <w:rPr>
          <w:rFonts w:eastAsia="Calibri"/>
          <w:b/>
          <w:i/>
          <w:sz w:val="28"/>
          <w:szCs w:val="28"/>
        </w:rPr>
        <w:t xml:space="preserve"> </w:t>
      </w:r>
      <w:r w:rsidRPr="006C5038">
        <w:rPr>
          <w:rFonts w:eastAsia="Calibri"/>
          <w:sz w:val="28"/>
          <w:szCs w:val="28"/>
        </w:rPr>
        <w:t>(</w:t>
      </w:r>
      <w:r>
        <w:rPr>
          <w:rFonts w:eastAsia="Calibri"/>
          <w:sz w:val="28"/>
          <w:szCs w:val="28"/>
        </w:rPr>
        <w:t>13,9</w:t>
      </w:r>
      <w:r w:rsidRPr="006C5038">
        <w:rPr>
          <w:rFonts w:eastAsia="Calibri"/>
          <w:sz w:val="28"/>
          <w:szCs w:val="28"/>
        </w:rPr>
        <w:t>%)</w:t>
      </w:r>
      <w:r>
        <w:rPr>
          <w:rFonts w:eastAsia="Calibri"/>
          <w:sz w:val="28"/>
          <w:szCs w:val="28"/>
        </w:rPr>
        <w:t xml:space="preserve"> до якого увійшли:</w:t>
      </w:r>
      <w:r w:rsidRPr="00DC2348">
        <w:rPr>
          <w:iCs/>
          <w:sz w:val="28"/>
          <w:szCs w:val="28"/>
        </w:rPr>
        <w:t xml:space="preserve"> </w:t>
      </w:r>
      <w:r w:rsidRPr="002039E5">
        <w:rPr>
          <w:i/>
          <w:iCs/>
          <w:sz w:val="28"/>
          <w:szCs w:val="28"/>
        </w:rPr>
        <w:t>цінність традицій</w:t>
      </w:r>
      <w:r>
        <w:rPr>
          <w:i/>
          <w:iCs/>
          <w:sz w:val="28"/>
          <w:szCs w:val="28"/>
        </w:rPr>
        <w:t xml:space="preserve">, </w:t>
      </w:r>
      <w:r>
        <w:rPr>
          <w:rFonts w:eastAsia="Calibri"/>
          <w:sz w:val="28"/>
          <w:szCs w:val="28"/>
        </w:rPr>
        <w:t>що пов’язано з підтримуванням соціальних норм, ритуалів, цінностей, наслідування їх</w:t>
      </w:r>
      <w:r>
        <w:rPr>
          <w:iCs/>
          <w:sz w:val="28"/>
          <w:szCs w:val="28"/>
        </w:rPr>
        <w:t xml:space="preserve">; </w:t>
      </w:r>
      <w:r w:rsidRPr="002039E5">
        <w:rPr>
          <w:i/>
          <w:iCs/>
          <w:sz w:val="28"/>
          <w:szCs w:val="28"/>
        </w:rPr>
        <w:t>цінність конформ</w:t>
      </w:r>
      <w:r>
        <w:rPr>
          <w:i/>
          <w:iCs/>
          <w:sz w:val="28"/>
          <w:szCs w:val="28"/>
        </w:rPr>
        <w:t xml:space="preserve">ності, </w:t>
      </w:r>
      <w:r>
        <w:rPr>
          <w:rFonts w:eastAsia="Calibri"/>
          <w:sz w:val="28"/>
          <w:szCs w:val="28"/>
        </w:rPr>
        <w:t xml:space="preserve">що полягає у прагненні до стримування дій та поведінки, що не відповідає соціальним очікуванням; </w:t>
      </w:r>
      <w:r w:rsidRPr="002039E5">
        <w:rPr>
          <w:rFonts w:eastAsia="Calibri"/>
          <w:i/>
          <w:sz w:val="28"/>
          <w:szCs w:val="28"/>
        </w:rPr>
        <w:t>ц</w:t>
      </w:r>
      <w:r w:rsidRPr="002039E5">
        <w:rPr>
          <w:i/>
          <w:iCs/>
          <w:sz w:val="28"/>
          <w:szCs w:val="28"/>
        </w:rPr>
        <w:t>інність універсалізму</w:t>
      </w:r>
      <w:r>
        <w:rPr>
          <w:i/>
          <w:iCs/>
          <w:sz w:val="28"/>
          <w:szCs w:val="28"/>
        </w:rPr>
        <w:t xml:space="preserve">, </w:t>
      </w:r>
      <w:r w:rsidRPr="002039E5">
        <w:rPr>
          <w:iCs/>
          <w:sz w:val="28"/>
          <w:szCs w:val="28"/>
        </w:rPr>
        <w:t>що</w:t>
      </w:r>
      <w:r>
        <w:rPr>
          <w:i/>
          <w:iCs/>
          <w:sz w:val="28"/>
          <w:szCs w:val="28"/>
        </w:rPr>
        <w:t xml:space="preserve"> </w:t>
      </w:r>
      <w:r>
        <w:rPr>
          <w:iCs/>
          <w:sz w:val="28"/>
          <w:szCs w:val="28"/>
        </w:rPr>
        <w:t>проявляється через терпимість, захист суспільного благополуччя</w:t>
      </w:r>
      <w:r>
        <w:rPr>
          <w:rFonts w:eastAsia="Calibri"/>
          <w:sz w:val="28"/>
          <w:szCs w:val="28"/>
        </w:rPr>
        <w:t xml:space="preserve">; </w:t>
      </w:r>
      <w:r w:rsidRPr="002039E5">
        <w:rPr>
          <w:rFonts w:eastAsia="Calibri"/>
          <w:i/>
          <w:sz w:val="28"/>
          <w:szCs w:val="28"/>
        </w:rPr>
        <w:t>м</w:t>
      </w:r>
      <w:r w:rsidRPr="002039E5">
        <w:rPr>
          <w:i/>
          <w:iCs/>
          <w:sz w:val="28"/>
          <w:szCs w:val="28"/>
        </w:rPr>
        <w:t>отив соціального престижу</w:t>
      </w:r>
      <w:r w:rsidRPr="002039E5">
        <w:rPr>
          <w:rFonts w:eastAsia="Calibri"/>
          <w:sz w:val="28"/>
          <w:szCs w:val="28"/>
        </w:rPr>
        <w:t xml:space="preserve"> </w:t>
      </w:r>
      <w:r>
        <w:rPr>
          <w:rFonts w:eastAsia="Calibri"/>
          <w:sz w:val="28"/>
          <w:szCs w:val="28"/>
        </w:rPr>
        <w:t>як прагнення до вагомого місця та значення у суспільстві, реалізація своєї влади</w:t>
      </w:r>
      <w:r>
        <w:rPr>
          <w:iCs/>
          <w:sz w:val="28"/>
          <w:szCs w:val="28"/>
        </w:rPr>
        <w:t xml:space="preserve">; </w:t>
      </w:r>
      <w:r w:rsidRPr="002039E5">
        <w:rPr>
          <w:i/>
          <w:iCs/>
          <w:sz w:val="28"/>
          <w:szCs w:val="28"/>
        </w:rPr>
        <w:t>ідеальний показник мотиву соціального престижу</w:t>
      </w:r>
      <w:r>
        <w:rPr>
          <w:i/>
          <w:iCs/>
          <w:sz w:val="28"/>
          <w:szCs w:val="28"/>
        </w:rPr>
        <w:t xml:space="preserve">, </w:t>
      </w:r>
      <w:r w:rsidRPr="002039E5">
        <w:rPr>
          <w:iCs/>
          <w:sz w:val="28"/>
          <w:szCs w:val="28"/>
        </w:rPr>
        <w:t>що відображає високе прагнення до його задоволення</w:t>
      </w:r>
      <w:r>
        <w:rPr>
          <w:iCs/>
          <w:sz w:val="28"/>
          <w:szCs w:val="28"/>
        </w:rPr>
        <w:t>.</w:t>
      </w:r>
    </w:p>
    <w:p w:rsidR="004A5A13" w:rsidRPr="009C3CD5" w:rsidRDefault="004A5A13" w:rsidP="004A5A13">
      <w:pPr>
        <w:pStyle w:val="210"/>
        <w:spacing w:line="372" w:lineRule="auto"/>
        <w:ind w:firstLine="0"/>
        <w:jc w:val="right"/>
        <w:rPr>
          <w:sz w:val="28"/>
          <w:szCs w:val="28"/>
        </w:rPr>
      </w:pPr>
      <w:r w:rsidRPr="0094128F">
        <w:rPr>
          <w:sz w:val="28"/>
          <w:szCs w:val="28"/>
        </w:rPr>
        <w:lastRenderedPageBreak/>
        <w:t>Таблиця</w:t>
      </w:r>
      <w:r w:rsidR="00943113">
        <w:rPr>
          <w:sz w:val="28"/>
          <w:szCs w:val="28"/>
        </w:rPr>
        <w:t xml:space="preserve"> 3.</w:t>
      </w:r>
      <w:r>
        <w:rPr>
          <w:sz w:val="28"/>
          <w:szCs w:val="28"/>
        </w:rPr>
        <w:t>3.</w:t>
      </w:r>
    </w:p>
    <w:p w:rsidR="004A5A13" w:rsidRDefault="004A5A13" w:rsidP="00597073">
      <w:pPr>
        <w:pStyle w:val="210"/>
        <w:spacing w:line="360" w:lineRule="auto"/>
        <w:jc w:val="center"/>
        <w:rPr>
          <w:b/>
          <w:sz w:val="28"/>
          <w:szCs w:val="28"/>
        </w:rPr>
      </w:pPr>
      <w:r w:rsidRPr="00240199">
        <w:rPr>
          <w:b/>
          <w:sz w:val="28"/>
          <w:szCs w:val="28"/>
        </w:rPr>
        <w:t xml:space="preserve">Значимі факторні навантаження </w:t>
      </w:r>
      <w:r>
        <w:rPr>
          <w:b/>
          <w:sz w:val="28"/>
          <w:szCs w:val="28"/>
        </w:rPr>
        <w:t xml:space="preserve">у групі осіб </w:t>
      </w:r>
    </w:p>
    <w:p w:rsidR="004E3D71" w:rsidRPr="008F6587" w:rsidRDefault="004A5A13" w:rsidP="00597073">
      <w:pPr>
        <w:pStyle w:val="210"/>
        <w:spacing w:line="360" w:lineRule="auto"/>
        <w:jc w:val="center"/>
        <w:rPr>
          <w:b/>
          <w:sz w:val="28"/>
          <w:szCs w:val="28"/>
        </w:rPr>
      </w:pPr>
      <w:r>
        <w:rPr>
          <w:b/>
          <w:sz w:val="28"/>
          <w:szCs w:val="28"/>
        </w:rPr>
        <w:t>з низьким рівнем перфекціонізму</w:t>
      </w:r>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4196"/>
        <w:gridCol w:w="1890"/>
      </w:tblGrid>
      <w:tr w:rsidR="004A5A13" w:rsidRPr="00C05DD5" w:rsidTr="00B3549E">
        <w:trPr>
          <w:jc w:val="center"/>
        </w:trPr>
        <w:tc>
          <w:tcPr>
            <w:tcW w:w="2970" w:type="dxa"/>
          </w:tcPr>
          <w:p w:rsidR="004A5A13" w:rsidRPr="00B3549E" w:rsidRDefault="004A5A13" w:rsidP="001721C6">
            <w:pPr>
              <w:pStyle w:val="ae"/>
              <w:spacing w:after="0" w:line="240" w:lineRule="auto"/>
              <w:jc w:val="center"/>
              <w:rPr>
                <w:sz w:val="28"/>
                <w:szCs w:val="28"/>
              </w:rPr>
            </w:pPr>
            <w:r w:rsidRPr="00B3549E">
              <w:rPr>
                <w:sz w:val="28"/>
                <w:szCs w:val="28"/>
              </w:rPr>
              <w:t>Фактори</w:t>
            </w:r>
          </w:p>
        </w:tc>
        <w:tc>
          <w:tcPr>
            <w:tcW w:w="4196" w:type="dxa"/>
          </w:tcPr>
          <w:p w:rsidR="004A5A13" w:rsidRPr="00B3549E" w:rsidRDefault="004A5A13" w:rsidP="001721C6">
            <w:pPr>
              <w:pStyle w:val="ae"/>
              <w:spacing w:after="0" w:line="240" w:lineRule="auto"/>
              <w:jc w:val="center"/>
              <w:rPr>
                <w:sz w:val="28"/>
                <w:szCs w:val="28"/>
              </w:rPr>
            </w:pPr>
            <w:r w:rsidRPr="00B3549E">
              <w:rPr>
                <w:sz w:val="28"/>
                <w:szCs w:val="28"/>
              </w:rPr>
              <w:t>Шкали</w:t>
            </w:r>
          </w:p>
        </w:tc>
        <w:tc>
          <w:tcPr>
            <w:tcW w:w="1890" w:type="dxa"/>
          </w:tcPr>
          <w:p w:rsidR="004A5A13" w:rsidRPr="00B3549E" w:rsidRDefault="004A5A13" w:rsidP="001721C6">
            <w:pPr>
              <w:pStyle w:val="ae"/>
              <w:spacing w:after="0" w:line="240" w:lineRule="auto"/>
              <w:jc w:val="center"/>
              <w:rPr>
                <w:sz w:val="28"/>
                <w:szCs w:val="28"/>
              </w:rPr>
            </w:pPr>
            <w:r w:rsidRPr="00B3549E">
              <w:rPr>
                <w:sz w:val="28"/>
                <w:szCs w:val="28"/>
              </w:rPr>
              <w:t>Факторне навантаження</w:t>
            </w:r>
          </w:p>
        </w:tc>
      </w:tr>
      <w:tr w:rsidR="004A5A13" w:rsidRPr="00C05DD5" w:rsidTr="00B3549E">
        <w:trPr>
          <w:jc w:val="center"/>
        </w:trPr>
        <w:tc>
          <w:tcPr>
            <w:tcW w:w="2970" w:type="dxa"/>
          </w:tcPr>
          <w:p w:rsidR="004A5A13" w:rsidRPr="00B3549E" w:rsidRDefault="004A5A13" w:rsidP="001721C6">
            <w:pPr>
              <w:pStyle w:val="ae"/>
              <w:spacing w:after="0" w:line="240" w:lineRule="auto"/>
              <w:jc w:val="left"/>
              <w:rPr>
                <w:sz w:val="28"/>
                <w:szCs w:val="28"/>
              </w:rPr>
            </w:pPr>
            <w:r w:rsidRPr="00B3549E">
              <w:rPr>
                <w:sz w:val="28"/>
                <w:szCs w:val="28"/>
              </w:rPr>
              <w:t>І фактор –</w:t>
            </w:r>
            <w:r w:rsidRPr="00B3549E">
              <w:rPr>
                <w:b/>
                <w:sz w:val="28"/>
                <w:szCs w:val="28"/>
              </w:rPr>
              <w:t>«Споживацькі мотиви»</w:t>
            </w:r>
          </w:p>
          <w:p w:rsidR="004A5A13" w:rsidRPr="00B3549E" w:rsidRDefault="004A5A13" w:rsidP="001721C6">
            <w:pPr>
              <w:pStyle w:val="ae"/>
              <w:spacing w:after="0" w:line="240" w:lineRule="auto"/>
              <w:jc w:val="center"/>
              <w:rPr>
                <w:sz w:val="28"/>
                <w:szCs w:val="28"/>
              </w:rPr>
            </w:pPr>
          </w:p>
        </w:tc>
        <w:tc>
          <w:tcPr>
            <w:tcW w:w="4196" w:type="dxa"/>
          </w:tcPr>
          <w:p w:rsidR="004A5A13" w:rsidRPr="00B3549E" w:rsidRDefault="004A5A13" w:rsidP="001721C6">
            <w:pPr>
              <w:pStyle w:val="ae"/>
              <w:spacing w:after="0" w:line="240" w:lineRule="auto"/>
              <w:rPr>
                <w:iCs/>
                <w:sz w:val="28"/>
                <w:szCs w:val="28"/>
              </w:rPr>
            </w:pPr>
            <w:r w:rsidRPr="00B3549E">
              <w:rPr>
                <w:iCs/>
                <w:sz w:val="28"/>
                <w:szCs w:val="28"/>
              </w:rPr>
              <w:t>Мотив життєзабезпечення</w:t>
            </w:r>
          </w:p>
          <w:p w:rsidR="004A5A13" w:rsidRPr="00B3549E" w:rsidRDefault="004A5A13" w:rsidP="001721C6">
            <w:pPr>
              <w:pStyle w:val="ae"/>
              <w:spacing w:after="0" w:line="240" w:lineRule="auto"/>
              <w:rPr>
                <w:iCs/>
                <w:sz w:val="28"/>
                <w:szCs w:val="28"/>
              </w:rPr>
            </w:pPr>
            <w:r w:rsidRPr="00B3549E">
              <w:rPr>
                <w:iCs/>
                <w:sz w:val="28"/>
                <w:szCs w:val="28"/>
              </w:rPr>
              <w:t>Мотив комфорту</w:t>
            </w:r>
          </w:p>
          <w:p w:rsidR="004A5A13" w:rsidRPr="00B3549E" w:rsidRDefault="004A5A13" w:rsidP="001721C6">
            <w:pPr>
              <w:pStyle w:val="ae"/>
              <w:spacing w:after="0" w:line="240" w:lineRule="auto"/>
              <w:rPr>
                <w:sz w:val="28"/>
                <w:szCs w:val="28"/>
              </w:rPr>
            </w:pPr>
            <w:r w:rsidRPr="00B3549E">
              <w:rPr>
                <w:sz w:val="28"/>
                <w:szCs w:val="28"/>
              </w:rPr>
              <w:t>Ідеальний показник мотиву життєзабезпечення</w:t>
            </w:r>
          </w:p>
          <w:p w:rsidR="004A5A13" w:rsidRPr="00B3549E" w:rsidRDefault="004A5A13" w:rsidP="001721C6">
            <w:pPr>
              <w:pStyle w:val="ae"/>
              <w:spacing w:after="0" w:line="240" w:lineRule="auto"/>
              <w:rPr>
                <w:sz w:val="28"/>
                <w:szCs w:val="28"/>
              </w:rPr>
            </w:pPr>
            <w:r w:rsidRPr="00B3549E">
              <w:rPr>
                <w:sz w:val="28"/>
                <w:szCs w:val="28"/>
              </w:rPr>
              <w:t xml:space="preserve">Ідеальний показник мотиву комфорту </w:t>
            </w:r>
          </w:p>
          <w:p w:rsidR="004A5A13" w:rsidRPr="00B3549E" w:rsidRDefault="004A5A13" w:rsidP="001721C6">
            <w:pPr>
              <w:pStyle w:val="ae"/>
              <w:spacing w:after="0" w:line="240" w:lineRule="auto"/>
              <w:rPr>
                <w:sz w:val="28"/>
                <w:szCs w:val="28"/>
              </w:rPr>
            </w:pPr>
            <w:r w:rsidRPr="00B3549E">
              <w:rPr>
                <w:sz w:val="28"/>
                <w:szCs w:val="28"/>
              </w:rPr>
              <w:t>Реальний показник мотиву комфорту</w:t>
            </w:r>
          </w:p>
        </w:tc>
        <w:tc>
          <w:tcPr>
            <w:tcW w:w="1890" w:type="dxa"/>
          </w:tcPr>
          <w:p w:rsidR="004A5A13" w:rsidRPr="00B3549E" w:rsidRDefault="004A5A13" w:rsidP="001721C6">
            <w:pPr>
              <w:pStyle w:val="ae"/>
              <w:spacing w:after="0" w:line="240" w:lineRule="auto"/>
              <w:jc w:val="center"/>
              <w:rPr>
                <w:sz w:val="28"/>
                <w:szCs w:val="28"/>
              </w:rPr>
            </w:pPr>
            <w:r w:rsidRPr="00B3549E">
              <w:rPr>
                <w:sz w:val="28"/>
                <w:szCs w:val="28"/>
              </w:rPr>
              <w:t>0,652</w:t>
            </w:r>
          </w:p>
          <w:p w:rsidR="004A5A13" w:rsidRPr="00B3549E" w:rsidRDefault="004A5A13" w:rsidP="001721C6">
            <w:pPr>
              <w:pStyle w:val="ae"/>
              <w:spacing w:after="0" w:line="240" w:lineRule="auto"/>
              <w:jc w:val="center"/>
              <w:rPr>
                <w:sz w:val="28"/>
                <w:szCs w:val="28"/>
              </w:rPr>
            </w:pPr>
            <w:r w:rsidRPr="00B3549E">
              <w:rPr>
                <w:sz w:val="28"/>
                <w:szCs w:val="28"/>
              </w:rPr>
              <w:t>0,629</w:t>
            </w:r>
          </w:p>
          <w:p w:rsidR="004A5A13" w:rsidRPr="00B3549E" w:rsidRDefault="004A5A13" w:rsidP="001721C6">
            <w:pPr>
              <w:pStyle w:val="ae"/>
              <w:spacing w:after="0" w:line="240" w:lineRule="auto"/>
              <w:jc w:val="center"/>
              <w:rPr>
                <w:sz w:val="28"/>
                <w:szCs w:val="28"/>
              </w:rPr>
            </w:pPr>
            <w:r w:rsidRPr="00B3549E">
              <w:rPr>
                <w:sz w:val="28"/>
                <w:szCs w:val="28"/>
              </w:rPr>
              <w:t>0,611</w:t>
            </w:r>
          </w:p>
          <w:p w:rsidR="004A5A13" w:rsidRPr="00B3549E" w:rsidRDefault="004A5A13" w:rsidP="001721C6">
            <w:pPr>
              <w:pStyle w:val="ae"/>
              <w:spacing w:after="0" w:line="240" w:lineRule="auto"/>
              <w:jc w:val="center"/>
              <w:rPr>
                <w:sz w:val="28"/>
                <w:szCs w:val="28"/>
              </w:rPr>
            </w:pPr>
          </w:p>
          <w:p w:rsidR="004A5A13" w:rsidRPr="00B3549E" w:rsidRDefault="004A5A13" w:rsidP="001721C6">
            <w:pPr>
              <w:pStyle w:val="ae"/>
              <w:spacing w:after="0" w:line="240" w:lineRule="auto"/>
              <w:jc w:val="center"/>
              <w:rPr>
                <w:sz w:val="28"/>
                <w:szCs w:val="28"/>
              </w:rPr>
            </w:pPr>
            <w:r w:rsidRPr="00B3549E">
              <w:rPr>
                <w:sz w:val="28"/>
                <w:szCs w:val="28"/>
              </w:rPr>
              <w:t>0,512</w:t>
            </w:r>
          </w:p>
          <w:p w:rsidR="004A5A13" w:rsidRPr="00B3549E" w:rsidRDefault="004A5A13" w:rsidP="001721C6">
            <w:pPr>
              <w:pStyle w:val="ae"/>
              <w:spacing w:after="0" w:line="240" w:lineRule="auto"/>
              <w:jc w:val="center"/>
              <w:rPr>
                <w:sz w:val="28"/>
                <w:szCs w:val="28"/>
              </w:rPr>
            </w:pPr>
          </w:p>
          <w:p w:rsidR="004A5A13" w:rsidRPr="00B3549E" w:rsidRDefault="004A5A13" w:rsidP="001721C6">
            <w:pPr>
              <w:pStyle w:val="ae"/>
              <w:spacing w:after="0" w:line="240" w:lineRule="auto"/>
              <w:jc w:val="center"/>
              <w:rPr>
                <w:sz w:val="28"/>
                <w:szCs w:val="28"/>
              </w:rPr>
            </w:pPr>
            <w:r w:rsidRPr="00B3549E">
              <w:rPr>
                <w:sz w:val="28"/>
                <w:szCs w:val="28"/>
              </w:rPr>
              <w:t>- 0,507</w:t>
            </w:r>
          </w:p>
        </w:tc>
      </w:tr>
      <w:tr w:rsidR="004A5A13" w:rsidRPr="00C05DD5" w:rsidTr="00B3549E">
        <w:trPr>
          <w:jc w:val="center"/>
        </w:trPr>
        <w:tc>
          <w:tcPr>
            <w:tcW w:w="2970" w:type="dxa"/>
          </w:tcPr>
          <w:p w:rsidR="004A5A13" w:rsidRPr="00B3549E" w:rsidRDefault="004A5A13" w:rsidP="00B3549E">
            <w:pPr>
              <w:pStyle w:val="ae"/>
              <w:spacing w:after="0" w:line="240" w:lineRule="auto"/>
              <w:jc w:val="left"/>
              <w:rPr>
                <w:sz w:val="28"/>
                <w:szCs w:val="28"/>
              </w:rPr>
            </w:pPr>
            <w:r w:rsidRPr="00B3549E">
              <w:rPr>
                <w:sz w:val="28"/>
                <w:szCs w:val="28"/>
              </w:rPr>
              <w:t xml:space="preserve">Відсоток дисперсії </w:t>
            </w:r>
          </w:p>
        </w:tc>
        <w:tc>
          <w:tcPr>
            <w:tcW w:w="6086" w:type="dxa"/>
            <w:gridSpan w:val="2"/>
          </w:tcPr>
          <w:p w:rsidR="004A5A13" w:rsidRPr="00B3549E" w:rsidRDefault="004A5A13" w:rsidP="001721C6">
            <w:pPr>
              <w:pStyle w:val="ae"/>
              <w:spacing w:after="0" w:line="240" w:lineRule="auto"/>
              <w:jc w:val="center"/>
              <w:rPr>
                <w:sz w:val="28"/>
                <w:szCs w:val="28"/>
              </w:rPr>
            </w:pPr>
            <w:r w:rsidRPr="00B3549E">
              <w:rPr>
                <w:sz w:val="28"/>
                <w:szCs w:val="28"/>
              </w:rPr>
              <w:t>16,8</w:t>
            </w:r>
          </w:p>
        </w:tc>
      </w:tr>
      <w:tr w:rsidR="004A5A13" w:rsidRPr="00C05DD5" w:rsidTr="00B3549E">
        <w:trPr>
          <w:jc w:val="center"/>
        </w:trPr>
        <w:tc>
          <w:tcPr>
            <w:tcW w:w="2970" w:type="dxa"/>
          </w:tcPr>
          <w:p w:rsidR="004A5A13" w:rsidRPr="00B3549E" w:rsidRDefault="004A5A13" w:rsidP="001721C6">
            <w:pPr>
              <w:pStyle w:val="ae"/>
              <w:spacing w:after="0" w:line="240" w:lineRule="auto"/>
              <w:jc w:val="left"/>
              <w:rPr>
                <w:sz w:val="28"/>
                <w:szCs w:val="28"/>
              </w:rPr>
            </w:pPr>
            <w:r w:rsidRPr="00B3549E">
              <w:rPr>
                <w:sz w:val="28"/>
                <w:szCs w:val="28"/>
              </w:rPr>
              <w:t xml:space="preserve">ІІ фактор – </w:t>
            </w:r>
            <w:r w:rsidRPr="00B3549E">
              <w:rPr>
                <w:b/>
                <w:sz w:val="28"/>
                <w:szCs w:val="28"/>
              </w:rPr>
              <w:t>«Орієнтація на зовнішні стандарти»</w:t>
            </w:r>
          </w:p>
        </w:tc>
        <w:tc>
          <w:tcPr>
            <w:tcW w:w="4196" w:type="dxa"/>
          </w:tcPr>
          <w:p w:rsidR="004A5A13" w:rsidRPr="00B3549E" w:rsidRDefault="004A5A13" w:rsidP="001721C6">
            <w:pPr>
              <w:pStyle w:val="ae"/>
              <w:spacing w:after="0" w:line="240" w:lineRule="auto"/>
              <w:rPr>
                <w:iCs/>
                <w:sz w:val="28"/>
                <w:szCs w:val="28"/>
              </w:rPr>
            </w:pPr>
            <w:r w:rsidRPr="00B3549E">
              <w:rPr>
                <w:iCs/>
                <w:sz w:val="28"/>
                <w:szCs w:val="28"/>
              </w:rPr>
              <w:t>Цінність традицій</w:t>
            </w:r>
          </w:p>
          <w:p w:rsidR="004A5A13" w:rsidRPr="00B3549E" w:rsidRDefault="004A5A13" w:rsidP="001721C6">
            <w:pPr>
              <w:pStyle w:val="ae"/>
              <w:spacing w:after="0" w:line="240" w:lineRule="auto"/>
              <w:rPr>
                <w:iCs/>
                <w:sz w:val="28"/>
                <w:szCs w:val="28"/>
              </w:rPr>
            </w:pPr>
            <w:r w:rsidRPr="00B3549E">
              <w:rPr>
                <w:iCs/>
                <w:sz w:val="28"/>
                <w:szCs w:val="28"/>
              </w:rPr>
              <w:t>Цінність конформізму</w:t>
            </w:r>
          </w:p>
          <w:p w:rsidR="004A5A13" w:rsidRPr="00B3549E" w:rsidRDefault="004A5A13" w:rsidP="001721C6">
            <w:pPr>
              <w:pStyle w:val="ae"/>
              <w:spacing w:after="0" w:line="240" w:lineRule="auto"/>
              <w:rPr>
                <w:iCs/>
                <w:sz w:val="28"/>
                <w:szCs w:val="28"/>
              </w:rPr>
            </w:pPr>
            <w:r w:rsidRPr="00B3549E">
              <w:rPr>
                <w:iCs/>
                <w:sz w:val="28"/>
                <w:szCs w:val="28"/>
              </w:rPr>
              <w:t>Цінність універсалізму</w:t>
            </w:r>
          </w:p>
          <w:p w:rsidR="004A5A13" w:rsidRPr="00B3549E" w:rsidRDefault="004A5A13" w:rsidP="001721C6">
            <w:pPr>
              <w:pStyle w:val="ae"/>
              <w:spacing w:after="0" w:line="240" w:lineRule="auto"/>
              <w:rPr>
                <w:iCs/>
                <w:sz w:val="28"/>
                <w:szCs w:val="28"/>
              </w:rPr>
            </w:pPr>
            <w:r w:rsidRPr="00B3549E">
              <w:rPr>
                <w:iCs/>
                <w:sz w:val="28"/>
                <w:szCs w:val="28"/>
              </w:rPr>
              <w:t>Мотив соціального престижу</w:t>
            </w:r>
          </w:p>
          <w:p w:rsidR="004A5A13" w:rsidRPr="00B3549E" w:rsidRDefault="004A5A13" w:rsidP="001721C6">
            <w:pPr>
              <w:pStyle w:val="ae"/>
              <w:spacing w:after="0" w:line="240" w:lineRule="auto"/>
              <w:rPr>
                <w:iCs/>
                <w:sz w:val="28"/>
                <w:szCs w:val="28"/>
              </w:rPr>
            </w:pPr>
            <w:r w:rsidRPr="00B3549E">
              <w:rPr>
                <w:iCs/>
                <w:sz w:val="28"/>
                <w:szCs w:val="28"/>
              </w:rPr>
              <w:t>Ідеальний показник мотиву соціального престижу</w:t>
            </w:r>
          </w:p>
        </w:tc>
        <w:tc>
          <w:tcPr>
            <w:tcW w:w="1890" w:type="dxa"/>
          </w:tcPr>
          <w:p w:rsidR="004A5A13" w:rsidRPr="00B3549E" w:rsidRDefault="004A5A13" w:rsidP="001721C6">
            <w:pPr>
              <w:pStyle w:val="ae"/>
              <w:spacing w:after="0" w:line="240" w:lineRule="auto"/>
              <w:jc w:val="center"/>
              <w:rPr>
                <w:sz w:val="28"/>
                <w:szCs w:val="28"/>
              </w:rPr>
            </w:pPr>
            <w:r w:rsidRPr="00B3549E">
              <w:rPr>
                <w:sz w:val="28"/>
                <w:szCs w:val="28"/>
              </w:rPr>
              <w:t>0,638</w:t>
            </w:r>
          </w:p>
          <w:p w:rsidR="004A5A13" w:rsidRPr="00B3549E" w:rsidRDefault="004A5A13" w:rsidP="001721C6">
            <w:pPr>
              <w:pStyle w:val="ae"/>
              <w:spacing w:after="0" w:line="240" w:lineRule="auto"/>
              <w:jc w:val="center"/>
              <w:rPr>
                <w:sz w:val="28"/>
                <w:szCs w:val="28"/>
              </w:rPr>
            </w:pPr>
            <w:r w:rsidRPr="00B3549E">
              <w:rPr>
                <w:sz w:val="28"/>
                <w:szCs w:val="28"/>
              </w:rPr>
              <w:t>0,634</w:t>
            </w:r>
          </w:p>
          <w:p w:rsidR="004A5A13" w:rsidRPr="00B3549E" w:rsidRDefault="004A5A13" w:rsidP="001721C6">
            <w:pPr>
              <w:pStyle w:val="ae"/>
              <w:spacing w:after="0" w:line="240" w:lineRule="auto"/>
              <w:jc w:val="center"/>
              <w:rPr>
                <w:sz w:val="28"/>
                <w:szCs w:val="28"/>
              </w:rPr>
            </w:pPr>
            <w:r w:rsidRPr="00B3549E">
              <w:rPr>
                <w:sz w:val="28"/>
                <w:szCs w:val="28"/>
              </w:rPr>
              <w:t>0,588</w:t>
            </w:r>
          </w:p>
          <w:p w:rsidR="004A5A13" w:rsidRPr="00B3549E" w:rsidRDefault="004A5A13" w:rsidP="001721C6">
            <w:pPr>
              <w:pStyle w:val="ae"/>
              <w:spacing w:after="0" w:line="240" w:lineRule="auto"/>
              <w:jc w:val="center"/>
              <w:rPr>
                <w:sz w:val="28"/>
                <w:szCs w:val="28"/>
              </w:rPr>
            </w:pPr>
            <w:r w:rsidRPr="00B3549E">
              <w:rPr>
                <w:sz w:val="28"/>
                <w:szCs w:val="28"/>
              </w:rPr>
              <w:t>0,571</w:t>
            </w:r>
          </w:p>
          <w:p w:rsidR="004A5A13" w:rsidRPr="00B3549E" w:rsidRDefault="004A5A13" w:rsidP="001721C6">
            <w:pPr>
              <w:pStyle w:val="ae"/>
              <w:spacing w:after="0" w:line="240" w:lineRule="auto"/>
              <w:jc w:val="center"/>
              <w:rPr>
                <w:sz w:val="28"/>
                <w:szCs w:val="28"/>
              </w:rPr>
            </w:pPr>
            <w:r w:rsidRPr="00B3549E">
              <w:rPr>
                <w:sz w:val="28"/>
                <w:szCs w:val="28"/>
              </w:rPr>
              <w:t>0,523</w:t>
            </w:r>
          </w:p>
        </w:tc>
      </w:tr>
      <w:tr w:rsidR="004A5A13" w:rsidRPr="00C05DD5" w:rsidTr="00B3549E">
        <w:trPr>
          <w:jc w:val="center"/>
        </w:trPr>
        <w:tc>
          <w:tcPr>
            <w:tcW w:w="2970" w:type="dxa"/>
          </w:tcPr>
          <w:p w:rsidR="004A5A13" w:rsidRPr="00B3549E" w:rsidRDefault="004A5A13" w:rsidP="00B3549E">
            <w:pPr>
              <w:pStyle w:val="ae"/>
              <w:spacing w:after="0" w:line="240" w:lineRule="auto"/>
              <w:jc w:val="left"/>
              <w:rPr>
                <w:sz w:val="28"/>
                <w:szCs w:val="28"/>
              </w:rPr>
            </w:pPr>
            <w:r w:rsidRPr="00B3549E">
              <w:rPr>
                <w:sz w:val="28"/>
                <w:szCs w:val="28"/>
              </w:rPr>
              <w:t xml:space="preserve">Відсоток дисперсії </w:t>
            </w:r>
          </w:p>
        </w:tc>
        <w:tc>
          <w:tcPr>
            <w:tcW w:w="6086" w:type="dxa"/>
            <w:gridSpan w:val="2"/>
          </w:tcPr>
          <w:p w:rsidR="004A5A13" w:rsidRPr="00B3549E" w:rsidRDefault="004A5A13" w:rsidP="001721C6">
            <w:pPr>
              <w:pStyle w:val="ae"/>
              <w:spacing w:after="0" w:line="240" w:lineRule="auto"/>
              <w:jc w:val="center"/>
              <w:rPr>
                <w:sz w:val="28"/>
                <w:szCs w:val="28"/>
              </w:rPr>
            </w:pPr>
            <w:r w:rsidRPr="00B3549E">
              <w:rPr>
                <w:sz w:val="28"/>
                <w:szCs w:val="28"/>
              </w:rPr>
              <w:t>13,9</w:t>
            </w:r>
          </w:p>
        </w:tc>
      </w:tr>
      <w:tr w:rsidR="004A5A13" w:rsidRPr="00EA674A" w:rsidTr="00B3549E">
        <w:trPr>
          <w:trHeight w:val="404"/>
          <w:jc w:val="center"/>
        </w:trPr>
        <w:tc>
          <w:tcPr>
            <w:tcW w:w="2970" w:type="dxa"/>
          </w:tcPr>
          <w:p w:rsidR="004A5A13" w:rsidRPr="00B3549E" w:rsidRDefault="004A5A13" w:rsidP="001721C6">
            <w:pPr>
              <w:pStyle w:val="ae"/>
              <w:spacing w:after="0" w:line="240" w:lineRule="auto"/>
              <w:jc w:val="left"/>
              <w:rPr>
                <w:sz w:val="28"/>
                <w:szCs w:val="28"/>
              </w:rPr>
            </w:pPr>
            <w:r w:rsidRPr="00B3549E">
              <w:rPr>
                <w:sz w:val="28"/>
                <w:szCs w:val="28"/>
              </w:rPr>
              <w:t>ІІІ фактор –</w:t>
            </w:r>
          </w:p>
          <w:p w:rsidR="004A5A13" w:rsidRPr="00B3549E" w:rsidRDefault="004A5A13" w:rsidP="001721C6">
            <w:pPr>
              <w:rPr>
                <w:sz w:val="28"/>
                <w:szCs w:val="28"/>
              </w:rPr>
            </w:pPr>
            <w:r w:rsidRPr="00B3549E">
              <w:rPr>
                <w:b/>
                <w:sz w:val="28"/>
                <w:szCs w:val="28"/>
              </w:rPr>
              <w:t>«Відкритість до змін»</w:t>
            </w:r>
          </w:p>
        </w:tc>
        <w:tc>
          <w:tcPr>
            <w:tcW w:w="4196" w:type="dxa"/>
          </w:tcPr>
          <w:p w:rsidR="004A5A13" w:rsidRPr="00B3549E" w:rsidRDefault="004A5A13" w:rsidP="001721C6">
            <w:pPr>
              <w:pStyle w:val="ae"/>
              <w:spacing w:after="0" w:line="240" w:lineRule="auto"/>
              <w:rPr>
                <w:sz w:val="28"/>
                <w:szCs w:val="28"/>
              </w:rPr>
            </w:pPr>
            <w:r w:rsidRPr="00B3549E">
              <w:rPr>
                <w:sz w:val="28"/>
                <w:szCs w:val="28"/>
              </w:rPr>
              <w:t>Цінність стимуляції</w:t>
            </w:r>
          </w:p>
          <w:p w:rsidR="004A5A13" w:rsidRPr="00B3549E" w:rsidRDefault="004A5A13" w:rsidP="001721C6">
            <w:pPr>
              <w:pStyle w:val="ae"/>
              <w:spacing w:after="0" w:line="240" w:lineRule="auto"/>
              <w:rPr>
                <w:sz w:val="28"/>
                <w:szCs w:val="28"/>
              </w:rPr>
            </w:pPr>
            <w:r w:rsidRPr="00B3549E">
              <w:rPr>
                <w:sz w:val="28"/>
                <w:szCs w:val="28"/>
              </w:rPr>
              <w:t>Цінність самостійності</w:t>
            </w:r>
          </w:p>
          <w:p w:rsidR="004A5A13" w:rsidRPr="00B3549E" w:rsidRDefault="004A5A13" w:rsidP="001721C6">
            <w:pPr>
              <w:pStyle w:val="ae"/>
              <w:spacing w:after="0" w:line="240" w:lineRule="auto"/>
              <w:rPr>
                <w:sz w:val="28"/>
                <w:szCs w:val="28"/>
              </w:rPr>
            </w:pPr>
            <w:r w:rsidRPr="00B3549E">
              <w:rPr>
                <w:sz w:val="28"/>
                <w:szCs w:val="28"/>
              </w:rPr>
              <w:t>Цінність гедонізму</w:t>
            </w:r>
          </w:p>
          <w:p w:rsidR="004A5A13" w:rsidRPr="00B3549E" w:rsidRDefault="004A5A13" w:rsidP="001721C6">
            <w:pPr>
              <w:pStyle w:val="ae"/>
              <w:spacing w:after="0" w:line="240" w:lineRule="auto"/>
              <w:rPr>
                <w:sz w:val="28"/>
                <w:szCs w:val="28"/>
              </w:rPr>
            </w:pPr>
            <w:r w:rsidRPr="00B3549E">
              <w:rPr>
                <w:sz w:val="28"/>
                <w:szCs w:val="28"/>
              </w:rPr>
              <w:t>Цінність досягнення</w:t>
            </w:r>
          </w:p>
        </w:tc>
        <w:tc>
          <w:tcPr>
            <w:tcW w:w="1890" w:type="dxa"/>
          </w:tcPr>
          <w:p w:rsidR="004A5A13" w:rsidRPr="00B3549E" w:rsidRDefault="004A5A13" w:rsidP="001721C6">
            <w:pPr>
              <w:pStyle w:val="ae"/>
              <w:spacing w:after="0" w:line="240" w:lineRule="auto"/>
              <w:jc w:val="center"/>
              <w:rPr>
                <w:sz w:val="28"/>
                <w:szCs w:val="28"/>
                <w:lang w:val="ru-RU"/>
              </w:rPr>
            </w:pPr>
            <w:r w:rsidRPr="00B3549E">
              <w:rPr>
                <w:sz w:val="28"/>
                <w:szCs w:val="28"/>
                <w:lang w:val="ru-RU"/>
              </w:rPr>
              <w:t>0,632</w:t>
            </w:r>
          </w:p>
          <w:p w:rsidR="004A5A13" w:rsidRPr="00B3549E" w:rsidRDefault="004A5A13" w:rsidP="001721C6">
            <w:pPr>
              <w:pStyle w:val="ae"/>
              <w:spacing w:after="0" w:line="240" w:lineRule="auto"/>
              <w:jc w:val="center"/>
              <w:rPr>
                <w:sz w:val="28"/>
                <w:szCs w:val="28"/>
                <w:lang w:val="ru-RU"/>
              </w:rPr>
            </w:pPr>
            <w:r w:rsidRPr="00B3549E">
              <w:rPr>
                <w:sz w:val="28"/>
                <w:szCs w:val="28"/>
                <w:lang w:val="ru-RU"/>
              </w:rPr>
              <w:t>0,613</w:t>
            </w:r>
          </w:p>
          <w:p w:rsidR="004A5A13" w:rsidRPr="00B3549E" w:rsidRDefault="004A5A13" w:rsidP="001721C6">
            <w:pPr>
              <w:pStyle w:val="ae"/>
              <w:spacing w:after="0" w:line="240" w:lineRule="auto"/>
              <w:jc w:val="center"/>
              <w:rPr>
                <w:sz w:val="28"/>
                <w:szCs w:val="28"/>
                <w:lang w:val="ru-RU"/>
              </w:rPr>
            </w:pPr>
            <w:r w:rsidRPr="00B3549E">
              <w:rPr>
                <w:sz w:val="28"/>
                <w:szCs w:val="28"/>
                <w:lang w:val="ru-RU"/>
              </w:rPr>
              <w:t>0,596</w:t>
            </w:r>
          </w:p>
          <w:p w:rsidR="004A5A13" w:rsidRPr="00B3549E" w:rsidRDefault="004A5A13" w:rsidP="001721C6">
            <w:pPr>
              <w:pStyle w:val="ae"/>
              <w:spacing w:after="0" w:line="240" w:lineRule="auto"/>
              <w:jc w:val="center"/>
              <w:rPr>
                <w:sz w:val="28"/>
                <w:szCs w:val="28"/>
                <w:lang w:val="ru-RU"/>
              </w:rPr>
            </w:pPr>
            <w:r w:rsidRPr="00B3549E">
              <w:rPr>
                <w:sz w:val="28"/>
                <w:szCs w:val="28"/>
                <w:lang w:val="ru-RU"/>
              </w:rPr>
              <w:t>0,574</w:t>
            </w:r>
          </w:p>
        </w:tc>
      </w:tr>
      <w:tr w:rsidR="004A5A13" w:rsidRPr="00EA674A" w:rsidTr="00B3549E">
        <w:trPr>
          <w:jc w:val="center"/>
        </w:trPr>
        <w:tc>
          <w:tcPr>
            <w:tcW w:w="2970" w:type="dxa"/>
          </w:tcPr>
          <w:p w:rsidR="004A5A13" w:rsidRPr="00B3549E" w:rsidRDefault="004A5A13" w:rsidP="00B3549E">
            <w:pPr>
              <w:pStyle w:val="ae"/>
              <w:spacing w:after="0" w:line="240" w:lineRule="auto"/>
              <w:rPr>
                <w:sz w:val="28"/>
                <w:szCs w:val="28"/>
              </w:rPr>
            </w:pPr>
            <w:r w:rsidRPr="00B3549E">
              <w:rPr>
                <w:sz w:val="28"/>
                <w:szCs w:val="28"/>
              </w:rPr>
              <w:t xml:space="preserve">Відсоток дисперсії </w:t>
            </w:r>
          </w:p>
        </w:tc>
        <w:tc>
          <w:tcPr>
            <w:tcW w:w="6086" w:type="dxa"/>
            <w:gridSpan w:val="2"/>
          </w:tcPr>
          <w:p w:rsidR="004A5A13" w:rsidRPr="00B3549E" w:rsidRDefault="004A5A13" w:rsidP="001721C6">
            <w:pPr>
              <w:pStyle w:val="ae"/>
              <w:spacing w:after="0" w:line="240" w:lineRule="auto"/>
              <w:jc w:val="center"/>
              <w:rPr>
                <w:sz w:val="28"/>
                <w:szCs w:val="28"/>
              </w:rPr>
            </w:pPr>
            <w:r w:rsidRPr="00B3549E">
              <w:rPr>
                <w:sz w:val="28"/>
                <w:szCs w:val="28"/>
              </w:rPr>
              <w:t>11,7</w:t>
            </w:r>
          </w:p>
        </w:tc>
      </w:tr>
      <w:tr w:rsidR="004A5A13" w:rsidRPr="00EA674A" w:rsidTr="00B3549E">
        <w:trPr>
          <w:jc w:val="center"/>
        </w:trPr>
        <w:tc>
          <w:tcPr>
            <w:tcW w:w="2970" w:type="dxa"/>
          </w:tcPr>
          <w:p w:rsidR="004A5A13" w:rsidRPr="00B3549E" w:rsidRDefault="004A5A13" w:rsidP="001721C6">
            <w:pPr>
              <w:pStyle w:val="ae"/>
              <w:spacing w:after="0" w:line="240" w:lineRule="auto"/>
              <w:rPr>
                <w:sz w:val="28"/>
                <w:szCs w:val="28"/>
              </w:rPr>
            </w:pPr>
            <w:r w:rsidRPr="00B3549E">
              <w:rPr>
                <w:sz w:val="28"/>
                <w:szCs w:val="28"/>
              </w:rPr>
              <w:t>ІV фактор –</w:t>
            </w:r>
          </w:p>
          <w:p w:rsidR="004A5A13" w:rsidRPr="00B3549E" w:rsidRDefault="004A5A13" w:rsidP="001721C6">
            <w:pPr>
              <w:pStyle w:val="ae"/>
              <w:spacing w:after="0" w:line="240" w:lineRule="auto"/>
              <w:rPr>
                <w:b/>
                <w:sz w:val="28"/>
                <w:szCs w:val="28"/>
              </w:rPr>
            </w:pPr>
            <w:r w:rsidRPr="00B3549E">
              <w:rPr>
                <w:b/>
                <w:sz w:val="28"/>
                <w:szCs w:val="28"/>
              </w:rPr>
              <w:t xml:space="preserve">«Установка на результат (в поєднанні з мотивом досягнення успіху)» </w:t>
            </w:r>
          </w:p>
        </w:tc>
        <w:tc>
          <w:tcPr>
            <w:tcW w:w="4196" w:type="dxa"/>
          </w:tcPr>
          <w:p w:rsidR="004A5A13" w:rsidRPr="00B3549E" w:rsidRDefault="004A5A13" w:rsidP="001721C6">
            <w:pPr>
              <w:pStyle w:val="ae"/>
              <w:spacing w:after="0" w:line="240" w:lineRule="auto"/>
              <w:ind w:left="34"/>
              <w:jc w:val="left"/>
              <w:rPr>
                <w:sz w:val="28"/>
                <w:szCs w:val="28"/>
              </w:rPr>
            </w:pPr>
            <w:r w:rsidRPr="00B3549E">
              <w:rPr>
                <w:sz w:val="28"/>
                <w:szCs w:val="28"/>
              </w:rPr>
              <w:t>Установка на результат</w:t>
            </w:r>
          </w:p>
          <w:p w:rsidR="004A5A13" w:rsidRPr="00B3549E" w:rsidRDefault="004A5A13" w:rsidP="001721C6">
            <w:pPr>
              <w:pStyle w:val="ae"/>
              <w:spacing w:after="0" w:line="240" w:lineRule="auto"/>
              <w:ind w:left="34"/>
              <w:jc w:val="left"/>
              <w:rPr>
                <w:sz w:val="28"/>
                <w:szCs w:val="28"/>
              </w:rPr>
            </w:pPr>
            <w:r w:rsidRPr="00B3549E">
              <w:rPr>
                <w:sz w:val="28"/>
                <w:szCs w:val="28"/>
              </w:rPr>
              <w:t>Установка на працю</w:t>
            </w:r>
          </w:p>
          <w:p w:rsidR="004A5A13" w:rsidRPr="00B3549E" w:rsidRDefault="004A5A13" w:rsidP="001721C6">
            <w:pPr>
              <w:pStyle w:val="ae"/>
              <w:spacing w:after="0" w:line="240" w:lineRule="auto"/>
              <w:ind w:left="34"/>
              <w:jc w:val="left"/>
              <w:rPr>
                <w:sz w:val="28"/>
                <w:szCs w:val="28"/>
              </w:rPr>
            </w:pPr>
            <w:r w:rsidRPr="00B3549E">
              <w:rPr>
                <w:sz w:val="28"/>
                <w:szCs w:val="28"/>
              </w:rPr>
              <w:t>Мотив досягнення успіху</w:t>
            </w:r>
          </w:p>
          <w:p w:rsidR="004A5A13" w:rsidRPr="00B3549E" w:rsidRDefault="004A5A13" w:rsidP="001721C6">
            <w:pPr>
              <w:pStyle w:val="ae"/>
              <w:spacing w:after="0" w:line="240" w:lineRule="auto"/>
              <w:ind w:left="34"/>
              <w:jc w:val="left"/>
              <w:rPr>
                <w:sz w:val="28"/>
                <w:szCs w:val="28"/>
              </w:rPr>
            </w:pPr>
          </w:p>
        </w:tc>
        <w:tc>
          <w:tcPr>
            <w:tcW w:w="1890" w:type="dxa"/>
          </w:tcPr>
          <w:p w:rsidR="004A5A13" w:rsidRPr="00B3549E" w:rsidRDefault="004A5A13" w:rsidP="001721C6">
            <w:pPr>
              <w:pStyle w:val="ae"/>
              <w:spacing w:after="0" w:line="240" w:lineRule="auto"/>
              <w:jc w:val="center"/>
              <w:rPr>
                <w:sz w:val="28"/>
                <w:szCs w:val="28"/>
                <w:lang w:val="ru-RU"/>
              </w:rPr>
            </w:pPr>
            <w:r w:rsidRPr="00B3549E">
              <w:rPr>
                <w:sz w:val="28"/>
                <w:szCs w:val="28"/>
                <w:lang w:val="ru-RU"/>
              </w:rPr>
              <w:t>0,593</w:t>
            </w:r>
          </w:p>
          <w:p w:rsidR="004A5A13" w:rsidRPr="00B3549E" w:rsidRDefault="004A5A13" w:rsidP="001721C6">
            <w:pPr>
              <w:pStyle w:val="ae"/>
              <w:spacing w:after="0" w:line="240" w:lineRule="auto"/>
              <w:jc w:val="center"/>
              <w:rPr>
                <w:sz w:val="28"/>
                <w:szCs w:val="28"/>
                <w:lang w:val="ru-RU"/>
              </w:rPr>
            </w:pPr>
            <w:r w:rsidRPr="00B3549E">
              <w:rPr>
                <w:sz w:val="28"/>
                <w:szCs w:val="28"/>
                <w:lang w:val="ru-RU"/>
              </w:rPr>
              <w:t>0,547</w:t>
            </w:r>
          </w:p>
          <w:p w:rsidR="004A5A13" w:rsidRPr="00B3549E" w:rsidRDefault="004A5A13" w:rsidP="001721C6">
            <w:pPr>
              <w:pStyle w:val="ae"/>
              <w:spacing w:after="0" w:line="240" w:lineRule="auto"/>
              <w:jc w:val="center"/>
              <w:rPr>
                <w:sz w:val="28"/>
                <w:szCs w:val="28"/>
                <w:lang w:val="ru-RU"/>
              </w:rPr>
            </w:pPr>
            <w:r w:rsidRPr="00B3549E">
              <w:rPr>
                <w:sz w:val="28"/>
                <w:szCs w:val="28"/>
                <w:lang w:val="ru-RU"/>
              </w:rPr>
              <w:t>0,499</w:t>
            </w:r>
          </w:p>
          <w:p w:rsidR="004A5A13" w:rsidRPr="00B3549E" w:rsidRDefault="004A5A13" w:rsidP="001721C6">
            <w:pPr>
              <w:pStyle w:val="ae"/>
              <w:spacing w:after="0" w:line="240" w:lineRule="auto"/>
              <w:jc w:val="center"/>
              <w:rPr>
                <w:sz w:val="28"/>
                <w:szCs w:val="28"/>
                <w:lang w:val="ru-RU"/>
              </w:rPr>
            </w:pPr>
          </w:p>
        </w:tc>
      </w:tr>
      <w:tr w:rsidR="004A5A13" w:rsidRPr="006420B0" w:rsidTr="00B3549E">
        <w:trPr>
          <w:jc w:val="center"/>
        </w:trPr>
        <w:tc>
          <w:tcPr>
            <w:tcW w:w="2970" w:type="dxa"/>
          </w:tcPr>
          <w:p w:rsidR="004A5A13" w:rsidRPr="00B3549E" w:rsidRDefault="004A5A13" w:rsidP="001721C6">
            <w:pPr>
              <w:pStyle w:val="ae"/>
              <w:spacing w:after="0" w:line="240" w:lineRule="auto"/>
              <w:rPr>
                <w:sz w:val="28"/>
                <w:szCs w:val="28"/>
              </w:rPr>
            </w:pPr>
            <w:r w:rsidRPr="00B3549E">
              <w:rPr>
                <w:sz w:val="28"/>
                <w:szCs w:val="28"/>
              </w:rPr>
              <w:t>Відсоток дисперсії фактора</w:t>
            </w:r>
          </w:p>
        </w:tc>
        <w:tc>
          <w:tcPr>
            <w:tcW w:w="6086" w:type="dxa"/>
            <w:gridSpan w:val="2"/>
          </w:tcPr>
          <w:p w:rsidR="004A5A13" w:rsidRPr="00B3549E" w:rsidRDefault="004A5A13" w:rsidP="001721C6">
            <w:pPr>
              <w:pStyle w:val="ae"/>
              <w:spacing w:after="0" w:line="240" w:lineRule="auto"/>
              <w:jc w:val="center"/>
              <w:rPr>
                <w:sz w:val="28"/>
                <w:szCs w:val="28"/>
                <w:highlight w:val="yellow"/>
              </w:rPr>
            </w:pPr>
            <w:r w:rsidRPr="00B3549E">
              <w:rPr>
                <w:sz w:val="28"/>
                <w:szCs w:val="28"/>
              </w:rPr>
              <w:t>8,8</w:t>
            </w:r>
          </w:p>
        </w:tc>
      </w:tr>
    </w:tbl>
    <w:p w:rsidR="004A5A13" w:rsidRDefault="004A5A13" w:rsidP="004A5A13">
      <w:pPr>
        <w:tabs>
          <w:tab w:val="left" w:pos="709"/>
        </w:tabs>
        <w:spacing w:line="360" w:lineRule="auto"/>
        <w:rPr>
          <w:sz w:val="28"/>
          <w:szCs w:val="28"/>
        </w:rPr>
      </w:pPr>
    </w:p>
    <w:p w:rsidR="004A5A13" w:rsidRDefault="004A5A13" w:rsidP="004A5A13">
      <w:pPr>
        <w:spacing w:line="360" w:lineRule="auto"/>
        <w:ind w:firstLine="708"/>
        <w:rPr>
          <w:i/>
          <w:sz w:val="28"/>
          <w:szCs w:val="28"/>
        </w:rPr>
      </w:pPr>
      <w:r>
        <w:rPr>
          <w:rFonts w:eastAsia="Calibri"/>
          <w:b/>
          <w:sz w:val="28"/>
          <w:szCs w:val="28"/>
        </w:rPr>
        <w:t xml:space="preserve">Фактор 3 – </w:t>
      </w:r>
      <w:r w:rsidRPr="006420B0">
        <w:rPr>
          <w:b/>
          <w:sz w:val="28"/>
          <w:szCs w:val="28"/>
        </w:rPr>
        <w:t>«</w:t>
      </w:r>
      <w:r>
        <w:rPr>
          <w:b/>
          <w:sz w:val="28"/>
          <w:szCs w:val="28"/>
        </w:rPr>
        <w:t>Відкритість до змін</w:t>
      </w:r>
      <w:r w:rsidRPr="006420B0">
        <w:rPr>
          <w:b/>
          <w:sz w:val="28"/>
          <w:szCs w:val="28"/>
        </w:rPr>
        <w:t>»</w:t>
      </w:r>
      <w:r w:rsidRPr="00E11A63">
        <w:rPr>
          <w:rFonts w:eastAsia="Calibri"/>
          <w:b/>
          <w:i/>
          <w:sz w:val="28"/>
          <w:szCs w:val="28"/>
        </w:rPr>
        <w:t xml:space="preserve"> </w:t>
      </w:r>
      <w:r w:rsidRPr="006C5038">
        <w:rPr>
          <w:rFonts w:eastAsia="Calibri"/>
          <w:sz w:val="28"/>
          <w:szCs w:val="28"/>
        </w:rPr>
        <w:t>(</w:t>
      </w:r>
      <w:r>
        <w:rPr>
          <w:rFonts w:eastAsia="Calibri"/>
          <w:sz w:val="28"/>
          <w:szCs w:val="28"/>
        </w:rPr>
        <w:t>11,7</w:t>
      </w:r>
      <w:r w:rsidRPr="006C5038">
        <w:rPr>
          <w:rFonts w:eastAsia="Calibri"/>
          <w:sz w:val="28"/>
          <w:szCs w:val="28"/>
        </w:rPr>
        <w:t>%)</w:t>
      </w:r>
      <w:r>
        <w:rPr>
          <w:rFonts w:eastAsia="Calibri"/>
          <w:sz w:val="28"/>
          <w:szCs w:val="28"/>
        </w:rPr>
        <w:t xml:space="preserve"> – склали </w:t>
      </w:r>
      <w:r w:rsidRPr="002A0BAB">
        <w:rPr>
          <w:rFonts w:eastAsia="Calibri"/>
          <w:i/>
          <w:sz w:val="28"/>
          <w:szCs w:val="28"/>
        </w:rPr>
        <w:t>цінність стимуляції</w:t>
      </w:r>
      <w:r>
        <w:rPr>
          <w:rFonts w:eastAsia="Calibri"/>
          <w:i/>
          <w:sz w:val="28"/>
          <w:szCs w:val="28"/>
        </w:rPr>
        <w:t xml:space="preserve">, </w:t>
      </w:r>
      <w:r>
        <w:rPr>
          <w:rFonts w:eastAsia="Calibri"/>
          <w:sz w:val="28"/>
          <w:szCs w:val="28"/>
        </w:rPr>
        <w:t>мотиваційна ціль якої полягає у прагненні до новизни та глибоких переживань для підтримання оптимального рівня активності</w:t>
      </w:r>
      <w:r w:rsidRPr="002A0BAB">
        <w:rPr>
          <w:rFonts w:eastAsia="Calibri"/>
          <w:i/>
          <w:sz w:val="28"/>
          <w:szCs w:val="28"/>
        </w:rPr>
        <w:t>; цінність самостійності</w:t>
      </w:r>
      <w:r>
        <w:rPr>
          <w:rFonts w:eastAsia="Calibri"/>
          <w:i/>
          <w:sz w:val="28"/>
          <w:szCs w:val="28"/>
        </w:rPr>
        <w:t xml:space="preserve">, </w:t>
      </w:r>
      <w:r>
        <w:rPr>
          <w:rFonts w:eastAsia="Calibri"/>
          <w:sz w:val="28"/>
          <w:szCs w:val="28"/>
        </w:rPr>
        <w:t>що пов’язана з потребою організму у самоконтролі та самокерівництві, а також потреби у автономності та незалежності</w:t>
      </w:r>
      <w:r w:rsidRPr="002A0BAB">
        <w:rPr>
          <w:rFonts w:eastAsia="Calibri"/>
          <w:i/>
          <w:sz w:val="28"/>
          <w:szCs w:val="28"/>
        </w:rPr>
        <w:t xml:space="preserve">; </w:t>
      </w:r>
      <w:r w:rsidRPr="002A0BAB">
        <w:rPr>
          <w:i/>
          <w:sz w:val="28"/>
          <w:szCs w:val="28"/>
        </w:rPr>
        <w:t xml:space="preserve">цінність </w:t>
      </w:r>
      <w:r w:rsidRPr="002A0BAB">
        <w:rPr>
          <w:i/>
          <w:sz w:val="28"/>
          <w:szCs w:val="28"/>
        </w:rPr>
        <w:lastRenderedPageBreak/>
        <w:t>гедонізму</w:t>
      </w:r>
      <w:r>
        <w:rPr>
          <w:i/>
          <w:sz w:val="28"/>
          <w:szCs w:val="28"/>
        </w:rPr>
        <w:t xml:space="preserve">, </w:t>
      </w:r>
      <w:r>
        <w:rPr>
          <w:sz w:val="28"/>
          <w:szCs w:val="28"/>
        </w:rPr>
        <w:t>що полягає у прагненні до отримання задоволення та насолоди</w:t>
      </w:r>
      <w:r w:rsidRPr="002A0BAB">
        <w:rPr>
          <w:i/>
          <w:sz w:val="28"/>
          <w:szCs w:val="28"/>
        </w:rPr>
        <w:t>; цінність досягнення</w:t>
      </w:r>
      <w:r>
        <w:rPr>
          <w:i/>
          <w:sz w:val="28"/>
          <w:szCs w:val="28"/>
        </w:rPr>
        <w:t xml:space="preserve"> – </w:t>
      </w:r>
      <w:r>
        <w:rPr>
          <w:sz w:val="28"/>
          <w:szCs w:val="28"/>
        </w:rPr>
        <w:t>ціль якої полягає у прояві компетентності у відповідності до соціальних стандартів</w:t>
      </w:r>
      <w:r>
        <w:rPr>
          <w:i/>
          <w:sz w:val="28"/>
          <w:szCs w:val="28"/>
        </w:rPr>
        <w:t>.</w:t>
      </w:r>
    </w:p>
    <w:p w:rsidR="004A5A13" w:rsidRPr="002A0BAB" w:rsidRDefault="004A5A13" w:rsidP="004A5A13">
      <w:pPr>
        <w:spacing w:line="360" w:lineRule="auto"/>
        <w:ind w:firstLine="708"/>
        <w:rPr>
          <w:rFonts w:eastAsia="Calibri"/>
          <w:sz w:val="28"/>
          <w:szCs w:val="28"/>
        </w:rPr>
      </w:pPr>
      <w:r>
        <w:rPr>
          <w:sz w:val="28"/>
          <w:szCs w:val="28"/>
        </w:rPr>
        <w:t>За теоретичною моделлю співвідношення між мотиваційними типами цінностей Ш. Шварца, цінності самостійності та стимуляції об’єднані у показник «відкритість змін». Таким чином, враховуючи значні факторні навантаження у виявленій нами мотиваційній структурі, було вирішено відповідно й назвати виділений фактор.</w:t>
      </w:r>
    </w:p>
    <w:p w:rsidR="004A5A13" w:rsidRPr="004A5A13" w:rsidRDefault="004A5A13" w:rsidP="004A5A13">
      <w:pPr>
        <w:spacing w:line="360" w:lineRule="auto"/>
        <w:ind w:firstLine="708"/>
        <w:rPr>
          <w:rFonts w:eastAsia="Calibri"/>
          <w:sz w:val="28"/>
          <w:szCs w:val="28"/>
        </w:rPr>
      </w:pPr>
      <w:r w:rsidRPr="006C5038">
        <w:rPr>
          <w:rFonts w:eastAsia="Calibri"/>
          <w:b/>
          <w:sz w:val="28"/>
          <w:szCs w:val="28"/>
        </w:rPr>
        <w:t xml:space="preserve">Фактор </w:t>
      </w:r>
      <w:r>
        <w:rPr>
          <w:rFonts w:eastAsia="Calibri"/>
          <w:b/>
          <w:sz w:val="28"/>
          <w:szCs w:val="28"/>
        </w:rPr>
        <w:t>4</w:t>
      </w:r>
      <w:r w:rsidRPr="006C5038">
        <w:rPr>
          <w:rFonts w:eastAsia="Calibri"/>
          <w:b/>
          <w:sz w:val="28"/>
          <w:szCs w:val="28"/>
        </w:rPr>
        <w:t xml:space="preserve"> – </w:t>
      </w:r>
      <w:r w:rsidRPr="00E11A63">
        <w:rPr>
          <w:rFonts w:eastAsia="Calibri"/>
          <w:b/>
          <w:i/>
          <w:sz w:val="28"/>
          <w:szCs w:val="28"/>
        </w:rPr>
        <w:t>«</w:t>
      </w:r>
      <w:r>
        <w:rPr>
          <w:rFonts w:eastAsia="Calibri"/>
          <w:b/>
          <w:sz w:val="28"/>
          <w:szCs w:val="28"/>
        </w:rPr>
        <w:t>Установка на результат (у поєднанні з мотивом прагнення до успіху)</w:t>
      </w:r>
      <w:r w:rsidRPr="006C5038">
        <w:rPr>
          <w:rFonts w:eastAsia="Calibri"/>
          <w:b/>
          <w:sz w:val="28"/>
          <w:szCs w:val="28"/>
        </w:rPr>
        <w:t>»</w:t>
      </w:r>
      <w:r>
        <w:rPr>
          <w:rFonts w:eastAsia="Calibri"/>
          <w:b/>
          <w:sz w:val="28"/>
          <w:szCs w:val="28"/>
        </w:rPr>
        <w:t xml:space="preserve"> </w:t>
      </w:r>
      <w:r>
        <w:rPr>
          <w:rFonts w:eastAsia="Calibri"/>
          <w:sz w:val="28"/>
          <w:szCs w:val="28"/>
        </w:rPr>
        <w:t>(8,8%</w:t>
      </w:r>
      <w:r w:rsidRPr="00A66F94">
        <w:rPr>
          <w:rFonts w:eastAsia="Calibri"/>
          <w:sz w:val="28"/>
          <w:szCs w:val="28"/>
        </w:rPr>
        <w:t>)</w:t>
      </w:r>
      <w:r>
        <w:rPr>
          <w:rFonts w:eastAsia="Calibri"/>
          <w:sz w:val="28"/>
          <w:szCs w:val="28"/>
        </w:rPr>
        <w:t xml:space="preserve"> – склали соціально-психологічні </w:t>
      </w:r>
      <w:r w:rsidRPr="00D155C2">
        <w:rPr>
          <w:rFonts w:eastAsia="Calibri"/>
          <w:i/>
          <w:sz w:val="28"/>
          <w:szCs w:val="28"/>
        </w:rPr>
        <w:t>установки на результат</w:t>
      </w:r>
      <w:r>
        <w:rPr>
          <w:rFonts w:eastAsia="Calibri"/>
          <w:i/>
          <w:sz w:val="28"/>
          <w:szCs w:val="28"/>
        </w:rPr>
        <w:t xml:space="preserve">, </w:t>
      </w:r>
      <w:r>
        <w:rPr>
          <w:rFonts w:eastAsia="Calibri"/>
          <w:sz w:val="28"/>
          <w:szCs w:val="28"/>
        </w:rPr>
        <w:t xml:space="preserve">як прагнення незважаючи на умови та обставини досягати поставленої мети; на </w:t>
      </w:r>
      <w:r>
        <w:rPr>
          <w:rFonts w:eastAsia="Calibri"/>
          <w:i/>
          <w:sz w:val="28"/>
          <w:szCs w:val="28"/>
        </w:rPr>
        <w:t xml:space="preserve">працю, </w:t>
      </w:r>
      <w:r>
        <w:rPr>
          <w:rFonts w:eastAsia="Calibri"/>
          <w:sz w:val="28"/>
          <w:szCs w:val="28"/>
        </w:rPr>
        <w:t xml:space="preserve">коли досягнення поставлених цілей пов’язано із значними зусиллями, які прагне покладати особа для досягнення мети; та </w:t>
      </w:r>
      <w:r w:rsidRPr="00D155C2">
        <w:rPr>
          <w:rFonts w:eastAsia="Calibri"/>
          <w:i/>
          <w:sz w:val="28"/>
          <w:szCs w:val="28"/>
        </w:rPr>
        <w:t>мотив досягнення успіху</w:t>
      </w:r>
      <w:r>
        <w:rPr>
          <w:rFonts w:eastAsia="Calibri"/>
          <w:i/>
          <w:sz w:val="28"/>
          <w:szCs w:val="28"/>
        </w:rPr>
        <w:t xml:space="preserve">, </w:t>
      </w:r>
      <w:r w:rsidRPr="00010F47">
        <w:rPr>
          <w:rFonts w:eastAsia="Calibri"/>
          <w:sz w:val="28"/>
          <w:szCs w:val="28"/>
        </w:rPr>
        <w:t>що</w:t>
      </w:r>
      <w:r>
        <w:rPr>
          <w:rFonts w:eastAsia="Calibri"/>
          <w:i/>
          <w:sz w:val="28"/>
          <w:szCs w:val="28"/>
        </w:rPr>
        <w:t xml:space="preserve"> </w:t>
      </w:r>
      <w:r>
        <w:rPr>
          <w:rFonts w:eastAsia="Calibri"/>
          <w:sz w:val="28"/>
          <w:szCs w:val="28"/>
        </w:rPr>
        <w:t>в концепції А. Мехрабіана відображає позитивну мотивацію на отримання бажаних результатів, в порівнянні з негативною – прагнення уникнення невдачі.</w:t>
      </w:r>
    </w:p>
    <w:p w:rsidR="00C64487" w:rsidRDefault="004E0DB9" w:rsidP="0036219F">
      <w:pPr>
        <w:tabs>
          <w:tab w:val="left" w:pos="709"/>
        </w:tabs>
        <w:spacing w:line="360" w:lineRule="auto"/>
        <w:rPr>
          <w:sz w:val="28"/>
          <w:szCs w:val="28"/>
        </w:rPr>
      </w:pPr>
      <w:r w:rsidRPr="0061767E">
        <w:rPr>
          <w:sz w:val="28"/>
          <w:szCs w:val="28"/>
          <w:lang w:val="ru-RU"/>
        </w:rPr>
        <w:tab/>
      </w:r>
      <w:r>
        <w:rPr>
          <w:sz w:val="28"/>
          <w:szCs w:val="28"/>
          <w:lang w:val="ru-RU"/>
        </w:rPr>
        <w:t>Таким чином, за допомогою факторного анал</w:t>
      </w:r>
      <w:r>
        <w:rPr>
          <w:sz w:val="28"/>
          <w:szCs w:val="28"/>
        </w:rPr>
        <w:t xml:space="preserve">ізу, нами виявлено </w:t>
      </w:r>
      <w:r w:rsidR="004A5A13">
        <w:rPr>
          <w:sz w:val="28"/>
          <w:szCs w:val="28"/>
        </w:rPr>
        <w:t xml:space="preserve">різні факторні структури осіб з різним рівнем перфекціонізму. </w:t>
      </w:r>
    </w:p>
    <w:p w:rsidR="004E0DB9" w:rsidRPr="004E0DB9" w:rsidRDefault="004E0DB9" w:rsidP="004E0DB9">
      <w:pPr>
        <w:tabs>
          <w:tab w:val="left" w:pos="709"/>
        </w:tabs>
        <w:spacing w:line="360" w:lineRule="auto"/>
        <w:ind w:firstLine="708"/>
        <w:rPr>
          <w:sz w:val="28"/>
          <w:szCs w:val="28"/>
        </w:rPr>
      </w:pPr>
      <w:r>
        <w:rPr>
          <w:sz w:val="28"/>
          <w:szCs w:val="28"/>
        </w:rPr>
        <w:t xml:space="preserve">Зокрема, для осіб з високим рівнем перфекціонізму – </w:t>
      </w:r>
      <w:r w:rsidR="004A5A13">
        <w:rPr>
          <w:sz w:val="28"/>
          <w:szCs w:val="28"/>
        </w:rPr>
        <w:t>мотив соціального престижу та влади</w:t>
      </w:r>
      <w:r>
        <w:rPr>
          <w:sz w:val="28"/>
          <w:szCs w:val="28"/>
        </w:rPr>
        <w:t xml:space="preserve">; </w:t>
      </w:r>
      <w:r w:rsidR="00F1631F">
        <w:rPr>
          <w:sz w:val="28"/>
          <w:szCs w:val="28"/>
        </w:rPr>
        <w:t>гіпертрофована активність</w:t>
      </w:r>
      <w:r>
        <w:rPr>
          <w:sz w:val="28"/>
          <w:szCs w:val="28"/>
        </w:rPr>
        <w:t xml:space="preserve">; </w:t>
      </w:r>
      <w:r w:rsidR="00F1631F">
        <w:rPr>
          <w:sz w:val="28"/>
          <w:szCs w:val="28"/>
        </w:rPr>
        <w:t>мотивація уникнення невдачі</w:t>
      </w:r>
      <w:r>
        <w:rPr>
          <w:sz w:val="28"/>
          <w:szCs w:val="28"/>
        </w:rPr>
        <w:t>. Для осіб з середнім рівнем – навчальна (професійна) мотивація; чутливість до неприйняття оточенням</w:t>
      </w:r>
      <w:r w:rsidR="008D75E8">
        <w:rPr>
          <w:sz w:val="28"/>
          <w:szCs w:val="28"/>
        </w:rPr>
        <w:t>; потреба у визнанні</w:t>
      </w:r>
      <w:r>
        <w:rPr>
          <w:sz w:val="28"/>
          <w:szCs w:val="28"/>
        </w:rPr>
        <w:t xml:space="preserve">. Для осіб з низьким рівнем перфекціонізму – </w:t>
      </w:r>
      <w:r w:rsidR="008D75E8">
        <w:rPr>
          <w:sz w:val="28"/>
          <w:szCs w:val="28"/>
        </w:rPr>
        <w:t xml:space="preserve">споживацькі мотиви; орієнтація на зовнішні стандарти; </w:t>
      </w:r>
      <w:r>
        <w:rPr>
          <w:sz w:val="28"/>
          <w:szCs w:val="28"/>
        </w:rPr>
        <w:t>відкритість до змін; установка на результат (в поєднанні з мотивом досягнення успіху)</w:t>
      </w:r>
      <w:r w:rsidR="00C63319">
        <w:rPr>
          <w:sz w:val="28"/>
          <w:szCs w:val="28"/>
        </w:rPr>
        <w:t>.</w:t>
      </w:r>
    </w:p>
    <w:p w:rsidR="00CA3E4B" w:rsidRDefault="009E4F6F" w:rsidP="009E4F6F">
      <w:pPr>
        <w:tabs>
          <w:tab w:val="left" w:pos="709"/>
        </w:tabs>
        <w:spacing w:line="360" w:lineRule="auto"/>
        <w:rPr>
          <w:sz w:val="28"/>
          <w:szCs w:val="28"/>
        </w:rPr>
      </w:pPr>
      <w:r>
        <w:rPr>
          <w:sz w:val="28"/>
          <w:szCs w:val="28"/>
        </w:rPr>
        <w:tab/>
        <w:t>Для з</w:t>
      </w:r>
      <w:r>
        <w:rPr>
          <w:rFonts w:eastAsia="Calibri"/>
          <w:sz w:val="28"/>
          <w:szCs w:val="28"/>
        </w:rPr>
        <w:t>’я</w:t>
      </w:r>
      <w:r>
        <w:rPr>
          <w:sz w:val="28"/>
          <w:szCs w:val="28"/>
        </w:rPr>
        <w:t xml:space="preserve">сування залежності показника перфекціонізму від мотиваційних особливостей людини був </w:t>
      </w:r>
      <w:r w:rsidR="00FE6498">
        <w:rPr>
          <w:sz w:val="28"/>
          <w:szCs w:val="28"/>
        </w:rPr>
        <w:t xml:space="preserve">також </w:t>
      </w:r>
      <w:r>
        <w:rPr>
          <w:sz w:val="28"/>
          <w:szCs w:val="28"/>
        </w:rPr>
        <w:t xml:space="preserve">використаний множинний регресійний аналіз. </w:t>
      </w:r>
      <w:r w:rsidRPr="009E4F6F">
        <w:rPr>
          <w:sz w:val="28"/>
          <w:szCs w:val="28"/>
        </w:rPr>
        <w:t xml:space="preserve">Залежною змінною у лінійній регресії виступив загальний показник перфекціонізму, </w:t>
      </w:r>
      <w:r>
        <w:rPr>
          <w:sz w:val="28"/>
          <w:szCs w:val="28"/>
        </w:rPr>
        <w:t>н</w:t>
      </w:r>
      <w:r w:rsidRPr="009E4F6F">
        <w:rPr>
          <w:sz w:val="28"/>
          <w:szCs w:val="28"/>
        </w:rPr>
        <w:t xml:space="preserve">езалежними змінними виступили потреби, мотиви, </w:t>
      </w:r>
      <w:r w:rsidRPr="009E4F6F">
        <w:rPr>
          <w:sz w:val="28"/>
          <w:szCs w:val="28"/>
        </w:rPr>
        <w:lastRenderedPageBreak/>
        <w:t>установки</w:t>
      </w:r>
      <w:r w:rsidR="002C76F4">
        <w:rPr>
          <w:sz w:val="28"/>
          <w:szCs w:val="28"/>
        </w:rPr>
        <w:t xml:space="preserve"> та</w:t>
      </w:r>
      <w:r w:rsidRPr="009E4F6F">
        <w:rPr>
          <w:sz w:val="28"/>
          <w:szCs w:val="28"/>
        </w:rPr>
        <w:t xml:space="preserve"> цінності особистості.</w:t>
      </w:r>
      <w:r>
        <w:rPr>
          <w:sz w:val="28"/>
          <w:szCs w:val="28"/>
        </w:rPr>
        <w:t xml:space="preserve"> </w:t>
      </w:r>
      <w:r w:rsidR="00E23503" w:rsidRPr="009E4F6F">
        <w:rPr>
          <w:sz w:val="28"/>
          <w:szCs w:val="28"/>
        </w:rPr>
        <w:t>На основі даних множинного регресійного аналізу (МРА) виведено регресійні зв’язки, які показують значущий внесок мотиваційних чинників в досліджуваний ф</w:t>
      </w:r>
      <w:r w:rsidRPr="009E4F6F">
        <w:rPr>
          <w:sz w:val="28"/>
          <w:szCs w:val="28"/>
        </w:rPr>
        <w:t>еномен</w:t>
      </w:r>
      <w:r w:rsidR="00E23503" w:rsidRPr="009E4F6F">
        <w:rPr>
          <w:sz w:val="28"/>
          <w:szCs w:val="28"/>
        </w:rPr>
        <w:t xml:space="preserve"> перфекціонізм</w:t>
      </w:r>
      <w:r w:rsidRPr="009E4F6F">
        <w:rPr>
          <w:sz w:val="28"/>
          <w:szCs w:val="28"/>
        </w:rPr>
        <w:t>у</w:t>
      </w:r>
      <w:r w:rsidR="000F0699">
        <w:rPr>
          <w:sz w:val="28"/>
          <w:szCs w:val="28"/>
        </w:rPr>
        <w:t>, табл</w:t>
      </w:r>
      <w:r w:rsidR="00E23503" w:rsidRPr="009E4F6F">
        <w:rPr>
          <w:sz w:val="28"/>
          <w:szCs w:val="28"/>
        </w:rPr>
        <w:t>.</w:t>
      </w:r>
      <w:r w:rsidR="00943113">
        <w:rPr>
          <w:sz w:val="28"/>
          <w:szCs w:val="28"/>
        </w:rPr>
        <w:t xml:space="preserve"> 3.4.</w:t>
      </w:r>
    </w:p>
    <w:p w:rsidR="00B3549E" w:rsidRDefault="00B3549E" w:rsidP="009E4F6F">
      <w:pPr>
        <w:tabs>
          <w:tab w:val="left" w:pos="709"/>
        </w:tabs>
        <w:spacing w:line="360" w:lineRule="auto"/>
        <w:rPr>
          <w:sz w:val="28"/>
          <w:szCs w:val="28"/>
        </w:rPr>
      </w:pPr>
    </w:p>
    <w:p w:rsidR="000F0699" w:rsidRPr="00D879BD" w:rsidRDefault="00943113" w:rsidP="00D879BD">
      <w:pPr>
        <w:jc w:val="right"/>
        <w:rPr>
          <w:sz w:val="28"/>
          <w:szCs w:val="28"/>
        </w:rPr>
      </w:pPr>
      <w:r>
        <w:rPr>
          <w:sz w:val="28"/>
          <w:szCs w:val="28"/>
        </w:rPr>
        <w:t>Табл</w:t>
      </w:r>
      <w:r w:rsidR="00CA3E4B">
        <w:rPr>
          <w:sz w:val="28"/>
          <w:szCs w:val="28"/>
        </w:rPr>
        <w:t>иця</w:t>
      </w:r>
      <w:r>
        <w:rPr>
          <w:sz w:val="28"/>
          <w:szCs w:val="28"/>
        </w:rPr>
        <w:t xml:space="preserve"> 3.</w:t>
      </w:r>
      <w:r w:rsidR="0050425A" w:rsidRPr="00D879BD">
        <w:rPr>
          <w:sz w:val="28"/>
          <w:szCs w:val="28"/>
        </w:rPr>
        <w:t>4</w:t>
      </w:r>
      <w:r w:rsidR="000F0699" w:rsidRPr="00D879BD">
        <w:rPr>
          <w:sz w:val="28"/>
          <w:szCs w:val="28"/>
        </w:rPr>
        <w:t>.</w:t>
      </w:r>
    </w:p>
    <w:p w:rsidR="002C76F4" w:rsidRPr="000F0699" w:rsidRDefault="001D61AE" w:rsidP="00FE6498">
      <w:pPr>
        <w:jc w:val="center"/>
        <w:rPr>
          <w:b/>
          <w:sz w:val="28"/>
          <w:szCs w:val="28"/>
        </w:rPr>
      </w:pPr>
      <w:r>
        <w:rPr>
          <w:b/>
          <w:sz w:val="28"/>
          <w:szCs w:val="28"/>
        </w:rPr>
        <w:t>Мотиваційні</w:t>
      </w:r>
      <w:r w:rsidR="000F0699" w:rsidRPr="000F0699">
        <w:rPr>
          <w:b/>
          <w:sz w:val="28"/>
          <w:szCs w:val="28"/>
        </w:rPr>
        <w:t xml:space="preserve"> чинник</w:t>
      </w:r>
      <w:r>
        <w:rPr>
          <w:b/>
          <w:sz w:val="28"/>
          <w:szCs w:val="28"/>
        </w:rPr>
        <w:t>и перфекціонізму студентської молоді</w:t>
      </w:r>
    </w:p>
    <w:p w:rsidR="002C76F4" w:rsidRPr="002C76F4" w:rsidRDefault="002C76F4" w:rsidP="002C76F4">
      <w:pPr>
        <w:tabs>
          <w:tab w:val="left" w:pos="1725"/>
        </w:tabs>
        <w:rPr>
          <w:sz w:val="28"/>
          <w:szCs w:val="28"/>
        </w:rPr>
      </w:pPr>
    </w:p>
    <w:tbl>
      <w:tblPr>
        <w:tblStyle w:val="a6"/>
        <w:tblW w:w="0" w:type="auto"/>
        <w:jc w:val="center"/>
        <w:tblLook w:val="04A0" w:firstRow="1" w:lastRow="0" w:firstColumn="1" w:lastColumn="0" w:noHBand="0" w:noVBand="1"/>
      </w:tblPr>
      <w:tblGrid>
        <w:gridCol w:w="2244"/>
        <w:gridCol w:w="2692"/>
        <w:gridCol w:w="2622"/>
        <w:gridCol w:w="1787"/>
      </w:tblGrid>
      <w:tr w:rsidR="00153015" w:rsidRPr="00B3549E" w:rsidTr="00FC1154">
        <w:trPr>
          <w:jc w:val="center"/>
        </w:trPr>
        <w:tc>
          <w:tcPr>
            <w:tcW w:w="2345" w:type="dxa"/>
          </w:tcPr>
          <w:p w:rsidR="00153015" w:rsidRPr="00B3549E" w:rsidRDefault="00153015" w:rsidP="0000326F">
            <w:pPr>
              <w:tabs>
                <w:tab w:val="left" w:pos="1725"/>
              </w:tabs>
              <w:spacing w:line="240" w:lineRule="auto"/>
              <w:jc w:val="center"/>
              <w:rPr>
                <w:b/>
                <w:sz w:val="28"/>
                <w:szCs w:val="28"/>
              </w:rPr>
            </w:pPr>
            <w:r w:rsidRPr="00B3549E">
              <w:rPr>
                <w:b/>
                <w:sz w:val="28"/>
                <w:szCs w:val="28"/>
              </w:rPr>
              <w:t>Показник</w:t>
            </w:r>
          </w:p>
        </w:tc>
        <w:tc>
          <w:tcPr>
            <w:tcW w:w="2817" w:type="dxa"/>
          </w:tcPr>
          <w:p w:rsidR="00153015" w:rsidRPr="00B3549E" w:rsidRDefault="00153015" w:rsidP="0000326F">
            <w:pPr>
              <w:tabs>
                <w:tab w:val="left" w:pos="1725"/>
              </w:tabs>
              <w:spacing w:line="240" w:lineRule="auto"/>
              <w:jc w:val="center"/>
              <w:rPr>
                <w:b/>
                <w:sz w:val="28"/>
                <w:szCs w:val="28"/>
              </w:rPr>
            </w:pPr>
            <w:r w:rsidRPr="00B3549E">
              <w:rPr>
                <w:b/>
                <w:sz w:val="28"/>
                <w:szCs w:val="28"/>
              </w:rPr>
              <w:t>Предиктори</w:t>
            </w:r>
          </w:p>
          <w:p w:rsidR="00153015" w:rsidRPr="00B3549E" w:rsidRDefault="00153015" w:rsidP="0000326F">
            <w:pPr>
              <w:tabs>
                <w:tab w:val="left" w:pos="1725"/>
              </w:tabs>
              <w:spacing w:line="240" w:lineRule="auto"/>
              <w:jc w:val="center"/>
              <w:rPr>
                <w:b/>
                <w:sz w:val="28"/>
                <w:szCs w:val="28"/>
              </w:rPr>
            </w:pPr>
            <w:r w:rsidRPr="00B3549E">
              <w:rPr>
                <w:b/>
                <w:sz w:val="28"/>
                <w:szCs w:val="28"/>
              </w:rPr>
              <w:t>перфекціонізму</w:t>
            </w:r>
          </w:p>
        </w:tc>
        <w:tc>
          <w:tcPr>
            <w:tcW w:w="2622" w:type="dxa"/>
          </w:tcPr>
          <w:p w:rsidR="00153015" w:rsidRPr="00B3549E" w:rsidRDefault="00153015" w:rsidP="0000326F">
            <w:pPr>
              <w:tabs>
                <w:tab w:val="left" w:pos="1725"/>
              </w:tabs>
              <w:spacing w:line="240" w:lineRule="auto"/>
              <w:jc w:val="center"/>
              <w:rPr>
                <w:b/>
                <w:sz w:val="28"/>
                <w:szCs w:val="28"/>
              </w:rPr>
            </w:pPr>
            <w:r w:rsidRPr="00B3549E">
              <w:rPr>
                <w:b/>
                <w:sz w:val="28"/>
                <w:szCs w:val="28"/>
              </w:rPr>
              <w:t>Стандартизований коефіцієнт регресії</w:t>
            </w:r>
          </w:p>
        </w:tc>
        <w:tc>
          <w:tcPr>
            <w:tcW w:w="1787" w:type="dxa"/>
          </w:tcPr>
          <w:p w:rsidR="00153015" w:rsidRPr="00B3549E" w:rsidRDefault="00267EC7" w:rsidP="0000326F">
            <w:pPr>
              <w:tabs>
                <w:tab w:val="left" w:pos="1725"/>
              </w:tabs>
              <w:spacing w:line="240" w:lineRule="auto"/>
              <w:jc w:val="center"/>
              <w:rPr>
                <w:b/>
                <w:sz w:val="28"/>
                <w:szCs w:val="28"/>
              </w:rPr>
            </w:pPr>
            <m:oMath>
              <m:sSup>
                <m:sSupPr>
                  <m:ctrlPr>
                    <w:rPr>
                      <w:rFonts w:ascii="Cambria Math" w:hAnsi="Cambria Math"/>
                      <w:b/>
                      <w:sz w:val="28"/>
                      <w:szCs w:val="28"/>
                      <w:lang w:val="en-US"/>
                    </w:rPr>
                  </m:ctrlPr>
                </m:sSupPr>
                <m:e>
                  <m:r>
                    <m:rPr>
                      <m:sty m:val="b"/>
                    </m:rPr>
                    <w:rPr>
                      <w:rFonts w:ascii="Cambria Math"/>
                      <w:sz w:val="28"/>
                      <w:szCs w:val="28"/>
                      <w:lang w:val="en-US"/>
                    </w:rPr>
                    <m:t>R</m:t>
                  </m:r>
                </m:e>
                <m:sup>
                  <m:r>
                    <m:rPr>
                      <m:sty m:val="b"/>
                    </m:rPr>
                    <w:rPr>
                      <w:rFonts w:ascii="Cambria Math"/>
                      <w:sz w:val="28"/>
                      <w:szCs w:val="28"/>
                      <w:lang w:val="en-US"/>
                    </w:rPr>
                    <m:t>2</m:t>
                  </m:r>
                </m:sup>
              </m:sSup>
            </m:oMath>
            <w:r w:rsidR="00D54C58" w:rsidRPr="00B3549E">
              <w:rPr>
                <w:b/>
                <w:sz w:val="28"/>
                <w:szCs w:val="28"/>
              </w:rPr>
              <w:t xml:space="preserve"> – коефіцієнт детермінації</w:t>
            </w:r>
          </w:p>
        </w:tc>
      </w:tr>
      <w:tr w:rsidR="00153015" w:rsidRPr="00B3549E" w:rsidTr="00FC1154">
        <w:trPr>
          <w:jc w:val="center"/>
        </w:trPr>
        <w:tc>
          <w:tcPr>
            <w:tcW w:w="2345" w:type="dxa"/>
            <w:vMerge w:val="restart"/>
          </w:tcPr>
          <w:p w:rsidR="00153015" w:rsidRPr="00B3549E" w:rsidRDefault="00153015" w:rsidP="0000326F">
            <w:pPr>
              <w:tabs>
                <w:tab w:val="left" w:pos="1725"/>
              </w:tabs>
              <w:spacing w:line="240" w:lineRule="auto"/>
              <w:jc w:val="center"/>
              <w:rPr>
                <w:b/>
                <w:sz w:val="28"/>
                <w:szCs w:val="28"/>
              </w:rPr>
            </w:pPr>
            <w:r w:rsidRPr="00B3549E">
              <w:rPr>
                <w:b/>
                <w:sz w:val="28"/>
                <w:szCs w:val="28"/>
              </w:rPr>
              <w:t>Потреби</w:t>
            </w:r>
          </w:p>
        </w:tc>
        <w:tc>
          <w:tcPr>
            <w:tcW w:w="2817" w:type="dxa"/>
          </w:tcPr>
          <w:p w:rsidR="00153015" w:rsidRPr="00B3549E" w:rsidRDefault="00153015" w:rsidP="0000326F">
            <w:pPr>
              <w:tabs>
                <w:tab w:val="left" w:pos="1725"/>
              </w:tabs>
              <w:spacing w:line="240" w:lineRule="auto"/>
              <w:jc w:val="center"/>
              <w:rPr>
                <w:sz w:val="28"/>
                <w:szCs w:val="28"/>
              </w:rPr>
            </w:pPr>
            <w:r w:rsidRPr="00B3549E">
              <w:rPr>
                <w:sz w:val="28"/>
                <w:szCs w:val="28"/>
              </w:rPr>
              <w:t>Потреба у комфорті</w:t>
            </w:r>
          </w:p>
        </w:tc>
        <w:tc>
          <w:tcPr>
            <w:tcW w:w="2622" w:type="dxa"/>
          </w:tcPr>
          <w:p w:rsidR="00153015" w:rsidRPr="00B3549E" w:rsidRDefault="00153015" w:rsidP="0000326F">
            <w:pPr>
              <w:tabs>
                <w:tab w:val="left" w:pos="1725"/>
              </w:tabs>
              <w:spacing w:line="240" w:lineRule="auto"/>
              <w:jc w:val="center"/>
              <w:rPr>
                <w:sz w:val="28"/>
                <w:szCs w:val="28"/>
              </w:rPr>
            </w:pPr>
            <w:r w:rsidRPr="00B3549E">
              <w:rPr>
                <w:sz w:val="28"/>
                <w:szCs w:val="28"/>
              </w:rPr>
              <w:t>0,159</w:t>
            </w:r>
          </w:p>
        </w:tc>
        <w:tc>
          <w:tcPr>
            <w:tcW w:w="1787" w:type="dxa"/>
            <w:vMerge w:val="restart"/>
          </w:tcPr>
          <w:p w:rsidR="00153015" w:rsidRPr="00B3549E" w:rsidRDefault="004D0444" w:rsidP="0000326F">
            <w:pPr>
              <w:tabs>
                <w:tab w:val="left" w:pos="1725"/>
              </w:tabs>
              <w:spacing w:line="240" w:lineRule="auto"/>
              <w:jc w:val="center"/>
              <w:rPr>
                <w:sz w:val="28"/>
                <w:szCs w:val="28"/>
              </w:rPr>
            </w:pPr>
            <w:r w:rsidRPr="00B3549E">
              <w:rPr>
                <w:sz w:val="28"/>
                <w:szCs w:val="28"/>
              </w:rPr>
              <w:t>0,067</w:t>
            </w:r>
          </w:p>
        </w:tc>
      </w:tr>
      <w:tr w:rsidR="00153015" w:rsidRPr="00B3549E" w:rsidTr="00FC1154">
        <w:trPr>
          <w:jc w:val="center"/>
        </w:trPr>
        <w:tc>
          <w:tcPr>
            <w:tcW w:w="2345" w:type="dxa"/>
            <w:vMerge/>
          </w:tcPr>
          <w:p w:rsidR="00153015" w:rsidRPr="00B3549E" w:rsidRDefault="00153015" w:rsidP="0000326F">
            <w:pPr>
              <w:tabs>
                <w:tab w:val="left" w:pos="1725"/>
              </w:tabs>
              <w:spacing w:line="240" w:lineRule="auto"/>
              <w:jc w:val="center"/>
              <w:rPr>
                <w:b/>
                <w:sz w:val="28"/>
                <w:szCs w:val="28"/>
              </w:rPr>
            </w:pPr>
          </w:p>
        </w:tc>
        <w:tc>
          <w:tcPr>
            <w:tcW w:w="2817" w:type="dxa"/>
          </w:tcPr>
          <w:p w:rsidR="00153015" w:rsidRPr="00B3549E" w:rsidRDefault="00153015" w:rsidP="0000326F">
            <w:pPr>
              <w:tabs>
                <w:tab w:val="left" w:pos="1725"/>
              </w:tabs>
              <w:spacing w:line="240" w:lineRule="auto"/>
              <w:jc w:val="center"/>
              <w:rPr>
                <w:sz w:val="28"/>
                <w:szCs w:val="28"/>
              </w:rPr>
            </w:pPr>
            <w:r w:rsidRPr="00B3549E">
              <w:rPr>
                <w:sz w:val="28"/>
                <w:szCs w:val="28"/>
              </w:rPr>
              <w:t>Потреба у визнанні</w:t>
            </w:r>
          </w:p>
        </w:tc>
        <w:tc>
          <w:tcPr>
            <w:tcW w:w="2622" w:type="dxa"/>
          </w:tcPr>
          <w:p w:rsidR="00153015" w:rsidRPr="00B3549E" w:rsidRDefault="00153015" w:rsidP="0000326F">
            <w:pPr>
              <w:tabs>
                <w:tab w:val="left" w:pos="1725"/>
              </w:tabs>
              <w:spacing w:line="240" w:lineRule="auto"/>
              <w:jc w:val="center"/>
              <w:rPr>
                <w:sz w:val="28"/>
                <w:szCs w:val="28"/>
              </w:rPr>
            </w:pPr>
            <w:r w:rsidRPr="00B3549E">
              <w:rPr>
                <w:sz w:val="28"/>
                <w:szCs w:val="28"/>
              </w:rPr>
              <w:t>0,187</w:t>
            </w:r>
          </w:p>
        </w:tc>
        <w:tc>
          <w:tcPr>
            <w:tcW w:w="1787" w:type="dxa"/>
            <w:vMerge/>
          </w:tcPr>
          <w:p w:rsidR="00153015" w:rsidRPr="00B3549E" w:rsidRDefault="00153015" w:rsidP="0000326F">
            <w:pPr>
              <w:tabs>
                <w:tab w:val="left" w:pos="1725"/>
              </w:tabs>
              <w:spacing w:line="240" w:lineRule="auto"/>
              <w:jc w:val="center"/>
              <w:rPr>
                <w:sz w:val="28"/>
                <w:szCs w:val="28"/>
              </w:rPr>
            </w:pPr>
          </w:p>
        </w:tc>
      </w:tr>
      <w:tr w:rsidR="00FC1154" w:rsidRPr="00B3549E" w:rsidTr="00FC1154">
        <w:trPr>
          <w:jc w:val="center"/>
        </w:trPr>
        <w:tc>
          <w:tcPr>
            <w:tcW w:w="2345" w:type="dxa"/>
            <w:vMerge w:val="restart"/>
          </w:tcPr>
          <w:p w:rsidR="00FC1154" w:rsidRPr="00B3549E" w:rsidRDefault="00FC1154" w:rsidP="0000326F">
            <w:pPr>
              <w:tabs>
                <w:tab w:val="left" w:pos="1725"/>
              </w:tabs>
              <w:spacing w:line="240" w:lineRule="auto"/>
              <w:jc w:val="center"/>
              <w:rPr>
                <w:b/>
                <w:sz w:val="28"/>
                <w:szCs w:val="28"/>
              </w:rPr>
            </w:pPr>
            <w:r w:rsidRPr="00B3549E">
              <w:rPr>
                <w:b/>
                <w:sz w:val="28"/>
                <w:szCs w:val="28"/>
              </w:rPr>
              <w:t>Мотиви</w:t>
            </w:r>
          </w:p>
        </w:tc>
        <w:tc>
          <w:tcPr>
            <w:tcW w:w="2817" w:type="dxa"/>
          </w:tcPr>
          <w:p w:rsidR="00FC1154" w:rsidRPr="00B3549E" w:rsidRDefault="00FC1154" w:rsidP="0000326F">
            <w:pPr>
              <w:tabs>
                <w:tab w:val="left" w:pos="1725"/>
              </w:tabs>
              <w:spacing w:line="240" w:lineRule="auto"/>
              <w:jc w:val="center"/>
              <w:rPr>
                <w:sz w:val="28"/>
                <w:szCs w:val="28"/>
              </w:rPr>
            </w:pPr>
            <w:r w:rsidRPr="00B3549E">
              <w:rPr>
                <w:sz w:val="28"/>
                <w:szCs w:val="28"/>
              </w:rPr>
              <w:t>Страх бути знехтуваним (мотив афіліації)</w:t>
            </w:r>
          </w:p>
        </w:tc>
        <w:tc>
          <w:tcPr>
            <w:tcW w:w="2622" w:type="dxa"/>
          </w:tcPr>
          <w:p w:rsidR="00FC1154" w:rsidRPr="00B3549E" w:rsidRDefault="00FC1154" w:rsidP="0000326F">
            <w:pPr>
              <w:tabs>
                <w:tab w:val="left" w:pos="1725"/>
              </w:tabs>
              <w:spacing w:line="240" w:lineRule="auto"/>
              <w:jc w:val="center"/>
              <w:rPr>
                <w:sz w:val="28"/>
                <w:szCs w:val="28"/>
              </w:rPr>
            </w:pPr>
            <w:r w:rsidRPr="00B3549E">
              <w:rPr>
                <w:sz w:val="28"/>
                <w:szCs w:val="28"/>
              </w:rPr>
              <w:t>0,314</w:t>
            </w:r>
          </w:p>
        </w:tc>
        <w:tc>
          <w:tcPr>
            <w:tcW w:w="1787" w:type="dxa"/>
            <w:vMerge w:val="restart"/>
          </w:tcPr>
          <w:p w:rsidR="00FC1154" w:rsidRPr="00B3549E" w:rsidRDefault="004D0444" w:rsidP="0000326F">
            <w:pPr>
              <w:tabs>
                <w:tab w:val="left" w:pos="1725"/>
              </w:tabs>
              <w:spacing w:line="240" w:lineRule="auto"/>
              <w:jc w:val="center"/>
              <w:rPr>
                <w:sz w:val="28"/>
                <w:szCs w:val="28"/>
              </w:rPr>
            </w:pPr>
            <w:r w:rsidRPr="00B3549E">
              <w:rPr>
                <w:sz w:val="28"/>
                <w:szCs w:val="28"/>
              </w:rPr>
              <w:t>0,248</w:t>
            </w:r>
          </w:p>
        </w:tc>
      </w:tr>
      <w:tr w:rsidR="00FC1154" w:rsidRPr="00B3549E" w:rsidTr="00FC1154">
        <w:trPr>
          <w:jc w:val="center"/>
        </w:trPr>
        <w:tc>
          <w:tcPr>
            <w:tcW w:w="2345" w:type="dxa"/>
            <w:vMerge/>
          </w:tcPr>
          <w:p w:rsidR="00FC1154" w:rsidRPr="00B3549E" w:rsidRDefault="00FC1154" w:rsidP="0000326F">
            <w:pPr>
              <w:tabs>
                <w:tab w:val="left" w:pos="1725"/>
              </w:tabs>
              <w:spacing w:line="240" w:lineRule="auto"/>
              <w:jc w:val="center"/>
              <w:rPr>
                <w:b/>
                <w:sz w:val="28"/>
                <w:szCs w:val="28"/>
              </w:rPr>
            </w:pPr>
          </w:p>
        </w:tc>
        <w:tc>
          <w:tcPr>
            <w:tcW w:w="2817" w:type="dxa"/>
          </w:tcPr>
          <w:p w:rsidR="00FC1154" w:rsidRPr="00B3549E" w:rsidRDefault="00FC1154" w:rsidP="0000326F">
            <w:pPr>
              <w:tabs>
                <w:tab w:val="left" w:pos="1725"/>
              </w:tabs>
              <w:spacing w:line="240" w:lineRule="auto"/>
              <w:jc w:val="center"/>
              <w:rPr>
                <w:sz w:val="28"/>
                <w:szCs w:val="28"/>
              </w:rPr>
            </w:pPr>
            <w:r w:rsidRPr="00B3549E">
              <w:rPr>
                <w:sz w:val="28"/>
                <w:szCs w:val="28"/>
              </w:rPr>
              <w:t>Мотиви соціального престижу та влади</w:t>
            </w:r>
          </w:p>
        </w:tc>
        <w:tc>
          <w:tcPr>
            <w:tcW w:w="2622" w:type="dxa"/>
          </w:tcPr>
          <w:p w:rsidR="00FC1154" w:rsidRPr="00B3549E" w:rsidRDefault="00FC1154" w:rsidP="0000326F">
            <w:pPr>
              <w:tabs>
                <w:tab w:val="left" w:pos="1725"/>
              </w:tabs>
              <w:spacing w:line="240" w:lineRule="auto"/>
              <w:jc w:val="center"/>
              <w:rPr>
                <w:sz w:val="28"/>
                <w:szCs w:val="28"/>
              </w:rPr>
            </w:pPr>
            <w:r w:rsidRPr="00B3549E">
              <w:rPr>
                <w:sz w:val="28"/>
                <w:szCs w:val="28"/>
              </w:rPr>
              <w:t>0,307</w:t>
            </w:r>
          </w:p>
        </w:tc>
        <w:tc>
          <w:tcPr>
            <w:tcW w:w="1787" w:type="dxa"/>
            <w:vMerge/>
          </w:tcPr>
          <w:p w:rsidR="00FC1154" w:rsidRPr="00B3549E" w:rsidRDefault="00FC1154" w:rsidP="0000326F">
            <w:pPr>
              <w:tabs>
                <w:tab w:val="left" w:pos="1725"/>
              </w:tabs>
              <w:spacing w:line="240" w:lineRule="auto"/>
              <w:jc w:val="center"/>
              <w:rPr>
                <w:sz w:val="28"/>
                <w:szCs w:val="28"/>
              </w:rPr>
            </w:pPr>
          </w:p>
        </w:tc>
      </w:tr>
      <w:tr w:rsidR="00FC1154" w:rsidRPr="00B3549E" w:rsidTr="00FC1154">
        <w:trPr>
          <w:jc w:val="center"/>
        </w:trPr>
        <w:tc>
          <w:tcPr>
            <w:tcW w:w="2345" w:type="dxa"/>
            <w:vMerge/>
          </w:tcPr>
          <w:p w:rsidR="00FC1154" w:rsidRPr="00B3549E" w:rsidRDefault="00FC1154" w:rsidP="0000326F">
            <w:pPr>
              <w:tabs>
                <w:tab w:val="left" w:pos="1725"/>
              </w:tabs>
              <w:spacing w:line="240" w:lineRule="auto"/>
              <w:jc w:val="center"/>
              <w:rPr>
                <w:b/>
                <w:sz w:val="28"/>
                <w:szCs w:val="28"/>
              </w:rPr>
            </w:pPr>
          </w:p>
        </w:tc>
        <w:tc>
          <w:tcPr>
            <w:tcW w:w="2817" w:type="dxa"/>
          </w:tcPr>
          <w:p w:rsidR="00FC1154" w:rsidRPr="00B3549E" w:rsidRDefault="00FC1154" w:rsidP="0000326F">
            <w:pPr>
              <w:tabs>
                <w:tab w:val="left" w:pos="1725"/>
              </w:tabs>
              <w:spacing w:line="240" w:lineRule="auto"/>
              <w:jc w:val="center"/>
              <w:rPr>
                <w:sz w:val="28"/>
                <w:szCs w:val="28"/>
              </w:rPr>
            </w:pPr>
            <w:r w:rsidRPr="00B3549E">
              <w:rPr>
                <w:sz w:val="28"/>
                <w:szCs w:val="28"/>
              </w:rPr>
              <w:t>Мотив загальної активності</w:t>
            </w:r>
          </w:p>
        </w:tc>
        <w:tc>
          <w:tcPr>
            <w:tcW w:w="2622" w:type="dxa"/>
          </w:tcPr>
          <w:p w:rsidR="00FC1154" w:rsidRPr="00B3549E" w:rsidRDefault="00FC1154" w:rsidP="0000326F">
            <w:pPr>
              <w:tabs>
                <w:tab w:val="left" w:pos="1725"/>
              </w:tabs>
              <w:spacing w:line="240" w:lineRule="auto"/>
              <w:jc w:val="center"/>
              <w:rPr>
                <w:sz w:val="28"/>
                <w:szCs w:val="28"/>
              </w:rPr>
            </w:pPr>
            <w:r w:rsidRPr="00B3549E">
              <w:rPr>
                <w:sz w:val="28"/>
                <w:szCs w:val="28"/>
              </w:rPr>
              <w:t>0,124</w:t>
            </w:r>
          </w:p>
        </w:tc>
        <w:tc>
          <w:tcPr>
            <w:tcW w:w="1787" w:type="dxa"/>
            <w:vMerge/>
          </w:tcPr>
          <w:p w:rsidR="00FC1154" w:rsidRPr="00B3549E" w:rsidRDefault="00FC1154" w:rsidP="0000326F">
            <w:pPr>
              <w:tabs>
                <w:tab w:val="left" w:pos="1725"/>
              </w:tabs>
              <w:spacing w:line="240" w:lineRule="auto"/>
              <w:jc w:val="center"/>
              <w:rPr>
                <w:sz w:val="28"/>
                <w:szCs w:val="28"/>
              </w:rPr>
            </w:pPr>
          </w:p>
        </w:tc>
      </w:tr>
      <w:tr w:rsidR="00FC1154" w:rsidRPr="00B3549E" w:rsidTr="00FC1154">
        <w:trPr>
          <w:jc w:val="center"/>
        </w:trPr>
        <w:tc>
          <w:tcPr>
            <w:tcW w:w="2345" w:type="dxa"/>
            <w:vMerge/>
          </w:tcPr>
          <w:p w:rsidR="00FC1154" w:rsidRPr="00B3549E" w:rsidRDefault="00FC1154" w:rsidP="0000326F">
            <w:pPr>
              <w:tabs>
                <w:tab w:val="left" w:pos="1725"/>
              </w:tabs>
              <w:spacing w:line="240" w:lineRule="auto"/>
              <w:jc w:val="center"/>
              <w:rPr>
                <w:b/>
                <w:sz w:val="28"/>
                <w:szCs w:val="28"/>
              </w:rPr>
            </w:pPr>
          </w:p>
        </w:tc>
        <w:tc>
          <w:tcPr>
            <w:tcW w:w="2817" w:type="dxa"/>
          </w:tcPr>
          <w:p w:rsidR="00FC1154" w:rsidRPr="00B3549E" w:rsidRDefault="00FC1154" w:rsidP="0000326F">
            <w:pPr>
              <w:tabs>
                <w:tab w:val="left" w:pos="1725"/>
              </w:tabs>
              <w:spacing w:line="240" w:lineRule="auto"/>
              <w:jc w:val="center"/>
              <w:rPr>
                <w:sz w:val="28"/>
                <w:szCs w:val="28"/>
              </w:rPr>
            </w:pPr>
            <w:r w:rsidRPr="00B3549E">
              <w:rPr>
                <w:sz w:val="28"/>
                <w:szCs w:val="28"/>
              </w:rPr>
              <w:t>Ідеальний стан задоволення мотивів</w:t>
            </w:r>
          </w:p>
        </w:tc>
        <w:tc>
          <w:tcPr>
            <w:tcW w:w="2622" w:type="dxa"/>
          </w:tcPr>
          <w:p w:rsidR="00FC1154" w:rsidRPr="00B3549E" w:rsidRDefault="00FC1154" w:rsidP="0000326F">
            <w:pPr>
              <w:tabs>
                <w:tab w:val="left" w:pos="1725"/>
              </w:tabs>
              <w:spacing w:line="240" w:lineRule="auto"/>
              <w:jc w:val="center"/>
              <w:rPr>
                <w:sz w:val="28"/>
                <w:szCs w:val="28"/>
              </w:rPr>
            </w:pPr>
            <w:r w:rsidRPr="00B3549E">
              <w:rPr>
                <w:sz w:val="28"/>
                <w:szCs w:val="28"/>
              </w:rPr>
              <w:t>0,189</w:t>
            </w:r>
          </w:p>
        </w:tc>
        <w:tc>
          <w:tcPr>
            <w:tcW w:w="1787" w:type="dxa"/>
            <w:vMerge/>
          </w:tcPr>
          <w:p w:rsidR="00FC1154" w:rsidRPr="00B3549E" w:rsidRDefault="00FC1154" w:rsidP="0000326F">
            <w:pPr>
              <w:tabs>
                <w:tab w:val="left" w:pos="1725"/>
              </w:tabs>
              <w:spacing w:line="240" w:lineRule="auto"/>
              <w:jc w:val="center"/>
              <w:rPr>
                <w:sz w:val="28"/>
                <w:szCs w:val="28"/>
              </w:rPr>
            </w:pPr>
          </w:p>
        </w:tc>
      </w:tr>
      <w:tr w:rsidR="00FC1154" w:rsidRPr="00B3549E" w:rsidTr="00FC1154">
        <w:trPr>
          <w:jc w:val="center"/>
        </w:trPr>
        <w:tc>
          <w:tcPr>
            <w:tcW w:w="2345" w:type="dxa"/>
            <w:vMerge/>
          </w:tcPr>
          <w:p w:rsidR="00FC1154" w:rsidRPr="00B3549E" w:rsidRDefault="00FC1154" w:rsidP="0000326F">
            <w:pPr>
              <w:tabs>
                <w:tab w:val="left" w:pos="1725"/>
              </w:tabs>
              <w:spacing w:line="240" w:lineRule="auto"/>
              <w:jc w:val="center"/>
              <w:rPr>
                <w:b/>
                <w:sz w:val="28"/>
                <w:szCs w:val="28"/>
              </w:rPr>
            </w:pPr>
          </w:p>
        </w:tc>
        <w:tc>
          <w:tcPr>
            <w:tcW w:w="2817" w:type="dxa"/>
          </w:tcPr>
          <w:p w:rsidR="00FC1154" w:rsidRPr="00B3549E" w:rsidRDefault="00FC1154" w:rsidP="0000326F">
            <w:pPr>
              <w:tabs>
                <w:tab w:val="left" w:pos="1725"/>
              </w:tabs>
              <w:spacing w:line="240" w:lineRule="auto"/>
              <w:jc w:val="center"/>
              <w:rPr>
                <w:sz w:val="28"/>
                <w:szCs w:val="28"/>
              </w:rPr>
            </w:pPr>
            <w:r w:rsidRPr="00B3549E">
              <w:rPr>
                <w:sz w:val="28"/>
                <w:szCs w:val="28"/>
              </w:rPr>
              <w:t>Професійна мотивація</w:t>
            </w:r>
          </w:p>
        </w:tc>
        <w:tc>
          <w:tcPr>
            <w:tcW w:w="2622" w:type="dxa"/>
          </w:tcPr>
          <w:p w:rsidR="00FC1154" w:rsidRPr="00B3549E" w:rsidRDefault="00FC1154" w:rsidP="0000326F">
            <w:pPr>
              <w:tabs>
                <w:tab w:val="left" w:pos="1725"/>
              </w:tabs>
              <w:spacing w:line="240" w:lineRule="auto"/>
              <w:jc w:val="center"/>
              <w:rPr>
                <w:sz w:val="28"/>
                <w:szCs w:val="28"/>
              </w:rPr>
            </w:pPr>
            <w:r w:rsidRPr="00B3549E">
              <w:rPr>
                <w:sz w:val="28"/>
                <w:szCs w:val="28"/>
              </w:rPr>
              <w:t>0,251</w:t>
            </w:r>
          </w:p>
        </w:tc>
        <w:tc>
          <w:tcPr>
            <w:tcW w:w="1787" w:type="dxa"/>
            <w:vMerge/>
          </w:tcPr>
          <w:p w:rsidR="00FC1154" w:rsidRPr="00B3549E" w:rsidRDefault="00FC1154" w:rsidP="0000326F">
            <w:pPr>
              <w:tabs>
                <w:tab w:val="left" w:pos="1725"/>
              </w:tabs>
              <w:spacing w:line="240" w:lineRule="auto"/>
              <w:jc w:val="center"/>
              <w:rPr>
                <w:sz w:val="28"/>
                <w:szCs w:val="28"/>
              </w:rPr>
            </w:pPr>
          </w:p>
        </w:tc>
      </w:tr>
      <w:tr w:rsidR="00153015" w:rsidRPr="00B3549E" w:rsidTr="00FC1154">
        <w:trPr>
          <w:jc w:val="center"/>
        </w:trPr>
        <w:tc>
          <w:tcPr>
            <w:tcW w:w="2345" w:type="dxa"/>
          </w:tcPr>
          <w:p w:rsidR="00153015" w:rsidRPr="00B3549E" w:rsidRDefault="00153015" w:rsidP="0000326F">
            <w:pPr>
              <w:tabs>
                <w:tab w:val="left" w:pos="1725"/>
              </w:tabs>
              <w:spacing w:line="240" w:lineRule="auto"/>
              <w:jc w:val="center"/>
              <w:rPr>
                <w:b/>
                <w:sz w:val="28"/>
                <w:szCs w:val="28"/>
              </w:rPr>
            </w:pPr>
            <w:r w:rsidRPr="00B3549E">
              <w:rPr>
                <w:b/>
                <w:sz w:val="28"/>
                <w:szCs w:val="28"/>
              </w:rPr>
              <w:t>Ціннісні орієнтації</w:t>
            </w:r>
          </w:p>
        </w:tc>
        <w:tc>
          <w:tcPr>
            <w:tcW w:w="2817" w:type="dxa"/>
          </w:tcPr>
          <w:p w:rsidR="00153015" w:rsidRPr="00B3549E" w:rsidRDefault="00153015" w:rsidP="0000326F">
            <w:pPr>
              <w:tabs>
                <w:tab w:val="left" w:pos="1725"/>
              </w:tabs>
              <w:spacing w:line="240" w:lineRule="auto"/>
              <w:jc w:val="center"/>
              <w:rPr>
                <w:sz w:val="28"/>
                <w:szCs w:val="28"/>
              </w:rPr>
            </w:pPr>
            <w:r w:rsidRPr="00B3549E">
              <w:rPr>
                <w:sz w:val="28"/>
                <w:szCs w:val="28"/>
              </w:rPr>
              <w:t>Цінність влади</w:t>
            </w:r>
          </w:p>
        </w:tc>
        <w:tc>
          <w:tcPr>
            <w:tcW w:w="2622" w:type="dxa"/>
          </w:tcPr>
          <w:p w:rsidR="00153015" w:rsidRPr="00B3549E" w:rsidRDefault="00153015" w:rsidP="0000326F">
            <w:pPr>
              <w:tabs>
                <w:tab w:val="left" w:pos="1725"/>
              </w:tabs>
              <w:spacing w:line="240" w:lineRule="auto"/>
              <w:jc w:val="center"/>
              <w:rPr>
                <w:sz w:val="28"/>
                <w:szCs w:val="28"/>
              </w:rPr>
            </w:pPr>
            <w:r w:rsidRPr="00B3549E">
              <w:rPr>
                <w:sz w:val="28"/>
                <w:szCs w:val="28"/>
              </w:rPr>
              <w:t>0,214</w:t>
            </w:r>
          </w:p>
        </w:tc>
        <w:tc>
          <w:tcPr>
            <w:tcW w:w="1787" w:type="dxa"/>
          </w:tcPr>
          <w:p w:rsidR="00153015" w:rsidRPr="00B3549E" w:rsidRDefault="004D0444" w:rsidP="0000326F">
            <w:pPr>
              <w:tabs>
                <w:tab w:val="left" w:pos="1725"/>
              </w:tabs>
              <w:spacing w:line="240" w:lineRule="auto"/>
              <w:jc w:val="center"/>
              <w:rPr>
                <w:sz w:val="28"/>
                <w:szCs w:val="28"/>
              </w:rPr>
            </w:pPr>
            <w:r w:rsidRPr="00B3549E">
              <w:rPr>
                <w:sz w:val="28"/>
                <w:szCs w:val="28"/>
              </w:rPr>
              <w:t>0,125</w:t>
            </w:r>
          </w:p>
        </w:tc>
      </w:tr>
      <w:tr w:rsidR="00FC1154" w:rsidRPr="00B3549E" w:rsidTr="00FC1154">
        <w:trPr>
          <w:jc w:val="center"/>
        </w:trPr>
        <w:tc>
          <w:tcPr>
            <w:tcW w:w="2345" w:type="dxa"/>
            <w:vMerge w:val="restart"/>
          </w:tcPr>
          <w:p w:rsidR="00FC1154" w:rsidRPr="00B3549E" w:rsidRDefault="00FC1154" w:rsidP="0000326F">
            <w:pPr>
              <w:tabs>
                <w:tab w:val="left" w:pos="1725"/>
              </w:tabs>
              <w:spacing w:line="240" w:lineRule="auto"/>
              <w:jc w:val="center"/>
              <w:rPr>
                <w:b/>
                <w:sz w:val="28"/>
                <w:szCs w:val="28"/>
              </w:rPr>
            </w:pPr>
            <w:r w:rsidRPr="00B3549E">
              <w:rPr>
                <w:b/>
                <w:sz w:val="28"/>
                <w:szCs w:val="28"/>
              </w:rPr>
              <w:t>Соціально-психологічні установки</w:t>
            </w:r>
          </w:p>
        </w:tc>
        <w:tc>
          <w:tcPr>
            <w:tcW w:w="2817" w:type="dxa"/>
          </w:tcPr>
          <w:p w:rsidR="00FC1154" w:rsidRPr="00B3549E" w:rsidRDefault="00FC1154" w:rsidP="0000326F">
            <w:pPr>
              <w:tabs>
                <w:tab w:val="left" w:pos="1725"/>
              </w:tabs>
              <w:spacing w:line="240" w:lineRule="auto"/>
              <w:jc w:val="center"/>
              <w:rPr>
                <w:sz w:val="28"/>
                <w:szCs w:val="28"/>
              </w:rPr>
            </w:pPr>
            <w:r w:rsidRPr="00B3549E">
              <w:rPr>
                <w:sz w:val="28"/>
                <w:szCs w:val="28"/>
              </w:rPr>
              <w:t>Установка на результат</w:t>
            </w:r>
          </w:p>
          <w:p w:rsidR="00FC1154" w:rsidRPr="00B3549E" w:rsidRDefault="00FC1154" w:rsidP="0000326F">
            <w:pPr>
              <w:tabs>
                <w:tab w:val="left" w:pos="1725"/>
              </w:tabs>
              <w:spacing w:line="240" w:lineRule="auto"/>
              <w:jc w:val="center"/>
              <w:rPr>
                <w:sz w:val="28"/>
                <w:szCs w:val="28"/>
              </w:rPr>
            </w:pPr>
          </w:p>
        </w:tc>
        <w:tc>
          <w:tcPr>
            <w:tcW w:w="2622" w:type="dxa"/>
          </w:tcPr>
          <w:p w:rsidR="00FC1154" w:rsidRPr="00B3549E" w:rsidRDefault="00FC1154" w:rsidP="0000326F">
            <w:pPr>
              <w:tabs>
                <w:tab w:val="left" w:pos="1725"/>
              </w:tabs>
              <w:spacing w:line="240" w:lineRule="auto"/>
              <w:jc w:val="center"/>
              <w:rPr>
                <w:sz w:val="28"/>
                <w:szCs w:val="28"/>
              </w:rPr>
            </w:pPr>
            <w:r w:rsidRPr="00B3549E">
              <w:rPr>
                <w:sz w:val="28"/>
                <w:szCs w:val="28"/>
              </w:rPr>
              <w:t>0,256</w:t>
            </w:r>
          </w:p>
        </w:tc>
        <w:tc>
          <w:tcPr>
            <w:tcW w:w="1787" w:type="dxa"/>
            <w:vMerge w:val="restart"/>
          </w:tcPr>
          <w:p w:rsidR="00FC1154" w:rsidRPr="00B3549E" w:rsidRDefault="004D0444" w:rsidP="0000326F">
            <w:pPr>
              <w:tabs>
                <w:tab w:val="left" w:pos="1725"/>
              </w:tabs>
              <w:spacing w:line="240" w:lineRule="auto"/>
              <w:jc w:val="center"/>
              <w:rPr>
                <w:sz w:val="28"/>
                <w:szCs w:val="28"/>
              </w:rPr>
            </w:pPr>
            <w:r w:rsidRPr="00B3549E">
              <w:rPr>
                <w:sz w:val="28"/>
                <w:szCs w:val="28"/>
              </w:rPr>
              <w:t>0,156</w:t>
            </w:r>
          </w:p>
        </w:tc>
      </w:tr>
      <w:tr w:rsidR="00FC1154" w:rsidRPr="00B3549E" w:rsidTr="00FC1154">
        <w:trPr>
          <w:jc w:val="center"/>
        </w:trPr>
        <w:tc>
          <w:tcPr>
            <w:tcW w:w="2345" w:type="dxa"/>
            <w:vMerge/>
          </w:tcPr>
          <w:p w:rsidR="00FC1154" w:rsidRPr="00B3549E" w:rsidRDefault="00FC1154" w:rsidP="0000326F">
            <w:pPr>
              <w:tabs>
                <w:tab w:val="left" w:pos="1725"/>
              </w:tabs>
              <w:spacing w:line="240" w:lineRule="auto"/>
              <w:jc w:val="center"/>
              <w:rPr>
                <w:b/>
                <w:sz w:val="28"/>
                <w:szCs w:val="28"/>
              </w:rPr>
            </w:pPr>
          </w:p>
        </w:tc>
        <w:tc>
          <w:tcPr>
            <w:tcW w:w="2817" w:type="dxa"/>
          </w:tcPr>
          <w:p w:rsidR="00FC1154" w:rsidRPr="00B3549E" w:rsidRDefault="00FC1154" w:rsidP="0000326F">
            <w:pPr>
              <w:tabs>
                <w:tab w:val="left" w:pos="1725"/>
              </w:tabs>
              <w:spacing w:line="240" w:lineRule="auto"/>
              <w:jc w:val="center"/>
              <w:rPr>
                <w:sz w:val="28"/>
                <w:szCs w:val="28"/>
              </w:rPr>
            </w:pPr>
            <w:r w:rsidRPr="00B3549E">
              <w:rPr>
                <w:sz w:val="28"/>
                <w:szCs w:val="28"/>
              </w:rPr>
              <w:t>Установка на альтруїзм</w:t>
            </w:r>
          </w:p>
        </w:tc>
        <w:tc>
          <w:tcPr>
            <w:tcW w:w="2622" w:type="dxa"/>
          </w:tcPr>
          <w:p w:rsidR="00FC1154" w:rsidRPr="00B3549E" w:rsidRDefault="00FC1154" w:rsidP="0000326F">
            <w:pPr>
              <w:tabs>
                <w:tab w:val="left" w:pos="1725"/>
              </w:tabs>
              <w:spacing w:line="240" w:lineRule="auto"/>
              <w:jc w:val="center"/>
              <w:rPr>
                <w:sz w:val="28"/>
                <w:szCs w:val="28"/>
              </w:rPr>
            </w:pPr>
            <w:r w:rsidRPr="00B3549E">
              <w:rPr>
                <w:sz w:val="28"/>
                <w:szCs w:val="28"/>
              </w:rPr>
              <w:t>- 0,295</w:t>
            </w:r>
          </w:p>
        </w:tc>
        <w:tc>
          <w:tcPr>
            <w:tcW w:w="1787" w:type="dxa"/>
            <w:vMerge/>
          </w:tcPr>
          <w:p w:rsidR="00FC1154" w:rsidRPr="00B3549E" w:rsidRDefault="00FC1154" w:rsidP="0000326F">
            <w:pPr>
              <w:tabs>
                <w:tab w:val="left" w:pos="1725"/>
              </w:tabs>
              <w:spacing w:line="240" w:lineRule="auto"/>
              <w:jc w:val="center"/>
              <w:rPr>
                <w:sz w:val="28"/>
                <w:szCs w:val="28"/>
              </w:rPr>
            </w:pPr>
          </w:p>
        </w:tc>
      </w:tr>
    </w:tbl>
    <w:p w:rsidR="00997209" w:rsidRPr="00B3549E" w:rsidRDefault="00997209" w:rsidP="002C76F4">
      <w:pPr>
        <w:tabs>
          <w:tab w:val="left" w:pos="1725"/>
        </w:tabs>
        <w:rPr>
          <w:sz w:val="28"/>
          <w:szCs w:val="28"/>
        </w:rPr>
      </w:pPr>
    </w:p>
    <w:p w:rsidR="00B3549E" w:rsidRPr="00B75268" w:rsidRDefault="00276578" w:rsidP="00B3549E">
      <w:pPr>
        <w:tabs>
          <w:tab w:val="left" w:pos="709"/>
        </w:tabs>
        <w:spacing w:line="360" w:lineRule="auto"/>
        <w:rPr>
          <w:sz w:val="28"/>
          <w:szCs w:val="28"/>
        </w:rPr>
      </w:pPr>
      <w:r>
        <w:rPr>
          <w:sz w:val="28"/>
          <w:szCs w:val="28"/>
        </w:rPr>
        <w:tab/>
      </w:r>
      <w:r w:rsidR="00B3549E" w:rsidRPr="00B75268">
        <w:rPr>
          <w:sz w:val="28"/>
          <w:szCs w:val="28"/>
        </w:rPr>
        <w:t xml:space="preserve">Отримані результати вказують, що мотиваційними чинниками перфекціонізму студентської молоді, серед </w:t>
      </w:r>
      <w:r w:rsidR="00B3549E" w:rsidRPr="00B75268">
        <w:rPr>
          <w:i/>
          <w:sz w:val="28"/>
          <w:szCs w:val="28"/>
        </w:rPr>
        <w:t>потреб</w:t>
      </w:r>
      <w:r w:rsidR="00B3549E" w:rsidRPr="00B75268">
        <w:rPr>
          <w:sz w:val="28"/>
          <w:szCs w:val="28"/>
        </w:rPr>
        <w:t xml:space="preserve"> є: потреба у комфорті (</w:t>
      </w:r>
      <w:r w:rsidR="00B3549E" w:rsidRPr="00B75268">
        <w:rPr>
          <w:sz w:val="28"/>
          <w:szCs w:val="28"/>
          <w:lang w:val="en-US"/>
        </w:rPr>
        <w:t>R</w:t>
      </w:r>
      <w:r w:rsidR="00B3549E" w:rsidRPr="00B75268">
        <w:rPr>
          <w:sz w:val="28"/>
          <w:szCs w:val="28"/>
        </w:rPr>
        <w:t xml:space="preserve">² = 0,067, </w:t>
      </w:r>
      <w:r w:rsidR="00B3549E" w:rsidRPr="00B75268">
        <w:rPr>
          <w:sz w:val="28"/>
          <w:szCs w:val="28"/>
          <w:lang w:val="en-US"/>
        </w:rPr>
        <w:t>p</w:t>
      </w:r>
      <w:r w:rsidR="00B3549E" w:rsidRPr="00B75268">
        <w:rPr>
          <w:sz w:val="28"/>
          <w:szCs w:val="28"/>
        </w:rPr>
        <w:t xml:space="preserve">≤0,05, </w:t>
      </w:r>
      <w:r w:rsidR="00B3549E" w:rsidRPr="00B75268">
        <w:rPr>
          <w:sz w:val="28"/>
          <w:szCs w:val="28"/>
          <w:lang w:val="en-US"/>
        </w:rPr>
        <w:t>F</w:t>
      </w:r>
      <w:r w:rsidR="00B3549E" w:rsidRPr="00B75268">
        <w:rPr>
          <w:sz w:val="28"/>
          <w:szCs w:val="28"/>
        </w:rPr>
        <w:t> = 5,984) та визнанні (</w:t>
      </w:r>
      <w:r w:rsidR="00B3549E" w:rsidRPr="00B75268">
        <w:rPr>
          <w:sz w:val="28"/>
          <w:szCs w:val="28"/>
          <w:lang w:val="en-US"/>
        </w:rPr>
        <w:t>R</w:t>
      </w:r>
      <w:r w:rsidR="00B3549E" w:rsidRPr="00B75268">
        <w:rPr>
          <w:sz w:val="28"/>
          <w:szCs w:val="28"/>
        </w:rPr>
        <w:t xml:space="preserve">² = 0,067, </w:t>
      </w:r>
      <w:r w:rsidR="00B3549E" w:rsidRPr="00B75268">
        <w:rPr>
          <w:sz w:val="28"/>
          <w:szCs w:val="28"/>
          <w:lang w:val="en-US"/>
        </w:rPr>
        <w:t>p</w:t>
      </w:r>
      <w:r w:rsidR="00B3549E" w:rsidRPr="00B75268">
        <w:rPr>
          <w:sz w:val="28"/>
          <w:szCs w:val="28"/>
        </w:rPr>
        <w:t xml:space="preserve">≤0,05, </w:t>
      </w:r>
      <w:r w:rsidR="00B3549E" w:rsidRPr="00B75268">
        <w:rPr>
          <w:sz w:val="28"/>
          <w:szCs w:val="28"/>
          <w:lang w:val="en-US"/>
        </w:rPr>
        <w:t>F</w:t>
      </w:r>
      <w:r w:rsidR="00B3549E" w:rsidRPr="00B75268">
        <w:rPr>
          <w:sz w:val="28"/>
          <w:szCs w:val="28"/>
        </w:rPr>
        <w:t xml:space="preserve"> = 5,984); серед </w:t>
      </w:r>
      <w:r w:rsidR="00B3549E" w:rsidRPr="00B75268">
        <w:rPr>
          <w:i/>
          <w:sz w:val="28"/>
          <w:szCs w:val="28"/>
        </w:rPr>
        <w:t>мотивів</w:t>
      </w:r>
      <w:r w:rsidR="00B3549E" w:rsidRPr="00B75268">
        <w:rPr>
          <w:sz w:val="28"/>
          <w:szCs w:val="28"/>
        </w:rPr>
        <w:t>: страх бути знехтуваним (чутливість до неприйняття оточенням), (</w:t>
      </w:r>
      <w:r w:rsidR="00B3549E" w:rsidRPr="00B75268">
        <w:rPr>
          <w:sz w:val="28"/>
          <w:szCs w:val="28"/>
          <w:lang w:val="en-US"/>
        </w:rPr>
        <w:t>R</w:t>
      </w:r>
      <w:r w:rsidR="00B3549E" w:rsidRPr="00B75268">
        <w:rPr>
          <w:sz w:val="28"/>
          <w:szCs w:val="28"/>
        </w:rPr>
        <w:t xml:space="preserve">² = 0,248, </w:t>
      </w:r>
      <w:r w:rsidR="00B3549E" w:rsidRPr="00B75268">
        <w:rPr>
          <w:sz w:val="28"/>
          <w:szCs w:val="28"/>
          <w:lang w:val="en-US"/>
        </w:rPr>
        <w:t>p</w:t>
      </w:r>
      <w:r w:rsidR="00B3549E" w:rsidRPr="00B75268">
        <w:rPr>
          <w:sz w:val="28"/>
          <w:szCs w:val="28"/>
        </w:rPr>
        <w:t xml:space="preserve">≤0,05, </w:t>
      </w:r>
      <w:r w:rsidR="00B3549E" w:rsidRPr="00B75268">
        <w:rPr>
          <w:sz w:val="28"/>
          <w:szCs w:val="28"/>
          <w:lang w:val="en-US"/>
        </w:rPr>
        <w:t>F</w:t>
      </w:r>
      <w:r w:rsidR="00B3549E" w:rsidRPr="00B75268">
        <w:rPr>
          <w:sz w:val="28"/>
          <w:szCs w:val="28"/>
        </w:rPr>
        <w:t> = 24,84), мотив соціального престижу та статусу (</w:t>
      </w:r>
      <w:r w:rsidR="00B3549E" w:rsidRPr="00B75268">
        <w:rPr>
          <w:sz w:val="28"/>
          <w:szCs w:val="28"/>
          <w:lang w:val="en-US"/>
        </w:rPr>
        <w:t>R</w:t>
      </w:r>
      <w:r w:rsidR="00B3549E" w:rsidRPr="00B75268">
        <w:rPr>
          <w:sz w:val="28"/>
          <w:szCs w:val="28"/>
        </w:rPr>
        <w:t xml:space="preserve">² = 0,248, </w:t>
      </w:r>
      <w:r w:rsidR="00B3549E" w:rsidRPr="00B75268">
        <w:rPr>
          <w:sz w:val="28"/>
          <w:szCs w:val="28"/>
          <w:lang w:val="en-US"/>
        </w:rPr>
        <w:t>p</w:t>
      </w:r>
      <w:r w:rsidR="00B3549E" w:rsidRPr="00B75268">
        <w:rPr>
          <w:sz w:val="28"/>
          <w:szCs w:val="28"/>
        </w:rPr>
        <w:t xml:space="preserve">≤0,05, </w:t>
      </w:r>
      <w:r w:rsidR="00B3549E" w:rsidRPr="00B75268">
        <w:rPr>
          <w:sz w:val="28"/>
          <w:szCs w:val="28"/>
          <w:lang w:val="en-US"/>
        </w:rPr>
        <w:t>F</w:t>
      </w:r>
      <w:r w:rsidR="00B3549E" w:rsidRPr="00B75268">
        <w:rPr>
          <w:sz w:val="28"/>
          <w:szCs w:val="28"/>
        </w:rPr>
        <w:t> = 24,84), мотив загальної активності (</w:t>
      </w:r>
      <w:r w:rsidR="00B3549E" w:rsidRPr="00B75268">
        <w:rPr>
          <w:sz w:val="28"/>
          <w:szCs w:val="28"/>
          <w:lang w:val="en-US"/>
        </w:rPr>
        <w:t>R</w:t>
      </w:r>
      <w:r w:rsidR="00B3549E" w:rsidRPr="00B75268">
        <w:rPr>
          <w:sz w:val="28"/>
          <w:szCs w:val="28"/>
        </w:rPr>
        <w:t xml:space="preserve">² = 0,248, </w:t>
      </w:r>
      <w:r w:rsidR="00B3549E" w:rsidRPr="00B75268">
        <w:rPr>
          <w:sz w:val="28"/>
          <w:szCs w:val="28"/>
          <w:lang w:val="en-US"/>
        </w:rPr>
        <w:t>p</w:t>
      </w:r>
      <w:r w:rsidR="00B3549E" w:rsidRPr="00B75268">
        <w:rPr>
          <w:sz w:val="28"/>
          <w:szCs w:val="28"/>
        </w:rPr>
        <w:t xml:space="preserve">≤0,05, </w:t>
      </w:r>
      <w:r w:rsidR="00B3549E" w:rsidRPr="00B75268">
        <w:rPr>
          <w:sz w:val="28"/>
          <w:szCs w:val="28"/>
          <w:lang w:val="en-US"/>
        </w:rPr>
        <w:lastRenderedPageBreak/>
        <w:t>F</w:t>
      </w:r>
      <w:r w:rsidR="00B3549E" w:rsidRPr="00B75268">
        <w:rPr>
          <w:sz w:val="28"/>
          <w:szCs w:val="28"/>
        </w:rPr>
        <w:t> = 24,84), високий рівень прагнень (</w:t>
      </w:r>
      <w:r w:rsidR="00B3549E" w:rsidRPr="00B75268">
        <w:rPr>
          <w:sz w:val="28"/>
          <w:szCs w:val="28"/>
          <w:lang w:val="en-US"/>
        </w:rPr>
        <w:t>R</w:t>
      </w:r>
      <w:r w:rsidR="00B3549E" w:rsidRPr="00B75268">
        <w:rPr>
          <w:sz w:val="28"/>
          <w:szCs w:val="28"/>
        </w:rPr>
        <w:t xml:space="preserve">² = 0,248, </w:t>
      </w:r>
      <w:r w:rsidR="00B3549E" w:rsidRPr="00B75268">
        <w:rPr>
          <w:sz w:val="28"/>
          <w:szCs w:val="28"/>
          <w:lang w:val="en-US"/>
        </w:rPr>
        <w:t>p</w:t>
      </w:r>
      <w:r w:rsidR="00B3549E" w:rsidRPr="00B75268">
        <w:rPr>
          <w:sz w:val="28"/>
          <w:szCs w:val="28"/>
        </w:rPr>
        <w:t xml:space="preserve">≤0,05, </w:t>
      </w:r>
      <w:r w:rsidR="00B3549E" w:rsidRPr="00B75268">
        <w:rPr>
          <w:sz w:val="28"/>
          <w:szCs w:val="28"/>
          <w:lang w:val="en-US"/>
        </w:rPr>
        <w:t>F</w:t>
      </w:r>
      <w:r w:rsidR="00B3549E" w:rsidRPr="00B75268">
        <w:rPr>
          <w:sz w:val="28"/>
          <w:szCs w:val="28"/>
        </w:rPr>
        <w:t> = 24,84), устремлінь до задоволення мотивів (</w:t>
      </w:r>
      <w:r w:rsidR="00B3549E" w:rsidRPr="00B75268">
        <w:rPr>
          <w:sz w:val="28"/>
          <w:szCs w:val="28"/>
          <w:lang w:val="en-US"/>
        </w:rPr>
        <w:t>R</w:t>
      </w:r>
      <w:r w:rsidR="00B3549E" w:rsidRPr="00B75268">
        <w:rPr>
          <w:sz w:val="28"/>
          <w:szCs w:val="28"/>
        </w:rPr>
        <w:t xml:space="preserve">² = 0,248, </w:t>
      </w:r>
      <w:r w:rsidR="00B3549E" w:rsidRPr="00B75268">
        <w:rPr>
          <w:sz w:val="28"/>
          <w:szCs w:val="28"/>
          <w:lang w:val="en-US"/>
        </w:rPr>
        <w:t>p</w:t>
      </w:r>
      <w:r w:rsidR="00B3549E" w:rsidRPr="00B75268">
        <w:rPr>
          <w:sz w:val="28"/>
          <w:szCs w:val="28"/>
        </w:rPr>
        <w:t xml:space="preserve">≤0,05, </w:t>
      </w:r>
      <w:r w:rsidR="00B3549E" w:rsidRPr="00B75268">
        <w:rPr>
          <w:sz w:val="28"/>
          <w:szCs w:val="28"/>
          <w:lang w:val="en-US"/>
        </w:rPr>
        <w:t>F</w:t>
      </w:r>
      <w:r w:rsidR="00B3549E" w:rsidRPr="00B75268">
        <w:rPr>
          <w:sz w:val="28"/>
          <w:szCs w:val="28"/>
        </w:rPr>
        <w:t> = 24,84), професійна мотивація (</w:t>
      </w:r>
      <w:r w:rsidR="00B3549E" w:rsidRPr="00B75268">
        <w:rPr>
          <w:sz w:val="28"/>
          <w:szCs w:val="28"/>
          <w:lang w:val="en-US"/>
        </w:rPr>
        <w:t>R</w:t>
      </w:r>
      <w:r w:rsidR="00B3549E" w:rsidRPr="00B75268">
        <w:rPr>
          <w:sz w:val="28"/>
          <w:szCs w:val="28"/>
        </w:rPr>
        <w:t xml:space="preserve">² = 0,248, </w:t>
      </w:r>
      <w:r w:rsidR="00B3549E" w:rsidRPr="00B75268">
        <w:rPr>
          <w:sz w:val="28"/>
          <w:szCs w:val="28"/>
          <w:lang w:val="en-US"/>
        </w:rPr>
        <w:t>p</w:t>
      </w:r>
      <w:r w:rsidR="00B3549E" w:rsidRPr="00B75268">
        <w:rPr>
          <w:sz w:val="28"/>
          <w:szCs w:val="28"/>
        </w:rPr>
        <w:t xml:space="preserve">≤0,05, </w:t>
      </w:r>
      <w:r w:rsidR="00B3549E" w:rsidRPr="00B75268">
        <w:rPr>
          <w:sz w:val="28"/>
          <w:szCs w:val="28"/>
          <w:lang w:val="en-US"/>
        </w:rPr>
        <w:t>F</w:t>
      </w:r>
      <w:r w:rsidR="00B3549E" w:rsidRPr="00B75268">
        <w:rPr>
          <w:sz w:val="28"/>
          <w:szCs w:val="28"/>
        </w:rPr>
        <w:t xml:space="preserve"> = 24,84); </w:t>
      </w:r>
      <w:r w:rsidR="00B3549E" w:rsidRPr="00B75268">
        <w:rPr>
          <w:i/>
          <w:sz w:val="28"/>
          <w:szCs w:val="28"/>
        </w:rPr>
        <w:t>серед ціннісних орієнтацій</w:t>
      </w:r>
      <w:r w:rsidR="00B3549E" w:rsidRPr="00B75268">
        <w:rPr>
          <w:sz w:val="28"/>
          <w:szCs w:val="28"/>
        </w:rPr>
        <w:t>: цінність влади (</w:t>
      </w:r>
      <w:r w:rsidR="00B3549E" w:rsidRPr="00B75268">
        <w:rPr>
          <w:sz w:val="28"/>
          <w:szCs w:val="28"/>
          <w:lang w:val="en-US"/>
        </w:rPr>
        <w:t>R</w:t>
      </w:r>
      <w:r w:rsidR="00B3549E" w:rsidRPr="00B75268">
        <w:rPr>
          <w:sz w:val="28"/>
          <w:szCs w:val="28"/>
        </w:rPr>
        <w:t xml:space="preserve">² = 0,125, </w:t>
      </w:r>
      <w:r w:rsidR="00B3549E" w:rsidRPr="00B75268">
        <w:rPr>
          <w:sz w:val="28"/>
          <w:szCs w:val="28"/>
          <w:lang w:val="en-US"/>
        </w:rPr>
        <w:t>p</w:t>
      </w:r>
      <w:r w:rsidR="00B3549E" w:rsidRPr="00B75268">
        <w:rPr>
          <w:sz w:val="28"/>
          <w:szCs w:val="28"/>
        </w:rPr>
        <w:t xml:space="preserve">≤0,05, </w:t>
      </w:r>
      <w:r w:rsidR="00B3549E" w:rsidRPr="00B75268">
        <w:rPr>
          <w:sz w:val="28"/>
          <w:szCs w:val="28"/>
          <w:lang w:val="en-US"/>
        </w:rPr>
        <w:t>F</w:t>
      </w:r>
      <w:r w:rsidR="00B3549E" w:rsidRPr="00B75268">
        <w:rPr>
          <w:sz w:val="28"/>
          <w:szCs w:val="28"/>
        </w:rPr>
        <w:t xml:space="preserve"> = 10,98); </w:t>
      </w:r>
      <w:r w:rsidR="00B3549E" w:rsidRPr="00B75268">
        <w:rPr>
          <w:i/>
          <w:sz w:val="28"/>
          <w:szCs w:val="28"/>
        </w:rPr>
        <w:t>серед соціально-психологічних установок</w:t>
      </w:r>
      <w:r w:rsidR="00B3549E" w:rsidRPr="00B75268">
        <w:rPr>
          <w:sz w:val="28"/>
          <w:szCs w:val="28"/>
        </w:rPr>
        <w:t xml:space="preserve"> – установка на результат (</w:t>
      </w:r>
      <w:r w:rsidR="00B3549E" w:rsidRPr="00B75268">
        <w:rPr>
          <w:sz w:val="28"/>
          <w:szCs w:val="28"/>
          <w:lang w:val="en-US"/>
        </w:rPr>
        <w:t>R</w:t>
      </w:r>
      <w:r w:rsidR="00B3549E" w:rsidRPr="00B75268">
        <w:rPr>
          <w:sz w:val="28"/>
          <w:szCs w:val="28"/>
        </w:rPr>
        <w:t xml:space="preserve">² = 0,156, </w:t>
      </w:r>
      <w:r w:rsidR="00B3549E" w:rsidRPr="00B75268">
        <w:rPr>
          <w:sz w:val="28"/>
          <w:szCs w:val="28"/>
          <w:lang w:val="en-US"/>
        </w:rPr>
        <w:t>p</w:t>
      </w:r>
      <w:r w:rsidR="00B3549E" w:rsidRPr="00B75268">
        <w:rPr>
          <w:sz w:val="28"/>
          <w:szCs w:val="28"/>
        </w:rPr>
        <w:t xml:space="preserve">≤0,05, </w:t>
      </w:r>
      <w:r w:rsidR="00B3549E" w:rsidRPr="00B75268">
        <w:rPr>
          <w:sz w:val="28"/>
          <w:szCs w:val="28"/>
          <w:lang w:val="en-US"/>
        </w:rPr>
        <w:t>F</w:t>
      </w:r>
      <w:r w:rsidR="00B3549E" w:rsidRPr="00B75268">
        <w:rPr>
          <w:sz w:val="28"/>
          <w:szCs w:val="28"/>
        </w:rPr>
        <w:t> = 11,44), а також уникнення устремлінь на альтруїзм (</w:t>
      </w:r>
      <w:r w:rsidR="00B3549E" w:rsidRPr="00B75268">
        <w:rPr>
          <w:sz w:val="28"/>
          <w:szCs w:val="28"/>
          <w:lang w:val="en-US"/>
        </w:rPr>
        <w:t>R</w:t>
      </w:r>
      <w:r w:rsidR="00B3549E" w:rsidRPr="00B75268">
        <w:rPr>
          <w:sz w:val="28"/>
          <w:szCs w:val="28"/>
        </w:rPr>
        <w:t xml:space="preserve">² = 0,156, </w:t>
      </w:r>
      <w:r w:rsidR="00B3549E" w:rsidRPr="00B75268">
        <w:rPr>
          <w:sz w:val="28"/>
          <w:szCs w:val="28"/>
          <w:lang w:val="en-US"/>
        </w:rPr>
        <w:t>p</w:t>
      </w:r>
      <w:r w:rsidR="00B3549E" w:rsidRPr="00B75268">
        <w:rPr>
          <w:sz w:val="28"/>
          <w:szCs w:val="28"/>
        </w:rPr>
        <w:t xml:space="preserve">≤0,05, </w:t>
      </w:r>
      <w:r w:rsidR="00B3549E" w:rsidRPr="00B75268">
        <w:rPr>
          <w:sz w:val="28"/>
          <w:szCs w:val="28"/>
          <w:lang w:val="en-US"/>
        </w:rPr>
        <w:t>F</w:t>
      </w:r>
      <w:r w:rsidR="00B3549E" w:rsidRPr="00B75268">
        <w:rPr>
          <w:sz w:val="28"/>
          <w:szCs w:val="28"/>
        </w:rPr>
        <w:t xml:space="preserve"> = 11,44). </w:t>
      </w:r>
    </w:p>
    <w:p w:rsidR="00FF62A5" w:rsidRDefault="005B16F0" w:rsidP="00B3549E">
      <w:pPr>
        <w:tabs>
          <w:tab w:val="left" w:pos="709"/>
        </w:tabs>
        <w:spacing w:line="360" w:lineRule="auto"/>
        <w:rPr>
          <w:sz w:val="28"/>
          <w:szCs w:val="28"/>
        </w:rPr>
      </w:pPr>
      <w:r>
        <w:rPr>
          <w:sz w:val="28"/>
          <w:szCs w:val="28"/>
        </w:rPr>
        <w:tab/>
        <w:t>Проаналізуємо також індивідуально-психологічні особливості людини, що є чинниками перфекціонізму студентської молоді</w:t>
      </w:r>
      <w:r w:rsidR="00FF62A5">
        <w:rPr>
          <w:sz w:val="28"/>
          <w:szCs w:val="28"/>
        </w:rPr>
        <w:t xml:space="preserve">, визначені за допомогою регресійного аналізу. </w:t>
      </w:r>
      <w:r w:rsidR="005C51C5">
        <w:rPr>
          <w:sz w:val="28"/>
          <w:szCs w:val="28"/>
        </w:rPr>
        <w:t>Такий вибір зумовлений тим, що індивідуальні риси, самоставлення та прагнення до саморозвитку взаємопов’язані з мотивацією особистості і впливає на перфекц</w:t>
      </w:r>
      <w:r w:rsidR="00B3549E">
        <w:rPr>
          <w:sz w:val="28"/>
          <w:szCs w:val="28"/>
        </w:rPr>
        <w:t>іоністські тенденції</w:t>
      </w:r>
      <w:r w:rsidR="00FF62A5">
        <w:rPr>
          <w:sz w:val="28"/>
          <w:szCs w:val="28"/>
        </w:rPr>
        <w:t>, табл</w:t>
      </w:r>
      <w:r w:rsidR="00FF62A5" w:rsidRPr="009E4F6F">
        <w:rPr>
          <w:sz w:val="28"/>
          <w:szCs w:val="28"/>
        </w:rPr>
        <w:t>.</w:t>
      </w:r>
      <w:r w:rsidR="00943113">
        <w:rPr>
          <w:sz w:val="28"/>
          <w:szCs w:val="28"/>
        </w:rPr>
        <w:t xml:space="preserve"> 3.</w:t>
      </w:r>
      <w:r w:rsidR="0050425A">
        <w:rPr>
          <w:sz w:val="28"/>
          <w:szCs w:val="28"/>
        </w:rPr>
        <w:t>5</w:t>
      </w:r>
      <w:r w:rsidR="00FF62A5">
        <w:rPr>
          <w:sz w:val="28"/>
          <w:szCs w:val="28"/>
        </w:rPr>
        <w:t>.</w:t>
      </w:r>
      <w:r w:rsidR="00FF62A5" w:rsidRPr="009E4F6F">
        <w:rPr>
          <w:sz w:val="28"/>
          <w:szCs w:val="28"/>
        </w:rPr>
        <w:t xml:space="preserve"> </w:t>
      </w:r>
    </w:p>
    <w:p w:rsidR="00FF62A5" w:rsidRPr="00D879BD" w:rsidRDefault="00943113" w:rsidP="00D879BD">
      <w:pPr>
        <w:jc w:val="right"/>
        <w:rPr>
          <w:sz w:val="28"/>
          <w:szCs w:val="28"/>
        </w:rPr>
      </w:pPr>
      <w:r>
        <w:rPr>
          <w:sz w:val="28"/>
          <w:szCs w:val="28"/>
        </w:rPr>
        <w:t>Табл</w:t>
      </w:r>
      <w:r w:rsidR="00CA3E4B">
        <w:rPr>
          <w:sz w:val="28"/>
          <w:szCs w:val="28"/>
        </w:rPr>
        <w:t>иця</w:t>
      </w:r>
      <w:r>
        <w:rPr>
          <w:sz w:val="28"/>
          <w:szCs w:val="28"/>
        </w:rPr>
        <w:t xml:space="preserve"> 3.</w:t>
      </w:r>
      <w:r w:rsidR="0050425A" w:rsidRPr="00D879BD">
        <w:rPr>
          <w:sz w:val="28"/>
          <w:szCs w:val="28"/>
        </w:rPr>
        <w:t>5.</w:t>
      </w:r>
    </w:p>
    <w:p w:rsidR="00FF62A5" w:rsidRPr="000F0699" w:rsidRDefault="00FF62A5" w:rsidP="00FF62A5">
      <w:pPr>
        <w:jc w:val="center"/>
        <w:rPr>
          <w:b/>
          <w:sz w:val="28"/>
          <w:szCs w:val="28"/>
        </w:rPr>
      </w:pPr>
      <w:r>
        <w:rPr>
          <w:b/>
          <w:sz w:val="28"/>
          <w:szCs w:val="28"/>
        </w:rPr>
        <w:t>Психологічні</w:t>
      </w:r>
      <w:r w:rsidRPr="000F0699">
        <w:rPr>
          <w:b/>
          <w:sz w:val="28"/>
          <w:szCs w:val="28"/>
        </w:rPr>
        <w:t xml:space="preserve"> чинник</w:t>
      </w:r>
      <w:r>
        <w:rPr>
          <w:b/>
          <w:sz w:val="28"/>
          <w:szCs w:val="28"/>
        </w:rPr>
        <w:t>и перфекціонізму студентської молоді</w:t>
      </w:r>
    </w:p>
    <w:p w:rsidR="00FF62A5" w:rsidRPr="002C76F4" w:rsidRDefault="00FF62A5" w:rsidP="00FF62A5">
      <w:pPr>
        <w:tabs>
          <w:tab w:val="left" w:pos="1725"/>
        </w:tabs>
        <w:rPr>
          <w:sz w:val="28"/>
          <w:szCs w:val="28"/>
        </w:rPr>
      </w:pPr>
    </w:p>
    <w:tbl>
      <w:tblPr>
        <w:tblStyle w:val="a6"/>
        <w:tblW w:w="9624" w:type="dxa"/>
        <w:jc w:val="center"/>
        <w:tblLook w:val="04A0" w:firstRow="1" w:lastRow="0" w:firstColumn="1" w:lastColumn="0" w:noHBand="0" w:noVBand="1"/>
      </w:tblPr>
      <w:tblGrid>
        <w:gridCol w:w="18"/>
        <w:gridCol w:w="2358"/>
        <w:gridCol w:w="28"/>
        <w:gridCol w:w="2745"/>
        <w:gridCol w:w="62"/>
        <w:gridCol w:w="2552"/>
        <w:gridCol w:w="8"/>
        <w:gridCol w:w="1835"/>
        <w:gridCol w:w="18"/>
      </w:tblGrid>
      <w:tr w:rsidR="00D54C58" w:rsidRPr="00B3549E" w:rsidTr="00B3549E">
        <w:trPr>
          <w:gridBefore w:val="1"/>
          <w:wBefore w:w="18" w:type="dxa"/>
          <w:jc w:val="center"/>
        </w:trPr>
        <w:tc>
          <w:tcPr>
            <w:tcW w:w="2386" w:type="dxa"/>
            <w:gridSpan w:val="2"/>
          </w:tcPr>
          <w:p w:rsidR="00D54C58" w:rsidRPr="00B3549E" w:rsidRDefault="00D54C58" w:rsidP="00C5325B">
            <w:pPr>
              <w:tabs>
                <w:tab w:val="left" w:pos="1725"/>
              </w:tabs>
              <w:spacing w:line="240" w:lineRule="auto"/>
              <w:jc w:val="center"/>
              <w:rPr>
                <w:b/>
                <w:sz w:val="28"/>
                <w:szCs w:val="28"/>
              </w:rPr>
            </w:pPr>
            <w:r w:rsidRPr="00B3549E">
              <w:rPr>
                <w:b/>
                <w:sz w:val="28"/>
                <w:szCs w:val="28"/>
              </w:rPr>
              <w:t>Показник</w:t>
            </w:r>
          </w:p>
        </w:tc>
        <w:tc>
          <w:tcPr>
            <w:tcW w:w="2745" w:type="dxa"/>
          </w:tcPr>
          <w:p w:rsidR="00D54C58" w:rsidRPr="00B3549E" w:rsidRDefault="00D54C58" w:rsidP="00C5325B">
            <w:pPr>
              <w:tabs>
                <w:tab w:val="left" w:pos="1725"/>
              </w:tabs>
              <w:spacing w:line="240" w:lineRule="auto"/>
              <w:jc w:val="center"/>
              <w:rPr>
                <w:b/>
                <w:sz w:val="28"/>
                <w:szCs w:val="28"/>
              </w:rPr>
            </w:pPr>
            <w:r w:rsidRPr="00B3549E">
              <w:rPr>
                <w:b/>
                <w:sz w:val="28"/>
                <w:szCs w:val="28"/>
              </w:rPr>
              <w:t>Предиктори</w:t>
            </w:r>
          </w:p>
          <w:p w:rsidR="00D54C58" w:rsidRPr="00B3549E" w:rsidRDefault="00D54C58" w:rsidP="00C5325B">
            <w:pPr>
              <w:tabs>
                <w:tab w:val="left" w:pos="1725"/>
              </w:tabs>
              <w:spacing w:line="240" w:lineRule="auto"/>
              <w:jc w:val="center"/>
              <w:rPr>
                <w:b/>
                <w:sz w:val="28"/>
                <w:szCs w:val="28"/>
              </w:rPr>
            </w:pPr>
            <w:r w:rsidRPr="00B3549E">
              <w:rPr>
                <w:b/>
                <w:sz w:val="28"/>
                <w:szCs w:val="28"/>
              </w:rPr>
              <w:t>перфекціонізму</w:t>
            </w:r>
          </w:p>
        </w:tc>
        <w:tc>
          <w:tcPr>
            <w:tcW w:w="2622" w:type="dxa"/>
            <w:gridSpan w:val="3"/>
          </w:tcPr>
          <w:p w:rsidR="00D54C58" w:rsidRPr="00B3549E" w:rsidRDefault="00D54C58" w:rsidP="00C5325B">
            <w:pPr>
              <w:tabs>
                <w:tab w:val="left" w:pos="1725"/>
              </w:tabs>
              <w:spacing w:line="240" w:lineRule="auto"/>
              <w:jc w:val="center"/>
              <w:rPr>
                <w:b/>
                <w:sz w:val="28"/>
                <w:szCs w:val="28"/>
                <w:lang w:val="en-US"/>
              </w:rPr>
            </w:pPr>
            <w:r w:rsidRPr="00B3549E">
              <w:rPr>
                <w:b/>
                <w:sz w:val="28"/>
                <w:szCs w:val="28"/>
              </w:rPr>
              <w:t>Стандартизований коефіцієнт регресії</w:t>
            </w:r>
          </w:p>
        </w:tc>
        <w:tc>
          <w:tcPr>
            <w:tcW w:w="1853" w:type="dxa"/>
            <w:gridSpan w:val="2"/>
          </w:tcPr>
          <w:p w:rsidR="00D54C58" w:rsidRPr="00B3549E" w:rsidRDefault="00267EC7" w:rsidP="00C5325B">
            <w:pPr>
              <w:tabs>
                <w:tab w:val="left" w:pos="1725"/>
              </w:tabs>
              <w:spacing w:line="240" w:lineRule="auto"/>
              <w:jc w:val="center"/>
              <w:rPr>
                <w:b/>
                <w:sz w:val="28"/>
                <w:szCs w:val="28"/>
              </w:rPr>
            </w:pPr>
            <m:oMath>
              <m:sSup>
                <m:sSupPr>
                  <m:ctrlPr>
                    <w:rPr>
                      <w:rFonts w:ascii="Cambria Math" w:hAnsi="Cambria Math"/>
                      <w:b/>
                      <w:sz w:val="28"/>
                      <w:szCs w:val="28"/>
                      <w:lang w:val="en-US"/>
                    </w:rPr>
                  </m:ctrlPr>
                </m:sSupPr>
                <m:e>
                  <m:r>
                    <m:rPr>
                      <m:sty m:val="b"/>
                    </m:rPr>
                    <w:rPr>
                      <w:rFonts w:ascii="Cambria Math"/>
                      <w:sz w:val="28"/>
                      <w:szCs w:val="28"/>
                      <w:lang w:val="en-US"/>
                    </w:rPr>
                    <m:t>R</m:t>
                  </m:r>
                </m:e>
                <m:sup>
                  <m:r>
                    <m:rPr>
                      <m:sty m:val="b"/>
                    </m:rPr>
                    <w:rPr>
                      <w:rFonts w:ascii="Cambria Math"/>
                      <w:sz w:val="28"/>
                      <w:szCs w:val="28"/>
                      <w:lang w:val="en-US"/>
                    </w:rPr>
                    <m:t>2</m:t>
                  </m:r>
                </m:sup>
              </m:sSup>
            </m:oMath>
            <w:r w:rsidR="00D54C58" w:rsidRPr="00B3549E">
              <w:rPr>
                <w:b/>
                <w:sz w:val="28"/>
                <w:szCs w:val="28"/>
              </w:rPr>
              <w:t xml:space="preserve"> – коефіцієнт детермінації</w:t>
            </w:r>
          </w:p>
        </w:tc>
      </w:tr>
      <w:tr w:rsidR="00FC1154" w:rsidRPr="00B3549E" w:rsidTr="00B3549E">
        <w:trPr>
          <w:gridBefore w:val="1"/>
          <w:wBefore w:w="18" w:type="dxa"/>
          <w:jc w:val="center"/>
        </w:trPr>
        <w:tc>
          <w:tcPr>
            <w:tcW w:w="2386" w:type="dxa"/>
            <w:gridSpan w:val="2"/>
            <w:vMerge w:val="restart"/>
          </w:tcPr>
          <w:p w:rsidR="00FC1154" w:rsidRPr="00B3549E" w:rsidRDefault="00FC1154" w:rsidP="00C5325B">
            <w:pPr>
              <w:tabs>
                <w:tab w:val="left" w:pos="1725"/>
              </w:tabs>
              <w:spacing w:line="240" w:lineRule="auto"/>
              <w:jc w:val="center"/>
              <w:rPr>
                <w:b/>
                <w:sz w:val="28"/>
                <w:szCs w:val="28"/>
              </w:rPr>
            </w:pPr>
            <w:r w:rsidRPr="00B3549E">
              <w:rPr>
                <w:b/>
                <w:sz w:val="28"/>
                <w:szCs w:val="28"/>
              </w:rPr>
              <w:t>Риси характеру</w:t>
            </w:r>
          </w:p>
        </w:tc>
        <w:tc>
          <w:tcPr>
            <w:tcW w:w="2745" w:type="dxa"/>
          </w:tcPr>
          <w:p w:rsidR="00FC1154" w:rsidRPr="00B3549E" w:rsidRDefault="00FC1154" w:rsidP="00C5325B">
            <w:pPr>
              <w:tabs>
                <w:tab w:val="left" w:pos="1725"/>
              </w:tabs>
              <w:spacing w:line="240" w:lineRule="auto"/>
              <w:jc w:val="center"/>
              <w:rPr>
                <w:sz w:val="28"/>
                <w:szCs w:val="28"/>
              </w:rPr>
            </w:pPr>
            <w:r w:rsidRPr="00B3549E">
              <w:rPr>
                <w:sz w:val="28"/>
                <w:szCs w:val="28"/>
              </w:rPr>
              <w:t>Тривожність</w:t>
            </w:r>
          </w:p>
        </w:tc>
        <w:tc>
          <w:tcPr>
            <w:tcW w:w="2622" w:type="dxa"/>
            <w:gridSpan w:val="3"/>
          </w:tcPr>
          <w:p w:rsidR="00FC1154" w:rsidRPr="00B3549E" w:rsidRDefault="00FC1154" w:rsidP="00357D9E">
            <w:pPr>
              <w:tabs>
                <w:tab w:val="left" w:pos="1725"/>
              </w:tabs>
              <w:spacing w:line="240" w:lineRule="auto"/>
              <w:jc w:val="center"/>
              <w:rPr>
                <w:sz w:val="28"/>
                <w:szCs w:val="28"/>
              </w:rPr>
            </w:pPr>
            <w:r w:rsidRPr="00B3549E">
              <w:rPr>
                <w:sz w:val="28"/>
                <w:szCs w:val="28"/>
              </w:rPr>
              <w:t>0,345</w:t>
            </w:r>
          </w:p>
        </w:tc>
        <w:tc>
          <w:tcPr>
            <w:tcW w:w="1853" w:type="dxa"/>
            <w:gridSpan w:val="2"/>
            <w:vMerge w:val="restart"/>
          </w:tcPr>
          <w:p w:rsidR="00FC1154" w:rsidRPr="00B3549E" w:rsidRDefault="004D0444" w:rsidP="00C5325B">
            <w:pPr>
              <w:tabs>
                <w:tab w:val="left" w:pos="1725"/>
              </w:tabs>
              <w:spacing w:line="240" w:lineRule="auto"/>
              <w:jc w:val="center"/>
              <w:rPr>
                <w:sz w:val="28"/>
                <w:szCs w:val="28"/>
              </w:rPr>
            </w:pPr>
            <w:r w:rsidRPr="00B3549E">
              <w:rPr>
                <w:sz w:val="28"/>
                <w:szCs w:val="28"/>
              </w:rPr>
              <w:t>0,295</w:t>
            </w:r>
          </w:p>
        </w:tc>
      </w:tr>
      <w:tr w:rsidR="00FC1154" w:rsidRPr="00B3549E" w:rsidTr="00B3549E">
        <w:trPr>
          <w:gridBefore w:val="1"/>
          <w:wBefore w:w="18" w:type="dxa"/>
          <w:jc w:val="center"/>
        </w:trPr>
        <w:tc>
          <w:tcPr>
            <w:tcW w:w="2386" w:type="dxa"/>
            <w:gridSpan w:val="2"/>
            <w:vMerge/>
          </w:tcPr>
          <w:p w:rsidR="00FC1154" w:rsidRPr="00B3549E" w:rsidRDefault="00FC1154" w:rsidP="00C5325B">
            <w:pPr>
              <w:tabs>
                <w:tab w:val="left" w:pos="1725"/>
              </w:tabs>
              <w:spacing w:line="240" w:lineRule="auto"/>
              <w:jc w:val="center"/>
              <w:rPr>
                <w:b/>
                <w:sz w:val="28"/>
                <w:szCs w:val="28"/>
              </w:rPr>
            </w:pPr>
          </w:p>
        </w:tc>
        <w:tc>
          <w:tcPr>
            <w:tcW w:w="2745" w:type="dxa"/>
          </w:tcPr>
          <w:p w:rsidR="00FC1154" w:rsidRPr="00B3549E" w:rsidRDefault="00FC1154" w:rsidP="00C5325B">
            <w:pPr>
              <w:tabs>
                <w:tab w:val="left" w:pos="1725"/>
              </w:tabs>
              <w:spacing w:line="240" w:lineRule="auto"/>
              <w:jc w:val="center"/>
              <w:rPr>
                <w:sz w:val="28"/>
                <w:szCs w:val="28"/>
              </w:rPr>
            </w:pPr>
            <w:r w:rsidRPr="00B3549E">
              <w:rPr>
                <w:sz w:val="28"/>
                <w:szCs w:val="28"/>
              </w:rPr>
              <w:t>Педантизм</w:t>
            </w:r>
          </w:p>
        </w:tc>
        <w:tc>
          <w:tcPr>
            <w:tcW w:w="2622" w:type="dxa"/>
            <w:gridSpan w:val="3"/>
          </w:tcPr>
          <w:p w:rsidR="00FC1154" w:rsidRPr="00B3549E" w:rsidRDefault="00FC1154" w:rsidP="00357D9E">
            <w:pPr>
              <w:tabs>
                <w:tab w:val="left" w:pos="1725"/>
              </w:tabs>
              <w:spacing w:line="240" w:lineRule="auto"/>
              <w:jc w:val="center"/>
              <w:rPr>
                <w:sz w:val="28"/>
                <w:szCs w:val="28"/>
              </w:rPr>
            </w:pPr>
            <w:r w:rsidRPr="00B3549E">
              <w:rPr>
                <w:sz w:val="28"/>
                <w:szCs w:val="28"/>
              </w:rPr>
              <w:t>0,287</w:t>
            </w:r>
          </w:p>
        </w:tc>
        <w:tc>
          <w:tcPr>
            <w:tcW w:w="1853" w:type="dxa"/>
            <w:gridSpan w:val="2"/>
            <w:vMerge/>
          </w:tcPr>
          <w:p w:rsidR="00FC1154" w:rsidRPr="00B3549E" w:rsidRDefault="00FC1154" w:rsidP="00C5325B">
            <w:pPr>
              <w:tabs>
                <w:tab w:val="left" w:pos="1725"/>
              </w:tabs>
              <w:spacing w:line="240" w:lineRule="auto"/>
              <w:jc w:val="center"/>
              <w:rPr>
                <w:sz w:val="28"/>
                <w:szCs w:val="28"/>
              </w:rPr>
            </w:pPr>
          </w:p>
        </w:tc>
      </w:tr>
      <w:tr w:rsidR="00FC1154" w:rsidRPr="00B3549E" w:rsidTr="00B3549E">
        <w:trPr>
          <w:gridBefore w:val="1"/>
          <w:wBefore w:w="18" w:type="dxa"/>
          <w:jc w:val="center"/>
        </w:trPr>
        <w:tc>
          <w:tcPr>
            <w:tcW w:w="2386" w:type="dxa"/>
            <w:gridSpan w:val="2"/>
            <w:vMerge/>
          </w:tcPr>
          <w:p w:rsidR="00FC1154" w:rsidRPr="00B3549E" w:rsidRDefault="00FC1154" w:rsidP="00C5325B">
            <w:pPr>
              <w:tabs>
                <w:tab w:val="left" w:pos="1725"/>
              </w:tabs>
              <w:spacing w:line="240" w:lineRule="auto"/>
              <w:jc w:val="center"/>
              <w:rPr>
                <w:b/>
                <w:sz w:val="28"/>
                <w:szCs w:val="28"/>
              </w:rPr>
            </w:pPr>
          </w:p>
        </w:tc>
        <w:tc>
          <w:tcPr>
            <w:tcW w:w="2745" w:type="dxa"/>
          </w:tcPr>
          <w:p w:rsidR="00FC1154" w:rsidRPr="00B3549E" w:rsidRDefault="00FC1154" w:rsidP="00FF62A5">
            <w:pPr>
              <w:tabs>
                <w:tab w:val="left" w:pos="1725"/>
              </w:tabs>
              <w:spacing w:line="240" w:lineRule="auto"/>
              <w:jc w:val="center"/>
              <w:rPr>
                <w:sz w:val="28"/>
                <w:szCs w:val="28"/>
              </w:rPr>
            </w:pPr>
            <w:r w:rsidRPr="00B3549E">
              <w:rPr>
                <w:sz w:val="28"/>
                <w:szCs w:val="28"/>
              </w:rPr>
              <w:t>Застрягання</w:t>
            </w:r>
          </w:p>
        </w:tc>
        <w:tc>
          <w:tcPr>
            <w:tcW w:w="2622" w:type="dxa"/>
            <w:gridSpan w:val="3"/>
          </w:tcPr>
          <w:p w:rsidR="00FC1154" w:rsidRPr="00B3549E" w:rsidRDefault="00FC1154" w:rsidP="00357D9E">
            <w:pPr>
              <w:tabs>
                <w:tab w:val="left" w:pos="1725"/>
              </w:tabs>
              <w:spacing w:line="240" w:lineRule="auto"/>
              <w:jc w:val="center"/>
              <w:rPr>
                <w:sz w:val="28"/>
                <w:szCs w:val="28"/>
              </w:rPr>
            </w:pPr>
            <w:r w:rsidRPr="00B3549E">
              <w:rPr>
                <w:sz w:val="28"/>
                <w:szCs w:val="28"/>
              </w:rPr>
              <w:t>0,176</w:t>
            </w:r>
          </w:p>
        </w:tc>
        <w:tc>
          <w:tcPr>
            <w:tcW w:w="1853" w:type="dxa"/>
            <w:gridSpan w:val="2"/>
            <w:vMerge/>
          </w:tcPr>
          <w:p w:rsidR="00FC1154" w:rsidRPr="00B3549E" w:rsidRDefault="00FC1154" w:rsidP="00C5325B">
            <w:pPr>
              <w:tabs>
                <w:tab w:val="left" w:pos="1725"/>
              </w:tabs>
              <w:spacing w:line="240" w:lineRule="auto"/>
              <w:jc w:val="center"/>
              <w:rPr>
                <w:sz w:val="28"/>
                <w:szCs w:val="28"/>
              </w:rPr>
            </w:pPr>
          </w:p>
        </w:tc>
      </w:tr>
      <w:tr w:rsidR="00706773" w:rsidRPr="00B3549E" w:rsidTr="00B3549E">
        <w:tblPrEx>
          <w:jc w:val="left"/>
        </w:tblPrEx>
        <w:trPr>
          <w:gridAfter w:val="1"/>
          <w:wAfter w:w="18" w:type="dxa"/>
        </w:trPr>
        <w:tc>
          <w:tcPr>
            <w:tcW w:w="2376" w:type="dxa"/>
            <w:gridSpan w:val="2"/>
            <w:vMerge w:val="restart"/>
          </w:tcPr>
          <w:p w:rsidR="00706773" w:rsidRPr="00B3549E" w:rsidRDefault="00706773" w:rsidP="007D4657">
            <w:pPr>
              <w:tabs>
                <w:tab w:val="left" w:pos="1725"/>
              </w:tabs>
              <w:spacing w:line="240" w:lineRule="auto"/>
              <w:jc w:val="center"/>
              <w:rPr>
                <w:b/>
                <w:sz w:val="28"/>
                <w:szCs w:val="28"/>
              </w:rPr>
            </w:pPr>
            <w:r w:rsidRPr="00B3549E">
              <w:rPr>
                <w:b/>
                <w:sz w:val="28"/>
                <w:szCs w:val="28"/>
              </w:rPr>
              <w:t>Самоставлення</w:t>
            </w:r>
          </w:p>
        </w:tc>
        <w:tc>
          <w:tcPr>
            <w:tcW w:w="2835" w:type="dxa"/>
            <w:gridSpan w:val="3"/>
          </w:tcPr>
          <w:p w:rsidR="00706773" w:rsidRPr="00B3549E" w:rsidRDefault="00706773" w:rsidP="007D4657">
            <w:pPr>
              <w:tabs>
                <w:tab w:val="left" w:pos="1725"/>
              </w:tabs>
              <w:spacing w:line="240" w:lineRule="auto"/>
              <w:jc w:val="center"/>
              <w:rPr>
                <w:sz w:val="28"/>
                <w:szCs w:val="28"/>
              </w:rPr>
            </w:pPr>
            <w:r w:rsidRPr="00B3549E">
              <w:rPr>
                <w:sz w:val="28"/>
                <w:szCs w:val="28"/>
              </w:rPr>
              <w:t>Дзеркальне Я</w:t>
            </w:r>
          </w:p>
        </w:tc>
        <w:tc>
          <w:tcPr>
            <w:tcW w:w="2552" w:type="dxa"/>
          </w:tcPr>
          <w:p w:rsidR="00706773" w:rsidRPr="00B3549E" w:rsidRDefault="00706773" w:rsidP="007D4657">
            <w:pPr>
              <w:tabs>
                <w:tab w:val="left" w:pos="1725"/>
              </w:tabs>
              <w:spacing w:line="240" w:lineRule="auto"/>
              <w:jc w:val="center"/>
              <w:rPr>
                <w:sz w:val="28"/>
                <w:szCs w:val="28"/>
                <w:lang w:val="en-US"/>
              </w:rPr>
            </w:pPr>
            <w:r w:rsidRPr="00B3549E">
              <w:rPr>
                <w:sz w:val="28"/>
                <w:szCs w:val="28"/>
              </w:rPr>
              <w:t>-</w:t>
            </w:r>
            <w:r w:rsidRPr="00B3549E">
              <w:rPr>
                <w:sz w:val="28"/>
                <w:szCs w:val="28"/>
                <w:lang w:val="en-US"/>
              </w:rPr>
              <w:t>0,456</w:t>
            </w:r>
          </w:p>
        </w:tc>
        <w:tc>
          <w:tcPr>
            <w:tcW w:w="1843" w:type="dxa"/>
            <w:gridSpan w:val="2"/>
            <w:vMerge w:val="restart"/>
          </w:tcPr>
          <w:p w:rsidR="00706773" w:rsidRPr="00B3549E" w:rsidRDefault="00706773" w:rsidP="007D4657">
            <w:pPr>
              <w:tabs>
                <w:tab w:val="left" w:pos="1725"/>
              </w:tabs>
              <w:spacing w:line="240" w:lineRule="auto"/>
              <w:jc w:val="center"/>
              <w:rPr>
                <w:sz w:val="28"/>
                <w:szCs w:val="28"/>
              </w:rPr>
            </w:pPr>
            <w:r w:rsidRPr="00B3549E">
              <w:rPr>
                <w:sz w:val="28"/>
                <w:szCs w:val="28"/>
              </w:rPr>
              <w:t>0,348</w:t>
            </w:r>
          </w:p>
        </w:tc>
      </w:tr>
      <w:tr w:rsidR="00706773" w:rsidRPr="00B3549E" w:rsidTr="00B3549E">
        <w:tblPrEx>
          <w:jc w:val="left"/>
        </w:tblPrEx>
        <w:trPr>
          <w:gridAfter w:val="1"/>
          <w:wAfter w:w="18" w:type="dxa"/>
        </w:trPr>
        <w:tc>
          <w:tcPr>
            <w:tcW w:w="2376" w:type="dxa"/>
            <w:gridSpan w:val="2"/>
            <w:vMerge/>
          </w:tcPr>
          <w:p w:rsidR="00706773" w:rsidRPr="00B3549E" w:rsidRDefault="00706773" w:rsidP="005C51C5">
            <w:pPr>
              <w:rPr>
                <w:sz w:val="28"/>
                <w:szCs w:val="28"/>
              </w:rPr>
            </w:pPr>
          </w:p>
        </w:tc>
        <w:tc>
          <w:tcPr>
            <w:tcW w:w="2835" w:type="dxa"/>
            <w:gridSpan w:val="3"/>
          </w:tcPr>
          <w:p w:rsidR="00706773" w:rsidRPr="00B3549E" w:rsidRDefault="00706773" w:rsidP="007D4657">
            <w:pPr>
              <w:tabs>
                <w:tab w:val="left" w:pos="1725"/>
              </w:tabs>
              <w:spacing w:line="240" w:lineRule="auto"/>
              <w:jc w:val="center"/>
              <w:rPr>
                <w:sz w:val="28"/>
                <w:szCs w:val="28"/>
              </w:rPr>
            </w:pPr>
            <w:r w:rsidRPr="00B3549E">
              <w:rPr>
                <w:sz w:val="28"/>
                <w:szCs w:val="28"/>
              </w:rPr>
              <w:t>Самозвинувачення</w:t>
            </w:r>
          </w:p>
        </w:tc>
        <w:tc>
          <w:tcPr>
            <w:tcW w:w="2552" w:type="dxa"/>
          </w:tcPr>
          <w:p w:rsidR="00706773" w:rsidRPr="00B3549E" w:rsidRDefault="00706773" w:rsidP="007D4657">
            <w:pPr>
              <w:tabs>
                <w:tab w:val="left" w:pos="1725"/>
              </w:tabs>
              <w:spacing w:line="240" w:lineRule="auto"/>
              <w:jc w:val="center"/>
              <w:rPr>
                <w:sz w:val="28"/>
                <w:szCs w:val="28"/>
              </w:rPr>
            </w:pPr>
            <w:r w:rsidRPr="00B3549E">
              <w:rPr>
                <w:sz w:val="28"/>
                <w:szCs w:val="28"/>
                <w:lang w:val="en-US"/>
              </w:rPr>
              <w:t>0,</w:t>
            </w:r>
            <w:r w:rsidRPr="00B3549E">
              <w:rPr>
                <w:sz w:val="28"/>
                <w:szCs w:val="28"/>
              </w:rPr>
              <w:t>307</w:t>
            </w:r>
          </w:p>
        </w:tc>
        <w:tc>
          <w:tcPr>
            <w:tcW w:w="1843" w:type="dxa"/>
            <w:gridSpan w:val="2"/>
            <w:vMerge/>
          </w:tcPr>
          <w:p w:rsidR="00706773" w:rsidRPr="00B3549E" w:rsidRDefault="00706773" w:rsidP="005C51C5">
            <w:pPr>
              <w:rPr>
                <w:sz w:val="28"/>
                <w:szCs w:val="28"/>
              </w:rPr>
            </w:pPr>
          </w:p>
        </w:tc>
      </w:tr>
      <w:tr w:rsidR="00706773" w:rsidRPr="00B3549E" w:rsidTr="00B3549E">
        <w:tblPrEx>
          <w:jc w:val="left"/>
        </w:tblPrEx>
        <w:trPr>
          <w:gridAfter w:val="1"/>
          <w:wAfter w:w="18" w:type="dxa"/>
        </w:trPr>
        <w:tc>
          <w:tcPr>
            <w:tcW w:w="2376" w:type="dxa"/>
            <w:gridSpan w:val="2"/>
            <w:vMerge/>
          </w:tcPr>
          <w:p w:rsidR="00706773" w:rsidRPr="00B3549E" w:rsidRDefault="00706773" w:rsidP="005C51C5">
            <w:pPr>
              <w:rPr>
                <w:sz w:val="28"/>
                <w:szCs w:val="28"/>
              </w:rPr>
            </w:pPr>
          </w:p>
        </w:tc>
        <w:tc>
          <w:tcPr>
            <w:tcW w:w="2835" w:type="dxa"/>
            <w:gridSpan w:val="3"/>
          </w:tcPr>
          <w:p w:rsidR="00706773" w:rsidRPr="00B3549E" w:rsidRDefault="00706773" w:rsidP="007D4657">
            <w:pPr>
              <w:tabs>
                <w:tab w:val="left" w:pos="1725"/>
              </w:tabs>
              <w:spacing w:line="240" w:lineRule="auto"/>
              <w:jc w:val="center"/>
              <w:rPr>
                <w:sz w:val="28"/>
                <w:szCs w:val="28"/>
              </w:rPr>
            </w:pPr>
            <w:r w:rsidRPr="00B3549E">
              <w:rPr>
                <w:sz w:val="28"/>
                <w:szCs w:val="28"/>
                <w:lang w:val="ru-RU"/>
              </w:rPr>
              <w:t>Внутр</w:t>
            </w:r>
            <w:r w:rsidRPr="00B3549E">
              <w:rPr>
                <w:sz w:val="28"/>
                <w:szCs w:val="28"/>
              </w:rPr>
              <w:t>ішня конфліктність</w:t>
            </w:r>
          </w:p>
        </w:tc>
        <w:tc>
          <w:tcPr>
            <w:tcW w:w="2552" w:type="dxa"/>
          </w:tcPr>
          <w:p w:rsidR="00706773" w:rsidRPr="00B3549E" w:rsidRDefault="00706773" w:rsidP="007D4657">
            <w:pPr>
              <w:tabs>
                <w:tab w:val="left" w:pos="1725"/>
              </w:tabs>
              <w:spacing w:line="240" w:lineRule="auto"/>
              <w:jc w:val="center"/>
              <w:rPr>
                <w:sz w:val="28"/>
                <w:szCs w:val="28"/>
                <w:lang w:val="en-US"/>
              </w:rPr>
            </w:pPr>
            <w:r w:rsidRPr="00B3549E">
              <w:rPr>
                <w:sz w:val="28"/>
                <w:szCs w:val="28"/>
                <w:lang w:val="en-US"/>
              </w:rPr>
              <w:t>0,294</w:t>
            </w:r>
          </w:p>
        </w:tc>
        <w:tc>
          <w:tcPr>
            <w:tcW w:w="1843" w:type="dxa"/>
            <w:gridSpan w:val="2"/>
            <w:vMerge/>
          </w:tcPr>
          <w:p w:rsidR="00706773" w:rsidRPr="00B3549E" w:rsidRDefault="00706773" w:rsidP="005C51C5">
            <w:pPr>
              <w:rPr>
                <w:sz w:val="28"/>
                <w:szCs w:val="28"/>
              </w:rPr>
            </w:pPr>
          </w:p>
        </w:tc>
      </w:tr>
      <w:tr w:rsidR="00706773" w:rsidRPr="00B3549E" w:rsidTr="00B3549E">
        <w:tblPrEx>
          <w:jc w:val="left"/>
        </w:tblPrEx>
        <w:trPr>
          <w:gridAfter w:val="1"/>
          <w:wAfter w:w="18" w:type="dxa"/>
        </w:trPr>
        <w:tc>
          <w:tcPr>
            <w:tcW w:w="2376" w:type="dxa"/>
            <w:gridSpan w:val="2"/>
            <w:vMerge/>
          </w:tcPr>
          <w:p w:rsidR="00706773" w:rsidRPr="00B3549E" w:rsidRDefault="00706773" w:rsidP="005C51C5">
            <w:pPr>
              <w:rPr>
                <w:sz w:val="28"/>
                <w:szCs w:val="28"/>
              </w:rPr>
            </w:pPr>
          </w:p>
        </w:tc>
        <w:tc>
          <w:tcPr>
            <w:tcW w:w="2835" w:type="dxa"/>
            <w:gridSpan w:val="3"/>
          </w:tcPr>
          <w:p w:rsidR="00706773" w:rsidRPr="00B3549E" w:rsidRDefault="00706773" w:rsidP="007D4657">
            <w:pPr>
              <w:tabs>
                <w:tab w:val="left" w:pos="1725"/>
              </w:tabs>
              <w:spacing w:line="240" w:lineRule="auto"/>
              <w:jc w:val="center"/>
              <w:rPr>
                <w:sz w:val="28"/>
                <w:szCs w:val="28"/>
                <w:lang w:val="ru-RU"/>
              </w:rPr>
            </w:pPr>
            <w:r w:rsidRPr="00B3549E">
              <w:rPr>
                <w:sz w:val="28"/>
                <w:szCs w:val="28"/>
                <w:lang w:val="ru-RU"/>
              </w:rPr>
              <w:t>Самоприв</w:t>
            </w:r>
            <w:r w:rsidRPr="00B3549E">
              <w:rPr>
                <w:sz w:val="28"/>
                <w:szCs w:val="28"/>
                <w:lang w:val="en-US"/>
              </w:rPr>
              <w:t>’</w:t>
            </w:r>
            <w:r w:rsidRPr="00B3549E">
              <w:rPr>
                <w:sz w:val="28"/>
                <w:szCs w:val="28"/>
                <w:lang w:val="ru-RU"/>
              </w:rPr>
              <w:t>язаність</w:t>
            </w:r>
          </w:p>
        </w:tc>
        <w:tc>
          <w:tcPr>
            <w:tcW w:w="2552" w:type="dxa"/>
          </w:tcPr>
          <w:p w:rsidR="00706773" w:rsidRPr="00B3549E" w:rsidRDefault="00706773" w:rsidP="007D4657">
            <w:pPr>
              <w:tabs>
                <w:tab w:val="left" w:pos="1725"/>
              </w:tabs>
              <w:spacing w:line="240" w:lineRule="auto"/>
              <w:jc w:val="center"/>
              <w:rPr>
                <w:sz w:val="28"/>
                <w:szCs w:val="28"/>
              </w:rPr>
            </w:pPr>
            <w:r w:rsidRPr="00B3549E">
              <w:rPr>
                <w:sz w:val="28"/>
                <w:szCs w:val="28"/>
                <w:lang w:val="en-US"/>
              </w:rPr>
              <w:t>-0,</w:t>
            </w:r>
            <w:r w:rsidRPr="00B3549E">
              <w:rPr>
                <w:sz w:val="28"/>
                <w:szCs w:val="28"/>
              </w:rPr>
              <w:t>144</w:t>
            </w:r>
          </w:p>
        </w:tc>
        <w:tc>
          <w:tcPr>
            <w:tcW w:w="1843" w:type="dxa"/>
            <w:gridSpan w:val="2"/>
            <w:vMerge/>
          </w:tcPr>
          <w:p w:rsidR="00706773" w:rsidRPr="00B3549E" w:rsidRDefault="00706773" w:rsidP="005C51C5">
            <w:pPr>
              <w:rPr>
                <w:sz w:val="28"/>
                <w:szCs w:val="28"/>
              </w:rPr>
            </w:pPr>
          </w:p>
        </w:tc>
      </w:tr>
      <w:tr w:rsidR="00706773" w:rsidRPr="00B3549E" w:rsidTr="00B3549E">
        <w:tblPrEx>
          <w:jc w:val="left"/>
        </w:tblPrEx>
        <w:trPr>
          <w:gridAfter w:val="1"/>
          <w:wAfter w:w="18" w:type="dxa"/>
        </w:trPr>
        <w:tc>
          <w:tcPr>
            <w:tcW w:w="2376" w:type="dxa"/>
            <w:gridSpan w:val="2"/>
            <w:vMerge w:val="restart"/>
          </w:tcPr>
          <w:p w:rsidR="00706773" w:rsidRPr="00B3549E" w:rsidRDefault="00706773" w:rsidP="007D4657">
            <w:pPr>
              <w:tabs>
                <w:tab w:val="left" w:pos="1725"/>
              </w:tabs>
              <w:spacing w:line="240" w:lineRule="auto"/>
              <w:jc w:val="center"/>
              <w:rPr>
                <w:b/>
                <w:sz w:val="28"/>
                <w:szCs w:val="28"/>
              </w:rPr>
            </w:pPr>
            <w:r w:rsidRPr="00B3549E">
              <w:rPr>
                <w:b/>
                <w:sz w:val="28"/>
                <w:szCs w:val="28"/>
              </w:rPr>
              <w:t>Особливості самоактуалізації</w:t>
            </w:r>
          </w:p>
        </w:tc>
        <w:tc>
          <w:tcPr>
            <w:tcW w:w="2835" w:type="dxa"/>
            <w:gridSpan w:val="3"/>
          </w:tcPr>
          <w:p w:rsidR="00706773" w:rsidRPr="00B3549E" w:rsidRDefault="00706773" w:rsidP="007D4657">
            <w:pPr>
              <w:tabs>
                <w:tab w:val="left" w:pos="1725"/>
              </w:tabs>
              <w:spacing w:line="240" w:lineRule="auto"/>
              <w:jc w:val="center"/>
              <w:rPr>
                <w:sz w:val="28"/>
                <w:szCs w:val="28"/>
              </w:rPr>
            </w:pPr>
            <w:r w:rsidRPr="00B3549E">
              <w:rPr>
                <w:sz w:val="28"/>
                <w:szCs w:val="28"/>
              </w:rPr>
              <w:t>Аутосимпатія</w:t>
            </w:r>
          </w:p>
        </w:tc>
        <w:tc>
          <w:tcPr>
            <w:tcW w:w="2552" w:type="dxa"/>
          </w:tcPr>
          <w:p w:rsidR="00706773" w:rsidRPr="00B3549E" w:rsidRDefault="00706773" w:rsidP="007D4657">
            <w:pPr>
              <w:tabs>
                <w:tab w:val="left" w:pos="1725"/>
              </w:tabs>
              <w:spacing w:line="240" w:lineRule="auto"/>
              <w:jc w:val="center"/>
              <w:rPr>
                <w:sz w:val="28"/>
                <w:szCs w:val="28"/>
              </w:rPr>
            </w:pPr>
            <w:r w:rsidRPr="00B3549E">
              <w:rPr>
                <w:sz w:val="28"/>
                <w:szCs w:val="28"/>
              </w:rPr>
              <w:t>-0,232</w:t>
            </w:r>
          </w:p>
        </w:tc>
        <w:tc>
          <w:tcPr>
            <w:tcW w:w="1843" w:type="dxa"/>
            <w:gridSpan w:val="2"/>
            <w:vMerge w:val="restart"/>
          </w:tcPr>
          <w:p w:rsidR="00706773" w:rsidRPr="00B3549E" w:rsidRDefault="00706773" w:rsidP="007D4657">
            <w:pPr>
              <w:tabs>
                <w:tab w:val="left" w:pos="1725"/>
              </w:tabs>
              <w:spacing w:line="240" w:lineRule="auto"/>
              <w:jc w:val="center"/>
              <w:rPr>
                <w:sz w:val="28"/>
                <w:szCs w:val="28"/>
              </w:rPr>
            </w:pPr>
            <w:r w:rsidRPr="00B3549E">
              <w:rPr>
                <w:sz w:val="28"/>
                <w:szCs w:val="28"/>
              </w:rPr>
              <w:t>0,0945</w:t>
            </w:r>
          </w:p>
        </w:tc>
      </w:tr>
      <w:tr w:rsidR="00706773" w:rsidRPr="00B3549E" w:rsidTr="00B3549E">
        <w:tblPrEx>
          <w:jc w:val="left"/>
        </w:tblPrEx>
        <w:trPr>
          <w:gridAfter w:val="1"/>
          <w:wAfter w:w="18" w:type="dxa"/>
        </w:trPr>
        <w:tc>
          <w:tcPr>
            <w:tcW w:w="2376" w:type="dxa"/>
            <w:gridSpan w:val="2"/>
            <w:vMerge/>
          </w:tcPr>
          <w:p w:rsidR="00706773" w:rsidRPr="00B3549E" w:rsidRDefault="00706773" w:rsidP="005C51C5">
            <w:pPr>
              <w:rPr>
                <w:sz w:val="28"/>
                <w:szCs w:val="28"/>
              </w:rPr>
            </w:pPr>
          </w:p>
        </w:tc>
        <w:tc>
          <w:tcPr>
            <w:tcW w:w="2835" w:type="dxa"/>
            <w:gridSpan w:val="3"/>
          </w:tcPr>
          <w:p w:rsidR="00706773" w:rsidRPr="00B3549E" w:rsidRDefault="00706773" w:rsidP="007D4657">
            <w:pPr>
              <w:tabs>
                <w:tab w:val="left" w:pos="1725"/>
              </w:tabs>
              <w:spacing w:line="240" w:lineRule="auto"/>
              <w:jc w:val="center"/>
              <w:rPr>
                <w:sz w:val="28"/>
                <w:szCs w:val="28"/>
              </w:rPr>
            </w:pPr>
            <w:r w:rsidRPr="00B3549E">
              <w:rPr>
                <w:sz w:val="28"/>
                <w:szCs w:val="28"/>
              </w:rPr>
              <w:t>Орієнтація в часі</w:t>
            </w:r>
          </w:p>
        </w:tc>
        <w:tc>
          <w:tcPr>
            <w:tcW w:w="2552" w:type="dxa"/>
          </w:tcPr>
          <w:p w:rsidR="00706773" w:rsidRPr="00B3549E" w:rsidRDefault="00706773" w:rsidP="007D4657">
            <w:pPr>
              <w:tabs>
                <w:tab w:val="left" w:pos="1725"/>
              </w:tabs>
              <w:spacing w:line="240" w:lineRule="auto"/>
              <w:jc w:val="center"/>
              <w:rPr>
                <w:sz w:val="28"/>
                <w:szCs w:val="28"/>
              </w:rPr>
            </w:pPr>
            <w:r w:rsidRPr="00B3549E">
              <w:rPr>
                <w:sz w:val="28"/>
                <w:szCs w:val="28"/>
              </w:rPr>
              <w:t>-0,170</w:t>
            </w:r>
          </w:p>
        </w:tc>
        <w:tc>
          <w:tcPr>
            <w:tcW w:w="1843" w:type="dxa"/>
            <w:gridSpan w:val="2"/>
            <w:vMerge/>
          </w:tcPr>
          <w:p w:rsidR="00706773" w:rsidRPr="00B3549E" w:rsidRDefault="00706773" w:rsidP="005C51C5">
            <w:pPr>
              <w:rPr>
                <w:sz w:val="28"/>
                <w:szCs w:val="28"/>
              </w:rPr>
            </w:pPr>
          </w:p>
        </w:tc>
      </w:tr>
      <w:tr w:rsidR="00706773" w:rsidRPr="00B3549E" w:rsidTr="00B3549E">
        <w:tblPrEx>
          <w:jc w:val="left"/>
        </w:tblPrEx>
        <w:trPr>
          <w:gridAfter w:val="1"/>
          <w:wAfter w:w="18" w:type="dxa"/>
        </w:trPr>
        <w:tc>
          <w:tcPr>
            <w:tcW w:w="2376" w:type="dxa"/>
            <w:gridSpan w:val="2"/>
            <w:vMerge/>
          </w:tcPr>
          <w:p w:rsidR="00706773" w:rsidRPr="00B3549E" w:rsidRDefault="00706773" w:rsidP="005C51C5">
            <w:pPr>
              <w:rPr>
                <w:sz w:val="28"/>
                <w:szCs w:val="28"/>
              </w:rPr>
            </w:pPr>
          </w:p>
        </w:tc>
        <w:tc>
          <w:tcPr>
            <w:tcW w:w="2835" w:type="dxa"/>
            <w:gridSpan w:val="3"/>
          </w:tcPr>
          <w:p w:rsidR="00706773" w:rsidRPr="00B3549E" w:rsidRDefault="00706773" w:rsidP="007D4657">
            <w:pPr>
              <w:tabs>
                <w:tab w:val="left" w:pos="1725"/>
              </w:tabs>
              <w:spacing w:line="240" w:lineRule="auto"/>
              <w:jc w:val="center"/>
              <w:rPr>
                <w:sz w:val="28"/>
                <w:szCs w:val="28"/>
              </w:rPr>
            </w:pPr>
            <w:r w:rsidRPr="00B3549E">
              <w:rPr>
                <w:sz w:val="28"/>
                <w:szCs w:val="28"/>
              </w:rPr>
              <w:t>Саморозуміння</w:t>
            </w:r>
          </w:p>
        </w:tc>
        <w:tc>
          <w:tcPr>
            <w:tcW w:w="2552" w:type="dxa"/>
          </w:tcPr>
          <w:p w:rsidR="00706773" w:rsidRPr="00B3549E" w:rsidRDefault="00706773" w:rsidP="007D4657">
            <w:pPr>
              <w:tabs>
                <w:tab w:val="left" w:pos="1725"/>
              </w:tabs>
              <w:spacing w:line="240" w:lineRule="auto"/>
              <w:jc w:val="center"/>
              <w:rPr>
                <w:sz w:val="28"/>
                <w:szCs w:val="28"/>
              </w:rPr>
            </w:pPr>
            <w:r w:rsidRPr="00B3549E">
              <w:rPr>
                <w:sz w:val="28"/>
                <w:szCs w:val="28"/>
              </w:rPr>
              <w:t>-0,192</w:t>
            </w:r>
          </w:p>
        </w:tc>
        <w:tc>
          <w:tcPr>
            <w:tcW w:w="1843" w:type="dxa"/>
            <w:gridSpan w:val="2"/>
            <w:vMerge/>
          </w:tcPr>
          <w:p w:rsidR="00706773" w:rsidRPr="00B3549E" w:rsidRDefault="00706773" w:rsidP="005C51C5">
            <w:pPr>
              <w:rPr>
                <w:sz w:val="28"/>
                <w:szCs w:val="28"/>
              </w:rPr>
            </w:pPr>
          </w:p>
        </w:tc>
      </w:tr>
      <w:tr w:rsidR="00706773" w:rsidRPr="00B3549E" w:rsidTr="00B3549E">
        <w:tblPrEx>
          <w:jc w:val="left"/>
        </w:tblPrEx>
        <w:trPr>
          <w:gridAfter w:val="1"/>
          <w:wAfter w:w="18" w:type="dxa"/>
        </w:trPr>
        <w:tc>
          <w:tcPr>
            <w:tcW w:w="2376" w:type="dxa"/>
            <w:gridSpan w:val="2"/>
            <w:vMerge/>
          </w:tcPr>
          <w:p w:rsidR="00706773" w:rsidRPr="00B3549E" w:rsidRDefault="00706773" w:rsidP="005C51C5">
            <w:pPr>
              <w:rPr>
                <w:sz w:val="28"/>
                <w:szCs w:val="28"/>
              </w:rPr>
            </w:pPr>
          </w:p>
        </w:tc>
        <w:tc>
          <w:tcPr>
            <w:tcW w:w="2835" w:type="dxa"/>
            <w:gridSpan w:val="3"/>
          </w:tcPr>
          <w:p w:rsidR="00706773" w:rsidRPr="00B3549E" w:rsidRDefault="00706773" w:rsidP="007D4657">
            <w:pPr>
              <w:tabs>
                <w:tab w:val="left" w:pos="1725"/>
              </w:tabs>
              <w:spacing w:line="240" w:lineRule="auto"/>
              <w:jc w:val="center"/>
              <w:rPr>
                <w:sz w:val="28"/>
                <w:szCs w:val="28"/>
              </w:rPr>
            </w:pPr>
            <w:r w:rsidRPr="00B3549E">
              <w:rPr>
                <w:sz w:val="28"/>
                <w:szCs w:val="28"/>
              </w:rPr>
              <w:t>Спонтанність</w:t>
            </w:r>
          </w:p>
        </w:tc>
        <w:tc>
          <w:tcPr>
            <w:tcW w:w="2552" w:type="dxa"/>
          </w:tcPr>
          <w:p w:rsidR="00706773" w:rsidRPr="00B3549E" w:rsidRDefault="00706773" w:rsidP="007D4657">
            <w:pPr>
              <w:tabs>
                <w:tab w:val="left" w:pos="1725"/>
              </w:tabs>
              <w:spacing w:line="240" w:lineRule="auto"/>
              <w:jc w:val="center"/>
              <w:rPr>
                <w:sz w:val="28"/>
                <w:szCs w:val="28"/>
              </w:rPr>
            </w:pPr>
            <w:r w:rsidRPr="00B3549E">
              <w:rPr>
                <w:sz w:val="28"/>
                <w:szCs w:val="28"/>
              </w:rPr>
              <w:t>-0,157</w:t>
            </w:r>
          </w:p>
        </w:tc>
        <w:tc>
          <w:tcPr>
            <w:tcW w:w="1843" w:type="dxa"/>
            <w:gridSpan w:val="2"/>
            <w:vMerge/>
          </w:tcPr>
          <w:p w:rsidR="00706773" w:rsidRPr="00B3549E" w:rsidRDefault="00706773" w:rsidP="005C51C5">
            <w:pPr>
              <w:rPr>
                <w:sz w:val="28"/>
                <w:szCs w:val="28"/>
              </w:rPr>
            </w:pPr>
          </w:p>
        </w:tc>
      </w:tr>
    </w:tbl>
    <w:p w:rsidR="00706773" w:rsidRDefault="00706773" w:rsidP="005C51C5">
      <w:pPr>
        <w:rPr>
          <w:sz w:val="28"/>
          <w:szCs w:val="28"/>
        </w:rPr>
      </w:pPr>
    </w:p>
    <w:p w:rsidR="00501DED" w:rsidRDefault="00B3549E" w:rsidP="00501DED">
      <w:pPr>
        <w:spacing w:line="360" w:lineRule="auto"/>
        <w:ind w:firstLine="709"/>
        <w:rPr>
          <w:sz w:val="28"/>
          <w:szCs w:val="28"/>
        </w:rPr>
      </w:pPr>
      <w:r w:rsidRPr="00275914">
        <w:rPr>
          <w:color w:val="000000" w:themeColor="text1"/>
          <w:sz w:val="28"/>
          <w:szCs w:val="28"/>
        </w:rPr>
        <w:t>Результати регресійного аналізу</w:t>
      </w:r>
      <w:r>
        <w:rPr>
          <w:rStyle w:val="af9"/>
          <w:sz w:val="28"/>
          <w:szCs w:val="28"/>
        </w:rPr>
        <w:t xml:space="preserve"> в</w:t>
      </w:r>
      <w:r w:rsidRPr="001F6B09">
        <w:rPr>
          <w:sz w:val="28"/>
          <w:szCs w:val="28"/>
        </w:rPr>
        <w:t xml:space="preserve">казують, що до індивідуально-психологічних </w:t>
      </w:r>
      <w:r w:rsidRPr="00275914">
        <w:rPr>
          <w:sz w:val="28"/>
          <w:szCs w:val="28"/>
        </w:rPr>
        <w:t>чинників, що впливають</w:t>
      </w:r>
      <w:r w:rsidRPr="001F6B09">
        <w:rPr>
          <w:sz w:val="28"/>
          <w:szCs w:val="28"/>
        </w:rPr>
        <w:t xml:space="preserve"> на мотивацію перфекціонізму особистості відносяться такі </w:t>
      </w:r>
      <w:r w:rsidRPr="001F6B09">
        <w:rPr>
          <w:i/>
          <w:sz w:val="28"/>
          <w:szCs w:val="28"/>
        </w:rPr>
        <w:t>риси характеру,</w:t>
      </w:r>
      <w:r w:rsidRPr="001F6B09">
        <w:rPr>
          <w:sz w:val="28"/>
          <w:szCs w:val="28"/>
        </w:rPr>
        <w:t xml:space="preserve"> як тривожність</w:t>
      </w:r>
      <w:r>
        <w:rPr>
          <w:sz w:val="28"/>
          <w:szCs w:val="28"/>
        </w:rPr>
        <w:t xml:space="preserve"> </w:t>
      </w:r>
      <w:r w:rsidRPr="002A5CD8">
        <w:rPr>
          <w:sz w:val="28"/>
          <w:szCs w:val="28"/>
        </w:rPr>
        <w:t>(</w:t>
      </w:r>
      <w:r w:rsidRPr="002A5CD8">
        <w:rPr>
          <w:sz w:val="28"/>
          <w:szCs w:val="28"/>
          <w:lang w:val="en-US"/>
        </w:rPr>
        <w:t>R</w:t>
      </w:r>
      <w:r w:rsidRPr="002A5CD8">
        <w:rPr>
          <w:sz w:val="28"/>
          <w:szCs w:val="28"/>
        </w:rPr>
        <w:t>² = </w:t>
      </w:r>
      <w:r w:rsidRPr="00051E97">
        <w:rPr>
          <w:sz w:val="28"/>
          <w:szCs w:val="28"/>
        </w:rPr>
        <w:t>0,295</w:t>
      </w:r>
      <w:r w:rsidRPr="002A5CD8">
        <w:rPr>
          <w:sz w:val="28"/>
          <w:szCs w:val="28"/>
        </w:rPr>
        <w:t xml:space="preserve">, </w:t>
      </w:r>
      <w:r w:rsidRPr="002A5CD8">
        <w:rPr>
          <w:sz w:val="28"/>
          <w:szCs w:val="28"/>
          <w:lang w:val="en-US"/>
        </w:rPr>
        <w:t>p</w:t>
      </w:r>
      <w:r w:rsidRPr="002A5CD8">
        <w:rPr>
          <w:sz w:val="28"/>
          <w:szCs w:val="28"/>
        </w:rPr>
        <w:t xml:space="preserve"> ≤ 0,05, </w:t>
      </w:r>
      <w:r w:rsidRPr="00051E97">
        <w:rPr>
          <w:sz w:val="28"/>
          <w:szCs w:val="28"/>
          <w:lang w:val="en-US"/>
        </w:rPr>
        <w:t>F</w:t>
      </w:r>
      <w:r w:rsidRPr="00051E97">
        <w:rPr>
          <w:sz w:val="28"/>
          <w:szCs w:val="28"/>
        </w:rPr>
        <w:t> = </w:t>
      </w:r>
      <w:r>
        <w:rPr>
          <w:sz w:val="28"/>
          <w:szCs w:val="28"/>
        </w:rPr>
        <w:t>28,27</w:t>
      </w:r>
      <w:r w:rsidRPr="002A5CD8">
        <w:rPr>
          <w:sz w:val="28"/>
          <w:szCs w:val="28"/>
        </w:rPr>
        <w:t>)</w:t>
      </w:r>
      <w:r w:rsidRPr="001F6B09">
        <w:rPr>
          <w:sz w:val="28"/>
          <w:szCs w:val="28"/>
        </w:rPr>
        <w:t>, схильність до педантизму</w:t>
      </w:r>
      <w:r>
        <w:rPr>
          <w:sz w:val="28"/>
          <w:szCs w:val="28"/>
        </w:rPr>
        <w:t xml:space="preserve"> </w:t>
      </w:r>
      <w:r w:rsidRPr="002A5CD8">
        <w:rPr>
          <w:sz w:val="28"/>
          <w:szCs w:val="28"/>
        </w:rPr>
        <w:t>(</w:t>
      </w:r>
      <w:r w:rsidRPr="002A5CD8">
        <w:rPr>
          <w:sz w:val="28"/>
          <w:szCs w:val="28"/>
          <w:lang w:val="en-US"/>
        </w:rPr>
        <w:t>R</w:t>
      </w:r>
      <w:r w:rsidRPr="002A5CD8">
        <w:rPr>
          <w:sz w:val="28"/>
          <w:szCs w:val="28"/>
        </w:rPr>
        <w:t>² = </w:t>
      </w:r>
      <w:r w:rsidRPr="00051E97">
        <w:rPr>
          <w:sz w:val="28"/>
          <w:szCs w:val="28"/>
        </w:rPr>
        <w:t>0,295</w:t>
      </w:r>
      <w:r w:rsidRPr="002A5CD8">
        <w:rPr>
          <w:sz w:val="28"/>
          <w:szCs w:val="28"/>
        </w:rPr>
        <w:t xml:space="preserve">, </w:t>
      </w:r>
      <w:r w:rsidRPr="002A5CD8">
        <w:rPr>
          <w:sz w:val="28"/>
          <w:szCs w:val="28"/>
          <w:lang w:val="en-US"/>
        </w:rPr>
        <w:t>p</w:t>
      </w:r>
      <w:r w:rsidRPr="002A5CD8">
        <w:rPr>
          <w:sz w:val="28"/>
          <w:szCs w:val="28"/>
        </w:rPr>
        <w:t xml:space="preserve"> ≤ 0,05, </w:t>
      </w:r>
      <w:r w:rsidRPr="00051E97">
        <w:rPr>
          <w:sz w:val="28"/>
          <w:szCs w:val="28"/>
          <w:lang w:val="en-US"/>
        </w:rPr>
        <w:t>F</w:t>
      </w:r>
      <w:r w:rsidRPr="00051E97">
        <w:rPr>
          <w:sz w:val="28"/>
          <w:szCs w:val="28"/>
        </w:rPr>
        <w:t> = </w:t>
      </w:r>
      <w:r>
        <w:rPr>
          <w:sz w:val="28"/>
          <w:szCs w:val="28"/>
        </w:rPr>
        <w:t>28,27</w:t>
      </w:r>
      <w:r w:rsidRPr="002A5CD8">
        <w:rPr>
          <w:sz w:val="28"/>
          <w:szCs w:val="28"/>
        </w:rPr>
        <w:t>)</w:t>
      </w:r>
      <w:r w:rsidRPr="001F6B09">
        <w:rPr>
          <w:sz w:val="28"/>
          <w:szCs w:val="28"/>
        </w:rPr>
        <w:t xml:space="preserve"> та застрягання</w:t>
      </w:r>
      <w:r>
        <w:rPr>
          <w:sz w:val="28"/>
          <w:szCs w:val="28"/>
        </w:rPr>
        <w:t xml:space="preserve"> </w:t>
      </w:r>
      <w:r w:rsidRPr="002A5CD8">
        <w:rPr>
          <w:sz w:val="28"/>
          <w:szCs w:val="28"/>
        </w:rPr>
        <w:t>(</w:t>
      </w:r>
      <w:r w:rsidRPr="002A5CD8">
        <w:rPr>
          <w:sz w:val="28"/>
          <w:szCs w:val="28"/>
          <w:lang w:val="en-US"/>
        </w:rPr>
        <w:t>R</w:t>
      </w:r>
      <w:r w:rsidRPr="002A5CD8">
        <w:rPr>
          <w:sz w:val="28"/>
          <w:szCs w:val="28"/>
        </w:rPr>
        <w:t>² = </w:t>
      </w:r>
      <w:r w:rsidRPr="00051E97">
        <w:rPr>
          <w:sz w:val="28"/>
          <w:szCs w:val="28"/>
        </w:rPr>
        <w:t>0,295</w:t>
      </w:r>
      <w:r w:rsidRPr="002A5CD8">
        <w:rPr>
          <w:sz w:val="28"/>
          <w:szCs w:val="28"/>
        </w:rPr>
        <w:t xml:space="preserve">, </w:t>
      </w:r>
      <w:r w:rsidRPr="002A5CD8">
        <w:rPr>
          <w:sz w:val="28"/>
          <w:szCs w:val="28"/>
          <w:lang w:val="en-US"/>
        </w:rPr>
        <w:t>p</w:t>
      </w:r>
      <w:r w:rsidRPr="002A5CD8">
        <w:rPr>
          <w:sz w:val="28"/>
          <w:szCs w:val="28"/>
        </w:rPr>
        <w:t xml:space="preserve"> ≤ 0,05, </w:t>
      </w:r>
      <w:r w:rsidRPr="00051E97">
        <w:rPr>
          <w:sz w:val="28"/>
          <w:szCs w:val="28"/>
          <w:lang w:val="en-US"/>
        </w:rPr>
        <w:t>F</w:t>
      </w:r>
      <w:r w:rsidRPr="00051E97">
        <w:rPr>
          <w:sz w:val="28"/>
          <w:szCs w:val="28"/>
        </w:rPr>
        <w:t> = </w:t>
      </w:r>
      <w:r>
        <w:rPr>
          <w:sz w:val="28"/>
          <w:szCs w:val="28"/>
        </w:rPr>
        <w:t>28,27</w:t>
      </w:r>
      <w:r w:rsidRPr="002A5CD8">
        <w:rPr>
          <w:sz w:val="28"/>
          <w:szCs w:val="28"/>
        </w:rPr>
        <w:t>)</w:t>
      </w:r>
      <w:r w:rsidRPr="001F6B09">
        <w:rPr>
          <w:sz w:val="28"/>
          <w:szCs w:val="28"/>
        </w:rPr>
        <w:t xml:space="preserve">; </w:t>
      </w:r>
      <w:r w:rsidRPr="001F6B09">
        <w:rPr>
          <w:i/>
          <w:sz w:val="28"/>
          <w:szCs w:val="28"/>
        </w:rPr>
        <w:t>особливостей самоставлення</w:t>
      </w:r>
      <w:r w:rsidRPr="001F6B09">
        <w:rPr>
          <w:sz w:val="28"/>
          <w:szCs w:val="28"/>
        </w:rPr>
        <w:t xml:space="preserve"> – </w:t>
      </w:r>
      <w:r w:rsidRPr="001F6B09">
        <w:rPr>
          <w:sz w:val="28"/>
          <w:szCs w:val="28"/>
        </w:rPr>
        <w:lastRenderedPageBreak/>
        <w:t>негативна оцінка себе та стосунків з оточенням</w:t>
      </w:r>
      <w:r w:rsidRPr="002A5CD8">
        <w:rPr>
          <w:sz w:val="28"/>
          <w:szCs w:val="28"/>
        </w:rPr>
        <w:t>(</w:t>
      </w:r>
      <w:r w:rsidRPr="002A5CD8">
        <w:rPr>
          <w:sz w:val="28"/>
          <w:szCs w:val="28"/>
          <w:lang w:val="en-US"/>
        </w:rPr>
        <w:t>R</w:t>
      </w:r>
      <w:r w:rsidRPr="002A5CD8">
        <w:rPr>
          <w:sz w:val="28"/>
          <w:szCs w:val="28"/>
        </w:rPr>
        <w:t>² = </w:t>
      </w:r>
      <w:r w:rsidRPr="00051E97">
        <w:rPr>
          <w:sz w:val="28"/>
          <w:szCs w:val="28"/>
        </w:rPr>
        <w:t>0,</w:t>
      </w:r>
      <w:r>
        <w:rPr>
          <w:sz w:val="28"/>
          <w:szCs w:val="28"/>
        </w:rPr>
        <w:t>348</w:t>
      </w:r>
      <w:r w:rsidRPr="002A5CD8">
        <w:rPr>
          <w:sz w:val="28"/>
          <w:szCs w:val="28"/>
        </w:rPr>
        <w:t xml:space="preserve">, </w:t>
      </w:r>
      <w:r w:rsidRPr="002A5CD8">
        <w:rPr>
          <w:sz w:val="28"/>
          <w:szCs w:val="28"/>
          <w:lang w:val="en-US"/>
        </w:rPr>
        <w:t>p</w:t>
      </w:r>
      <w:r w:rsidRPr="002A5CD8">
        <w:rPr>
          <w:sz w:val="28"/>
          <w:szCs w:val="28"/>
        </w:rPr>
        <w:t xml:space="preserve"> ≤ 0,05, </w:t>
      </w:r>
      <w:r w:rsidRPr="00051E97">
        <w:rPr>
          <w:sz w:val="28"/>
          <w:szCs w:val="28"/>
          <w:lang w:val="en-US"/>
        </w:rPr>
        <w:t>F</w:t>
      </w:r>
      <w:r w:rsidRPr="00051E97">
        <w:rPr>
          <w:sz w:val="28"/>
          <w:szCs w:val="28"/>
        </w:rPr>
        <w:t> = </w:t>
      </w:r>
      <w:r>
        <w:rPr>
          <w:sz w:val="28"/>
          <w:szCs w:val="28"/>
        </w:rPr>
        <w:t>10,181</w:t>
      </w:r>
      <w:r w:rsidRPr="002A5CD8">
        <w:rPr>
          <w:sz w:val="28"/>
          <w:szCs w:val="28"/>
        </w:rPr>
        <w:t>)</w:t>
      </w:r>
      <w:r w:rsidRPr="001F6B09">
        <w:rPr>
          <w:sz w:val="28"/>
          <w:szCs w:val="28"/>
        </w:rPr>
        <w:t>; самозвинувачення</w:t>
      </w:r>
      <w:r>
        <w:rPr>
          <w:sz w:val="28"/>
          <w:szCs w:val="28"/>
        </w:rPr>
        <w:t xml:space="preserve"> </w:t>
      </w:r>
      <w:r w:rsidRPr="002A5CD8">
        <w:rPr>
          <w:sz w:val="28"/>
          <w:szCs w:val="28"/>
        </w:rPr>
        <w:t>(</w:t>
      </w:r>
      <w:r w:rsidRPr="002A5CD8">
        <w:rPr>
          <w:sz w:val="28"/>
          <w:szCs w:val="28"/>
          <w:lang w:val="en-US"/>
        </w:rPr>
        <w:t>R</w:t>
      </w:r>
      <w:r w:rsidRPr="002A5CD8">
        <w:rPr>
          <w:sz w:val="28"/>
          <w:szCs w:val="28"/>
        </w:rPr>
        <w:t>² = </w:t>
      </w:r>
      <w:r w:rsidRPr="00051E97">
        <w:rPr>
          <w:sz w:val="28"/>
          <w:szCs w:val="28"/>
        </w:rPr>
        <w:t>0,</w:t>
      </w:r>
      <w:r>
        <w:rPr>
          <w:sz w:val="28"/>
          <w:szCs w:val="28"/>
        </w:rPr>
        <w:t>348</w:t>
      </w:r>
      <w:r w:rsidRPr="002A5CD8">
        <w:rPr>
          <w:sz w:val="28"/>
          <w:szCs w:val="28"/>
        </w:rPr>
        <w:t xml:space="preserve">, </w:t>
      </w:r>
      <w:r w:rsidRPr="002A5CD8">
        <w:rPr>
          <w:sz w:val="28"/>
          <w:szCs w:val="28"/>
          <w:lang w:val="en-US"/>
        </w:rPr>
        <w:t>p</w:t>
      </w:r>
      <w:r w:rsidRPr="002A5CD8">
        <w:rPr>
          <w:sz w:val="28"/>
          <w:szCs w:val="28"/>
        </w:rPr>
        <w:t xml:space="preserve"> ≤ 0,05, </w:t>
      </w:r>
      <w:r w:rsidRPr="00051E97">
        <w:rPr>
          <w:sz w:val="28"/>
          <w:szCs w:val="28"/>
          <w:lang w:val="en-US"/>
        </w:rPr>
        <w:t>F</w:t>
      </w:r>
      <w:r w:rsidRPr="00051E97">
        <w:rPr>
          <w:sz w:val="28"/>
          <w:szCs w:val="28"/>
        </w:rPr>
        <w:t> = </w:t>
      </w:r>
      <w:r>
        <w:rPr>
          <w:sz w:val="28"/>
          <w:szCs w:val="28"/>
        </w:rPr>
        <w:t>10,181</w:t>
      </w:r>
      <w:r w:rsidRPr="002A5CD8">
        <w:rPr>
          <w:sz w:val="28"/>
          <w:szCs w:val="28"/>
        </w:rPr>
        <w:t>)</w:t>
      </w:r>
      <w:r w:rsidRPr="001F6B09">
        <w:rPr>
          <w:sz w:val="28"/>
          <w:szCs w:val="28"/>
        </w:rPr>
        <w:t>; схильність до рефлексії та надмірного самокопання, що негативно відображається на прийнятті себе</w:t>
      </w:r>
      <w:r>
        <w:rPr>
          <w:sz w:val="28"/>
          <w:szCs w:val="28"/>
        </w:rPr>
        <w:t xml:space="preserve"> </w:t>
      </w:r>
      <w:r w:rsidRPr="002A5CD8">
        <w:rPr>
          <w:sz w:val="28"/>
          <w:szCs w:val="28"/>
        </w:rPr>
        <w:t>(</w:t>
      </w:r>
      <w:r w:rsidRPr="002A5CD8">
        <w:rPr>
          <w:sz w:val="28"/>
          <w:szCs w:val="28"/>
          <w:lang w:val="en-US"/>
        </w:rPr>
        <w:t>R</w:t>
      </w:r>
      <w:r w:rsidRPr="002A5CD8">
        <w:rPr>
          <w:sz w:val="28"/>
          <w:szCs w:val="28"/>
        </w:rPr>
        <w:t>² = </w:t>
      </w:r>
      <w:r w:rsidRPr="00051E97">
        <w:rPr>
          <w:sz w:val="28"/>
          <w:szCs w:val="28"/>
        </w:rPr>
        <w:t>0,</w:t>
      </w:r>
      <w:r>
        <w:rPr>
          <w:sz w:val="28"/>
          <w:szCs w:val="28"/>
        </w:rPr>
        <w:t>348</w:t>
      </w:r>
      <w:r w:rsidRPr="002A5CD8">
        <w:rPr>
          <w:sz w:val="28"/>
          <w:szCs w:val="28"/>
        </w:rPr>
        <w:t xml:space="preserve">, </w:t>
      </w:r>
      <w:r w:rsidRPr="002A5CD8">
        <w:rPr>
          <w:sz w:val="28"/>
          <w:szCs w:val="28"/>
          <w:lang w:val="en-US"/>
        </w:rPr>
        <w:t>p</w:t>
      </w:r>
      <w:r w:rsidRPr="002A5CD8">
        <w:rPr>
          <w:sz w:val="28"/>
          <w:szCs w:val="28"/>
        </w:rPr>
        <w:t xml:space="preserve"> ≤ 0,05, </w:t>
      </w:r>
      <w:r w:rsidRPr="00051E97">
        <w:rPr>
          <w:sz w:val="28"/>
          <w:szCs w:val="28"/>
          <w:lang w:val="en-US"/>
        </w:rPr>
        <w:t>F</w:t>
      </w:r>
      <w:r w:rsidRPr="00051E97">
        <w:rPr>
          <w:sz w:val="28"/>
          <w:szCs w:val="28"/>
        </w:rPr>
        <w:t> = </w:t>
      </w:r>
      <w:r>
        <w:rPr>
          <w:sz w:val="28"/>
          <w:szCs w:val="28"/>
        </w:rPr>
        <w:t>10,181</w:t>
      </w:r>
      <w:r w:rsidRPr="002A5CD8">
        <w:rPr>
          <w:sz w:val="28"/>
          <w:szCs w:val="28"/>
        </w:rPr>
        <w:t>)</w:t>
      </w:r>
      <w:r w:rsidRPr="001F6B09">
        <w:rPr>
          <w:sz w:val="28"/>
          <w:szCs w:val="28"/>
        </w:rPr>
        <w:t>; а також недостатньо виражена готовність до змін, пізнання нового</w:t>
      </w:r>
      <w:r>
        <w:rPr>
          <w:sz w:val="28"/>
          <w:szCs w:val="28"/>
        </w:rPr>
        <w:t xml:space="preserve"> </w:t>
      </w:r>
      <w:r w:rsidRPr="002A5CD8">
        <w:rPr>
          <w:sz w:val="28"/>
          <w:szCs w:val="28"/>
        </w:rPr>
        <w:t>(</w:t>
      </w:r>
      <w:r w:rsidRPr="002A5CD8">
        <w:rPr>
          <w:sz w:val="28"/>
          <w:szCs w:val="28"/>
          <w:lang w:val="en-US"/>
        </w:rPr>
        <w:t>R</w:t>
      </w:r>
      <w:r w:rsidRPr="002A5CD8">
        <w:rPr>
          <w:sz w:val="28"/>
          <w:szCs w:val="28"/>
        </w:rPr>
        <w:t>² = </w:t>
      </w:r>
      <w:r w:rsidRPr="00051E97">
        <w:rPr>
          <w:sz w:val="28"/>
          <w:szCs w:val="28"/>
        </w:rPr>
        <w:t>0,</w:t>
      </w:r>
      <w:r>
        <w:rPr>
          <w:sz w:val="28"/>
          <w:szCs w:val="28"/>
        </w:rPr>
        <w:t>348</w:t>
      </w:r>
      <w:r w:rsidRPr="002A5CD8">
        <w:rPr>
          <w:sz w:val="28"/>
          <w:szCs w:val="28"/>
        </w:rPr>
        <w:t xml:space="preserve">, </w:t>
      </w:r>
      <w:r w:rsidRPr="002A5CD8">
        <w:rPr>
          <w:sz w:val="28"/>
          <w:szCs w:val="28"/>
          <w:lang w:val="en-US"/>
        </w:rPr>
        <w:t>p</w:t>
      </w:r>
      <w:r w:rsidRPr="002A5CD8">
        <w:rPr>
          <w:sz w:val="28"/>
          <w:szCs w:val="28"/>
        </w:rPr>
        <w:t xml:space="preserve"> ≤ 0,05, </w:t>
      </w:r>
      <w:r w:rsidRPr="00051E97">
        <w:rPr>
          <w:sz w:val="28"/>
          <w:szCs w:val="28"/>
          <w:lang w:val="en-US"/>
        </w:rPr>
        <w:t>F</w:t>
      </w:r>
      <w:r w:rsidRPr="00051E97">
        <w:rPr>
          <w:sz w:val="28"/>
          <w:szCs w:val="28"/>
        </w:rPr>
        <w:t> = </w:t>
      </w:r>
      <w:r>
        <w:rPr>
          <w:sz w:val="28"/>
          <w:szCs w:val="28"/>
        </w:rPr>
        <w:t>10,181</w:t>
      </w:r>
      <w:r w:rsidRPr="002A5CD8">
        <w:rPr>
          <w:sz w:val="28"/>
          <w:szCs w:val="28"/>
        </w:rPr>
        <w:t>)</w:t>
      </w:r>
      <w:r w:rsidRPr="001F6B09">
        <w:rPr>
          <w:sz w:val="28"/>
          <w:szCs w:val="28"/>
        </w:rPr>
        <w:t xml:space="preserve">; </w:t>
      </w:r>
      <w:r w:rsidRPr="001F6B09">
        <w:rPr>
          <w:i/>
          <w:sz w:val="28"/>
          <w:szCs w:val="28"/>
        </w:rPr>
        <w:t>особливості самоактуалізації</w:t>
      </w:r>
      <w:r w:rsidRPr="001F6B09">
        <w:rPr>
          <w:sz w:val="28"/>
          <w:szCs w:val="28"/>
        </w:rPr>
        <w:t>, що пов’язані з неприйняттям себе</w:t>
      </w:r>
      <w:r>
        <w:rPr>
          <w:sz w:val="28"/>
          <w:szCs w:val="28"/>
        </w:rPr>
        <w:t xml:space="preserve"> </w:t>
      </w:r>
      <w:r w:rsidRPr="002A5CD8">
        <w:rPr>
          <w:sz w:val="28"/>
          <w:szCs w:val="28"/>
        </w:rPr>
        <w:t>(</w:t>
      </w:r>
      <w:r w:rsidRPr="002A5CD8">
        <w:rPr>
          <w:sz w:val="28"/>
          <w:szCs w:val="28"/>
          <w:lang w:val="en-US"/>
        </w:rPr>
        <w:t>R</w:t>
      </w:r>
      <w:r w:rsidRPr="002A5CD8">
        <w:rPr>
          <w:sz w:val="28"/>
          <w:szCs w:val="28"/>
        </w:rPr>
        <w:t>² = </w:t>
      </w:r>
      <w:r w:rsidRPr="00051E97">
        <w:rPr>
          <w:sz w:val="28"/>
          <w:szCs w:val="28"/>
        </w:rPr>
        <w:t>0,</w:t>
      </w:r>
      <w:r>
        <w:rPr>
          <w:sz w:val="28"/>
          <w:szCs w:val="28"/>
        </w:rPr>
        <w:t>0945</w:t>
      </w:r>
      <w:r w:rsidRPr="002A5CD8">
        <w:rPr>
          <w:sz w:val="28"/>
          <w:szCs w:val="28"/>
        </w:rPr>
        <w:t xml:space="preserve">, </w:t>
      </w:r>
      <w:r w:rsidRPr="002A5CD8">
        <w:rPr>
          <w:sz w:val="28"/>
          <w:szCs w:val="28"/>
          <w:lang w:val="en-US"/>
        </w:rPr>
        <w:t>p</w:t>
      </w:r>
      <w:r w:rsidRPr="002A5CD8">
        <w:rPr>
          <w:sz w:val="28"/>
          <w:szCs w:val="28"/>
        </w:rPr>
        <w:t xml:space="preserve"> ≤ 0,05, </w:t>
      </w:r>
      <w:r w:rsidRPr="007A51A9">
        <w:rPr>
          <w:sz w:val="28"/>
          <w:szCs w:val="28"/>
          <w:lang w:val="en-US"/>
        </w:rPr>
        <w:t>F</w:t>
      </w:r>
      <w:r w:rsidRPr="007A51A9">
        <w:rPr>
          <w:sz w:val="28"/>
          <w:szCs w:val="28"/>
        </w:rPr>
        <w:t> = 5,325</w:t>
      </w:r>
      <w:r w:rsidRPr="002A5CD8">
        <w:rPr>
          <w:sz w:val="28"/>
          <w:szCs w:val="28"/>
        </w:rPr>
        <w:t>)</w:t>
      </w:r>
      <w:r w:rsidRPr="001F6B09">
        <w:rPr>
          <w:sz w:val="28"/>
          <w:szCs w:val="28"/>
        </w:rPr>
        <w:t>, невпевненістю</w:t>
      </w:r>
      <w:r>
        <w:rPr>
          <w:sz w:val="28"/>
          <w:szCs w:val="28"/>
        </w:rPr>
        <w:t xml:space="preserve"> </w:t>
      </w:r>
      <w:r w:rsidRPr="002A5CD8">
        <w:rPr>
          <w:sz w:val="28"/>
          <w:szCs w:val="28"/>
        </w:rPr>
        <w:t>(</w:t>
      </w:r>
      <w:r w:rsidRPr="002A5CD8">
        <w:rPr>
          <w:sz w:val="28"/>
          <w:szCs w:val="28"/>
          <w:lang w:val="en-US"/>
        </w:rPr>
        <w:t>R</w:t>
      </w:r>
      <w:r w:rsidRPr="002A5CD8">
        <w:rPr>
          <w:sz w:val="28"/>
          <w:szCs w:val="28"/>
        </w:rPr>
        <w:t>² = </w:t>
      </w:r>
      <w:r w:rsidRPr="00051E97">
        <w:rPr>
          <w:sz w:val="28"/>
          <w:szCs w:val="28"/>
        </w:rPr>
        <w:t>0,</w:t>
      </w:r>
      <w:r>
        <w:rPr>
          <w:sz w:val="28"/>
          <w:szCs w:val="28"/>
        </w:rPr>
        <w:t>0945</w:t>
      </w:r>
      <w:r w:rsidRPr="002A5CD8">
        <w:rPr>
          <w:sz w:val="28"/>
          <w:szCs w:val="28"/>
        </w:rPr>
        <w:t xml:space="preserve">, </w:t>
      </w:r>
      <w:r w:rsidRPr="002A5CD8">
        <w:rPr>
          <w:sz w:val="28"/>
          <w:szCs w:val="28"/>
          <w:lang w:val="en-US"/>
        </w:rPr>
        <w:t>p</w:t>
      </w:r>
      <w:r w:rsidRPr="002A5CD8">
        <w:rPr>
          <w:sz w:val="28"/>
          <w:szCs w:val="28"/>
        </w:rPr>
        <w:t xml:space="preserve"> ≤ 0,05, </w:t>
      </w:r>
      <w:r w:rsidRPr="007A51A9">
        <w:rPr>
          <w:sz w:val="28"/>
          <w:szCs w:val="28"/>
          <w:lang w:val="en-US"/>
        </w:rPr>
        <w:t>F</w:t>
      </w:r>
      <w:r w:rsidRPr="007A51A9">
        <w:rPr>
          <w:sz w:val="28"/>
          <w:szCs w:val="28"/>
        </w:rPr>
        <w:t> = 5,325</w:t>
      </w:r>
      <w:r w:rsidRPr="002A5CD8">
        <w:rPr>
          <w:sz w:val="28"/>
          <w:szCs w:val="28"/>
        </w:rPr>
        <w:t>)</w:t>
      </w:r>
      <w:r w:rsidRPr="001F6B09">
        <w:rPr>
          <w:sz w:val="28"/>
          <w:szCs w:val="28"/>
        </w:rPr>
        <w:t>, спогадами про минуле</w:t>
      </w:r>
      <w:r>
        <w:rPr>
          <w:sz w:val="28"/>
          <w:szCs w:val="28"/>
        </w:rPr>
        <w:t xml:space="preserve"> </w:t>
      </w:r>
      <w:r w:rsidRPr="002A5CD8">
        <w:rPr>
          <w:sz w:val="28"/>
          <w:szCs w:val="28"/>
        </w:rPr>
        <w:t>(</w:t>
      </w:r>
      <w:r w:rsidRPr="002A5CD8">
        <w:rPr>
          <w:sz w:val="28"/>
          <w:szCs w:val="28"/>
          <w:lang w:val="en-US"/>
        </w:rPr>
        <w:t>R</w:t>
      </w:r>
      <w:r w:rsidRPr="002A5CD8">
        <w:rPr>
          <w:sz w:val="28"/>
          <w:szCs w:val="28"/>
        </w:rPr>
        <w:t>² = </w:t>
      </w:r>
      <w:r w:rsidRPr="00051E97">
        <w:rPr>
          <w:sz w:val="28"/>
          <w:szCs w:val="28"/>
        </w:rPr>
        <w:t>0,</w:t>
      </w:r>
      <w:r>
        <w:rPr>
          <w:sz w:val="28"/>
          <w:szCs w:val="28"/>
        </w:rPr>
        <w:t>0945</w:t>
      </w:r>
      <w:r w:rsidRPr="002A5CD8">
        <w:rPr>
          <w:sz w:val="28"/>
          <w:szCs w:val="28"/>
        </w:rPr>
        <w:t xml:space="preserve">, </w:t>
      </w:r>
      <w:r w:rsidRPr="002A5CD8">
        <w:rPr>
          <w:sz w:val="28"/>
          <w:szCs w:val="28"/>
          <w:lang w:val="en-US"/>
        </w:rPr>
        <w:t>p</w:t>
      </w:r>
      <w:r w:rsidRPr="002A5CD8">
        <w:rPr>
          <w:sz w:val="28"/>
          <w:szCs w:val="28"/>
        </w:rPr>
        <w:t xml:space="preserve"> ≤ 0,05, </w:t>
      </w:r>
      <w:r w:rsidRPr="007A51A9">
        <w:rPr>
          <w:sz w:val="28"/>
          <w:szCs w:val="28"/>
          <w:lang w:val="en-US"/>
        </w:rPr>
        <w:t>F</w:t>
      </w:r>
      <w:r w:rsidRPr="007A51A9">
        <w:rPr>
          <w:sz w:val="28"/>
          <w:szCs w:val="28"/>
        </w:rPr>
        <w:t> = 5,325</w:t>
      </w:r>
      <w:r w:rsidRPr="002A5CD8">
        <w:rPr>
          <w:sz w:val="28"/>
          <w:szCs w:val="28"/>
        </w:rPr>
        <w:t>)</w:t>
      </w:r>
      <w:r w:rsidRPr="001F6B09">
        <w:rPr>
          <w:sz w:val="28"/>
          <w:szCs w:val="28"/>
        </w:rPr>
        <w:t>, недостатнє розуміння власних потреб та бажань</w:t>
      </w:r>
      <w:r>
        <w:rPr>
          <w:sz w:val="28"/>
          <w:szCs w:val="28"/>
        </w:rPr>
        <w:t xml:space="preserve"> </w:t>
      </w:r>
      <w:r w:rsidRPr="002A5CD8">
        <w:rPr>
          <w:sz w:val="28"/>
          <w:szCs w:val="28"/>
        </w:rPr>
        <w:t>(</w:t>
      </w:r>
      <w:r w:rsidRPr="002A5CD8">
        <w:rPr>
          <w:sz w:val="28"/>
          <w:szCs w:val="28"/>
          <w:lang w:val="en-US"/>
        </w:rPr>
        <w:t>R</w:t>
      </w:r>
      <w:r w:rsidRPr="002A5CD8">
        <w:rPr>
          <w:sz w:val="28"/>
          <w:szCs w:val="28"/>
        </w:rPr>
        <w:t>² = </w:t>
      </w:r>
      <w:r w:rsidRPr="00051E97">
        <w:rPr>
          <w:sz w:val="28"/>
          <w:szCs w:val="28"/>
        </w:rPr>
        <w:t>0,</w:t>
      </w:r>
      <w:r>
        <w:rPr>
          <w:sz w:val="28"/>
          <w:szCs w:val="28"/>
        </w:rPr>
        <w:t>0945</w:t>
      </w:r>
      <w:r w:rsidRPr="002A5CD8">
        <w:rPr>
          <w:sz w:val="28"/>
          <w:szCs w:val="28"/>
        </w:rPr>
        <w:t xml:space="preserve">, </w:t>
      </w:r>
      <w:r w:rsidRPr="002A5CD8">
        <w:rPr>
          <w:sz w:val="28"/>
          <w:szCs w:val="28"/>
          <w:lang w:val="en-US"/>
        </w:rPr>
        <w:t>p</w:t>
      </w:r>
      <w:r w:rsidRPr="002A5CD8">
        <w:rPr>
          <w:sz w:val="28"/>
          <w:szCs w:val="28"/>
        </w:rPr>
        <w:t xml:space="preserve"> ≤0,05, </w:t>
      </w:r>
      <w:r w:rsidRPr="007A51A9">
        <w:rPr>
          <w:sz w:val="28"/>
          <w:szCs w:val="28"/>
          <w:lang w:val="en-US"/>
        </w:rPr>
        <w:t>F</w:t>
      </w:r>
      <w:r w:rsidRPr="007A51A9">
        <w:rPr>
          <w:sz w:val="28"/>
          <w:szCs w:val="28"/>
        </w:rPr>
        <w:t> = 5,325</w:t>
      </w:r>
      <w:r w:rsidRPr="002A5CD8">
        <w:rPr>
          <w:sz w:val="28"/>
          <w:szCs w:val="28"/>
        </w:rPr>
        <w:t>)</w:t>
      </w:r>
      <w:r w:rsidRPr="001F6B09">
        <w:rPr>
          <w:sz w:val="28"/>
          <w:szCs w:val="28"/>
        </w:rPr>
        <w:t>.</w:t>
      </w:r>
    </w:p>
    <w:p w:rsidR="00501DED" w:rsidRPr="000806C9" w:rsidRDefault="00501DED" w:rsidP="00501DED">
      <w:pPr>
        <w:spacing w:line="360" w:lineRule="auto"/>
        <w:ind w:firstLine="709"/>
        <w:rPr>
          <w:color w:val="000000" w:themeColor="text1"/>
          <w:sz w:val="28"/>
          <w:szCs w:val="28"/>
        </w:rPr>
      </w:pPr>
      <w:r>
        <w:rPr>
          <w:sz w:val="28"/>
          <w:szCs w:val="28"/>
        </w:rPr>
        <w:t xml:space="preserve">Отже, </w:t>
      </w:r>
      <w:r w:rsidRPr="000806C9">
        <w:rPr>
          <w:color w:val="000000" w:themeColor="text1"/>
          <w:sz w:val="28"/>
          <w:szCs w:val="28"/>
        </w:rPr>
        <w:t>мотиваційни</w:t>
      </w:r>
      <w:r>
        <w:rPr>
          <w:color w:val="000000" w:themeColor="text1"/>
          <w:sz w:val="28"/>
          <w:szCs w:val="28"/>
        </w:rPr>
        <w:t>ми детермінантами</w:t>
      </w:r>
      <w:r w:rsidRPr="000806C9">
        <w:rPr>
          <w:color w:val="000000" w:themeColor="text1"/>
          <w:sz w:val="28"/>
          <w:szCs w:val="28"/>
        </w:rPr>
        <w:t xml:space="preserve"> </w:t>
      </w:r>
      <w:r w:rsidRPr="00501DED">
        <w:rPr>
          <w:color w:val="000000" w:themeColor="text1"/>
          <w:sz w:val="28"/>
          <w:szCs w:val="28"/>
        </w:rPr>
        <w:t>перфекціонізму</w:t>
      </w:r>
      <w:r w:rsidRPr="000806C9">
        <w:rPr>
          <w:i/>
          <w:color w:val="000000" w:themeColor="text1"/>
          <w:sz w:val="28"/>
          <w:szCs w:val="28"/>
        </w:rPr>
        <w:t xml:space="preserve"> </w:t>
      </w:r>
      <w:r w:rsidRPr="000806C9">
        <w:rPr>
          <w:iCs/>
          <w:color w:val="000000" w:themeColor="text1"/>
          <w:sz w:val="28"/>
          <w:szCs w:val="28"/>
        </w:rPr>
        <w:t xml:space="preserve">студентської молоді </w:t>
      </w:r>
      <w:r w:rsidRPr="00501DED">
        <w:rPr>
          <w:iCs/>
          <w:color w:val="000000" w:themeColor="text1"/>
          <w:sz w:val="28"/>
          <w:szCs w:val="28"/>
        </w:rPr>
        <w:t xml:space="preserve">є </w:t>
      </w:r>
      <w:r w:rsidRPr="00501DED">
        <w:rPr>
          <w:i/>
          <w:color w:val="000000" w:themeColor="text1"/>
          <w:sz w:val="28"/>
          <w:szCs w:val="28"/>
        </w:rPr>
        <w:t>потреби</w:t>
      </w:r>
      <w:r w:rsidRPr="00501DED">
        <w:rPr>
          <w:color w:val="000000" w:themeColor="text1"/>
          <w:sz w:val="28"/>
          <w:szCs w:val="28"/>
        </w:rPr>
        <w:t xml:space="preserve"> у комфорті та визнанні; </w:t>
      </w:r>
      <w:r w:rsidRPr="00501DED">
        <w:rPr>
          <w:i/>
          <w:color w:val="000000" w:themeColor="text1"/>
          <w:sz w:val="28"/>
          <w:szCs w:val="28"/>
        </w:rPr>
        <w:t>мотиви</w:t>
      </w:r>
      <w:r w:rsidRPr="00501DED">
        <w:rPr>
          <w:color w:val="000000" w:themeColor="text1"/>
          <w:sz w:val="28"/>
          <w:szCs w:val="28"/>
        </w:rPr>
        <w:t xml:space="preserve"> страху бути знехтуваним (чутливість до неприйняття оточенням), соціального престижу та статусу, загальної активності, ви</w:t>
      </w:r>
      <w:r>
        <w:rPr>
          <w:color w:val="000000" w:themeColor="text1"/>
          <w:sz w:val="28"/>
          <w:szCs w:val="28"/>
        </w:rPr>
        <w:t>с</w:t>
      </w:r>
      <w:r w:rsidRPr="00501DED">
        <w:rPr>
          <w:color w:val="000000" w:themeColor="text1"/>
          <w:sz w:val="28"/>
          <w:szCs w:val="28"/>
        </w:rPr>
        <w:t>оки</w:t>
      </w:r>
      <w:r>
        <w:rPr>
          <w:color w:val="000000" w:themeColor="text1"/>
          <w:sz w:val="28"/>
          <w:szCs w:val="28"/>
        </w:rPr>
        <w:t>й</w:t>
      </w:r>
      <w:r w:rsidRPr="00501DED">
        <w:rPr>
          <w:color w:val="000000" w:themeColor="text1"/>
          <w:sz w:val="28"/>
          <w:szCs w:val="28"/>
        </w:rPr>
        <w:t xml:space="preserve"> рів</w:t>
      </w:r>
      <w:r>
        <w:rPr>
          <w:color w:val="000000" w:themeColor="text1"/>
          <w:sz w:val="28"/>
          <w:szCs w:val="28"/>
        </w:rPr>
        <w:t>ень</w:t>
      </w:r>
      <w:r w:rsidRPr="00501DED">
        <w:rPr>
          <w:color w:val="000000" w:themeColor="text1"/>
          <w:sz w:val="28"/>
          <w:szCs w:val="28"/>
        </w:rPr>
        <w:t xml:space="preserve"> прагнень, професійн</w:t>
      </w:r>
      <w:r>
        <w:rPr>
          <w:color w:val="000000" w:themeColor="text1"/>
          <w:sz w:val="28"/>
          <w:szCs w:val="28"/>
        </w:rPr>
        <w:t>і</w:t>
      </w:r>
      <w:r w:rsidRPr="00501DED">
        <w:rPr>
          <w:color w:val="000000" w:themeColor="text1"/>
          <w:sz w:val="28"/>
          <w:szCs w:val="28"/>
        </w:rPr>
        <w:t xml:space="preserve"> мотиви; </w:t>
      </w:r>
      <w:r w:rsidRPr="00501DED">
        <w:rPr>
          <w:i/>
          <w:color w:val="000000" w:themeColor="text1"/>
          <w:sz w:val="28"/>
          <w:szCs w:val="28"/>
        </w:rPr>
        <w:t>ціннісна орієнтація</w:t>
      </w:r>
      <w:r w:rsidRPr="00501DED">
        <w:rPr>
          <w:color w:val="000000" w:themeColor="text1"/>
          <w:sz w:val="28"/>
          <w:szCs w:val="28"/>
        </w:rPr>
        <w:t xml:space="preserve"> на</w:t>
      </w:r>
      <w:r w:rsidRPr="000806C9">
        <w:rPr>
          <w:color w:val="000000" w:themeColor="text1"/>
          <w:sz w:val="28"/>
          <w:szCs w:val="28"/>
        </w:rPr>
        <w:t xml:space="preserve"> владу</w:t>
      </w:r>
      <w:r w:rsidRPr="00501DED">
        <w:rPr>
          <w:color w:val="000000" w:themeColor="text1"/>
          <w:sz w:val="28"/>
          <w:szCs w:val="28"/>
        </w:rPr>
        <w:t xml:space="preserve">; </w:t>
      </w:r>
      <w:r w:rsidRPr="00501DED">
        <w:rPr>
          <w:i/>
          <w:color w:val="000000" w:themeColor="text1"/>
          <w:sz w:val="28"/>
          <w:szCs w:val="28"/>
        </w:rPr>
        <w:t>соціально-психологічна установка</w:t>
      </w:r>
      <w:r w:rsidRPr="00501DED">
        <w:rPr>
          <w:color w:val="000000" w:themeColor="text1"/>
          <w:sz w:val="28"/>
          <w:szCs w:val="28"/>
        </w:rPr>
        <w:t xml:space="preserve"> на</w:t>
      </w:r>
      <w:r w:rsidRPr="000806C9">
        <w:rPr>
          <w:color w:val="000000" w:themeColor="text1"/>
          <w:sz w:val="28"/>
          <w:szCs w:val="28"/>
        </w:rPr>
        <w:t xml:space="preserve"> результат та уникнення устремлінь на альтруїзм, які виступають мотиваційними чинниками пер</w:t>
      </w:r>
      <w:r>
        <w:rPr>
          <w:color w:val="000000" w:themeColor="text1"/>
          <w:sz w:val="28"/>
          <w:szCs w:val="28"/>
        </w:rPr>
        <w:t xml:space="preserve">фекціонізму студентської молоді. Також виявлено </w:t>
      </w:r>
      <w:r w:rsidRPr="000806C9">
        <w:rPr>
          <w:iCs/>
          <w:color w:val="000000" w:themeColor="text1"/>
          <w:sz w:val="28"/>
          <w:szCs w:val="28"/>
        </w:rPr>
        <w:t xml:space="preserve">вагомі </w:t>
      </w:r>
      <w:r w:rsidRPr="00501DED">
        <w:rPr>
          <w:i/>
          <w:iCs/>
          <w:color w:val="000000" w:themeColor="text1"/>
          <w:sz w:val="28"/>
          <w:szCs w:val="28"/>
        </w:rPr>
        <w:t>індивідуально-психологічні</w:t>
      </w:r>
      <w:r w:rsidRPr="000806C9">
        <w:rPr>
          <w:iCs/>
          <w:color w:val="000000" w:themeColor="text1"/>
          <w:sz w:val="28"/>
          <w:szCs w:val="28"/>
        </w:rPr>
        <w:t xml:space="preserve"> (індивідуальни риси, особливості самоставлення і саморегуляції особистості)</w:t>
      </w:r>
      <w:r>
        <w:rPr>
          <w:iCs/>
          <w:color w:val="000000" w:themeColor="text1"/>
          <w:sz w:val="28"/>
          <w:szCs w:val="28"/>
        </w:rPr>
        <w:t xml:space="preserve"> </w:t>
      </w:r>
      <w:r w:rsidRPr="000806C9">
        <w:rPr>
          <w:iCs/>
          <w:color w:val="000000" w:themeColor="text1"/>
          <w:sz w:val="28"/>
          <w:szCs w:val="28"/>
        </w:rPr>
        <w:t xml:space="preserve">та </w:t>
      </w:r>
      <w:r w:rsidRPr="00501DED">
        <w:rPr>
          <w:i/>
          <w:iCs/>
          <w:color w:val="000000" w:themeColor="text1"/>
          <w:sz w:val="28"/>
          <w:szCs w:val="28"/>
        </w:rPr>
        <w:t>соціокультурні</w:t>
      </w:r>
      <w:r w:rsidRPr="000806C9">
        <w:rPr>
          <w:iCs/>
          <w:color w:val="000000" w:themeColor="text1"/>
          <w:sz w:val="28"/>
          <w:szCs w:val="28"/>
        </w:rPr>
        <w:t xml:space="preserve"> (стилі сімейного виховання,</w:t>
      </w:r>
      <w:r w:rsidRPr="000806C9">
        <w:rPr>
          <w:color w:val="000000" w:themeColor="text1"/>
          <w:sz w:val="28"/>
          <w:szCs w:val="28"/>
        </w:rPr>
        <w:t xml:space="preserve"> навчання у ВН</w:t>
      </w:r>
      <w:r>
        <w:rPr>
          <w:color w:val="000000" w:themeColor="text1"/>
          <w:sz w:val="28"/>
          <w:szCs w:val="28"/>
        </w:rPr>
        <w:t xml:space="preserve">З) </w:t>
      </w:r>
      <w:r w:rsidRPr="000806C9">
        <w:rPr>
          <w:iCs/>
          <w:color w:val="000000" w:themeColor="text1"/>
          <w:sz w:val="28"/>
          <w:szCs w:val="28"/>
        </w:rPr>
        <w:t xml:space="preserve">чинники перфекціонізму студентства, </w:t>
      </w:r>
      <w:r w:rsidRPr="000806C9">
        <w:rPr>
          <w:color w:val="000000" w:themeColor="text1"/>
          <w:sz w:val="28"/>
          <w:szCs w:val="28"/>
        </w:rPr>
        <w:t>які тісно взаємопов’язані з мотивацією перфекціонізму.</w:t>
      </w:r>
    </w:p>
    <w:p w:rsidR="00015391" w:rsidRDefault="00015391" w:rsidP="003158BF">
      <w:pPr>
        <w:spacing w:line="360" w:lineRule="auto"/>
        <w:rPr>
          <w:sz w:val="28"/>
          <w:szCs w:val="28"/>
        </w:rPr>
      </w:pPr>
    </w:p>
    <w:p w:rsidR="00501DED" w:rsidRDefault="00501DED" w:rsidP="003158BF">
      <w:pPr>
        <w:spacing w:line="360" w:lineRule="auto"/>
        <w:rPr>
          <w:sz w:val="28"/>
          <w:szCs w:val="28"/>
        </w:rPr>
      </w:pPr>
    </w:p>
    <w:p w:rsidR="00501DED" w:rsidRPr="00015391" w:rsidRDefault="00501DED" w:rsidP="003158BF">
      <w:pPr>
        <w:spacing w:line="360" w:lineRule="auto"/>
        <w:rPr>
          <w:sz w:val="28"/>
          <w:szCs w:val="28"/>
        </w:rPr>
      </w:pPr>
    </w:p>
    <w:p w:rsidR="00015391" w:rsidRPr="001956EB" w:rsidRDefault="001956EB" w:rsidP="003158BF">
      <w:pPr>
        <w:spacing w:line="360" w:lineRule="auto"/>
        <w:ind w:firstLine="708"/>
        <w:rPr>
          <w:b/>
          <w:sz w:val="28"/>
          <w:szCs w:val="28"/>
        </w:rPr>
      </w:pPr>
      <w:r w:rsidRPr="001956EB">
        <w:rPr>
          <w:b/>
          <w:sz w:val="28"/>
          <w:szCs w:val="28"/>
        </w:rPr>
        <w:t xml:space="preserve">3.5. </w:t>
      </w:r>
      <w:r w:rsidR="00461484">
        <w:rPr>
          <w:b/>
          <w:sz w:val="28"/>
          <w:szCs w:val="28"/>
        </w:rPr>
        <w:t>С</w:t>
      </w:r>
      <w:r w:rsidRPr="001956EB">
        <w:rPr>
          <w:b/>
          <w:sz w:val="28"/>
          <w:szCs w:val="28"/>
        </w:rPr>
        <w:t>тил</w:t>
      </w:r>
      <w:r w:rsidR="00461484">
        <w:rPr>
          <w:b/>
          <w:sz w:val="28"/>
          <w:szCs w:val="28"/>
        </w:rPr>
        <w:t>ь</w:t>
      </w:r>
      <w:r w:rsidRPr="001956EB">
        <w:rPr>
          <w:b/>
          <w:sz w:val="28"/>
          <w:szCs w:val="28"/>
        </w:rPr>
        <w:t xml:space="preserve"> батьківського виховання </w:t>
      </w:r>
      <w:r w:rsidR="00461484">
        <w:rPr>
          <w:b/>
          <w:sz w:val="28"/>
          <w:szCs w:val="28"/>
        </w:rPr>
        <w:t>як чинник перфекціонізму студентської молоді</w:t>
      </w:r>
    </w:p>
    <w:p w:rsidR="00400711" w:rsidRDefault="00400711" w:rsidP="00400711">
      <w:pPr>
        <w:spacing w:line="360" w:lineRule="auto"/>
        <w:ind w:firstLine="708"/>
        <w:contextualSpacing/>
        <w:rPr>
          <w:sz w:val="28"/>
          <w:szCs w:val="28"/>
        </w:rPr>
      </w:pPr>
    </w:p>
    <w:p w:rsidR="00400711" w:rsidRPr="0049768D" w:rsidRDefault="00400711" w:rsidP="00400711">
      <w:pPr>
        <w:pStyle w:val="13"/>
        <w:spacing w:line="360" w:lineRule="auto"/>
        <w:ind w:left="0" w:firstLine="709"/>
        <w:rPr>
          <w:sz w:val="28"/>
          <w:szCs w:val="28"/>
        </w:rPr>
      </w:pPr>
      <w:r w:rsidRPr="00400711">
        <w:rPr>
          <w:sz w:val="28"/>
          <w:szCs w:val="28"/>
        </w:rPr>
        <w:t xml:space="preserve">Більшість </w:t>
      </w:r>
      <w:r>
        <w:rPr>
          <w:sz w:val="28"/>
          <w:szCs w:val="28"/>
        </w:rPr>
        <w:t>науковців</w:t>
      </w:r>
      <w:r w:rsidRPr="00400711">
        <w:rPr>
          <w:sz w:val="28"/>
          <w:szCs w:val="28"/>
        </w:rPr>
        <w:t xml:space="preserve"> сходяться на думці, що виникнення перфекціонізму залежить від особливостей сімейного виховання, і перфекціоністська орієнтація формується в молодшому шкільному віці, а то й раніше. </w:t>
      </w:r>
      <w:r>
        <w:rPr>
          <w:sz w:val="28"/>
          <w:szCs w:val="28"/>
        </w:rPr>
        <w:t xml:space="preserve">Стиль </w:t>
      </w:r>
      <w:r>
        <w:rPr>
          <w:sz w:val="28"/>
          <w:szCs w:val="28"/>
        </w:rPr>
        <w:lastRenderedPageBreak/>
        <w:t>сімейного виховання і модель сімейних взаємостосунків «</w:t>
      </w:r>
      <w:r w:rsidR="008A4826">
        <w:rPr>
          <w:sz w:val="28"/>
          <w:szCs w:val="28"/>
        </w:rPr>
        <w:t>схоплюютьс</w:t>
      </w:r>
      <w:r>
        <w:rPr>
          <w:sz w:val="28"/>
          <w:szCs w:val="28"/>
        </w:rPr>
        <w:t>я» дитиною і впливають на формування її потреб, мотивів, цінностей, ідеалів, установок. Для того</w:t>
      </w:r>
      <w:r w:rsidR="0008482C">
        <w:rPr>
          <w:sz w:val="28"/>
          <w:szCs w:val="28"/>
        </w:rPr>
        <w:t>,</w:t>
      </w:r>
      <w:r>
        <w:rPr>
          <w:sz w:val="28"/>
          <w:szCs w:val="28"/>
        </w:rPr>
        <w:t xml:space="preserve"> </w:t>
      </w:r>
      <w:r w:rsidR="0008482C">
        <w:rPr>
          <w:sz w:val="28"/>
          <w:szCs w:val="28"/>
        </w:rPr>
        <w:t>щоб</w:t>
      </w:r>
      <w:r>
        <w:rPr>
          <w:sz w:val="28"/>
          <w:szCs w:val="28"/>
        </w:rPr>
        <w:t xml:space="preserve"> виявити, яким чином, сімейне виховання впливає на формування перфекціонстских тенденцій серед студентської молоді, нами проведено дослідження серед студентів та безпосередньо їх батьків. </w:t>
      </w:r>
      <w:r w:rsidR="008A4826">
        <w:rPr>
          <w:sz w:val="28"/>
          <w:szCs w:val="28"/>
        </w:rPr>
        <w:t>Дослідження стилю батьківського виховання здійснювалося за допомогою методики БОД (Батьків оцінюють діти), а також пропонувалося батькам</w:t>
      </w:r>
      <w:r w:rsidR="002D74D8">
        <w:rPr>
          <w:sz w:val="28"/>
          <w:szCs w:val="28"/>
        </w:rPr>
        <w:t xml:space="preserve"> (</w:t>
      </w:r>
      <w:r w:rsidR="002D74D8">
        <w:rPr>
          <w:sz w:val="28"/>
          <w:szCs w:val="28"/>
          <w:lang w:val="en-US"/>
        </w:rPr>
        <w:t>N</w:t>
      </w:r>
      <w:r w:rsidR="002D74D8" w:rsidRPr="002D74D8">
        <w:rPr>
          <w:sz w:val="28"/>
          <w:szCs w:val="28"/>
        </w:rPr>
        <w:t>=149</w:t>
      </w:r>
      <w:r w:rsidR="002D74D8">
        <w:rPr>
          <w:sz w:val="28"/>
          <w:szCs w:val="28"/>
        </w:rPr>
        <w:t>)</w:t>
      </w:r>
      <w:r w:rsidR="008A4826">
        <w:rPr>
          <w:sz w:val="28"/>
          <w:szCs w:val="28"/>
        </w:rPr>
        <w:t xml:space="preserve"> заповнити опитувальник на визначення рівня перфекціонізму.</w:t>
      </w:r>
      <w:r>
        <w:rPr>
          <w:sz w:val="28"/>
          <w:szCs w:val="28"/>
        </w:rPr>
        <w:t xml:space="preserve"> </w:t>
      </w:r>
    </w:p>
    <w:p w:rsidR="002D74D8" w:rsidRPr="002A6B28" w:rsidRDefault="002D74D8" w:rsidP="002D74D8">
      <w:pPr>
        <w:spacing w:line="360" w:lineRule="auto"/>
        <w:ind w:firstLine="708"/>
        <w:rPr>
          <w:sz w:val="28"/>
          <w:szCs w:val="28"/>
        </w:rPr>
      </w:pPr>
      <w:r w:rsidRPr="002A6B28">
        <w:rPr>
          <w:sz w:val="28"/>
          <w:szCs w:val="28"/>
        </w:rPr>
        <w:t xml:space="preserve">Як свідчать результати однофакторного дисперсійного аналізу існують істотні відмінності у стилях батьківського виховання осіб з високим, середнім та низьким рівнями перфекціонізму. Зокрема, відмінності виявлено за такими показниками як «гіперпротекція» </w:t>
      </w:r>
      <w:r w:rsidRPr="002A6B28">
        <w:rPr>
          <w:rFonts w:eastAsia="Calibri"/>
          <w:sz w:val="28"/>
          <w:szCs w:val="28"/>
        </w:rPr>
        <w:t>(р=0,0</w:t>
      </w:r>
      <w:r w:rsidRPr="002A6B28">
        <w:rPr>
          <w:sz w:val="28"/>
          <w:szCs w:val="28"/>
        </w:rPr>
        <w:t>05</w:t>
      </w:r>
      <w:r w:rsidRPr="002A6B28">
        <w:rPr>
          <w:rFonts w:eastAsia="Calibri"/>
          <w:sz w:val="28"/>
          <w:szCs w:val="28"/>
        </w:rPr>
        <w:t>)</w:t>
      </w:r>
      <w:r w:rsidRPr="002A6B28">
        <w:rPr>
          <w:sz w:val="28"/>
          <w:szCs w:val="28"/>
        </w:rPr>
        <w:t xml:space="preserve">, «гіпопротекція» </w:t>
      </w:r>
      <w:r w:rsidRPr="002A6B28">
        <w:rPr>
          <w:rFonts w:eastAsia="Calibri"/>
          <w:sz w:val="28"/>
          <w:szCs w:val="28"/>
        </w:rPr>
        <w:t>(р=0,0</w:t>
      </w:r>
      <w:r w:rsidRPr="002A6B28">
        <w:rPr>
          <w:sz w:val="28"/>
          <w:szCs w:val="28"/>
        </w:rPr>
        <w:t>01</w:t>
      </w:r>
      <w:r w:rsidRPr="002A6B28">
        <w:rPr>
          <w:rFonts w:eastAsia="Calibri"/>
          <w:sz w:val="28"/>
          <w:szCs w:val="28"/>
        </w:rPr>
        <w:t>)</w:t>
      </w:r>
      <w:r w:rsidRPr="002A6B28">
        <w:rPr>
          <w:sz w:val="28"/>
          <w:szCs w:val="28"/>
        </w:rPr>
        <w:t xml:space="preserve">, «недостатність обов’язків у дитини» </w:t>
      </w:r>
      <w:r w:rsidRPr="002A6B28">
        <w:rPr>
          <w:rFonts w:eastAsia="Calibri"/>
          <w:sz w:val="28"/>
          <w:szCs w:val="28"/>
        </w:rPr>
        <w:t>(р=0,02)</w:t>
      </w:r>
      <w:r w:rsidRPr="002A6B28">
        <w:rPr>
          <w:sz w:val="28"/>
          <w:szCs w:val="28"/>
        </w:rPr>
        <w:t xml:space="preserve">, «надмірність вимог, заборон» </w:t>
      </w:r>
      <w:r w:rsidRPr="002A6B28">
        <w:rPr>
          <w:rFonts w:eastAsia="Calibri"/>
          <w:sz w:val="28"/>
          <w:szCs w:val="28"/>
        </w:rPr>
        <w:t>(р=0,02)</w:t>
      </w:r>
      <w:r w:rsidRPr="002A6B28">
        <w:rPr>
          <w:sz w:val="28"/>
          <w:szCs w:val="28"/>
        </w:rPr>
        <w:t xml:space="preserve">, «надмірність санкцій (жорсткий стиль виховання)» </w:t>
      </w:r>
      <w:r w:rsidRPr="002A6B28">
        <w:rPr>
          <w:rFonts w:eastAsia="Calibri"/>
          <w:sz w:val="28"/>
          <w:szCs w:val="28"/>
        </w:rPr>
        <w:t>(р=0,0</w:t>
      </w:r>
      <w:r w:rsidRPr="002A6B28">
        <w:rPr>
          <w:sz w:val="28"/>
          <w:szCs w:val="28"/>
        </w:rPr>
        <w:t>05</w:t>
      </w:r>
      <w:r w:rsidRPr="002A6B28">
        <w:rPr>
          <w:rFonts w:eastAsia="Calibri"/>
          <w:sz w:val="28"/>
          <w:szCs w:val="28"/>
        </w:rPr>
        <w:t>)</w:t>
      </w:r>
      <w:r w:rsidRPr="002A6B28">
        <w:rPr>
          <w:sz w:val="28"/>
          <w:szCs w:val="28"/>
        </w:rPr>
        <w:t xml:space="preserve">, «нестійкість стилю виховання» </w:t>
      </w:r>
      <w:r w:rsidRPr="002A6B28">
        <w:rPr>
          <w:rFonts w:eastAsia="Calibri"/>
          <w:sz w:val="28"/>
          <w:szCs w:val="28"/>
        </w:rPr>
        <w:t>(р=0,0</w:t>
      </w:r>
      <w:r w:rsidRPr="002A6B28">
        <w:rPr>
          <w:sz w:val="28"/>
          <w:szCs w:val="28"/>
        </w:rPr>
        <w:t>09</w:t>
      </w:r>
      <w:r w:rsidRPr="002A6B28">
        <w:rPr>
          <w:rFonts w:eastAsia="Calibri"/>
          <w:sz w:val="28"/>
          <w:szCs w:val="28"/>
        </w:rPr>
        <w:t>)</w:t>
      </w:r>
      <w:r w:rsidRPr="002A6B28">
        <w:rPr>
          <w:sz w:val="28"/>
          <w:szCs w:val="28"/>
        </w:rPr>
        <w:t xml:space="preserve">, «розширення сфери батьківських почуттів» </w:t>
      </w:r>
      <w:r w:rsidRPr="002A6B28">
        <w:rPr>
          <w:rFonts w:eastAsia="Calibri"/>
          <w:sz w:val="28"/>
          <w:szCs w:val="28"/>
        </w:rPr>
        <w:t>(р=0,0</w:t>
      </w:r>
      <w:r w:rsidRPr="002A6B28">
        <w:rPr>
          <w:sz w:val="28"/>
          <w:szCs w:val="28"/>
        </w:rPr>
        <w:t>1</w:t>
      </w:r>
      <w:r w:rsidRPr="002A6B28">
        <w:rPr>
          <w:rFonts w:eastAsia="Calibri"/>
          <w:sz w:val="28"/>
          <w:szCs w:val="28"/>
        </w:rPr>
        <w:t>)</w:t>
      </w:r>
      <w:r w:rsidRPr="002A6B28">
        <w:rPr>
          <w:sz w:val="28"/>
          <w:szCs w:val="28"/>
        </w:rPr>
        <w:t xml:space="preserve">, «перевага дитячих якостей у підлітку» </w:t>
      </w:r>
      <w:r w:rsidRPr="002A6B28">
        <w:rPr>
          <w:rFonts w:eastAsia="Calibri"/>
          <w:sz w:val="28"/>
          <w:szCs w:val="28"/>
        </w:rPr>
        <w:t>(р=0,0</w:t>
      </w:r>
      <w:r w:rsidRPr="002A6B28">
        <w:rPr>
          <w:sz w:val="28"/>
          <w:szCs w:val="28"/>
        </w:rPr>
        <w:t>04</w:t>
      </w:r>
      <w:r w:rsidRPr="002A6B28">
        <w:rPr>
          <w:rFonts w:eastAsia="Calibri"/>
          <w:sz w:val="28"/>
          <w:szCs w:val="28"/>
        </w:rPr>
        <w:t>)</w:t>
      </w:r>
      <w:r w:rsidRPr="002A6B28">
        <w:rPr>
          <w:sz w:val="28"/>
          <w:szCs w:val="28"/>
        </w:rPr>
        <w:t xml:space="preserve">, «фобія втрати дитини» </w:t>
      </w:r>
      <w:r w:rsidRPr="002A6B28">
        <w:rPr>
          <w:rFonts w:eastAsia="Calibri"/>
          <w:sz w:val="28"/>
          <w:szCs w:val="28"/>
        </w:rPr>
        <w:t>(р=0,0</w:t>
      </w:r>
      <w:r w:rsidRPr="002A6B28">
        <w:rPr>
          <w:sz w:val="28"/>
          <w:szCs w:val="28"/>
        </w:rPr>
        <w:t>03</w:t>
      </w:r>
      <w:r w:rsidRPr="002A6B28">
        <w:rPr>
          <w:rFonts w:eastAsia="Calibri"/>
          <w:sz w:val="28"/>
          <w:szCs w:val="28"/>
        </w:rPr>
        <w:t>)</w:t>
      </w:r>
      <w:r w:rsidRPr="002A6B28">
        <w:rPr>
          <w:sz w:val="28"/>
          <w:szCs w:val="28"/>
        </w:rPr>
        <w:t xml:space="preserve">, «нерозвиненість батьківських почуттів» </w:t>
      </w:r>
      <w:r w:rsidRPr="002A6B28">
        <w:rPr>
          <w:rFonts w:eastAsia="Calibri"/>
          <w:sz w:val="28"/>
          <w:szCs w:val="28"/>
        </w:rPr>
        <w:t>(р=0,0</w:t>
      </w:r>
      <w:r w:rsidRPr="002A6B28">
        <w:rPr>
          <w:sz w:val="28"/>
          <w:szCs w:val="28"/>
        </w:rPr>
        <w:t>03</w:t>
      </w:r>
      <w:r w:rsidRPr="002A6B28">
        <w:rPr>
          <w:rFonts w:eastAsia="Calibri"/>
          <w:sz w:val="28"/>
          <w:szCs w:val="28"/>
        </w:rPr>
        <w:t>)</w:t>
      </w:r>
      <w:r w:rsidRPr="002A6B28">
        <w:rPr>
          <w:sz w:val="28"/>
          <w:szCs w:val="28"/>
        </w:rPr>
        <w:t xml:space="preserve">, «проекція небажаних якостей» </w:t>
      </w:r>
      <w:r w:rsidRPr="002A6B28">
        <w:rPr>
          <w:rFonts w:eastAsia="Calibri"/>
          <w:sz w:val="28"/>
          <w:szCs w:val="28"/>
        </w:rPr>
        <w:t>(р=0,0</w:t>
      </w:r>
      <w:r w:rsidRPr="002A6B28">
        <w:rPr>
          <w:sz w:val="28"/>
          <w:szCs w:val="28"/>
        </w:rPr>
        <w:t>5</w:t>
      </w:r>
      <w:r w:rsidRPr="002A6B28">
        <w:rPr>
          <w:rFonts w:eastAsia="Calibri"/>
          <w:sz w:val="28"/>
          <w:szCs w:val="28"/>
        </w:rPr>
        <w:t>)</w:t>
      </w:r>
      <w:r w:rsidRPr="002A6B28">
        <w:rPr>
          <w:sz w:val="28"/>
          <w:szCs w:val="28"/>
        </w:rPr>
        <w:t xml:space="preserve">, «винесення конфлікту між подружжям у сферу виховання» </w:t>
      </w:r>
      <w:r w:rsidRPr="002A6B28">
        <w:rPr>
          <w:rFonts w:eastAsia="Calibri"/>
          <w:sz w:val="28"/>
          <w:szCs w:val="28"/>
        </w:rPr>
        <w:t>(р=0,0</w:t>
      </w:r>
      <w:r w:rsidRPr="002A6B28">
        <w:rPr>
          <w:sz w:val="28"/>
          <w:szCs w:val="28"/>
        </w:rPr>
        <w:t>4</w:t>
      </w:r>
      <w:r w:rsidRPr="002A6B28">
        <w:rPr>
          <w:rFonts w:eastAsia="Calibri"/>
          <w:sz w:val="28"/>
          <w:szCs w:val="28"/>
        </w:rPr>
        <w:t>)</w:t>
      </w:r>
      <w:r w:rsidRPr="002A6B28">
        <w:rPr>
          <w:sz w:val="28"/>
          <w:szCs w:val="28"/>
        </w:rPr>
        <w:t>.</w:t>
      </w:r>
    </w:p>
    <w:p w:rsidR="002D74D8" w:rsidRDefault="002D74D8" w:rsidP="002D74D8">
      <w:pPr>
        <w:spacing w:line="360" w:lineRule="auto"/>
        <w:ind w:firstLine="708"/>
        <w:rPr>
          <w:sz w:val="28"/>
          <w:szCs w:val="28"/>
        </w:rPr>
      </w:pPr>
      <w:r w:rsidRPr="002A6B28">
        <w:rPr>
          <w:rFonts w:eastAsia="Calibri"/>
          <w:sz w:val="28"/>
          <w:szCs w:val="28"/>
        </w:rPr>
        <w:t xml:space="preserve">За допомогою тесту Шеффе, розглянемо як саме відрізняються між собою виділені характеристики у групах осіб з різним рівнем </w:t>
      </w:r>
      <w:r w:rsidRPr="002A6B28">
        <w:rPr>
          <w:sz w:val="28"/>
          <w:szCs w:val="28"/>
        </w:rPr>
        <w:t>перфекціонізму (рис.</w:t>
      </w:r>
      <w:r w:rsidR="006C662A">
        <w:rPr>
          <w:sz w:val="28"/>
          <w:szCs w:val="28"/>
        </w:rPr>
        <w:t>3</w:t>
      </w:r>
      <w:r w:rsidRPr="002A6B28">
        <w:rPr>
          <w:sz w:val="28"/>
          <w:szCs w:val="28"/>
        </w:rPr>
        <w:t>.</w:t>
      </w:r>
      <w:r w:rsidR="00943113">
        <w:rPr>
          <w:sz w:val="28"/>
          <w:szCs w:val="28"/>
        </w:rPr>
        <w:t>36.</w:t>
      </w:r>
      <w:r w:rsidRPr="002A6B28">
        <w:rPr>
          <w:sz w:val="28"/>
          <w:szCs w:val="28"/>
        </w:rPr>
        <w:t>).  Отож, всі відмінності за шкалами сімейного виховання, що виявлені за допомогою однофакторного дисперсійного</w:t>
      </w:r>
      <w:r>
        <w:rPr>
          <w:sz w:val="28"/>
          <w:szCs w:val="28"/>
        </w:rPr>
        <w:t xml:space="preserve"> </w:t>
      </w:r>
      <w:r w:rsidRPr="002A6B28">
        <w:rPr>
          <w:sz w:val="28"/>
          <w:szCs w:val="28"/>
        </w:rPr>
        <w:t>аналізу переважають у осіб з високим рівнем перфекціонізму, і найменш проявляються – у групі досліджуваних з низьким.</w:t>
      </w:r>
    </w:p>
    <w:p w:rsidR="00501DED" w:rsidRDefault="00501DED" w:rsidP="002D74D8">
      <w:pPr>
        <w:spacing w:line="360" w:lineRule="auto"/>
        <w:ind w:firstLine="708"/>
        <w:rPr>
          <w:sz w:val="28"/>
          <w:szCs w:val="28"/>
        </w:rPr>
      </w:pPr>
    </w:p>
    <w:p w:rsidR="002D74D8" w:rsidRPr="002A6B28" w:rsidRDefault="002D74D8" w:rsidP="00CB4221">
      <w:pPr>
        <w:spacing w:line="360" w:lineRule="auto"/>
        <w:jc w:val="center"/>
        <w:rPr>
          <w:sz w:val="28"/>
          <w:szCs w:val="28"/>
        </w:rPr>
      </w:pPr>
      <w:r w:rsidRPr="002A6B28">
        <w:rPr>
          <w:noProof/>
          <w:sz w:val="28"/>
          <w:szCs w:val="28"/>
          <w:lang w:eastAsia="uk-UA"/>
        </w:rPr>
        <w:lastRenderedPageBreak/>
        <w:drawing>
          <wp:inline distT="0" distB="0" distL="0" distR="0">
            <wp:extent cx="4973761" cy="2401294"/>
            <wp:effectExtent l="19050" t="0" r="17339" b="0"/>
            <wp:docPr id="1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D74D8" w:rsidRDefault="002D74D8" w:rsidP="002D74D8">
      <w:pPr>
        <w:tabs>
          <w:tab w:val="left" w:pos="1560"/>
        </w:tabs>
        <w:spacing w:line="240" w:lineRule="auto"/>
        <w:jc w:val="center"/>
      </w:pPr>
    </w:p>
    <w:p w:rsidR="00CA3E4B" w:rsidRPr="00501DED" w:rsidRDefault="002D74D8" w:rsidP="00501DED">
      <w:pPr>
        <w:tabs>
          <w:tab w:val="left" w:pos="1560"/>
        </w:tabs>
        <w:spacing w:line="240" w:lineRule="auto"/>
        <w:jc w:val="center"/>
        <w:rPr>
          <w:sz w:val="28"/>
          <w:szCs w:val="28"/>
        </w:rPr>
      </w:pPr>
      <w:r w:rsidRPr="00501DED">
        <w:rPr>
          <w:b/>
          <w:sz w:val="28"/>
          <w:szCs w:val="28"/>
        </w:rPr>
        <w:t xml:space="preserve">Рис. </w:t>
      </w:r>
      <w:r w:rsidR="00943113" w:rsidRPr="00501DED">
        <w:rPr>
          <w:b/>
          <w:sz w:val="28"/>
          <w:szCs w:val="28"/>
        </w:rPr>
        <w:t>3.36</w:t>
      </w:r>
      <w:r w:rsidRPr="00501DED">
        <w:rPr>
          <w:b/>
          <w:sz w:val="28"/>
          <w:szCs w:val="28"/>
        </w:rPr>
        <w:t>. Відмінності у стилях сімейного виховання осіб з різним рівнем перфекціонізму</w:t>
      </w:r>
    </w:p>
    <w:p w:rsidR="002D74D8" w:rsidRPr="00501DED" w:rsidRDefault="00501DED" w:rsidP="00501DED">
      <w:pPr>
        <w:tabs>
          <w:tab w:val="left" w:pos="1560"/>
        </w:tabs>
        <w:spacing w:line="240" w:lineRule="auto"/>
        <w:jc w:val="center"/>
        <w:rPr>
          <w:i/>
          <w:sz w:val="28"/>
          <w:szCs w:val="28"/>
        </w:rPr>
      </w:pPr>
      <w:r w:rsidRPr="00501DED">
        <w:rPr>
          <w:i/>
          <w:sz w:val="28"/>
          <w:szCs w:val="28"/>
        </w:rPr>
        <w:t>Умовні позначення</w:t>
      </w:r>
      <w:r w:rsidR="004E3D71" w:rsidRPr="00501DED">
        <w:rPr>
          <w:i/>
          <w:sz w:val="28"/>
          <w:szCs w:val="28"/>
        </w:rPr>
        <w:t xml:space="preserve">: </w:t>
      </w:r>
      <w:r w:rsidR="002D74D8" w:rsidRPr="00501DED">
        <w:rPr>
          <w:i/>
          <w:sz w:val="28"/>
          <w:szCs w:val="28"/>
        </w:rPr>
        <w:t>Г+</w:t>
      </w:r>
      <w:r w:rsidR="002D74D8" w:rsidRPr="00501DED">
        <w:rPr>
          <w:sz w:val="28"/>
          <w:szCs w:val="28"/>
        </w:rPr>
        <w:t xml:space="preserve"> гіперпротекція; </w:t>
      </w:r>
      <w:r w:rsidR="002D74D8" w:rsidRPr="00501DED">
        <w:rPr>
          <w:i/>
          <w:sz w:val="28"/>
          <w:szCs w:val="28"/>
        </w:rPr>
        <w:t>Г-</w:t>
      </w:r>
      <w:r w:rsidR="002D74D8" w:rsidRPr="00501DED">
        <w:rPr>
          <w:sz w:val="28"/>
          <w:szCs w:val="28"/>
        </w:rPr>
        <w:t xml:space="preserve"> гіпопротекція; </w:t>
      </w:r>
      <w:r w:rsidR="002D74D8" w:rsidRPr="00501DED">
        <w:rPr>
          <w:i/>
          <w:sz w:val="28"/>
          <w:szCs w:val="28"/>
        </w:rPr>
        <w:t>О-</w:t>
      </w:r>
      <w:r w:rsidR="002D74D8" w:rsidRPr="00501DED">
        <w:rPr>
          <w:sz w:val="28"/>
          <w:szCs w:val="28"/>
        </w:rPr>
        <w:t xml:space="preserve"> недостатність обов’язків у дитини; </w:t>
      </w:r>
      <w:r w:rsidR="002D74D8" w:rsidRPr="00501DED">
        <w:rPr>
          <w:i/>
          <w:sz w:val="28"/>
          <w:szCs w:val="28"/>
        </w:rPr>
        <w:t>З+</w:t>
      </w:r>
      <w:r w:rsidR="002D74D8" w:rsidRPr="00501DED">
        <w:rPr>
          <w:sz w:val="28"/>
          <w:szCs w:val="28"/>
        </w:rPr>
        <w:t xml:space="preserve"> надмірність заборон; </w:t>
      </w:r>
      <w:r w:rsidR="002D74D8" w:rsidRPr="00501DED">
        <w:rPr>
          <w:i/>
          <w:sz w:val="28"/>
          <w:szCs w:val="28"/>
        </w:rPr>
        <w:t>С+</w:t>
      </w:r>
      <w:r w:rsidR="002D74D8" w:rsidRPr="00501DED">
        <w:rPr>
          <w:sz w:val="28"/>
          <w:szCs w:val="28"/>
        </w:rPr>
        <w:t xml:space="preserve"> надмірність санкцій; </w:t>
      </w:r>
      <w:r w:rsidR="002D74D8" w:rsidRPr="00501DED">
        <w:rPr>
          <w:i/>
          <w:sz w:val="28"/>
          <w:szCs w:val="28"/>
        </w:rPr>
        <w:t>Н</w:t>
      </w:r>
      <w:r w:rsidR="002D74D8" w:rsidRPr="00501DED">
        <w:rPr>
          <w:sz w:val="28"/>
          <w:szCs w:val="28"/>
        </w:rPr>
        <w:t xml:space="preserve"> нестійкість сімейного виховання; </w:t>
      </w:r>
      <w:r w:rsidR="002D74D8" w:rsidRPr="00501DED">
        <w:rPr>
          <w:i/>
          <w:sz w:val="28"/>
          <w:szCs w:val="28"/>
        </w:rPr>
        <w:t xml:space="preserve">РБП </w:t>
      </w:r>
      <w:r w:rsidR="002D74D8" w:rsidRPr="00501DED">
        <w:rPr>
          <w:sz w:val="28"/>
          <w:szCs w:val="28"/>
        </w:rPr>
        <w:t>розширення батьківських почуттів;</w:t>
      </w:r>
      <w:r w:rsidR="002D74D8" w:rsidRPr="00501DED">
        <w:rPr>
          <w:b/>
          <w:sz w:val="28"/>
          <w:szCs w:val="28"/>
        </w:rPr>
        <w:t xml:space="preserve"> </w:t>
      </w:r>
      <w:r w:rsidR="002D74D8" w:rsidRPr="00501DED">
        <w:rPr>
          <w:i/>
          <w:sz w:val="28"/>
          <w:szCs w:val="28"/>
        </w:rPr>
        <w:t xml:space="preserve">ПДЯ </w:t>
      </w:r>
      <w:r w:rsidR="002D74D8" w:rsidRPr="00501DED">
        <w:rPr>
          <w:sz w:val="28"/>
          <w:szCs w:val="28"/>
        </w:rPr>
        <w:t>перевага дитячим якостям;</w:t>
      </w:r>
      <w:r w:rsidR="002D74D8" w:rsidRPr="00501DED">
        <w:rPr>
          <w:b/>
          <w:sz w:val="28"/>
          <w:szCs w:val="28"/>
        </w:rPr>
        <w:t xml:space="preserve"> </w:t>
      </w:r>
      <w:r w:rsidR="002D74D8" w:rsidRPr="00501DED">
        <w:rPr>
          <w:i/>
          <w:sz w:val="28"/>
          <w:szCs w:val="28"/>
        </w:rPr>
        <w:t xml:space="preserve">ФВ </w:t>
      </w:r>
      <w:r w:rsidR="002D74D8" w:rsidRPr="00501DED">
        <w:rPr>
          <w:sz w:val="28"/>
          <w:szCs w:val="28"/>
        </w:rPr>
        <w:t xml:space="preserve">фобія втрати дитини; </w:t>
      </w:r>
      <w:r w:rsidR="002D74D8" w:rsidRPr="00501DED">
        <w:rPr>
          <w:b/>
          <w:sz w:val="28"/>
          <w:szCs w:val="28"/>
        </w:rPr>
        <w:t xml:space="preserve"> </w:t>
      </w:r>
      <w:r w:rsidR="002D74D8" w:rsidRPr="00501DED">
        <w:rPr>
          <w:i/>
          <w:sz w:val="28"/>
          <w:szCs w:val="28"/>
        </w:rPr>
        <w:t xml:space="preserve">НБП </w:t>
      </w:r>
      <w:r w:rsidR="002D74D8" w:rsidRPr="00501DED">
        <w:rPr>
          <w:sz w:val="28"/>
          <w:szCs w:val="28"/>
        </w:rPr>
        <w:t xml:space="preserve">нерозвиненість батьківських почуттів; </w:t>
      </w:r>
      <w:r w:rsidR="002D74D8" w:rsidRPr="00501DED">
        <w:rPr>
          <w:i/>
          <w:sz w:val="28"/>
          <w:szCs w:val="28"/>
        </w:rPr>
        <w:t xml:space="preserve">ПНЯ </w:t>
      </w:r>
      <w:r w:rsidR="002D74D8" w:rsidRPr="00501DED">
        <w:rPr>
          <w:sz w:val="28"/>
          <w:szCs w:val="28"/>
        </w:rPr>
        <w:t xml:space="preserve">проекція власних небажаних якостей на дитину; </w:t>
      </w:r>
      <w:r w:rsidR="002D74D8" w:rsidRPr="00501DED">
        <w:rPr>
          <w:i/>
          <w:sz w:val="28"/>
          <w:szCs w:val="28"/>
        </w:rPr>
        <w:t xml:space="preserve">ВК </w:t>
      </w:r>
      <w:r w:rsidR="002D74D8" w:rsidRPr="00501DED">
        <w:rPr>
          <w:sz w:val="28"/>
          <w:szCs w:val="28"/>
        </w:rPr>
        <w:t>винисення конфлікту подружжям.</w:t>
      </w:r>
    </w:p>
    <w:p w:rsidR="002D74D8" w:rsidRPr="00AC7D2B" w:rsidRDefault="002D74D8" w:rsidP="00CA3E4B">
      <w:pPr>
        <w:spacing w:line="360" w:lineRule="auto"/>
        <w:rPr>
          <w:b/>
        </w:rPr>
      </w:pPr>
    </w:p>
    <w:p w:rsidR="00501DED" w:rsidRPr="002A6B28" w:rsidRDefault="00501DED" w:rsidP="00501DED">
      <w:pPr>
        <w:spacing w:line="360" w:lineRule="auto"/>
        <w:ind w:firstLine="708"/>
        <w:rPr>
          <w:sz w:val="28"/>
          <w:szCs w:val="28"/>
        </w:rPr>
      </w:pPr>
      <w:r w:rsidRPr="002A6B28">
        <w:rPr>
          <w:sz w:val="28"/>
          <w:szCs w:val="28"/>
        </w:rPr>
        <w:t>Отримані результати свідчать, що значна кількість різноманітних сімейних труднощів може бути пов’язана з формуванням та розвитком перфекціонізму. Зокрема, охарактеризуємо переважаючі стилі сімейного виховання у осіб з високим рівнем перфекціонізму:</w:t>
      </w:r>
    </w:p>
    <w:p w:rsidR="00501DED" w:rsidRPr="002A6B28" w:rsidRDefault="00501DED" w:rsidP="00501DED">
      <w:pPr>
        <w:pStyle w:val="af8"/>
        <w:widowControl/>
        <w:numPr>
          <w:ilvl w:val="0"/>
          <w:numId w:val="28"/>
        </w:numPr>
        <w:wordWrap/>
        <w:autoSpaceDE/>
        <w:autoSpaceDN/>
        <w:spacing w:line="360" w:lineRule="auto"/>
        <w:ind w:left="0" w:firstLine="709"/>
        <w:contextualSpacing/>
        <w:rPr>
          <w:rFonts w:ascii="Times New Roman"/>
          <w:sz w:val="28"/>
          <w:szCs w:val="28"/>
          <w:lang w:val="uk-UA"/>
        </w:rPr>
      </w:pPr>
      <w:r w:rsidRPr="002A6B28">
        <w:rPr>
          <w:rFonts w:ascii="Times New Roman"/>
          <w:sz w:val="28"/>
          <w:szCs w:val="28"/>
          <w:lang w:val="uk-UA"/>
        </w:rPr>
        <w:t>Виховання перетворюється на центральну діяльність в житті батьків, якій вони присвячують власне життя (</w:t>
      </w:r>
      <w:r w:rsidRPr="002A6B28">
        <w:rPr>
          <w:rFonts w:ascii="Times New Roman"/>
          <w:i/>
          <w:sz w:val="28"/>
          <w:szCs w:val="28"/>
          <w:lang w:val="uk-UA"/>
        </w:rPr>
        <w:t>гіперпротекція</w:t>
      </w:r>
      <w:r w:rsidRPr="002A6B28">
        <w:rPr>
          <w:rFonts w:ascii="Times New Roman"/>
          <w:sz w:val="28"/>
          <w:szCs w:val="28"/>
          <w:lang w:val="uk-UA"/>
        </w:rPr>
        <w:t>).</w:t>
      </w:r>
    </w:p>
    <w:p w:rsidR="00501DED" w:rsidRPr="002A6B28" w:rsidRDefault="00501DED" w:rsidP="00501DED">
      <w:pPr>
        <w:pStyle w:val="af8"/>
        <w:widowControl/>
        <w:numPr>
          <w:ilvl w:val="0"/>
          <w:numId w:val="28"/>
        </w:numPr>
        <w:wordWrap/>
        <w:autoSpaceDE/>
        <w:autoSpaceDN/>
        <w:spacing w:line="360" w:lineRule="auto"/>
        <w:ind w:left="0" w:firstLine="709"/>
        <w:contextualSpacing/>
        <w:rPr>
          <w:rFonts w:ascii="Times New Roman"/>
          <w:sz w:val="28"/>
          <w:szCs w:val="28"/>
          <w:lang w:val="uk-UA"/>
        </w:rPr>
      </w:pPr>
      <w:r w:rsidRPr="002A6B28">
        <w:rPr>
          <w:rFonts w:ascii="Times New Roman"/>
          <w:sz w:val="28"/>
          <w:szCs w:val="28"/>
          <w:lang w:val="uk-UA"/>
        </w:rPr>
        <w:t>Дитина знаходиться на периферії уваги батьків, її проблеми актуальні тільки тоді, коли ситуація вже надто серйозна, недостатність уваги з боку батьків (</w:t>
      </w:r>
      <w:r w:rsidRPr="002A6B28">
        <w:rPr>
          <w:rFonts w:ascii="Times New Roman"/>
          <w:i/>
          <w:sz w:val="28"/>
          <w:szCs w:val="28"/>
          <w:lang w:val="uk-UA"/>
        </w:rPr>
        <w:t>гіпопротекція</w:t>
      </w:r>
      <w:r w:rsidRPr="002A6B28">
        <w:rPr>
          <w:rFonts w:ascii="Times New Roman"/>
          <w:sz w:val="28"/>
          <w:szCs w:val="28"/>
          <w:lang w:val="uk-UA"/>
        </w:rPr>
        <w:t>).</w:t>
      </w:r>
    </w:p>
    <w:p w:rsidR="002D74D8" w:rsidRPr="002A6B28" w:rsidRDefault="002D74D8" w:rsidP="00C97E3C">
      <w:pPr>
        <w:pStyle w:val="af8"/>
        <w:widowControl/>
        <w:numPr>
          <w:ilvl w:val="0"/>
          <w:numId w:val="28"/>
        </w:numPr>
        <w:wordWrap/>
        <w:autoSpaceDE/>
        <w:autoSpaceDN/>
        <w:spacing w:line="360" w:lineRule="auto"/>
        <w:ind w:left="0" w:firstLine="709"/>
        <w:contextualSpacing/>
        <w:rPr>
          <w:rFonts w:ascii="Times New Roman"/>
          <w:sz w:val="28"/>
          <w:szCs w:val="28"/>
          <w:lang w:val="uk-UA"/>
        </w:rPr>
      </w:pPr>
      <w:r w:rsidRPr="002A6B28">
        <w:rPr>
          <w:rFonts w:ascii="Times New Roman"/>
          <w:sz w:val="28"/>
          <w:szCs w:val="28"/>
          <w:lang w:val="uk-UA"/>
        </w:rPr>
        <w:t>Мінімальна кількість обов’язків в дитини у сім</w:t>
      </w:r>
      <w:r w:rsidRPr="002A6B28">
        <w:rPr>
          <w:rFonts w:ascii="Times New Roman" w:eastAsia="Calibri"/>
          <w:sz w:val="28"/>
          <w:szCs w:val="28"/>
          <w:lang w:val="uk-UA"/>
        </w:rPr>
        <w:t>’</w:t>
      </w:r>
      <w:r w:rsidRPr="002A6B28">
        <w:rPr>
          <w:rFonts w:ascii="Times New Roman"/>
          <w:sz w:val="28"/>
          <w:szCs w:val="28"/>
          <w:lang w:val="uk-UA"/>
        </w:rPr>
        <w:t>ї (</w:t>
      </w:r>
      <w:r w:rsidRPr="002A6B28">
        <w:rPr>
          <w:rFonts w:ascii="Times New Roman"/>
          <w:i/>
          <w:sz w:val="28"/>
          <w:szCs w:val="28"/>
          <w:lang w:val="uk-UA"/>
        </w:rPr>
        <w:t>недостатність обов’язків</w:t>
      </w:r>
      <w:r w:rsidRPr="002A6B28">
        <w:rPr>
          <w:rFonts w:ascii="Times New Roman"/>
          <w:sz w:val="28"/>
          <w:szCs w:val="28"/>
          <w:lang w:val="uk-UA"/>
        </w:rPr>
        <w:t>).</w:t>
      </w:r>
    </w:p>
    <w:p w:rsidR="002D74D8" w:rsidRDefault="002D74D8" w:rsidP="00C97E3C">
      <w:pPr>
        <w:pStyle w:val="af8"/>
        <w:widowControl/>
        <w:numPr>
          <w:ilvl w:val="0"/>
          <w:numId w:val="28"/>
        </w:numPr>
        <w:wordWrap/>
        <w:autoSpaceDE/>
        <w:autoSpaceDN/>
        <w:spacing w:line="360" w:lineRule="auto"/>
        <w:ind w:left="0" w:firstLine="709"/>
        <w:contextualSpacing/>
        <w:rPr>
          <w:rFonts w:ascii="Times New Roman"/>
          <w:sz w:val="28"/>
          <w:szCs w:val="28"/>
          <w:lang w:val="uk-UA"/>
        </w:rPr>
      </w:pPr>
      <w:r w:rsidRPr="002A6B28">
        <w:rPr>
          <w:rFonts w:ascii="Times New Roman"/>
          <w:sz w:val="28"/>
          <w:szCs w:val="28"/>
          <w:lang w:val="uk-UA"/>
        </w:rPr>
        <w:t>Дитині в сім</w:t>
      </w:r>
      <w:r w:rsidRPr="002A6B28">
        <w:rPr>
          <w:rFonts w:ascii="Times New Roman" w:eastAsia="Calibri"/>
          <w:sz w:val="28"/>
          <w:szCs w:val="28"/>
          <w:lang w:val="uk-UA"/>
        </w:rPr>
        <w:t>’</w:t>
      </w:r>
      <w:r w:rsidRPr="002A6B28">
        <w:rPr>
          <w:rFonts w:ascii="Times New Roman"/>
          <w:sz w:val="28"/>
          <w:szCs w:val="28"/>
          <w:lang w:val="uk-UA"/>
        </w:rPr>
        <w:t>ї – «все не можна». Батьки висувають велику кількість вимог, що обмежують свободу і самостійність дитини (</w:t>
      </w:r>
      <w:r w:rsidRPr="002A6B28">
        <w:rPr>
          <w:rFonts w:ascii="Times New Roman"/>
          <w:i/>
          <w:sz w:val="28"/>
          <w:szCs w:val="28"/>
          <w:lang w:val="uk-UA"/>
        </w:rPr>
        <w:t>надмірність заборон</w:t>
      </w:r>
      <w:r w:rsidRPr="002A6B28">
        <w:rPr>
          <w:rFonts w:ascii="Times New Roman"/>
          <w:sz w:val="28"/>
          <w:szCs w:val="28"/>
          <w:lang w:val="uk-UA"/>
        </w:rPr>
        <w:t>).</w:t>
      </w:r>
    </w:p>
    <w:p w:rsidR="002D74D8" w:rsidRPr="002A6B28" w:rsidRDefault="002D74D8" w:rsidP="00C97E3C">
      <w:pPr>
        <w:pStyle w:val="af8"/>
        <w:widowControl/>
        <w:numPr>
          <w:ilvl w:val="0"/>
          <w:numId w:val="28"/>
        </w:numPr>
        <w:wordWrap/>
        <w:autoSpaceDE/>
        <w:autoSpaceDN/>
        <w:spacing w:line="360" w:lineRule="auto"/>
        <w:ind w:left="0" w:firstLine="709"/>
        <w:contextualSpacing/>
        <w:rPr>
          <w:rFonts w:ascii="Times New Roman"/>
          <w:sz w:val="28"/>
          <w:szCs w:val="28"/>
          <w:lang w:val="uk-UA"/>
        </w:rPr>
      </w:pPr>
      <w:r w:rsidRPr="002A6B28">
        <w:rPr>
          <w:rFonts w:ascii="Times New Roman"/>
          <w:sz w:val="28"/>
          <w:szCs w:val="28"/>
          <w:lang w:val="uk-UA"/>
        </w:rPr>
        <w:lastRenderedPageBreak/>
        <w:t>Батьки переконані у корисності строгого покарання дитини, надмірно реагують навіть на дрібні проступки підлітка (</w:t>
      </w:r>
      <w:r w:rsidRPr="002A6B28">
        <w:rPr>
          <w:rFonts w:ascii="Times New Roman"/>
          <w:i/>
          <w:sz w:val="28"/>
          <w:szCs w:val="28"/>
          <w:lang w:val="uk-UA"/>
        </w:rPr>
        <w:t>надмірність санкцій</w:t>
      </w:r>
      <w:r w:rsidRPr="002A6B28">
        <w:rPr>
          <w:rFonts w:ascii="Times New Roman"/>
          <w:sz w:val="28"/>
          <w:szCs w:val="28"/>
          <w:lang w:val="uk-UA"/>
        </w:rPr>
        <w:t>).</w:t>
      </w:r>
    </w:p>
    <w:p w:rsidR="002D74D8" w:rsidRPr="002A6B28" w:rsidRDefault="002D74D8" w:rsidP="00C97E3C">
      <w:pPr>
        <w:pStyle w:val="af8"/>
        <w:widowControl/>
        <w:numPr>
          <w:ilvl w:val="0"/>
          <w:numId w:val="28"/>
        </w:numPr>
        <w:wordWrap/>
        <w:autoSpaceDE/>
        <w:autoSpaceDN/>
        <w:spacing w:line="360" w:lineRule="auto"/>
        <w:ind w:left="0" w:firstLine="709"/>
        <w:contextualSpacing/>
        <w:rPr>
          <w:rFonts w:ascii="Times New Roman"/>
          <w:sz w:val="28"/>
          <w:szCs w:val="28"/>
          <w:lang w:val="uk-UA"/>
        </w:rPr>
      </w:pPr>
      <w:r w:rsidRPr="002A6B28">
        <w:rPr>
          <w:rFonts w:ascii="Times New Roman"/>
          <w:sz w:val="28"/>
          <w:szCs w:val="28"/>
          <w:lang w:val="uk-UA"/>
        </w:rPr>
        <w:t xml:space="preserve"> Різка зміна стилю та методів виховання: від авторитарного – до ліберального, від надмірної уваги – до емоційної холодності (</w:t>
      </w:r>
      <w:r w:rsidRPr="002A6B28">
        <w:rPr>
          <w:rFonts w:ascii="Times New Roman"/>
          <w:i/>
          <w:sz w:val="28"/>
          <w:szCs w:val="28"/>
          <w:lang w:val="uk-UA"/>
        </w:rPr>
        <w:t>нестійкий стиль виховання</w:t>
      </w:r>
      <w:r w:rsidRPr="002A6B28">
        <w:rPr>
          <w:rFonts w:ascii="Times New Roman"/>
          <w:sz w:val="28"/>
          <w:szCs w:val="28"/>
          <w:lang w:val="uk-UA"/>
        </w:rPr>
        <w:t>).</w:t>
      </w:r>
    </w:p>
    <w:p w:rsidR="002D74D8" w:rsidRPr="002A6B28" w:rsidRDefault="002D74D8" w:rsidP="00C97E3C">
      <w:pPr>
        <w:pStyle w:val="af8"/>
        <w:widowControl/>
        <w:numPr>
          <w:ilvl w:val="0"/>
          <w:numId w:val="28"/>
        </w:numPr>
        <w:wordWrap/>
        <w:autoSpaceDE/>
        <w:autoSpaceDN/>
        <w:spacing w:line="360" w:lineRule="auto"/>
        <w:ind w:left="0" w:firstLine="709"/>
        <w:contextualSpacing/>
        <w:rPr>
          <w:rFonts w:ascii="Times New Roman"/>
          <w:sz w:val="28"/>
          <w:szCs w:val="28"/>
          <w:lang w:val="uk-UA"/>
        </w:rPr>
      </w:pPr>
      <w:r w:rsidRPr="002A6B28">
        <w:rPr>
          <w:rFonts w:ascii="Times New Roman"/>
          <w:sz w:val="28"/>
          <w:szCs w:val="28"/>
          <w:lang w:val="uk-UA"/>
        </w:rPr>
        <w:t>Батьки несвідомо прагнуть, щоб дитина в сім</w:t>
      </w:r>
      <w:r w:rsidRPr="002A6B28">
        <w:rPr>
          <w:rFonts w:ascii="Times New Roman" w:eastAsia="Calibri"/>
          <w:sz w:val="28"/>
          <w:szCs w:val="28"/>
          <w:lang w:val="uk-UA"/>
        </w:rPr>
        <w:t>’</w:t>
      </w:r>
      <w:r w:rsidRPr="002A6B28">
        <w:rPr>
          <w:rFonts w:ascii="Times New Roman"/>
          <w:sz w:val="28"/>
          <w:szCs w:val="28"/>
          <w:lang w:val="uk-UA"/>
        </w:rPr>
        <w:t>ї виконувала хоча б частину тих обов’язків, які повинен виконувати один з подружжя (взаємна прив’язаність, залежність, частково еротичні потреби). Часто зустрічається в сім</w:t>
      </w:r>
      <w:r w:rsidRPr="002A6B28">
        <w:rPr>
          <w:rFonts w:ascii="Times New Roman" w:eastAsia="Calibri"/>
          <w:sz w:val="28"/>
          <w:szCs w:val="28"/>
          <w:lang w:val="uk-UA"/>
        </w:rPr>
        <w:t>’</w:t>
      </w:r>
      <w:r w:rsidRPr="002A6B28">
        <w:rPr>
          <w:rFonts w:ascii="Times New Roman"/>
          <w:sz w:val="28"/>
          <w:szCs w:val="28"/>
          <w:lang w:val="uk-UA"/>
        </w:rPr>
        <w:t>ях, де вихованням займається або батько, або матір (смерть одного з подружжя, розлучення, крайня незадоволеність один одним у парі тощо). Стосунки з дитиною є вкрай важливими, і один з батьків через потурання і домінуючу протекцію прагне назавжди прив’язати дитину, що може супроводжуватись постійними ревнощами, підозрами (</w:t>
      </w:r>
      <w:r w:rsidRPr="002A6B28">
        <w:rPr>
          <w:rFonts w:ascii="Times New Roman"/>
          <w:i/>
          <w:sz w:val="28"/>
          <w:szCs w:val="28"/>
          <w:lang w:val="uk-UA"/>
        </w:rPr>
        <w:t>розширення батьківських почуттів</w:t>
      </w:r>
      <w:r w:rsidRPr="002A6B28">
        <w:rPr>
          <w:rFonts w:ascii="Times New Roman"/>
          <w:sz w:val="28"/>
          <w:szCs w:val="28"/>
          <w:lang w:val="uk-UA"/>
        </w:rPr>
        <w:t>).</w:t>
      </w:r>
    </w:p>
    <w:p w:rsidR="002D74D8" w:rsidRPr="002A6B28" w:rsidRDefault="002D74D8" w:rsidP="00C97E3C">
      <w:pPr>
        <w:pStyle w:val="af8"/>
        <w:widowControl/>
        <w:numPr>
          <w:ilvl w:val="0"/>
          <w:numId w:val="28"/>
        </w:numPr>
        <w:wordWrap/>
        <w:autoSpaceDE/>
        <w:autoSpaceDN/>
        <w:spacing w:line="360" w:lineRule="auto"/>
        <w:ind w:left="0" w:firstLine="709"/>
        <w:contextualSpacing/>
        <w:rPr>
          <w:rFonts w:ascii="Times New Roman"/>
          <w:sz w:val="28"/>
          <w:szCs w:val="28"/>
          <w:lang w:val="uk-UA"/>
        </w:rPr>
      </w:pPr>
      <w:r w:rsidRPr="002A6B28">
        <w:rPr>
          <w:rFonts w:ascii="Times New Roman"/>
          <w:sz w:val="28"/>
          <w:szCs w:val="28"/>
          <w:lang w:val="uk-UA"/>
        </w:rPr>
        <w:t>Батьки ігнорують дорослішання дитини. Їм хочеться, щоб вона завжди була «маленькою», через що зменшують кількість вимог до дитини, будують домінуючу гіперпротекцію, що може стимулювати розвиток психічного інфантилізму (</w:t>
      </w:r>
      <w:r w:rsidRPr="002A6B28">
        <w:rPr>
          <w:rFonts w:ascii="Times New Roman"/>
          <w:i/>
          <w:sz w:val="28"/>
          <w:szCs w:val="28"/>
          <w:lang w:val="uk-UA"/>
        </w:rPr>
        <w:t>перевага у дитині дитячих якостей</w:t>
      </w:r>
      <w:r w:rsidRPr="002A6B28">
        <w:rPr>
          <w:rFonts w:ascii="Times New Roman"/>
          <w:sz w:val="28"/>
          <w:szCs w:val="28"/>
          <w:lang w:val="uk-UA"/>
        </w:rPr>
        <w:t xml:space="preserve">). </w:t>
      </w:r>
    </w:p>
    <w:p w:rsidR="002D74D8" w:rsidRPr="002A6B28" w:rsidRDefault="002D74D8" w:rsidP="00C97E3C">
      <w:pPr>
        <w:pStyle w:val="af8"/>
        <w:widowControl/>
        <w:numPr>
          <w:ilvl w:val="0"/>
          <w:numId w:val="28"/>
        </w:numPr>
        <w:wordWrap/>
        <w:autoSpaceDE/>
        <w:autoSpaceDN/>
        <w:spacing w:line="360" w:lineRule="auto"/>
        <w:ind w:left="0" w:firstLine="709"/>
        <w:contextualSpacing/>
        <w:rPr>
          <w:rFonts w:ascii="Times New Roman"/>
          <w:sz w:val="28"/>
          <w:szCs w:val="28"/>
          <w:lang w:val="uk-UA"/>
        </w:rPr>
      </w:pPr>
      <w:r w:rsidRPr="002A6B28">
        <w:rPr>
          <w:rFonts w:ascii="Times New Roman"/>
          <w:sz w:val="28"/>
          <w:szCs w:val="28"/>
          <w:lang w:val="uk-UA"/>
        </w:rPr>
        <w:t>Батьки (через особистісні труднощі – розлади особистості, психічні порушення, або через негативний власний сімейний досвід, що базувався на емоційній холодності) слабо розуміють значення виховання в житті дитини. Такий стиль може проявлятись через поверхневий інтерес до дитини, небажанні мати з нею справи. Зазвичай, на дитину перекладається значна кількість домашніх обов’язків. Для жінок з нерозвиненими батьківськими почуттями характерні емансипаційні прагнення і бажання будь-яким шляхом влаштувати своє життя (</w:t>
      </w:r>
      <w:r w:rsidRPr="002A6B28">
        <w:rPr>
          <w:rFonts w:ascii="Times New Roman"/>
          <w:i/>
          <w:sz w:val="28"/>
          <w:szCs w:val="28"/>
          <w:lang w:val="uk-UA"/>
        </w:rPr>
        <w:t>нерозвиненість батьківських почуттів</w:t>
      </w:r>
      <w:r w:rsidRPr="002A6B28">
        <w:rPr>
          <w:rFonts w:ascii="Times New Roman"/>
          <w:sz w:val="28"/>
          <w:szCs w:val="28"/>
          <w:lang w:val="uk-UA"/>
        </w:rPr>
        <w:t>).</w:t>
      </w:r>
    </w:p>
    <w:p w:rsidR="002D74D8" w:rsidRPr="002A6B28" w:rsidRDefault="002D74D8" w:rsidP="00C97E3C">
      <w:pPr>
        <w:pStyle w:val="af8"/>
        <w:widowControl/>
        <w:numPr>
          <w:ilvl w:val="0"/>
          <w:numId w:val="28"/>
        </w:numPr>
        <w:wordWrap/>
        <w:autoSpaceDE/>
        <w:autoSpaceDN/>
        <w:spacing w:line="360" w:lineRule="auto"/>
        <w:ind w:left="0" w:firstLine="709"/>
        <w:contextualSpacing/>
        <w:rPr>
          <w:rFonts w:ascii="Times New Roman"/>
          <w:sz w:val="28"/>
          <w:szCs w:val="28"/>
          <w:lang w:val="uk-UA"/>
        </w:rPr>
      </w:pPr>
      <w:r w:rsidRPr="002A6B28">
        <w:rPr>
          <w:rFonts w:ascii="Times New Roman"/>
          <w:sz w:val="28"/>
          <w:szCs w:val="28"/>
          <w:lang w:val="uk-UA"/>
        </w:rPr>
        <w:t>Батьки бачать в дитині ті риси характеру, які не приймають в собі. В основі стилю – емоційне відторгнення, жорстоке поводження з дитиною (</w:t>
      </w:r>
      <w:r w:rsidRPr="002A6B28">
        <w:rPr>
          <w:rFonts w:ascii="Times New Roman"/>
          <w:i/>
          <w:sz w:val="28"/>
          <w:szCs w:val="28"/>
          <w:lang w:val="uk-UA"/>
        </w:rPr>
        <w:t>проекція небажаних якостей</w:t>
      </w:r>
      <w:r w:rsidRPr="002A6B28">
        <w:rPr>
          <w:rFonts w:ascii="Times New Roman"/>
          <w:sz w:val="28"/>
          <w:szCs w:val="28"/>
          <w:lang w:val="uk-UA"/>
        </w:rPr>
        <w:t>).</w:t>
      </w:r>
    </w:p>
    <w:p w:rsidR="002D74D8" w:rsidRPr="002A6B28" w:rsidRDefault="002D74D8" w:rsidP="00C97E3C">
      <w:pPr>
        <w:pStyle w:val="af8"/>
        <w:widowControl/>
        <w:numPr>
          <w:ilvl w:val="0"/>
          <w:numId w:val="28"/>
        </w:numPr>
        <w:wordWrap/>
        <w:autoSpaceDE/>
        <w:autoSpaceDN/>
        <w:spacing w:line="360" w:lineRule="auto"/>
        <w:ind w:left="0" w:firstLine="709"/>
        <w:contextualSpacing/>
        <w:rPr>
          <w:rFonts w:ascii="Times New Roman"/>
          <w:sz w:val="28"/>
          <w:szCs w:val="28"/>
          <w:lang w:val="uk-UA"/>
        </w:rPr>
      </w:pPr>
      <w:r w:rsidRPr="002A6B28">
        <w:rPr>
          <w:rFonts w:ascii="Times New Roman"/>
          <w:sz w:val="28"/>
          <w:szCs w:val="28"/>
          <w:lang w:val="uk-UA"/>
        </w:rPr>
        <w:lastRenderedPageBreak/>
        <w:t>Страх, тривога батьків за життя дитини, що проявляється в невпевненості батьків, боязні помилитись, перебільшеному уявленні про «вразливість» дитини. В основі лежить домінуюча гіперпротекція (</w:t>
      </w:r>
      <w:r w:rsidRPr="002A6B28">
        <w:rPr>
          <w:rFonts w:ascii="Times New Roman"/>
          <w:i/>
          <w:sz w:val="28"/>
          <w:szCs w:val="28"/>
          <w:lang w:val="uk-UA"/>
        </w:rPr>
        <w:t>фобія втрати дитини</w:t>
      </w:r>
      <w:r w:rsidRPr="002A6B28">
        <w:rPr>
          <w:rFonts w:ascii="Times New Roman"/>
          <w:sz w:val="28"/>
          <w:szCs w:val="28"/>
          <w:lang w:val="uk-UA"/>
        </w:rPr>
        <w:t>).</w:t>
      </w:r>
    </w:p>
    <w:p w:rsidR="002D74D8" w:rsidRDefault="002D74D8" w:rsidP="00C97E3C">
      <w:pPr>
        <w:pStyle w:val="af8"/>
        <w:widowControl/>
        <w:numPr>
          <w:ilvl w:val="0"/>
          <w:numId w:val="28"/>
        </w:numPr>
        <w:wordWrap/>
        <w:autoSpaceDE/>
        <w:autoSpaceDN/>
        <w:spacing w:line="360" w:lineRule="auto"/>
        <w:ind w:left="0" w:firstLine="709"/>
        <w:contextualSpacing/>
        <w:rPr>
          <w:rFonts w:ascii="Times New Roman"/>
          <w:sz w:val="28"/>
          <w:szCs w:val="28"/>
          <w:lang w:val="uk-UA"/>
        </w:rPr>
      </w:pPr>
      <w:r w:rsidRPr="002A6B28">
        <w:rPr>
          <w:rFonts w:ascii="Times New Roman"/>
          <w:sz w:val="28"/>
          <w:szCs w:val="28"/>
          <w:lang w:val="uk-UA"/>
        </w:rPr>
        <w:t>Виховання перетворюється на «поле битви» конфліктуючих батьків. Вони відкрито висловлюють невдоволення один одним, керуючись «турботою про благо дитини». При цьому різниця в думках батьків найчастіше буває діаметрально протилежною: один наполягає на досить суворому вихованні з підвищеними вимогами, заборонами і санкціями, інший же – схильний «жаліти» дитини. Характерне прояв – вираження невдоволення виховними методами другого з подружжя. При цьому легко виявляється, що кожного цікавить не стільки те, як виховувати підлітка, скільки те, хто правий у виховних суперечках (</w:t>
      </w:r>
      <w:r w:rsidRPr="002A6B28">
        <w:rPr>
          <w:rFonts w:ascii="Times New Roman"/>
          <w:i/>
          <w:sz w:val="28"/>
          <w:szCs w:val="28"/>
          <w:lang w:val="uk-UA"/>
        </w:rPr>
        <w:t>винесення конфлікту між подружжям у сферу виховання</w:t>
      </w:r>
      <w:r w:rsidRPr="002A6B28">
        <w:rPr>
          <w:rFonts w:ascii="Times New Roman"/>
          <w:sz w:val="28"/>
          <w:szCs w:val="28"/>
          <w:lang w:val="uk-UA"/>
        </w:rPr>
        <w:t xml:space="preserve">). </w:t>
      </w:r>
    </w:p>
    <w:p w:rsidR="002D74D8" w:rsidRPr="002A6B28" w:rsidRDefault="002D74D8" w:rsidP="002D74D8">
      <w:pPr>
        <w:spacing w:line="360" w:lineRule="auto"/>
        <w:ind w:firstLine="720"/>
        <w:rPr>
          <w:rFonts w:eastAsia="Calibri"/>
          <w:color w:val="000000"/>
          <w:sz w:val="28"/>
          <w:szCs w:val="28"/>
        </w:rPr>
      </w:pPr>
      <w:r w:rsidRPr="002A6B28">
        <w:rPr>
          <w:rFonts w:eastAsia="Calibri"/>
          <w:sz w:val="28"/>
          <w:szCs w:val="28"/>
        </w:rPr>
        <w:t xml:space="preserve">Щоб виявити, які стилі сімейного виховання впливають на формування перфекціонізму, було проведено факторний аналіз,  що дозволив виділити 4 фактори </w:t>
      </w:r>
      <w:r w:rsidR="008D75E8">
        <w:rPr>
          <w:rFonts w:eastAsia="Calibri"/>
          <w:sz w:val="28"/>
          <w:szCs w:val="28"/>
        </w:rPr>
        <w:t>для осіб з високим рівнем перфекціонізму</w:t>
      </w:r>
      <w:r w:rsidRPr="002A6B28">
        <w:rPr>
          <w:rFonts w:eastAsia="Calibri"/>
          <w:sz w:val="28"/>
          <w:szCs w:val="28"/>
        </w:rPr>
        <w:t xml:space="preserve"> (загальна сума  дисперсії – 51%)</w:t>
      </w:r>
      <w:r w:rsidRPr="002A6B28">
        <w:rPr>
          <w:rFonts w:eastAsia="Calibri"/>
          <w:color w:val="000000"/>
          <w:sz w:val="28"/>
          <w:szCs w:val="28"/>
        </w:rPr>
        <w:t>.</w:t>
      </w:r>
    </w:p>
    <w:p w:rsidR="002D74D8" w:rsidRPr="002A6B28" w:rsidRDefault="002D74D8" w:rsidP="002D74D8">
      <w:pPr>
        <w:spacing w:line="360" w:lineRule="auto"/>
        <w:ind w:firstLine="720"/>
        <w:rPr>
          <w:sz w:val="28"/>
          <w:szCs w:val="28"/>
        </w:rPr>
      </w:pPr>
      <w:r w:rsidRPr="002A6B28">
        <w:rPr>
          <w:rFonts w:eastAsia="Calibri"/>
          <w:b/>
          <w:color w:val="000000"/>
          <w:sz w:val="28"/>
          <w:szCs w:val="28"/>
        </w:rPr>
        <w:t>1-й фактор</w:t>
      </w:r>
      <w:r w:rsidRPr="002A6B28">
        <w:rPr>
          <w:rFonts w:eastAsia="Calibri"/>
          <w:color w:val="000000"/>
          <w:sz w:val="28"/>
          <w:szCs w:val="28"/>
        </w:rPr>
        <w:t xml:space="preserve"> </w:t>
      </w:r>
      <w:r w:rsidRPr="002A6B28">
        <w:rPr>
          <w:rFonts w:eastAsia="Calibri"/>
          <w:sz w:val="28"/>
          <w:szCs w:val="28"/>
        </w:rPr>
        <w:t xml:space="preserve">(внесок в сумарну дисперсію – 26,2%) ми інтерпретували як </w:t>
      </w:r>
      <w:r w:rsidRPr="002A6B28">
        <w:rPr>
          <w:rFonts w:eastAsia="Calibri"/>
          <w:b/>
          <w:sz w:val="28"/>
          <w:szCs w:val="28"/>
        </w:rPr>
        <w:t xml:space="preserve">«емоційне відторгнення». </w:t>
      </w:r>
      <w:r w:rsidRPr="002A6B28">
        <w:rPr>
          <w:rFonts w:eastAsia="Calibri"/>
          <w:sz w:val="28"/>
          <w:szCs w:val="28"/>
        </w:rPr>
        <w:t xml:space="preserve">До нього увійшли такі шкали як </w:t>
      </w:r>
      <w:r w:rsidRPr="002A6B28">
        <w:rPr>
          <w:sz w:val="28"/>
          <w:szCs w:val="28"/>
        </w:rPr>
        <w:t xml:space="preserve">ігнорування потреб дитини – 0,71; проекція небажаних якостей – 0,63; недостатність обов’язків у дитини – 0,6; надмірна вимогливість – 0,6; перевага дитячих якостей в дитині – 0,6; гіпопротекція – 0,53. </w:t>
      </w:r>
    </w:p>
    <w:p w:rsidR="002D74D8" w:rsidRPr="002A6B28" w:rsidRDefault="002D74D8" w:rsidP="002D74D8">
      <w:pPr>
        <w:spacing w:line="360" w:lineRule="auto"/>
        <w:ind w:firstLine="720"/>
        <w:rPr>
          <w:sz w:val="28"/>
          <w:szCs w:val="28"/>
        </w:rPr>
      </w:pPr>
      <w:r w:rsidRPr="002A6B28">
        <w:rPr>
          <w:sz w:val="28"/>
          <w:szCs w:val="28"/>
        </w:rPr>
        <w:t xml:space="preserve">Таким чином, це модель сім’ї, якій недостатнє виражене прагнення батьків щодо задоволення потреб дитини (в основному, це духовні потреби, потреби в емоційному контакті, спілкуванні з батьками). Також притаманна надмірність заборон, що обмежують свободу та самостійність дитини. Обов’язки ж в сім’ї зводяться до мінімуму. Дитина знаходиться на периферії уваги батьків. Причиною такої поведінки у батьків є неприйняття власних рис </w:t>
      </w:r>
      <w:r w:rsidRPr="002A6B28">
        <w:rPr>
          <w:sz w:val="28"/>
          <w:szCs w:val="28"/>
        </w:rPr>
        <w:lastRenderedPageBreak/>
        <w:t>чи особливостей, які вбачаються у дитині (і є причиною емоційного холоду до дитини чи надмірної суворості); недостатній розвиток батьківських почуттів (через проблеми, які могли виникати в дитинстві їх самих).</w:t>
      </w:r>
    </w:p>
    <w:p w:rsidR="002D74D8" w:rsidRPr="002A6B28" w:rsidRDefault="002D74D8" w:rsidP="002D74D8">
      <w:pPr>
        <w:spacing w:line="360" w:lineRule="auto"/>
        <w:ind w:firstLine="708"/>
        <w:rPr>
          <w:rFonts w:eastAsia="Calibri"/>
          <w:sz w:val="28"/>
          <w:szCs w:val="28"/>
        </w:rPr>
      </w:pPr>
      <w:r w:rsidRPr="002A6B28">
        <w:rPr>
          <w:b/>
          <w:sz w:val="28"/>
          <w:szCs w:val="28"/>
        </w:rPr>
        <w:t xml:space="preserve">2-й фактор «авторитарний стиль» </w:t>
      </w:r>
      <w:r w:rsidRPr="002A6B28">
        <w:rPr>
          <w:rFonts w:eastAsia="Calibri"/>
          <w:sz w:val="28"/>
          <w:szCs w:val="28"/>
        </w:rPr>
        <w:t xml:space="preserve">(внесок в сумарну дисперсію – 9,8%) склали такі показники як надмірність санкцій (покарання) </w:t>
      </w:r>
      <w:r w:rsidRPr="002A6B28">
        <w:rPr>
          <w:sz w:val="28"/>
          <w:szCs w:val="28"/>
        </w:rPr>
        <w:t>– 0,72</w:t>
      </w:r>
      <w:r w:rsidRPr="002A6B28">
        <w:rPr>
          <w:rFonts w:eastAsia="Calibri"/>
          <w:sz w:val="28"/>
          <w:szCs w:val="28"/>
        </w:rPr>
        <w:t xml:space="preserve">; надмірність заборон </w:t>
      </w:r>
      <w:r w:rsidRPr="002A6B28">
        <w:rPr>
          <w:sz w:val="28"/>
          <w:szCs w:val="28"/>
        </w:rPr>
        <w:t>– 0,62</w:t>
      </w:r>
      <w:r w:rsidRPr="002A6B28">
        <w:rPr>
          <w:rFonts w:eastAsia="Calibri"/>
          <w:sz w:val="28"/>
          <w:szCs w:val="28"/>
        </w:rPr>
        <w:t>.</w:t>
      </w:r>
    </w:p>
    <w:p w:rsidR="002D74D8" w:rsidRPr="002A6B28" w:rsidRDefault="002D74D8" w:rsidP="002D74D8">
      <w:pPr>
        <w:spacing w:line="360" w:lineRule="auto"/>
        <w:ind w:firstLine="708"/>
        <w:rPr>
          <w:rFonts w:eastAsia="Calibri"/>
          <w:sz w:val="28"/>
          <w:szCs w:val="28"/>
        </w:rPr>
      </w:pPr>
      <w:r w:rsidRPr="002A6B28">
        <w:rPr>
          <w:rFonts w:eastAsia="Calibri"/>
          <w:sz w:val="28"/>
          <w:szCs w:val="28"/>
        </w:rPr>
        <w:t xml:space="preserve">В такій сім’ї дитині практично нічого не дозволяють, висуваючи при цьому велику кількість вимог. Порушення батьківських заборон строго карається (фізично чи морально). </w:t>
      </w:r>
      <w:r w:rsidRPr="002A6B28">
        <w:rPr>
          <w:sz w:val="28"/>
          <w:szCs w:val="28"/>
        </w:rPr>
        <w:t>Батьки очікують значних та блискучих результатів у практично всіх сферах, в яких залучена дитина. У стенічних дітей таке виховання формує реакцію емансипації, у менш стенічних – провокує риси сенситивності та тривожності. Таким чином, дитина прагне завоювати любов батьків, задовольняючи надвисокі вимоги.</w:t>
      </w:r>
    </w:p>
    <w:p w:rsidR="002D74D8" w:rsidRPr="002A6B28" w:rsidRDefault="002D74D8" w:rsidP="002D74D8">
      <w:pPr>
        <w:spacing w:line="360" w:lineRule="auto"/>
        <w:ind w:firstLine="708"/>
        <w:rPr>
          <w:rFonts w:eastAsia="Calibri"/>
          <w:sz w:val="28"/>
          <w:szCs w:val="28"/>
        </w:rPr>
      </w:pPr>
      <w:r w:rsidRPr="002A6B28">
        <w:rPr>
          <w:sz w:val="28"/>
          <w:szCs w:val="28"/>
        </w:rPr>
        <w:t>В</w:t>
      </w:r>
      <w:r w:rsidRPr="002A6B28">
        <w:rPr>
          <w:b/>
          <w:sz w:val="28"/>
          <w:szCs w:val="28"/>
        </w:rPr>
        <w:t xml:space="preserve"> 3-й фактор «ідеалізація дитини» </w:t>
      </w:r>
      <w:r w:rsidRPr="002A6B28">
        <w:rPr>
          <w:rFonts w:eastAsia="Calibri"/>
          <w:sz w:val="28"/>
          <w:szCs w:val="28"/>
        </w:rPr>
        <w:t xml:space="preserve">(внесок в сумарну дисперсію – 7,7%) увійшли такі показники розширення сфери батьківських почуттів </w:t>
      </w:r>
      <w:r w:rsidRPr="002A6B28">
        <w:rPr>
          <w:sz w:val="28"/>
          <w:szCs w:val="28"/>
        </w:rPr>
        <w:t>– 0,78;</w:t>
      </w:r>
      <w:r w:rsidRPr="002A6B28">
        <w:rPr>
          <w:rFonts w:eastAsia="Calibri"/>
          <w:sz w:val="28"/>
          <w:szCs w:val="28"/>
        </w:rPr>
        <w:t xml:space="preserve"> фобія втрати дитини </w:t>
      </w:r>
      <w:r w:rsidRPr="002A6B28">
        <w:rPr>
          <w:sz w:val="28"/>
          <w:szCs w:val="28"/>
        </w:rPr>
        <w:t>– 0,65</w:t>
      </w:r>
      <w:r w:rsidRPr="002A6B28">
        <w:rPr>
          <w:rFonts w:eastAsia="Calibri"/>
          <w:sz w:val="28"/>
          <w:szCs w:val="28"/>
        </w:rPr>
        <w:t xml:space="preserve">; гіперпротекція </w:t>
      </w:r>
      <w:r w:rsidRPr="002A6B28">
        <w:rPr>
          <w:sz w:val="28"/>
          <w:szCs w:val="28"/>
        </w:rPr>
        <w:t>– 0,57</w:t>
      </w:r>
      <w:r w:rsidRPr="002A6B28">
        <w:rPr>
          <w:rFonts w:eastAsia="Calibri"/>
          <w:sz w:val="28"/>
          <w:szCs w:val="28"/>
        </w:rPr>
        <w:t xml:space="preserve">. </w:t>
      </w:r>
    </w:p>
    <w:p w:rsidR="002D74D8" w:rsidRPr="002A6B28" w:rsidRDefault="002D74D8" w:rsidP="002D74D8">
      <w:pPr>
        <w:spacing w:line="360" w:lineRule="auto"/>
        <w:ind w:firstLine="708"/>
        <w:rPr>
          <w:rFonts w:eastAsia="Calibri"/>
          <w:sz w:val="28"/>
          <w:szCs w:val="28"/>
        </w:rPr>
      </w:pPr>
      <w:r w:rsidRPr="002A6B28">
        <w:rPr>
          <w:rFonts w:eastAsia="Calibri"/>
          <w:sz w:val="28"/>
          <w:szCs w:val="28"/>
        </w:rPr>
        <w:t xml:space="preserve">Модель виховання базується на домінуючій, потуральній протекції. Зазвичай, такий стиль виникає тоді, коли в силу певних причин подружні стосунки між батьками порушені: немає одного з подружжя (розлучення, смерть), або стосунки характеризуються сильною емоційною холодністю. Один з батьків прагне, щоб дитина була чимось більшим, ніж просто дитиною, і задовольняла хоча б частину обов’язків, які повинні бути задоволені в сімейних взаємостосунках (взаємна прив’язаність, підтримка). Стосунки з дитиною стають вкрай важливими, і один з батьків віддає дитині «всю любов», «всі почуття», переживаючи нав’язливий страх втратити її. </w:t>
      </w:r>
    </w:p>
    <w:p w:rsidR="002D74D8" w:rsidRPr="002A6B28" w:rsidRDefault="002D74D8" w:rsidP="002D74D8">
      <w:pPr>
        <w:spacing w:line="360" w:lineRule="auto"/>
        <w:ind w:firstLine="708"/>
        <w:rPr>
          <w:sz w:val="28"/>
          <w:szCs w:val="28"/>
        </w:rPr>
      </w:pPr>
      <w:r w:rsidRPr="002A6B28">
        <w:rPr>
          <w:b/>
          <w:sz w:val="28"/>
          <w:szCs w:val="28"/>
        </w:rPr>
        <w:t xml:space="preserve">4-й фактор </w:t>
      </w:r>
      <w:r w:rsidRPr="002A6B28">
        <w:rPr>
          <w:rFonts w:eastAsia="Calibri"/>
          <w:sz w:val="28"/>
          <w:szCs w:val="28"/>
        </w:rPr>
        <w:t xml:space="preserve">(внесок в сумарну дисперсію – 7,1%) трактували як </w:t>
      </w:r>
      <w:r w:rsidRPr="002A6B28">
        <w:rPr>
          <w:rFonts w:eastAsia="Calibri"/>
          <w:b/>
          <w:sz w:val="28"/>
          <w:szCs w:val="28"/>
        </w:rPr>
        <w:t>«нестійкий, полярний стиль виховання»</w:t>
      </w:r>
      <w:r w:rsidRPr="002A6B28">
        <w:rPr>
          <w:rFonts w:eastAsia="Calibri"/>
          <w:sz w:val="28"/>
          <w:szCs w:val="28"/>
        </w:rPr>
        <w:t xml:space="preserve">, який склали нестійкість стилю виховання </w:t>
      </w:r>
      <w:r w:rsidRPr="002A6B28">
        <w:rPr>
          <w:sz w:val="28"/>
          <w:szCs w:val="28"/>
        </w:rPr>
        <w:t>– 0,72; потурання – 0,57; надмірність обов’язків – 0,62.</w:t>
      </w:r>
    </w:p>
    <w:p w:rsidR="002D74D8" w:rsidRPr="002A6B28" w:rsidRDefault="002D74D8" w:rsidP="002D74D8">
      <w:pPr>
        <w:spacing w:line="360" w:lineRule="auto"/>
        <w:ind w:firstLine="708"/>
        <w:rPr>
          <w:sz w:val="28"/>
          <w:szCs w:val="28"/>
        </w:rPr>
      </w:pPr>
      <w:r w:rsidRPr="002A6B28">
        <w:rPr>
          <w:sz w:val="28"/>
          <w:szCs w:val="28"/>
        </w:rPr>
        <w:t xml:space="preserve">Стиль виховання часто нестійкий: від жорсткого до ліберального і </w:t>
      </w:r>
      <w:r w:rsidRPr="002A6B28">
        <w:rPr>
          <w:sz w:val="28"/>
          <w:szCs w:val="28"/>
        </w:rPr>
        <w:lastRenderedPageBreak/>
        <w:t xml:space="preserve">навпаки. Причиною такої поведінки є конфліктність у взаємостосунках пари, де виховання – «поле битви» батьків: один притримується ліберальних тенденцій, інший – суворих вимог та заборон. Характерні прояви – вираження невдоволення стилем виховання іншого члена подружжя. За таких умов, притаманні постійні зміни у стилі поведінки батьків від суворості та авторитарності до надмірної уважності та захисту. Ці дві полярні позиції чергуються з певною періодичністю. При цьому, батьки, зазвичай, визнають «коливання» у вихованні дитини, проте недооцінюють їх частоту. </w:t>
      </w:r>
    </w:p>
    <w:p w:rsidR="009368F1" w:rsidRDefault="009368F1" w:rsidP="00D879BD">
      <w:pPr>
        <w:tabs>
          <w:tab w:val="left" w:pos="709"/>
        </w:tabs>
        <w:spacing w:line="360" w:lineRule="auto"/>
        <w:rPr>
          <w:sz w:val="28"/>
          <w:szCs w:val="28"/>
        </w:rPr>
      </w:pPr>
      <w:r>
        <w:rPr>
          <w:sz w:val="28"/>
          <w:szCs w:val="28"/>
        </w:rPr>
        <w:tab/>
        <w:t>Для з</w:t>
      </w:r>
      <w:r>
        <w:rPr>
          <w:rFonts w:eastAsia="Calibri"/>
          <w:sz w:val="28"/>
          <w:szCs w:val="28"/>
        </w:rPr>
        <w:t>’я</w:t>
      </w:r>
      <w:r>
        <w:rPr>
          <w:sz w:val="28"/>
          <w:szCs w:val="28"/>
        </w:rPr>
        <w:t xml:space="preserve">сування залежності показника перфекціонізму від стилів сімейного виховання був також використаний множинний регресійний аналіз. </w:t>
      </w:r>
      <w:r w:rsidRPr="009E4F6F">
        <w:rPr>
          <w:sz w:val="28"/>
          <w:szCs w:val="28"/>
        </w:rPr>
        <w:t xml:space="preserve">Залежною змінною у лінійній регресії виступив загальний показник перфекціонізму, </w:t>
      </w:r>
      <w:r>
        <w:rPr>
          <w:sz w:val="28"/>
          <w:szCs w:val="28"/>
        </w:rPr>
        <w:t>н</w:t>
      </w:r>
      <w:r w:rsidRPr="009E4F6F">
        <w:rPr>
          <w:sz w:val="28"/>
          <w:szCs w:val="28"/>
        </w:rPr>
        <w:t xml:space="preserve">езалежними змінними виступили </w:t>
      </w:r>
      <w:r>
        <w:rPr>
          <w:sz w:val="28"/>
          <w:szCs w:val="28"/>
        </w:rPr>
        <w:t>стилі сімейного виховання</w:t>
      </w:r>
      <w:r w:rsidRPr="009E4F6F">
        <w:rPr>
          <w:sz w:val="28"/>
          <w:szCs w:val="28"/>
        </w:rPr>
        <w:t>.</w:t>
      </w:r>
      <w:r>
        <w:rPr>
          <w:sz w:val="28"/>
          <w:szCs w:val="28"/>
        </w:rPr>
        <w:t xml:space="preserve"> </w:t>
      </w:r>
      <w:r w:rsidRPr="009E4F6F">
        <w:rPr>
          <w:sz w:val="28"/>
          <w:szCs w:val="28"/>
        </w:rPr>
        <w:t xml:space="preserve">На основі даних множинного регресійного аналізу (МРА) виведено регресійні зв’язки, які показують значущий внесок </w:t>
      </w:r>
      <w:r>
        <w:rPr>
          <w:sz w:val="28"/>
          <w:szCs w:val="28"/>
        </w:rPr>
        <w:t xml:space="preserve">сімейних </w:t>
      </w:r>
      <w:r w:rsidRPr="009E4F6F">
        <w:rPr>
          <w:sz w:val="28"/>
          <w:szCs w:val="28"/>
        </w:rPr>
        <w:t>чинників в досліджуваний феномен перфекціонізму</w:t>
      </w:r>
      <w:r>
        <w:rPr>
          <w:sz w:val="28"/>
          <w:szCs w:val="28"/>
        </w:rPr>
        <w:t>, табл</w:t>
      </w:r>
      <w:r w:rsidRPr="009E4F6F">
        <w:rPr>
          <w:sz w:val="28"/>
          <w:szCs w:val="28"/>
        </w:rPr>
        <w:t>.</w:t>
      </w:r>
      <w:r w:rsidR="00943113">
        <w:rPr>
          <w:sz w:val="28"/>
          <w:szCs w:val="28"/>
        </w:rPr>
        <w:t xml:space="preserve"> 3.6.</w:t>
      </w:r>
    </w:p>
    <w:p w:rsidR="00D879BD" w:rsidRDefault="00D879BD" w:rsidP="00D879BD">
      <w:pPr>
        <w:spacing w:line="360" w:lineRule="auto"/>
        <w:ind w:firstLine="708"/>
        <w:rPr>
          <w:sz w:val="28"/>
          <w:szCs w:val="28"/>
        </w:rPr>
      </w:pPr>
      <w:r>
        <w:rPr>
          <w:sz w:val="28"/>
          <w:szCs w:val="28"/>
        </w:rPr>
        <w:t>Таким чином, нами виявлено три основні стилі батьківського виховання, що впливають на формування перфекціонізму студентської молоді.</w:t>
      </w:r>
    </w:p>
    <w:p w:rsidR="00EA421A" w:rsidRDefault="00EA421A" w:rsidP="00EA421A">
      <w:pPr>
        <w:spacing w:line="360" w:lineRule="auto"/>
        <w:ind w:firstLine="708"/>
        <w:rPr>
          <w:sz w:val="28"/>
          <w:szCs w:val="28"/>
        </w:rPr>
      </w:pPr>
      <w:r>
        <w:rPr>
          <w:sz w:val="28"/>
          <w:szCs w:val="28"/>
        </w:rPr>
        <w:t xml:space="preserve">При ігноруванні потреб дитини найчастіше страждають духовні потреби, зокрема, в емоційному контакті, любові, спілкуванні з батьками. </w:t>
      </w:r>
    </w:p>
    <w:p w:rsidR="00EA421A" w:rsidRDefault="00EA421A" w:rsidP="00D879BD">
      <w:pPr>
        <w:spacing w:line="360" w:lineRule="auto"/>
        <w:ind w:firstLine="708"/>
        <w:rPr>
          <w:sz w:val="28"/>
          <w:szCs w:val="28"/>
        </w:rPr>
      </w:pPr>
    </w:p>
    <w:p w:rsidR="00EA421A" w:rsidRDefault="00EA421A" w:rsidP="00D879BD">
      <w:pPr>
        <w:spacing w:line="360" w:lineRule="auto"/>
        <w:ind w:firstLine="708"/>
        <w:rPr>
          <w:sz w:val="28"/>
          <w:szCs w:val="28"/>
        </w:rPr>
      </w:pPr>
    </w:p>
    <w:p w:rsidR="009368F1" w:rsidRPr="00706773" w:rsidRDefault="009368F1" w:rsidP="00D879BD">
      <w:pPr>
        <w:jc w:val="right"/>
        <w:rPr>
          <w:sz w:val="28"/>
          <w:szCs w:val="28"/>
        </w:rPr>
      </w:pPr>
      <w:r w:rsidRPr="00706773">
        <w:rPr>
          <w:sz w:val="28"/>
          <w:szCs w:val="28"/>
        </w:rPr>
        <w:t>Табл</w:t>
      </w:r>
      <w:r w:rsidR="00706773" w:rsidRPr="00706773">
        <w:rPr>
          <w:sz w:val="28"/>
          <w:szCs w:val="28"/>
        </w:rPr>
        <w:t>иця</w:t>
      </w:r>
      <w:r w:rsidRPr="00706773">
        <w:rPr>
          <w:sz w:val="28"/>
          <w:szCs w:val="28"/>
        </w:rPr>
        <w:t xml:space="preserve"> 3.</w:t>
      </w:r>
      <w:r w:rsidR="00943113" w:rsidRPr="00706773">
        <w:rPr>
          <w:sz w:val="28"/>
          <w:szCs w:val="28"/>
        </w:rPr>
        <w:t>6</w:t>
      </w:r>
      <w:r w:rsidR="00706773">
        <w:rPr>
          <w:sz w:val="28"/>
          <w:szCs w:val="28"/>
        </w:rPr>
        <w:t>.</w:t>
      </w:r>
    </w:p>
    <w:p w:rsidR="009368F1" w:rsidRPr="000F0699" w:rsidRDefault="009368F1" w:rsidP="009368F1">
      <w:pPr>
        <w:jc w:val="center"/>
        <w:rPr>
          <w:b/>
          <w:sz w:val="28"/>
          <w:szCs w:val="28"/>
        </w:rPr>
      </w:pPr>
      <w:r>
        <w:rPr>
          <w:b/>
          <w:sz w:val="28"/>
          <w:szCs w:val="28"/>
        </w:rPr>
        <w:t>Сімейні</w:t>
      </w:r>
      <w:r w:rsidRPr="000F0699">
        <w:rPr>
          <w:b/>
          <w:sz w:val="28"/>
          <w:szCs w:val="28"/>
        </w:rPr>
        <w:t xml:space="preserve"> чинник</w:t>
      </w:r>
      <w:r>
        <w:rPr>
          <w:b/>
          <w:sz w:val="28"/>
          <w:szCs w:val="28"/>
        </w:rPr>
        <w:t>и перфекціонізму студентської молоді</w:t>
      </w:r>
    </w:p>
    <w:p w:rsidR="009368F1" w:rsidRPr="002C76F4" w:rsidRDefault="009368F1" w:rsidP="009368F1">
      <w:pPr>
        <w:tabs>
          <w:tab w:val="left" w:pos="1725"/>
        </w:tabs>
        <w:rPr>
          <w:sz w:val="28"/>
          <w:szCs w:val="28"/>
        </w:rPr>
      </w:pPr>
    </w:p>
    <w:tbl>
      <w:tblPr>
        <w:tblStyle w:val="a6"/>
        <w:tblW w:w="0" w:type="auto"/>
        <w:jc w:val="center"/>
        <w:tblLook w:val="04A0" w:firstRow="1" w:lastRow="0" w:firstColumn="1" w:lastColumn="0" w:noHBand="0" w:noVBand="1"/>
      </w:tblPr>
      <w:tblGrid>
        <w:gridCol w:w="2168"/>
        <w:gridCol w:w="2746"/>
        <w:gridCol w:w="2622"/>
        <w:gridCol w:w="1809"/>
      </w:tblGrid>
      <w:tr w:rsidR="00586E0A" w:rsidRPr="0000326F" w:rsidTr="00FC1154">
        <w:trPr>
          <w:jc w:val="center"/>
        </w:trPr>
        <w:tc>
          <w:tcPr>
            <w:tcW w:w="2284" w:type="dxa"/>
          </w:tcPr>
          <w:p w:rsidR="00586E0A" w:rsidRPr="00EA421A" w:rsidRDefault="00586E0A" w:rsidP="00553BFC">
            <w:pPr>
              <w:tabs>
                <w:tab w:val="left" w:pos="1725"/>
              </w:tabs>
              <w:spacing w:line="240" w:lineRule="auto"/>
              <w:jc w:val="center"/>
              <w:rPr>
                <w:b/>
                <w:sz w:val="28"/>
                <w:szCs w:val="28"/>
              </w:rPr>
            </w:pPr>
            <w:r w:rsidRPr="00EA421A">
              <w:rPr>
                <w:b/>
                <w:sz w:val="28"/>
                <w:szCs w:val="28"/>
              </w:rPr>
              <w:t>Показник</w:t>
            </w:r>
          </w:p>
        </w:tc>
        <w:tc>
          <w:tcPr>
            <w:tcW w:w="2852" w:type="dxa"/>
          </w:tcPr>
          <w:p w:rsidR="00586E0A" w:rsidRPr="00EA421A" w:rsidRDefault="00586E0A" w:rsidP="00553BFC">
            <w:pPr>
              <w:tabs>
                <w:tab w:val="left" w:pos="1725"/>
              </w:tabs>
              <w:spacing w:line="240" w:lineRule="auto"/>
              <w:jc w:val="center"/>
              <w:rPr>
                <w:b/>
                <w:sz w:val="28"/>
                <w:szCs w:val="28"/>
              </w:rPr>
            </w:pPr>
            <w:r w:rsidRPr="00EA421A">
              <w:rPr>
                <w:b/>
                <w:sz w:val="28"/>
                <w:szCs w:val="28"/>
              </w:rPr>
              <w:t>Предиктори</w:t>
            </w:r>
          </w:p>
          <w:p w:rsidR="00586E0A" w:rsidRPr="00EA421A" w:rsidRDefault="00586E0A" w:rsidP="00553BFC">
            <w:pPr>
              <w:tabs>
                <w:tab w:val="left" w:pos="1725"/>
              </w:tabs>
              <w:spacing w:line="240" w:lineRule="auto"/>
              <w:jc w:val="center"/>
              <w:rPr>
                <w:b/>
                <w:sz w:val="28"/>
                <w:szCs w:val="28"/>
              </w:rPr>
            </w:pPr>
            <w:r w:rsidRPr="00EA421A">
              <w:rPr>
                <w:b/>
                <w:sz w:val="28"/>
                <w:szCs w:val="28"/>
              </w:rPr>
              <w:t>перфекціонізму</w:t>
            </w:r>
          </w:p>
        </w:tc>
        <w:tc>
          <w:tcPr>
            <w:tcW w:w="2622" w:type="dxa"/>
          </w:tcPr>
          <w:p w:rsidR="00586E0A" w:rsidRPr="00EA421A" w:rsidRDefault="00586E0A" w:rsidP="00553BFC">
            <w:pPr>
              <w:tabs>
                <w:tab w:val="left" w:pos="1725"/>
              </w:tabs>
              <w:spacing w:line="240" w:lineRule="auto"/>
              <w:jc w:val="center"/>
              <w:rPr>
                <w:b/>
                <w:sz w:val="28"/>
                <w:szCs w:val="28"/>
              </w:rPr>
            </w:pPr>
            <w:r w:rsidRPr="00EA421A">
              <w:rPr>
                <w:b/>
                <w:sz w:val="28"/>
                <w:szCs w:val="28"/>
              </w:rPr>
              <w:t>Стандартизований коефіцієнт регресії</w:t>
            </w:r>
          </w:p>
        </w:tc>
        <w:tc>
          <w:tcPr>
            <w:tcW w:w="1813" w:type="dxa"/>
          </w:tcPr>
          <w:p w:rsidR="00586E0A" w:rsidRPr="00EA421A" w:rsidRDefault="00267EC7" w:rsidP="00553BFC">
            <w:pPr>
              <w:tabs>
                <w:tab w:val="left" w:pos="1725"/>
              </w:tabs>
              <w:spacing w:line="240" w:lineRule="auto"/>
              <w:jc w:val="center"/>
              <w:rPr>
                <w:b/>
                <w:sz w:val="28"/>
                <w:szCs w:val="28"/>
                <w:lang w:val="en-US"/>
              </w:rPr>
            </w:pPr>
            <m:oMath>
              <m:sSup>
                <m:sSupPr>
                  <m:ctrlPr>
                    <w:rPr>
                      <w:rFonts w:ascii="Cambria Math" w:hAnsi="Cambria Math"/>
                      <w:b/>
                      <w:sz w:val="28"/>
                      <w:szCs w:val="28"/>
                      <w:lang w:val="en-US"/>
                    </w:rPr>
                  </m:ctrlPr>
                </m:sSupPr>
                <m:e>
                  <m:r>
                    <m:rPr>
                      <m:sty m:val="b"/>
                    </m:rPr>
                    <w:rPr>
                      <w:rFonts w:ascii="Cambria Math"/>
                      <w:sz w:val="28"/>
                      <w:szCs w:val="28"/>
                      <w:lang w:val="en-US"/>
                    </w:rPr>
                    <m:t>R</m:t>
                  </m:r>
                </m:e>
                <m:sup>
                  <m:r>
                    <m:rPr>
                      <m:sty m:val="b"/>
                    </m:rPr>
                    <w:rPr>
                      <w:rFonts w:ascii="Cambria Math"/>
                      <w:sz w:val="28"/>
                      <w:szCs w:val="28"/>
                      <w:lang w:val="en-US"/>
                    </w:rPr>
                    <m:t>2</m:t>
                  </m:r>
                </m:sup>
              </m:sSup>
            </m:oMath>
            <w:r w:rsidR="00586E0A" w:rsidRPr="00EA421A">
              <w:rPr>
                <w:b/>
                <w:sz w:val="28"/>
                <w:szCs w:val="28"/>
              </w:rPr>
              <w:t xml:space="preserve"> – коефіцієнт детермінації</w:t>
            </w:r>
          </w:p>
        </w:tc>
      </w:tr>
      <w:tr w:rsidR="00FC1154" w:rsidRPr="0000326F" w:rsidTr="00FC1154">
        <w:trPr>
          <w:jc w:val="center"/>
        </w:trPr>
        <w:tc>
          <w:tcPr>
            <w:tcW w:w="2284" w:type="dxa"/>
            <w:vMerge w:val="restart"/>
          </w:tcPr>
          <w:p w:rsidR="00FC1154" w:rsidRPr="00EA421A" w:rsidRDefault="00FC1154" w:rsidP="00553BFC">
            <w:pPr>
              <w:tabs>
                <w:tab w:val="left" w:pos="1725"/>
              </w:tabs>
              <w:spacing w:line="240" w:lineRule="auto"/>
              <w:jc w:val="center"/>
              <w:rPr>
                <w:b/>
                <w:sz w:val="28"/>
                <w:szCs w:val="28"/>
              </w:rPr>
            </w:pPr>
            <w:r w:rsidRPr="00EA421A">
              <w:rPr>
                <w:b/>
                <w:sz w:val="28"/>
                <w:szCs w:val="28"/>
              </w:rPr>
              <w:t>Стилі сімейного виховання</w:t>
            </w:r>
          </w:p>
        </w:tc>
        <w:tc>
          <w:tcPr>
            <w:tcW w:w="2852" w:type="dxa"/>
          </w:tcPr>
          <w:p w:rsidR="00FC1154" w:rsidRPr="00EA421A" w:rsidRDefault="00FC1154" w:rsidP="00553BFC">
            <w:pPr>
              <w:tabs>
                <w:tab w:val="left" w:pos="1725"/>
              </w:tabs>
              <w:spacing w:line="240" w:lineRule="auto"/>
              <w:jc w:val="center"/>
              <w:rPr>
                <w:sz w:val="28"/>
                <w:szCs w:val="28"/>
              </w:rPr>
            </w:pPr>
            <w:r w:rsidRPr="00EA421A">
              <w:rPr>
                <w:sz w:val="28"/>
                <w:szCs w:val="28"/>
              </w:rPr>
              <w:t>Ігнорування потреб (емоційних) дитини</w:t>
            </w:r>
          </w:p>
        </w:tc>
        <w:tc>
          <w:tcPr>
            <w:tcW w:w="2622" w:type="dxa"/>
          </w:tcPr>
          <w:p w:rsidR="00FC1154" w:rsidRPr="00EA421A" w:rsidRDefault="00FC1154" w:rsidP="00B12C9B">
            <w:pPr>
              <w:tabs>
                <w:tab w:val="left" w:pos="1725"/>
              </w:tabs>
              <w:spacing w:line="240" w:lineRule="auto"/>
              <w:jc w:val="center"/>
              <w:rPr>
                <w:sz w:val="28"/>
                <w:szCs w:val="28"/>
              </w:rPr>
            </w:pPr>
            <w:r w:rsidRPr="00EA421A">
              <w:rPr>
                <w:sz w:val="28"/>
                <w:szCs w:val="28"/>
              </w:rPr>
              <w:t>0,251</w:t>
            </w:r>
          </w:p>
        </w:tc>
        <w:tc>
          <w:tcPr>
            <w:tcW w:w="1813" w:type="dxa"/>
            <w:vMerge w:val="restart"/>
          </w:tcPr>
          <w:p w:rsidR="00FC1154" w:rsidRPr="00EA421A" w:rsidRDefault="004D0444" w:rsidP="004D0444">
            <w:pPr>
              <w:tabs>
                <w:tab w:val="left" w:pos="1725"/>
              </w:tabs>
              <w:spacing w:line="240" w:lineRule="auto"/>
              <w:jc w:val="center"/>
              <w:rPr>
                <w:sz w:val="28"/>
                <w:szCs w:val="28"/>
              </w:rPr>
            </w:pPr>
            <w:r w:rsidRPr="00EA421A">
              <w:rPr>
                <w:sz w:val="28"/>
                <w:szCs w:val="28"/>
              </w:rPr>
              <w:t>0,0785</w:t>
            </w:r>
          </w:p>
        </w:tc>
      </w:tr>
      <w:tr w:rsidR="00FC1154" w:rsidRPr="0000326F" w:rsidTr="00FC1154">
        <w:trPr>
          <w:jc w:val="center"/>
        </w:trPr>
        <w:tc>
          <w:tcPr>
            <w:tcW w:w="2284" w:type="dxa"/>
            <w:vMerge/>
          </w:tcPr>
          <w:p w:rsidR="00FC1154" w:rsidRPr="00EA421A" w:rsidRDefault="00FC1154" w:rsidP="00553BFC">
            <w:pPr>
              <w:tabs>
                <w:tab w:val="left" w:pos="1725"/>
              </w:tabs>
              <w:spacing w:line="240" w:lineRule="auto"/>
              <w:jc w:val="center"/>
              <w:rPr>
                <w:b/>
                <w:sz w:val="28"/>
                <w:szCs w:val="28"/>
              </w:rPr>
            </w:pPr>
          </w:p>
        </w:tc>
        <w:tc>
          <w:tcPr>
            <w:tcW w:w="2852" w:type="dxa"/>
          </w:tcPr>
          <w:p w:rsidR="00FC1154" w:rsidRPr="00EA421A" w:rsidRDefault="00FC1154" w:rsidP="00544DE7">
            <w:pPr>
              <w:tabs>
                <w:tab w:val="left" w:pos="1725"/>
              </w:tabs>
              <w:spacing w:line="240" w:lineRule="auto"/>
              <w:jc w:val="center"/>
              <w:rPr>
                <w:sz w:val="28"/>
                <w:szCs w:val="28"/>
              </w:rPr>
            </w:pPr>
            <w:r w:rsidRPr="00EA421A">
              <w:rPr>
                <w:sz w:val="28"/>
                <w:szCs w:val="28"/>
              </w:rPr>
              <w:t>Надмірність вимог</w:t>
            </w:r>
          </w:p>
        </w:tc>
        <w:tc>
          <w:tcPr>
            <w:tcW w:w="2622" w:type="dxa"/>
          </w:tcPr>
          <w:p w:rsidR="00FC1154" w:rsidRPr="00EA421A" w:rsidRDefault="00FC1154" w:rsidP="003C7E4C">
            <w:pPr>
              <w:tabs>
                <w:tab w:val="left" w:pos="1725"/>
              </w:tabs>
              <w:spacing w:line="240" w:lineRule="auto"/>
              <w:jc w:val="center"/>
              <w:rPr>
                <w:sz w:val="28"/>
                <w:szCs w:val="28"/>
              </w:rPr>
            </w:pPr>
            <w:r w:rsidRPr="00EA421A">
              <w:rPr>
                <w:sz w:val="28"/>
                <w:szCs w:val="28"/>
              </w:rPr>
              <w:t>0,211</w:t>
            </w:r>
          </w:p>
        </w:tc>
        <w:tc>
          <w:tcPr>
            <w:tcW w:w="1813" w:type="dxa"/>
            <w:vMerge/>
          </w:tcPr>
          <w:p w:rsidR="00FC1154" w:rsidRPr="00EA421A" w:rsidRDefault="00FC1154" w:rsidP="003C7E4C">
            <w:pPr>
              <w:tabs>
                <w:tab w:val="left" w:pos="1725"/>
              </w:tabs>
              <w:spacing w:line="240" w:lineRule="auto"/>
              <w:jc w:val="center"/>
              <w:rPr>
                <w:sz w:val="28"/>
                <w:szCs w:val="28"/>
              </w:rPr>
            </w:pPr>
          </w:p>
        </w:tc>
      </w:tr>
      <w:tr w:rsidR="00FC1154" w:rsidRPr="0000326F" w:rsidTr="00FC1154">
        <w:trPr>
          <w:jc w:val="center"/>
        </w:trPr>
        <w:tc>
          <w:tcPr>
            <w:tcW w:w="2284" w:type="dxa"/>
            <w:vMerge/>
          </w:tcPr>
          <w:p w:rsidR="00FC1154" w:rsidRPr="00EA421A" w:rsidRDefault="00FC1154" w:rsidP="00553BFC">
            <w:pPr>
              <w:tabs>
                <w:tab w:val="left" w:pos="1725"/>
              </w:tabs>
              <w:spacing w:line="240" w:lineRule="auto"/>
              <w:jc w:val="center"/>
              <w:rPr>
                <w:b/>
                <w:sz w:val="28"/>
                <w:szCs w:val="28"/>
              </w:rPr>
            </w:pPr>
          </w:p>
        </w:tc>
        <w:tc>
          <w:tcPr>
            <w:tcW w:w="2852" w:type="dxa"/>
          </w:tcPr>
          <w:p w:rsidR="00FC1154" w:rsidRPr="00EA421A" w:rsidRDefault="00FC1154" w:rsidP="00553BFC">
            <w:pPr>
              <w:tabs>
                <w:tab w:val="left" w:pos="1725"/>
              </w:tabs>
              <w:spacing w:line="240" w:lineRule="auto"/>
              <w:jc w:val="center"/>
              <w:rPr>
                <w:sz w:val="28"/>
                <w:szCs w:val="28"/>
              </w:rPr>
            </w:pPr>
            <w:r w:rsidRPr="00EA421A">
              <w:rPr>
                <w:sz w:val="28"/>
                <w:szCs w:val="28"/>
              </w:rPr>
              <w:t>Проекція на дитину власних небажаних якостей</w:t>
            </w:r>
          </w:p>
        </w:tc>
        <w:tc>
          <w:tcPr>
            <w:tcW w:w="2622" w:type="dxa"/>
          </w:tcPr>
          <w:p w:rsidR="00FC1154" w:rsidRPr="00EA421A" w:rsidRDefault="00FC1154" w:rsidP="00553BFC">
            <w:pPr>
              <w:tabs>
                <w:tab w:val="left" w:pos="1725"/>
              </w:tabs>
              <w:spacing w:line="240" w:lineRule="auto"/>
              <w:jc w:val="center"/>
              <w:rPr>
                <w:sz w:val="28"/>
                <w:szCs w:val="28"/>
              </w:rPr>
            </w:pPr>
            <w:r w:rsidRPr="00EA421A">
              <w:rPr>
                <w:sz w:val="28"/>
                <w:szCs w:val="28"/>
              </w:rPr>
              <w:t>0,148</w:t>
            </w:r>
          </w:p>
        </w:tc>
        <w:tc>
          <w:tcPr>
            <w:tcW w:w="1813" w:type="dxa"/>
            <w:vMerge/>
          </w:tcPr>
          <w:p w:rsidR="00FC1154" w:rsidRPr="00EA421A" w:rsidRDefault="00FC1154" w:rsidP="00553BFC">
            <w:pPr>
              <w:tabs>
                <w:tab w:val="left" w:pos="1725"/>
              </w:tabs>
              <w:spacing w:line="240" w:lineRule="auto"/>
              <w:jc w:val="center"/>
              <w:rPr>
                <w:sz w:val="28"/>
                <w:szCs w:val="28"/>
              </w:rPr>
            </w:pPr>
          </w:p>
        </w:tc>
      </w:tr>
      <w:tr w:rsidR="00586E0A" w:rsidRPr="0000326F" w:rsidTr="00FC1154">
        <w:trPr>
          <w:jc w:val="center"/>
        </w:trPr>
        <w:tc>
          <w:tcPr>
            <w:tcW w:w="2284" w:type="dxa"/>
            <w:vMerge/>
          </w:tcPr>
          <w:p w:rsidR="00586E0A" w:rsidRPr="00EA421A" w:rsidRDefault="00586E0A" w:rsidP="00553BFC">
            <w:pPr>
              <w:tabs>
                <w:tab w:val="left" w:pos="1725"/>
              </w:tabs>
              <w:spacing w:line="240" w:lineRule="auto"/>
              <w:jc w:val="center"/>
              <w:rPr>
                <w:b/>
                <w:sz w:val="28"/>
                <w:szCs w:val="28"/>
              </w:rPr>
            </w:pPr>
          </w:p>
        </w:tc>
        <w:tc>
          <w:tcPr>
            <w:tcW w:w="2852" w:type="dxa"/>
          </w:tcPr>
          <w:p w:rsidR="00586E0A" w:rsidRPr="00EA421A" w:rsidRDefault="00586E0A" w:rsidP="00F07410">
            <w:pPr>
              <w:tabs>
                <w:tab w:val="left" w:pos="1725"/>
              </w:tabs>
              <w:spacing w:line="240" w:lineRule="auto"/>
              <w:jc w:val="center"/>
              <w:rPr>
                <w:sz w:val="28"/>
                <w:szCs w:val="28"/>
              </w:rPr>
            </w:pPr>
            <w:r w:rsidRPr="00EA421A">
              <w:rPr>
                <w:sz w:val="28"/>
                <w:szCs w:val="28"/>
              </w:rPr>
              <w:t>Показник перфекціонізму у батьків</w:t>
            </w:r>
          </w:p>
        </w:tc>
        <w:tc>
          <w:tcPr>
            <w:tcW w:w="2622" w:type="dxa"/>
          </w:tcPr>
          <w:p w:rsidR="00586E0A" w:rsidRPr="00EA421A" w:rsidRDefault="00586E0A" w:rsidP="00553BFC">
            <w:pPr>
              <w:tabs>
                <w:tab w:val="left" w:pos="1725"/>
              </w:tabs>
              <w:spacing w:line="240" w:lineRule="auto"/>
              <w:jc w:val="center"/>
              <w:rPr>
                <w:sz w:val="28"/>
                <w:szCs w:val="28"/>
              </w:rPr>
            </w:pPr>
            <w:r w:rsidRPr="00EA421A">
              <w:rPr>
                <w:sz w:val="28"/>
                <w:szCs w:val="28"/>
              </w:rPr>
              <w:t>0,127</w:t>
            </w:r>
          </w:p>
        </w:tc>
        <w:tc>
          <w:tcPr>
            <w:tcW w:w="1813" w:type="dxa"/>
          </w:tcPr>
          <w:p w:rsidR="00586E0A" w:rsidRPr="00EA421A" w:rsidRDefault="004D0444" w:rsidP="00553BFC">
            <w:pPr>
              <w:tabs>
                <w:tab w:val="left" w:pos="1725"/>
              </w:tabs>
              <w:spacing w:line="240" w:lineRule="auto"/>
              <w:jc w:val="center"/>
              <w:rPr>
                <w:sz w:val="28"/>
                <w:szCs w:val="28"/>
              </w:rPr>
            </w:pPr>
            <w:r w:rsidRPr="00EA421A">
              <w:rPr>
                <w:sz w:val="28"/>
                <w:szCs w:val="28"/>
              </w:rPr>
              <w:t>0,0562</w:t>
            </w:r>
          </w:p>
        </w:tc>
      </w:tr>
    </w:tbl>
    <w:p w:rsidR="009368F1" w:rsidRDefault="009368F1" w:rsidP="009368F1">
      <w:pPr>
        <w:tabs>
          <w:tab w:val="left" w:pos="1725"/>
        </w:tabs>
        <w:rPr>
          <w:sz w:val="28"/>
          <w:szCs w:val="28"/>
        </w:rPr>
      </w:pPr>
    </w:p>
    <w:p w:rsidR="003C7E4C" w:rsidRDefault="003C7E4C" w:rsidP="003C7E4C">
      <w:pPr>
        <w:spacing w:line="360" w:lineRule="auto"/>
        <w:ind w:firstLine="708"/>
        <w:rPr>
          <w:sz w:val="28"/>
          <w:szCs w:val="28"/>
        </w:rPr>
      </w:pPr>
      <w:r>
        <w:rPr>
          <w:sz w:val="28"/>
          <w:szCs w:val="28"/>
        </w:rPr>
        <w:t xml:space="preserve">Надмірність вимог до дитини проявляється через висунення надвисоких, непосильних </w:t>
      </w:r>
      <w:r w:rsidR="003F6515">
        <w:rPr>
          <w:sz w:val="28"/>
          <w:szCs w:val="28"/>
        </w:rPr>
        <w:t>завдань</w:t>
      </w:r>
      <w:r>
        <w:rPr>
          <w:sz w:val="28"/>
          <w:szCs w:val="28"/>
        </w:rPr>
        <w:t xml:space="preserve"> з боку батьків, що не відповідають дитячим можливостям, і не лише не сприяють розвитку її як особистості, а й ставлять його під загрозу. </w:t>
      </w:r>
    </w:p>
    <w:p w:rsidR="003C7E4C" w:rsidRDefault="00F05CB9" w:rsidP="003C7E4C">
      <w:pPr>
        <w:spacing w:line="360" w:lineRule="auto"/>
        <w:ind w:firstLine="708"/>
        <w:rPr>
          <w:sz w:val="28"/>
          <w:szCs w:val="28"/>
        </w:rPr>
      </w:pPr>
      <w:r>
        <w:rPr>
          <w:sz w:val="28"/>
          <w:szCs w:val="28"/>
        </w:rPr>
        <w:t xml:space="preserve">Проекція власних небажаний якостей </w:t>
      </w:r>
      <w:r w:rsidR="003F6515">
        <w:rPr>
          <w:sz w:val="28"/>
          <w:szCs w:val="28"/>
        </w:rPr>
        <w:t>виникає тоді, коли батьки бачать певні якості або риси в дитині, які не приймають у собі. Борячись з цими об’єктивними чи уявними якостями</w:t>
      </w:r>
      <w:r w:rsidR="009E0D27">
        <w:rPr>
          <w:sz w:val="28"/>
          <w:szCs w:val="28"/>
        </w:rPr>
        <w:t xml:space="preserve"> у когось</w:t>
      </w:r>
      <w:r w:rsidR="003F6515">
        <w:rPr>
          <w:sz w:val="28"/>
          <w:szCs w:val="28"/>
        </w:rPr>
        <w:t>, батьки отримують емоційну вигоду для себе, адже</w:t>
      </w:r>
      <w:r w:rsidR="001678CB">
        <w:rPr>
          <w:sz w:val="28"/>
          <w:szCs w:val="28"/>
        </w:rPr>
        <w:t xml:space="preserve"> це </w:t>
      </w:r>
      <w:r w:rsidR="009E0D27">
        <w:rPr>
          <w:sz w:val="28"/>
          <w:szCs w:val="28"/>
        </w:rPr>
        <w:t>допомагає вірити, що у них цього немає.</w:t>
      </w:r>
      <w:r w:rsidR="003F6515">
        <w:rPr>
          <w:sz w:val="28"/>
          <w:szCs w:val="28"/>
        </w:rPr>
        <w:t xml:space="preserve"> </w:t>
      </w:r>
    </w:p>
    <w:p w:rsidR="00F07410" w:rsidRDefault="00893190" w:rsidP="007A09C2">
      <w:pPr>
        <w:spacing w:line="360" w:lineRule="auto"/>
        <w:ind w:firstLine="708"/>
        <w:rPr>
          <w:sz w:val="28"/>
          <w:szCs w:val="28"/>
        </w:rPr>
      </w:pPr>
      <w:r>
        <w:rPr>
          <w:sz w:val="28"/>
          <w:szCs w:val="28"/>
        </w:rPr>
        <w:t xml:space="preserve">Досліджуючи особливості взаємозв’язків між рівнем перфекціонізму у батьків та дітей за допомогою кореляційного аналізу встановлено, що вищий рівень перфекціонізму у батьків, то вищий показник перфекціонізму у дітей, </w:t>
      </w:r>
      <w:r w:rsidR="00EA421A">
        <w:rPr>
          <w:sz w:val="28"/>
          <w:szCs w:val="28"/>
        </w:rPr>
        <w:t>(</w:t>
      </w:r>
      <w:r>
        <w:rPr>
          <w:sz w:val="28"/>
          <w:szCs w:val="28"/>
          <w:lang w:val="en-US"/>
        </w:rPr>
        <w:t>r</w:t>
      </w:r>
      <w:r>
        <w:rPr>
          <w:sz w:val="28"/>
          <w:szCs w:val="28"/>
        </w:rPr>
        <w:t>=0</w:t>
      </w:r>
      <w:r w:rsidRPr="00893190">
        <w:rPr>
          <w:sz w:val="28"/>
          <w:szCs w:val="28"/>
        </w:rPr>
        <w:t>,42</w:t>
      </w:r>
      <w:r w:rsidR="00EA421A">
        <w:rPr>
          <w:sz w:val="28"/>
          <w:szCs w:val="28"/>
        </w:rPr>
        <w:t xml:space="preserve">, </w:t>
      </w:r>
      <w:r w:rsidR="00EA421A">
        <w:rPr>
          <w:sz w:val="28"/>
          <w:szCs w:val="28"/>
          <w:lang w:val="en-US"/>
        </w:rPr>
        <w:t>p</w:t>
      </w:r>
      <w:r w:rsidR="00EA421A" w:rsidRPr="00EA421A">
        <w:rPr>
          <w:sz w:val="28"/>
          <w:szCs w:val="28"/>
        </w:rPr>
        <w:t xml:space="preserve"> </w:t>
      </w:r>
      <w:r w:rsidR="00EA421A">
        <w:rPr>
          <w:sz w:val="28"/>
          <w:szCs w:val="28"/>
        </w:rPr>
        <w:t>≤0</w:t>
      </w:r>
      <w:r w:rsidR="00EA421A" w:rsidRPr="00EA421A">
        <w:rPr>
          <w:sz w:val="28"/>
          <w:szCs w:val="28"/>
        </w:rPr>
        <w:t>,01)</w:t>
      </w:r>
      <w:r>
        <w:rPr>
          <w:sz w:val="28"/>
          <w:szCs w:val="28"/>
        </w:rPr>
        <w:t>, рис. 3.</w:t>
      </w:r>
      <w:r w:rsidR="00943113">
        <w:rPr>
          <w:sz w:val="28"/>
          <w:szCs w:val="28"/>
        </w:rPr>
        <w:t>37</w:t>
      </w:r>
      <w:r w:rsidR="00EA421A" w:rsidRPr="00EA421A">
        <w:rPr>
          <w:sz w:val="28"/>
          <w:szCs w:val="28"/>
        </w:rPr>
        <w:t>.</w:t>
      </w:r>
    </w:p>
    <w:p w:rsidR="00EA421A" w:rsidRPr="00EA421A" w:rsidRDefault="00EA421A" w:rsidP="007A09C2">
      <w:pPr>
        <w:spacing w:line="360" w:lineRule="auto"/>
        <w:ind w:firstLine="708"/>
        <w:rPr>
          <w:sz w:val="28"/>
          <w:szCs w:val="28"/>
        </w:rPr>
      </w:pPr>
    </w:p>
    <w:p w:rsidR="00893190" w:rsidRDefault="002F2ACE" w:rsidP="00987E4B">
      <w:pPr>
        <w:spacing w:line="360" w:lineRule="auto"/>
        <w:ind w:firstLine="708"/>
        <w:rPr>
          <w:sz w:val="28"/>
          <w:szCs w:val="28"/>
        </w:rPr>
      </w:pPr>
      <w:r>
        <w:rPr>
          <w:noProof/>
          <w:sz w:val="28"/>
          <w:szCs w:val="28"/>
          <w:lang w:eastAsia="uk-UA"/>
        </w:rPr>
        <mc:AlternateContent>
          <mc:Choice Requires="wps">
            <w:drawing>
              <wp:anchor distT="0" distB="0" distL="114300" distR="114300" simplePos="0" relativeHeight="251809792" behindDoc="0" locked="0" layoutInCell="1" allowOverlap="1">
                <wp:simplePos x="0" y="0"/>
                <wp:positionH relativeFrom="column">
                  <wp:posOffset>3701415</wp:posOffset>
                </wp:positionH>
                <wp:positionV relativeFrom="paragraph">
                  <wp:posOffset>-50800</wp:posOffset>
                </wp:positionV>
                <wp:extent cx="2247900" cy="895350"/>
                <wp:effectExtent l="9525" t="12065" r="9525" b="6985"/>
                <wp:wrapNone/>
                <wp:docPr id="23" name="Oval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895350"/>
                        </a:xfrm>
                        <a:prstGeom prst="ellipse">
                          <a:avLst/>
                        </a:prstGeom>
                        <a:solidFill>
                          <a:srgbClr val="FFFFFF"/>
                        </a:solidFill>
                        <a:ln w="9525">
                          <a:solidFill>
                            <a:srgbClr val="000000"/>
                          </a:solidFill>
                          <a:round/>
                          <a:headEnd/>
                          <a:tailEnd/>
                        </a:ln>
                      </wps:spPr>
                      <wps:txbx>
                        <w:txbxContent>
                          <w:p w:rsidR="006B0AB3" w:rsidRPr="00893190" w:rsidRDefault="006B0AB3" w:rsidP="00893190">
                            <w:pPr>
                              <w:spacing w:line="240" w:lineRule="auto"/>
                              <w:jc w:val="center"/>
                              <w:rPr>
                                <w:b/>
                              </w:rPr>
                            </w:pPr>
                            <w:r w:rsidRPr="00893190">
                              <w:rPr>
                                <w:b/>
                                <w:lang w:val="ru-RU"/>
                              </w:rPr>
                              <w:t>Показник перфекц</w:t>
                            </w:r>
                            <w:r w:rsidRPr="00893190">
                              <w:rPr>
                                <w:b/>
                              </w:rPr>
                              <w:t xml:space="preserve">іонізму у </w:t>
                            </w:r>
                            <w:r>
                              <w:rPr>
                                <w:b/>
                              </w:rPr>
                              <w:t>студентської молоді</w:t>
                            </w:r>
                          </w:p>
                          <w:p w:rsidR="006B0AB3" w:rsidRDefault="006B0A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14" o:spid="_x0000_s1118" style="position:absolute;left:0;text-align:left;margin-left:291.45pt;margin-top:-4pt;width:177pt;height:70.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g+0JgIAAEMEAAAOAAAAZHJzL2Uyb0RvYy54bWysU8Fu2zAMvQ/YPwi6L3acZG2MOEWRLsOA&#10;ri3Q7QMUWY6FyaJGKXG6rx8lJ1m67TTMB4E0qSfyPXJxc+gM2yv0GmzFx6OcM2Ul1NpuK/71y/rd&#10;NWc+CFsLA1ZV/EV5frN8+2bRu1IV0IKpFTICsb7sXcXbEFyZZV62qhN+BE5ZCjaAnQjk4jarUfSE&#10;3pmsyPP3WQ9YOwSpvKe/d0OQLxN+0ygZHpvGq8BMxam2kE5M5yae2XIhyi0K12p5LEP8QxWd0JYe&#10;PUPdiSDYDvUfUJ2WCB6aMJLQZdA0WqrUA3Uzzn/r5rkVTqVeiBzvzjT5/wcrH/ZPyHRd8WLCmRUd&#10;afS4F4ZNxtNITu98STnP7glje97dg/zmmYVVK+xW3SJC3ypRU0njmJ+9uhAdT1fZpv8MNUGLXYDE&#10;06HBLgISA+yQ5Hg5y6EOgUn6WRTTq3lOqkmKXc9nk1nSKxPl6bZDHz4q6Fg0Kq6M0c5HxkQp9vc+&#10;xIJEecpKDYDR9VobkxzcblYGGfVb8XX6Ug/U52Wasayv+HxWzBLyq5i/hMjT9zcIhJ2t06xFsj4c&#10;7SC0GWyq0tgje5Gwgfhw2BySNvPipMUG6hfiE2GYZNo8MlrAH5z1NMUV9993AhVn5pMlTebj6TSO&#10;fXKms6uCHLyMbC4jwkqCqnjgbDBXYViVnUO9bemlcWLAwi3p2OjEb9R4qOpYP01qov24VXEVLv2U&#10;9Wv3lz8BAAD//wMAUEsDBBQABgAIAAAAIQDd5wLF3gAAAAoBAAAPAAAAZHJzL2Rvd25yZXYueG1s&#10;TI/BboMwDIbvk/YOkSvt1oY2AlFKqKpVk7bDDqPbPQUXUImDSErZ2887bUfbn35/f76fbS8mHH3n&#10;SMN6FYFAqlzdUaPh8/SyTEH4YKg2vSPU8I0e9sXjQ26y2t3pA6cyNIJDyGdGQxvCkEnpqxat8Ss3&#10;IPHt4kZrAo9jI+vR3Dnc9nITRYm0piP+0JoBn1usruXNajg2hzKZpAqxuhxfQ3z9en9Ta62fFvNh&#10;ByLgHP5g+NVndSjY6exuVHvRa4jTzZZRDcuUOzGwVQkvzkwqFYEscvm/QvEDAAD//wMAUEsBAi0A&#10;FAAGAAgAAAAhALaDOJL+AAAA4QEAABMAAAAAAAAAAAAAAAAAAAAAAFtDb250ZW50X1R5cGVzXS54&#10;bWxQSwECLQAUAAYACAAAACEAOP0h/9YAAACUAQAACwAAAAAAAAAAAAAAAAAvAQAAX3JlbHMvLnJl&#10;bHNQSwECLQAUAAYACAAAACEAH+oPtCYCAABDBAAADgAAAAAAAAAAAAAAAAAuAgAAZHJzL2Uyb0Rv&#10;Yy54bWxQSwECLQAUAAYACAAAACEA3ecCxd4AAAAKAQAADwAAAAAAAAAAAAAAAACABAAAZHJzL2Rv&#10;d25yZXYueG1sUEsFBgAAAAAEAAQA8wAAAIsFAAAAAA==&#10;">
                <v:textbox>
                  <w:txbxContent>
                    <w:p w:rsidR="006B0AB3" w:rsidRPr="00893190" w:rsidRDefault="006B0AB3" w:rsidP="00893190">
                      <w:pPr>
                        <w:spacing w:line="240" w:lineRule="auto"/>
                        <w:jc w:val="center"/>
                        <w:rPr>
                          <w:b/>
                        </w:rPr>
                      </w:pPr>
                      <w:r w:rsidRPr="00893190">
                        <w:rPr>
                          <w:b/>
                          <w:lang w:val="ru-RU"/>
                        </w:rPr>
                        <w:t>Показник перфекц</w:t>
                      </w:r>
                      <w:r w:rsidRPr="00893190">
                        <w:rPr>
                          <w:b/>
                        </w:rPr>
                        <w:t xml:space="preserve">іонізму у </w:t>
                      </w:r>
                      <w:r>
                        <w:rPr>
                          <w:b/>
                        </w:rPr>
                        <w:t>студентської молоді</w:t>
                      </w:r>
                    </w:p>
                    <w:p w:rsidR="006B0AB3" w:rsidRDefault="006B0AB3"/>
                  </w:txbxContent>
                </v:textbox>
              </v:oval>
            </w:pict>
          </mc:Fallback>
        </mc:AlternateContent>
      </w:r>
      <w:r>
        <w:rPr>
          <w:noProof/>
          <w:sz w:val="28"/>
          <w:szCs w:val="28"/>
          <w:lang w:eastAsia="uk-UA"/>
        </w:rPr>
        <mc:AlternateContent>
          <mc:Choice Requires="wps">
            <w:drawing>
              <wp:anchor distT="0" distB="0" distL="114300" distR="114300" simplePos="0" relativeHeight="251808768" behindDoc="0" locked="0" layoutInCell="1" allowOverlap="1">
                <wp:simplePos x="0" y="0"/>
                <wp:positionH relativeFrom="column">
                  <wp:posOffset>15240</wp:posOffset>
                </wp:positionH>
                <wp:positionV relativeFrom="paragraph">
                  <wp:posOffset>15875</wp:posOffset>
                </wp:positionV>
                <wp:extent cx="2733675" cy="742950"/>
                <wp:effectExtent l="9525" t="12065" r="9525" b="6985"/>
                <wp:wrapNone/>
                <wp:docPr id="22" name="Oval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742950"/>
                        </a:xfrm>
                        <a:prstGeom prst="ellipse">
                          <a:avLst/>
                        </a:prstGeom>
                        <a:solidFill>
                          <a:srgbClr val="FFFFFF"/>
                        </a:solidFill>
                        <a:ln w="9525">
                          <a:solidFill>
                            <a:srgbClr val="000000"/>
                          </a:solidFill>
                          <a:round/>
                          <a:headEnd/>
                          <a:tailEnd/>
                        </a:ln>
                      </wps:spPr>
                      <wps:txbx>
                        <w:txbxContent>
                          <w:p w:rsidR="006B0AB3" w:rsidRPr="00893190" w:rsidRDefault="006B0AB3" w:rsidP="00893190">
                            <w:pPr>
                              <w:spacing w:line="240" w:lineRule="auto"/>
                              <w:jc w:val="center"/>
                              <w:rPr>
                                <w:b/>
                              </w:rPr>
                            </w:pPr>
                            <w:r w:rsidRPr="00893190">
                              <w:rPr>
                                <w:b/>
                                <w:lang w:val="ru-RU"/>
                              </w:rPr>
                              <w:t>Показник перфекц</w:t>
                            </w:r>
                            <w:r w:rsidRPr="00893190">
                              <w:rPr>
                                <w:b/>
                              </w:rPr>
                              <w:t>іонізму у батьків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13" o:spid="_x0000_s1119" style="position:absolute;left:0;text-align:left;margin-left:1.2pt;margin-top:1.25pt;width:215.25pt;height:58.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u9YJQIAAEMEAAAOAAAAZHJzL2Uyb0RvYy54bWysU8Fu2zAMvQ/YPwi6L46dpFmMOEWRLsOA&#10;ri3Q7QMUWY6FyaJGKXG6rx8lp1m67TTMB4E0qSfyPXJ5fewMOyj0GmzF89GYM2Ul1NruKv71y+bd&#10;e858ELYWBqyq+LPy/Hr19s2yd6UqoAVTK2QEYn3Zu4q3Ibgyy7xsVSf8CJyyFGwAOxHIxV1Wo+gJ&#10;vTNZMR5fZT1g7RCk8p7+3g5Bvkr4TaNkeGgarwIzFafaQjoxndt4ZqulKHcoXKvlqQzxD1V0Qlt6&#10;9Ax1K4Jge9R/QHVaInhowkhCl0HTaKlSD9RNPv6tm6dWOJV6IXK8O9Pk/x+svD88ItN1xYuCMys6&#10;0ujhIAyb5JNITu98STlP7hFje97dgfzmmYV1K+xO3SBC3ypRU0l5zM9eXYiOp6ts23+GmqDFPkDi&#10;6dhgFwGJAXZMcjyf5VDHwCT9LOaTydV8xpmk2HxaLGZJr0yUL7cd+vBRQceiUXFljHY+MiZKcbjz&#10;IRYkypes1AAYXW+0McnB3XZtkFG/Fd+kL/VAfV6mGcv6ii9mxSwhv4r5S4hx+v4GgbC3dZq1SNaH&#10;kx2ENoNNVRp7Yi8SNhAfjttj0mZx1mIL9TPxiTBMMm0eGS3gD856muKK++97gYoz88mSJot8Oo1j&#10;n5zpbF6Qg5eR7WVEWElQFQ+cDeY6DKuyd6h3Lb2UJwYs3JCOjU78Ro2Hqk7106Qm2k9bFVfh0k9Z&#10;v3Z/9RMAAP//AwBQSwMEFAAGAAgAAAAhAEEDHz/dAAAABwEAAA8AAABkcnMvZG93bnJldi54bWxM&#10;jstOwzAQRfdI/IM1SOyo82gqmsapKiokWLAg0L0bT5Oo8TiK3TT8PcOKrkZX9+jOKbaz7cWEo+8c&#10;KYgXEQik2pmOGgXfX69PzyB80GR07wgV/KCHbXl/V+jcuCt94lSFRvAI+VwraEMYcil93aLVfuEG&#10;JO5ObrQ6cBwbaUZ95XHbyySKVtLqjvhDqwd8abE+VxerYN/sqtUk05Clp/1byM6Hj/c0VurxYd5t&#10;QAScwz8Mf/qsDiU7Hd2FjBe9gmTJIJ8MBLfLNFmDODIWrzOQZSFv/ctfAAAA//8DAFBLAQItABQA&#10;BgAIAAAAIQC2gziS/gAAAOEBAAATAAAAAAAAAAAAAAAAAAAAAABbQ29udGVudF9UeXBlc10ueG1s&#10;UEsBAi0AFAAGAAgAAAAhADj9If/WAAAAlAEAAAsAAAAAAAAAAAAAAAAALwEAAF9yZWxzLy5yZWxz&#10;UEsBAi0AFAAGAAgAAAAhAN9u71glAgAAQwQAAA4AAAAAAAAAAAAAAAAALgIAAGRycy9lMm9Eb2Mu&#10;eG1sUEsBAi0AFAAGAAgAAAAhAEEDHz/dAAAABwEAAA8AAAAAAAAAAAAAAAAAfwQAAGRycy9kb3du&#10;cmV2LnhtbFBLBQYAAAAABAAEAPMAAACJBQAAAAA=&#10;">
                <v:textbox>
                  <w:txbxContent>
                    <w:p w:rsidR="006B0AB3" w:rsidRPr="00893190" w:rsidRDefault="006B0AB3" w:rsidP="00893190">
                      <w:pPr>
                        <w:spacing w:line="240" w:lineRule="auto"/>
                        <w:jc w:val="center"/>
                        <w:rPr>
                          <w:b/>
                        </w:rPr>
                      </w:pPr>
                      <w:r w:rsidRPr="00893190">
                        <w:rPr>
                          <w:b/>
                          <w:lang w:val="ru-RU"/>
                        </w:rPr>
                        <w:t>Показник перфекц</w:t>
                      </w:r>
                      <w:r w:rsidRPr="00893190">
                        <w:rPr>
                          <w:b/>
                        </w:rPr>
                        <w:t>іонізму у батьків</w:t>
                      </w:r>
                    </w:p>
                  </w:txbxContent>
                </v:textbox>
              </v:oval>
            </w:pict>
          </mc:Fallback>
        </mc:AlternateContent>
      </w:r>
    </w:p>
    <w:p w:rsidR="00F039F6" w:rsidRDefault="002F2ACE" w:rsidP="00987E4B">
      <w:pPr>
        <w:spacing w:line="360" w:lineRule="auto"/>
        <w:ind w:firstLine="708"/>
        <w:rPr>
          <w:sz w:val="28"/>
          <w:szCs w:val="28"/>
        </w:rPr>
      </w:pPr>
      <w:r>
        <w:rPr>
          <w:noProof/>
          <w:sz w:val="28"/>
          <w:szCs w:val="28"/>
          <w:lang w:eastAsia="uk-UA"/>
        </w:rPr>
        <mc:AlternateContent>
          <mc:Choice Requires="wps">
            <w:drawing>
              <wp:anchor distT="0" distB="0" distL="114300" distR="114300" simplePos="0" relativeHeight="251810816" behindDoc="0" locked="0" layoutInCell="1" allowOverlap="1">
                <wp:simplePos x="0" y="0"/>
                <wp:positionH relativeFrom="column">
                  <wp:posOffset>2748915</wp:posOffset>
                </wp:positionH>
                <wp:positionV relativeFrom="paragraph">
                  <wp:posOffset>61595</wp:posOffset>
                </wp:positionV>
                <wp:extent cx="952500" cy="0"/>
                <wp:effectExtent l="19050" t="59690" r="19050" b="54610"/>
                <wp:wrapNone/>
                <wp:docPr id="18" name="AutoShape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B4EA01" id="AutoShape 315" o:spid="_x0000_s1026" type="#_x0000_t32" style="position:absolute;margin-left:216.45pt;margin-top:4.85pt;width:75pt;height:0;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W5RMwIAAIEEAAAOAAAAZHJzL2Uyb0RvYy54bWysVMuO2yAU3VfqPyD2ie2MkyZ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MDuYlCI9&#10;zOhh73Usje6yaWBoMK4Ax0ptbcBIj+rZPGr63SGlq46olkf3l5OB6CxEJG9CwsEZqLMbvmgGPgQq&#10;RLqOje1DSiACHeNUTrep8KNHFD4uppNpCrOjV1NCimucsc5/5rpHYVNi5y0RbecrrRSMXtssViGH&#10;R+dDV6S4BoSiSm+ElFEBUqHhXCkGOC0FC8bg5my7q6RFBxI0FJ8IESyv3azeKxaTdZywtWLIRz68&#10;FcCQ5DhU6DnDSHK4KmEXvT0R8r3eAECq0BNwA5Auu7PQfizSxXq+nuejfDJbj/K0rkcPmyofzTbZ&#10;p2l9V1dVnf0M8LK86ARjXAWEV9Fn+ftEdbl+Z7neZH+jMnmbPXIOzV7fsekojqCHs7J2mp22Nown&#10;6AR0Hp0vdzJcpNfn6PX7z7H6BQAA//8DAFBLAwQUAAYACAAAACEAmLKE/9wAAAAHAQAADwAAAGRy&#10;cy9kb3ducmV2LnhtbEyOTU/DMBBE70j9D9ZW4kadFihtiFMhPiTUC6JQJG7beEmi2usodprAr6/L&#10;BY5PM5p52WqwRhyo9bVjBdNJAoK4cLrmUsH729PFAoQPyBqNY1LwTR5W+egsw1S7nl/psAmliCPs&#10;U1RQhdCkUvqiIot+4hrimH251mKI2JZSt9jHcWvkLEnm0mLN8aHChu4rKvabziowvH15/MBnv553&#10;A23Xnz/S9g9KnY+Hu1sQgYbwV4aTflSHPDrtXMfaC6Pg6nK2jFUFyxsQMb9enHj3yzLP5H///AgA&#10;AP//AwBQSwECLQAUAAYACAAAACEAtoM4kv4AAADhAQAAEwAAAAAAAAAAAAAAAAAAAAAAW0NvbnRl&#10;bnRfVHlwZXNdLnhtbFBLAQItABQABgAIAAAAIQA4/SH/1gAAAJQBAAALAAAAAAAAAAAAAAAAAC8B&#10;AABfcmVscy8ucmVsc1BLAQItABQABgAIAAAAIQDRJW5RMwIAAIEEAAAOAAAAAAAAAAAAAAAAAC4C&#10;AABkcnMvZTJvRG9jLnhtbFBLAQItABQABgAIAAAAIQCYsoT/3AAAAAcBAAAPAAAAAAAAAAAAAAAA&#10;AI0EAABkcnMvZG93bnJldi54bWxQSwUGAAAAAAQABADzAAAAlgUAAAAA&#10;">
                <v:stroke startarrow="block" endarrow="block"/>
              </v:shape>
            </w:pict>
          </mc:Fallback>
        </mc:AlternateContent>
      </w:r>
    </w:p>
    <w:p w:rsidR="00F039F6" w:rsidRDefault="00F039F6" w:rsidP="00987E4B">
      <w:pPr>
        <w:spacing w:line="360" w:lineRule="auto"/>
        <w:ind w:firstLine="708"/>
        <w:rPr>
          <w:sz w:val="28"/>
          <w:szCs w:val="28"/>
        </w:rPr>
      </w:pPr>
    </w:p>
    <w:p w:rsidR="00893190" w:rsidRPr="00EA421A" w:rsidRDefault="00943113" w:rsidP="00893190">
      <w:pPr>
        <w:spacing w:line="240" w:lineRule="auto"/>
        <w:ind w:firstLine="709"/>
        <w:jc w:val="center"/>
        <w:rPr>
          <w:sz w:val="28"/>
          <w:szCs w:val="28"/>
        </w:rPr>
      </w:pPr>
      <w:r w:rsidRPr="00EA421A">
        <w:rPr>
          <w:b/>
          <w:sz w:val="28"/>
          <w:szCs w:val="28"/>
        </w:rPr>
        <w:t>Рис. 3.37.</w:t>
      </w:r>
      <w:r w:rsidR="00893190" w:rsidRPr="00EA421A">
        <w:rPr>
          <w:b/>
          <w:sz w:val="28"/>
          <w:szCs w:val="28"/>
        </w:rPr>
        <w:t xml:space="preserve"> Особливості взаємозв’язку перфекціонізму серед батьків</w:t>
      </w:r>
      <w:r w:rsidR="00893190" w:rsidRPr="00EA421A">
        <w:rPr>
          <w:sz w:val="28"/>
          <w:szCs w:val="28"/>
        </w:rPr>
        <w:t xml:space="preserve"> </w:t>
      </w:r>
      <w:r w:rsidR="00893190" w:rsidRPr="00EA421A">
        <w:rPr>
          <w:b/>
          <w:sz w:val="28"/>
          <w:szCs w:val="28"/>
        </w:rPr>
        <w:t>та дітей</w:t>
      </w:r>
    </w:p>
    <w:p w:rsidR="00F039F6" w:rsidRDefault="00F039F6" w:rsidP="00987E4B">
      <w:pPr>
        <w:spacing w:line="360" w:lineRule="auto"/>
        <w:ind w:firstLine="708"/>
        <w:rPr>
          <w:sz w:val="28"/>
          <w:szCs w:val="28"/>
        </w:rPr>
      </w:pPr>
    </w:p>
    <w:p w:rsidR="00893190" w:rsidRDefault="00893190" w:rsidP="00893190">
      <w:pPr>
        <w:spacing w:line="360" w:lineRule="auto"/>
        <w:ind w:firstLine="709"/>
        <w:rPr>
          <w:sz w:val="28"/>
          <w:szCs w:val="28"/>
        </w:rPr>
      </w:pPr>
      <w:r>
        <w:rPr>
          <w:sz w:val="28"/>
          <w:szCs w:val="28"/>
        </w:rPr>
        <w:t>Також результати регресійного аналізу вказують, що показник перфекціонізму у дітей залежить від показника перфекціонізму у батьків (</w:t>
      </w:r>
      <w:r>
        <w:rPr>
          <w:sz w:val="28"/>
          <w:szCs w:val="28"/>
          <w:lang w:val="en-US"/>
        </w:rPr>
        <w:t>R</w:t>
      </w:r>
      <w:r w:rsidRPr="00893190">
        <w:rPr>
          <w:sz w:val="28"/>
          <w:szCs w:val="28"/>
          <w:lang w:val="ru-RU"/>
        </w:rPr>
        <w:t>² – 0,127</w:t>
      </w:r>
      <w:r>
        <w:rPr>
          <w:sz w:val="28"/>
          <w:szCs w:val="28"/>
        </w:rPr>
        <w:t>)</w:t>
      </w:r>
      <w:r w:rsidRPr="00893190">
        <w:rPr>
          <w:sz w:val="28"/>
          <w:szCs w:val="28"/>
          <w:lang w:val="ru-RU"/>
        </w:rPr>
        <w:t>.</w:t>
      </w:r>
      <w:r>
        <w:rPr>
          <w:sz w:val="28"/>
          <w:szCs w:val="28"/>
        </w:rPr>
        <w:t xml:space="preserve"> </w:t>
      </w:r>
    </w:p>
    <w:p w:rsidR="00893190" w:rsidRDefault="00893190" w:rsidP="00893190">
      <w:pPr>
        <w:spacing w:line="360" w:lineRule="auto"/>
        <w:ind w:firstLine="709"/>
        <w:rPr>
          <w:sz w:val="28"/>
          <w:szCs w:val="28"/>
        </w:rPr>
      </w:pPr>
      <w:r>
        <w:rPr>
          <w:sz w:val="28"/>
          <w:szCs w:val="28"/>
        </w:rPr>
        <w:t>Це своє чергу, доводить, що перфекціоністичні батьки здатні виховувати перфекціоністські орієнтації у власний дітей.</w:t>
      </w:r>
    </w:p>
    <w:p w:rsidR="00987E4B" w:rsidRPr="002A6B28" w:rsidRDefault="00987E4B" w:rsidP="00987E4B">
      <w:pPr>
        <w:spacing w:line="360" w:lineRule="auto"/>
        <w:ind w:firstLine="708"/>
        <w:rPr>
          <w:sz w:val="28"/>
          <w:szCs w:val="28"/>
        </w:rPr>
      </w:pPr>
      <w:r w:rsidRPr="002A6B28">
        <w:rPr>
          <w:sz w:val="28"/>
          <w:szCs w:val="28"/>
        </w:rPr>
        <w:t xml:space="preserve">Отож, </w:t>
      </w:r>
      <w:r w:rsidR="00F07410">
        <w:rPr>
          <w:sz w:val="28"/>
          <w:szCs w:val="28"/>
        </w:rPr>
        <w:t>можемо</w:t>
      </w:r>
      <w:r w:rsidRPr="002A6B28">
        <w:rPr>
          <w:sz w:val="28"/>
          <w:szCs w:val="28"/>
        </w:rPr>
        <w:t xml:space="preserve"> сформулювати такі висновки:</w:t>
      </w:r>
    </w:p>
    <w:p w:rsidR="00987E4B" w:rsidRPr="002A6B28" w:rsidRDefault="00987E4B" w:rsidP="00C97E3C">
      <w:pPr>
        <w:pStyle w:val="af8"/>
        <w:widowControl/>
        <w:numPr>
          <w:ilvl w:val="0"/>
          <w:numId w:val="29"/>
        </w:numPr>
        <w:wordWrap/>
        <w:autoSpaceDE/>
        <w:autoSpaceDN/>
        <w:spacing w:line="360" w:lineRule="auto"/>
        <w:ind w:left="0" w:firstLine="708"/>
        <w:contextualSpacing/>
        <w:rPr>
          <w:rFonts w:ascii="Times New Roman"/>
          <w:sz w:val="28"/>
          <w:szCs w:val="28"/>
          <w:lang w:val="uk-UA"/>
        </w:rPr>
      </w:pPr>
      <w:r w:rsidRPr="002A6B28">
        <w:rPr>
          <w:rFonts w:ascii="Times New Roman"/>
          <w:sz w:val="28"/>
          <w:szCs w:val="28"/>
          <w:lang w:val="uk-UA"/>
        </w:rPr>
        <w:t xml:space="preserve">стиль (модель) сімейного виховання накладає відбиток на розвиток та формування перфекціоністських тенденцій в особистості. Що більш </w:t>
      </w:r>
      <w:r w:rsidRPr="002A6B28">
        <w:rPr>
          <w:rFonts w:ascii="Times New Roman"/>
          <w:sz w:val="28"/>
          <w:szCs w:val="28"/>
          <w:lang w:val="uk-UA"/>
        </w:rPr>
        <w:lastRenderedPageBreak/>
        <w:t xml:space="preserve">дисгармонійними є сімейні </w:t>
      </w:r>
      <w:r>
        <w:rPr>
          <w:rFonts w:ascii="Times New Roman"/>
          <w:sz w:val="28"/>
          <w:szCs w:val="28"/>
          <w:lang w:val="uk-UA"/>
        </w:rPr>
        <w:t>взаємо</w:t>
      </w:r>
      <w:r w:rsidRPr="002A6B28">
        <w:rPr>
          <w:rFonts w:ascii="Times New Roman"/>
          <w:sz w:val="28"/>
          <w:szCs w:val="28"/>
          <w:lang w:val="uk-UA"/>
        </w:rPr>
        <w:t>стосунки для людини, що більше невдоволення вони викликають, то ймовірніших розвиток перфекціонізму.</w:t>
      </w:r>
    </w:p>
    <w:p w:rsidR="00987E4B" w:rsidRDefault="00987E4B" w:rsidP="00C97E3C">
      <w:pPr>
        <w:pStyle w:val="af8"/>
        <w:widowControl/>
        <w:numPr>
          <w:ilvl w:val="0"/>
          <w:numId w:val="29"/>
        </w:numPr>
        <w:wordWrap/>
        <w:autoSpaceDE/>
        <w:autoSpaceDN/>
        <w:spacing w:line="360" w:lineRule="auto"/>
        <w:ind w:left="0" w:firstLine="708"/>
        <w:contextualSpacing/>
        <w:rPr>
          <w:rFonts w:ascii="Times New Roman"/>
          <w:sz w:val="28"/>
          <w:szCs w:val="28"/>
          <w:lang w:val="uk-UA"/>
        </w:rPr>
      </w:pPr>
      <w:r w:rsidRPr="002A6B28">
        <w:rPr>
          <w:rFonts w:ascii="Times New Roman"/>
          <w:sz w:val="28"/>
          <w:szCs w:val="28"/>
          <w:lang w:val="uk-UA"/>
        </w:rPr>
        <w:t>факторний аналіз дозволив виокремити чотири основні стилі, що здійснюють найбільш вагомий вклад у формуванні перфекціоністських тенденцій: «емоційне відторгнення», «авторитарний стиль», «ідеалізація дитини» та «нестійка або полярна модель виховання».</w:t>
      </w:r>
    </w:p>
    <w:p w:rsidR="00F07410" w:rsidRDefault="00F07410" w:rsidP="00C97E3C">
      <w:pPr>
        <w:pStyle w:val="af8"/>
        <w:widowControl/>
        <w:numPr>
          <w:ilvl w:val="0"/>
          <w:numId w:val="29"/>
        </w:numPr>
        <w:wordWrap/>
        <w:autoSpaceDE/>
        <w:autoSpaceDN/>
        <w:spacing w:line="360" w:lineRule="auto"/>
        <w:ind w:left="0" w:firstLine="708"/>
        <w:contextualSpacing/>
        <w:rPr>
          <w:rFonts w:ascii="Times New Roman"/>
          <w:sz w:val="28"/>
          <w:szCs w:val="28"/>
          <w:lang w:val="uk-UA"/>
        </w:rPr>
      </w:pPr>
      <w:r>
        <w:rPr>
          <w:rFonts w:ascii="Times New Roman"/>
          <w:sz w:val="28"/>
          <w:szCs w:val="28"/>
          <w:lang w:val="uk-UA"/>
        </w:rPr>
        <w:t xml:space="preserve">регресійний аналіз дозволив звузити і виокремити </w:t>
      </w:r>
      <w:r w:rsidR="00D5417C">
        <w:rPr>
          <w:rFonts w:ascii="Times New Roman"/>
          <w:sz w:val="28"/>
          <w:szCs w:val="28"/>
          <w:lang w:val="uk-UA"/>
        </w:rPr>
        <w:t xml:space="preserve">стилі сімейного </w:t>
      </w:r>
      <w:r>
        <w:rPr>
          <w:rFonts w:ascii="Times New Roman"/>
          <w:sz w:val="28"/>
          <w:szCs w:val="28"/>
          <w:lang w:val="uk-UA"/>
        </w:rPr>
        <w:t>вихованн</w:t>
      </w:r>
      <w:r w:rsidR="00D5417C">
        <w:rPr>
          <w:rFonts w:ascii="Times New Roman"/>
          <w:sz w:val="28"/>
          <w:szCs w:val="28"/>
          <w:lang w:val="uk-UA"/>
        </w:rPr>
        <w:t>я</w:t>
      </w:r>
      <w:r>
        <w:rPr>
          <w:rFonts w:ascii="Times New Roman"/>
          <w:sz w:val="28"/>
          <w:szCs w:val="28"/>
          <w:lang w:val="uk-UA"/>
        </w:rPr>
        <w:t>, що здійснюють вплив на</w:t>
      </w:r>
      <w:r w:rsidR="00AA2550">
        <w:rPr>
          <w:rFonts w:ascii="Times New Roman"/>
          <w:sz w:val="28"/>
          <w:szCs w:val="28"/>
          <w:lang w:val="uk-UA"/>
        </w:rPr>
        <w:t xml:space="preserve"> формування</w:t>
      </w:r>
      <w:r>
        <w:rPr>
          <w:rFonts w:ascii="Times New Roman"/>
          <w:sz w:val="28"/>
          <w:szCs w:val="28"/>
          <w:lang w:val="uk-UA"/>
        </w:rPr>
        <w:t xml:space="preserve"> </w:t>
      </w:r>
      <w:r w:rsidR="00D5417C">
        <w:rPr>
          <w:rFonts w:ascii="Times New Roman"/>
          <w:sz w:val="28"/>
          <w:szCs w:val="28"/>
          <w:lang w:val="uk-UA"/>
        </w:rPr>
        <w:t>перфекціонізм</w:t>
      </w:r>
      <w:r w:rsidR="00AA2550">
        <w:rPr>
          <w:rFonts w:ascii="Times New Roman"/>
          <w:sz w:val="28"/>
          <w:szCs w:val="28"/>
          <w:lang w:val="uk-UA"/>
        </w:rPr>
        <w:t>у</w:t>
      </w:r>
      <w:r w:rsidR="00D5417C">
        <w:rPr>
          <w:rFonts w:ascii="Times New Roman"/>
          <w:sz w:val="28"/>
          <w:szCs w:val="28"/>
          <w:lang w:val="uk-UA"/>
        </w:rPr>
        <w:t>: ігнорування потреб дитини, надмірність вимог, проекція на дитину власних небажаних якостей, прояв перфекціонізму у батьків.</w:t>
      </w:r>
    </w:p>
    <w:p w:rsidR="00CA3E4B" w:rsidRDefault="00CA3E4B" w:rsidP="00706773">
      <w:pPr>
        <w:tabs>
          <w:tab w:val="left" w:pos="4080"/>
        </w:tabs>
        <w:rPr>
          <w:sz w:val="28"/>
          <w:szCs w:val="28"/>
        </w:rPr>
      </w:pPr>
    </w:p>
    <w:p w:rsidR="006B1CCB" w:rsidRDefault="006B1CCB" w:rsidP="00CB4221">
      <w:pPr>
        <w:tabs>
          <w:tab w:val="left" w:pos="4080"/>
        </w:tabs>
        <w:ind w:firstLine="708"/>
        <w:rPr>
          <w:sz w:val="28"/>
          <w:szCs w:val="28"/>
        </w:rPr>
      </w:pPr>
    </w:p>
    <w:p w:rsidR="006C2B07" w:rsidRPr="00011684" w:rsidRDefault="00CA3E4B" w:rsidP="00EA421A">
      <w:pPr>
        <w:pStyle w:val="af8"/>
        <w:numPr>
          <w:ilvl w:val="1"/>
          <w:numId w:val="39"/>
        </w:numPr>
        <w:tabs>
          <w:tab w:val="left" w:pos="4080"/>
        </w:tabs>
        <w:spacing w:line="360" w:lineRule="auto"/>
        <w:rPr>
          <w:b/>
          <w:sz w:val="28"/>
          <w:szCs w:val="28"/>
          <w:lang w:val="ru-RU"/>
        </w:rPr>
      </w:pPr>
      <w:r w:rsidRPr="00011684">
        <w:rPr>
          <w:b/>
          <w:sz w:val="28"/>
          <w:szCs w:val="28"/>
          <w:lang w:val="ru-RU"/>
        </w:rPr>
        <w:t>Мотиваційна</w:t>
      </w:r>
      <w:r w:rsidRPr="00011684">
        <w:rPr>
          <w:b/>
          <w:sz w:val="28"/>
          <w:szCs w:val="28"/>
          <w:lang w:val="ru-RU"/>
        </w:rPr>
        <w:t xml:space="preserve"> </w:t>
      </w:r>
      <w:r w:rsidRPr="00011684">
        <w:rPr>
          <w:b/>
          <w:sz w:val="28"/>
          <w:szCs w:val="28"/>
          <w:lang w:val="ru-RU"/>
        </w:rPr>
        <w:t>структура</w:t>
      </w:r>
      <w:r w:rsidR="006C2B07" w:rsidRPr="00011684">
        <w:rPr>
          <w:b/>
          <w:sz w:val="28"/>
          <w:szCs w:val="28"/>
          <w:lang w:val="ru-RU"/>
        </w:rPr>
        <w:t xml:space="preserve"> </w:t>
      </w:r>
      <w:r w:rsidR="006C2B07" w:rsidRPr="00011684">
        <w:rPr>
          <w:b/>
          <w:sz w:val="28"/>
          <w:szCs w:val="28"/>
          <w:lang w:val="ru-RU"/>
        </w:rPr>
        <w:t>перфекціонізму</w:t>
      </w:r>
      <w:r w:rsidR="006C2B07" w:rsidRPr="00011684">
        <w:rPr>
          <w:b/>
          <w:sz w:val="28"/>
          <w:szCs w:val="28"/>
          <w:lang w:val="ru-RU"/>
        </w:rPr>
        <w:t xml:space="preserve"> </w:t>
      </w:r>
      <w:r w:rsidR="006C2B07" w:rsidRPr="00011684">
        <w:rPr>
          <w:b/>
          <w:sz w:val="28"/>
          <w:szCs w:val="28"/>
          <w:lang w:val="ru-RU"/>
        </w:rPr>
        <w:t>студентської</w:t>
      </w:r>
      <w:r w:rsidR="006C2B07" w:rsidRPr="00011684">
        <w:rPr>
          <w:b/>
          <w:sz w:val="28"/>
          <w:szCs w:val="28"/>
          <w:lang w:val="ru-RU"/>
        </w:rPr>
        <w:t xml:space="preserve"> </w:t>
      </w:r>
      <w:r w:rsidR="006C2B07" w:rsidRPr="00011684">
        <w:rPr>
          <w:b/>
          <w:sz w:val="28"/>
          <w:szCs w:val="28"/>
          <w:lang w:val="ru-RU"/>
        </w:rPr>
        <w:t>молоді</w:t>
      </w:r>
    </w:p>
    <w:p w:rsidR="007A09C2" w:rsidRPr="00706773" w:rsidRDefault="007A09C2" w:rsidP="00706773">
      <w:pPr>
        <w:tabs>
          <w:tab w:val="left" w:pos="4080"/>
        </w:tabs>
        <w:spacing w:line="360" w:lineRule="auto"/>
        <w:ind w:left="705"/>
        <w:rPr>
          <w:b/>
          <w:sz w:val="28"/>
          <w:szCs w:val="28"/>
          <w:lang w:val="ru-RU"/>
        </w:rPr>
      </w:pPr>
    </w:p>
    <w:p w:rsidR="006B1CCB" w:rsidRDefault="009B488A" w:rsidP="006B1CCB">
      <w:pPr>
        <w:tabs>
          <w:tab w:val="left" w:pos="4080"/>
        </w:tabs>
        <w:spacing w:line="360" w:lineRule="auto"/>
        <w:ind w:firstLine="709"/>
        <w:rPr>
          <w:sz w:val="28"/>
          <w:szCs w:val="28"/>
        </w:rPr>
      </w:pPr>
      <w:r>
        <w:rPr>
          <w:sz w:val="28"/>
          <w:szCs w:val="28"/>
        </w:rPr>
        <w:t xml:space="preserve">Узагальнюючи результати теоретичного та емпіричного дослідження нами побудовано </w:t>
      </w:r>
      <w:r w:rsidR="00CA3E4B">
        <w:rPr>
          <w:sz w:val="28"/>
          <w:szCs w:val="28"/>
        </w:rPr>
        <w:t>мотиваційну структуру перфекціонізму студентської молоді</w:t>
      </w:r>
      <w:r w:rsidR="00943113">
        <w:rPr>
          <w:sz w:val="28"/>
          <w:szCs w:val="28"/>
        </w:rPr>
        <w:t xml:space="preserve"> (рис. 3.38.</w:t>
      </w:r>
      <w:r w:rsidR="00E67FD8">
        <w:rPr>
          <w:sz w:val="28"/>
          <w:szCs w:val="28"/>
        </w:rPr>
        <w:t>)</w:t>
      </w:r>
      <w:r>
        <w:rPr>
          <w:sz w:val="28"/>
          <w:szCs w:val="28"/>
        </w:rPr>
        <w:t xml:space="preserve">. </w:t>
      </w:r>
    </w:p>
    <w:p w:rsidR="004C7D36" w:rsidRDefault="007A09C2" w:rsidP="00E67FD8">
      <w:pPr>
        <w:tabs>
          <w:tab w:val="left" w:pos="4080"/>
        </w:tabs>
        <w:spacing w:line="360" w:lineRule="auto"/>
        <w:ind w:firstLine="709"/>
        <w:rPr>
          <w:sz w:val="28"/>
          <w:szCs w:val="28"/>
        </w:rPr>
      </w:pPr>
      <w:r>
        <w:rPr>
          <w:sz w:val="28"/>
          <w:szCs w:val="28"/>
        </w:rPr>
        <w:t>За допомогою регресійного аналізу виявлено чинники, які впливають на прояв перфекціонізму студентської молоді. Це ті основні компоненти, що здійснюють вклад у мотиваційну передумову перфекціонізму.</w:t>
      </w:r>
    </w:p>
    <w:p w:rsidR="00EA421A" w:rsidRDefault="00587D74" w:rsidP="00EA421A">
      <w:pPr>
        <w:tabs>
          <w:tab w:val="left" w:pos="4080"/>
        </w:tabs>
        <w:spacing w:line="360" w:lineRule="auto"/>
        <w:ind w:firstLine="709"/>
        <w:rPr>
          <w:sz w:val="28"/>
          <w:szCs w:val="28"/>
          <w:lang w:eastAsia="uk-UA"/>
        </w:rPr>
      </w:pPr>
      <w:r w:rsidRPr="00775223">
        <w:rPr>
          <w:sz w:val="28"/>
          <w:szCs w:val="28"/>
          <w:u w:val="single"/>
        </w:rPr>
        <w:t xml:space="preserve">Серед мотиваційних </w:t>
      </w:r>
      <w:r w:rsidR="00CE7370" w:rsidRPr="00775223">
        <w:rPr>
          <w:sz w:val="28"/>
          <w:szCs w:val="28"/>
          <w:u w:val="single"/>
        </w:rPr>
        <w:t>чинників</w:t>
      </w:r>
      <w:r>
        <w:rPr>
          <w:sz w:val="28"/>
          <w:szCs w:val="28"/>
        </w:rPr>
        <w:t xml:space="preserve"> – це потреби, ціннісні орієнтації, мотиви та соціально-психологічні установки. Відповідно, ці показники об’єднані як </w:t>
      </w:r>
    </w:p>
    <w:p w:rsidR="00621335" w:rsidRPr="00EA421A" w:rsidRDefault="00621335" w:rsidP="00EA421A">
      <w:pPr>
        <w:rPr>
          <w:sz w:val="28"/>
          <w:szCs w:val="28"/>
          <w:lang w:eastAsia="uk-UA"/>
        </w:rPr>
        <w:sectPr w:rsidR="00621335" w:rsidRPr="00EA421A" w:rsidSect="00587D74">
          <w:headerReference w:type="default" r:id="rId25"/>
          <w:pgSz w:w="11906" w:h="16838"/>
          <w:pgMar w:top="1134" w:right="850" w:bottom="1134" w:left="1701" w:header="708" w:footer="708" w:gutter="0"/>
          <w:cols w:space="708"/>
          <w:titlePg/>
          <w:docGrid w:linePitch="360"/>
        </w:sectPr>
      </w:pPr>
    </w:p>
    <w:p w:rsidR="00621335" w:rsidRDefault="00E311C6" w:rsidP="00F60CED">
      <w:pPr>
        <w:spacing w:line="360" w:lineRule="auto"/>
        <w:ind w:firstLine="708"/>
        <w:rPr>
          <w:sz w:val="28"/>
          <w:szCs w:val="28"/>
          <w:lang w:eastAsia="uk-UA"/>
        </w:rPr>
      </w:pPr>
      <w:r>
        <w:rPr>
          <w:noProof/>
          <w:sz w:val="28"/>
          <w:szCs w:val="28"/>
          <w:lang w:eastAsia="uk-UA"/>
        </w:rPr>
        <w:lastRenderedPageBreak/>
        <w:drawing>
          <wp:inline distT="0" distB="0" distL="0" distR="0">
            <wp:extent cx="8524875" cy="4410075"/>
            <wp:effectExtent l="19050" t="0" r="9525" b="0"/>
            <wp:docPr id="4" name="Рисунок 3" descr="aref_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ef_model.JPG"/>
                    <pic:cNvPicPr/>
                  </pic:nvPicPr>
                  <pic:blipFill>
                    <a:blip r:embed="rId26"/>
                    <a:stretch>
                      <a:fillRect/>
                    </a:stretch>
                  </pic:blipFill>
                  <pic:spPr>
                    <a:xfrm>
                      <a:off x="0" y="0"/>
                      <a:ext cx="8524875" cy="4410075"/>
                    </a:xfrm>
                    <a:prstGeom prst="rect">
                      <a:avLst/>
                    </a:prstGeom>
                  </pic:spPr>
                </pic:pic>
              </a:graphicData>
            </a:graphic>
          </wp:inline>
        </w:drawing>
      </w:r>
    </w:p>
    <w:p w:rsidR="00621335" w:rsidRPr="00621335" w:rsidRDefault="00E311C6" w:rsidP="00E311C6">
      <w:pPr>
        <w:tabs>
          <w:tab w:val="left" w:pos="5576"/>
        </w:tabs>
        <w:spacing w:line="360" w:lineRule="auto"/>
        <w:ind w:firstLine="708"/>
        <w:jc w:val="center"/>
        <w:rPr>
          <w:sz w:val="28"/>
          <w:szCs w:val="28"/>
          <w:lang w:val="ru-RU" w:eastAsia="uk-UA"/>
        </w:rPr>
      </w:pPr>
      <w:r>
        <w:rPr>
          <w:b/>
          <w:sz w:val="28"/>
          <w:szCs w:val="28"/>
        </w:rPr>
        <w:t>Рис.3.38. Мотиваційна структура перфекціонізму студентської молоді</w:t>
      </w:r>
    </w:p>
    <w:p w:rsidR="00621335" w:rsidRDefault="00621335" w:rsidP="00F60CED">
      <w:pPr>
        <w:spacing w:line="360" w:lineRule="auto"/>
        <w:ind w:firstLine="708"/>
        <w:rPr>
          <w:sz w:val="28"/>
          <w:szCs w:val="28"/>
          <w:lang w:eastAsia="uk-UA"/>
        </w:rPr>
      </w:pPr>
    </w:p>
    <w:p w:rsidR="00621335" w:rsidRDefault="00621335" w:rsidP="00F60CED">
      <w:pPr>
        <w:spacing w:line="360" w:lineRule="auto"/>
        <w:ind w:firstLine="708"/>
        <w:rPr>
          <w:sz w:val="28"/>
          <w:szCs w:val="28"/>
          <w:lang w:eastAsia="uk-UA"/>
        </w:rPr>
      </w:pPr>
    </w:p>
    <w:p w:rsidR="00621335" w:rsidRDefault="00621335" w:rsidP="00F60CED">
      <w:pPr>
        <w:spacing w:line="360" w:lineRule="auto"/>
        <w:ind w:firstLine="708"/>
        <w:rPr>
          <w:sz w:val="28"/>
          <w:szCs w:val="28"/>
          <w:lang w:eastAsia="uk-UA"/>
        </w:rPr>
      </w:pPr>
    </w:p>
    <w:p w:rsidR="00621335" w:rsidRPr="00621335" w:rsidRDefault="00621335" w:rsidP="00E311C6">
      <w:pPr>
        <w:spacing w:line="360" w:lineRule="auto"/>
        <w:rPr>
          <w:b/>
          <w:sz w:val="28"/>
          <w:szCs w:val="28"/>
        </w:rPr>
        <w:sectPr w:rsidR="00621335" w:rsidRPr="00621335" w:rsidSect="00621335">
          <w:pgSz w:w="16838" w:h="11906" w:orient="landscape"/>
          <w:pgMar w:top="1701" w:right="1134" w:bottom="851" w:left="1134" w:header="709" w:footer="709" w:gutter="0"/>
          <w:cols w:space="708"/>
          <w:titlePg/>
          <w:docGrid w:linePitch="360"/>
        </w:sectPr>
      </w:pPr>
    </w:p>
    <w:p w:rsidR="00621335" w:rsidRDefault="00621335" w:rsidP="00621335">
      <w:pPr>
        <w:spacing w:line="360" w:lineRule="auto"/>
        <w:rPr>
          <w:sz w:val="28"/>
          <w:szCs w:val="28"/>
          <w:lang w:eastAsia="uk-UA"/>
        </w:rPr>
      </w:pPr>
    </w:p>
    <w:p w:rsidR="00EA421A" w:rsidRDefault="00EA421A" w:rsidP="00EA421A">
      <w:pPr>
        <w:tabs>
          <w:tab w:val="left" w:pos="4080"/>
        </w:tabs>
        <w:spacing w:line="360" w:lineRule="auto"/>
        <w:rPr>
          <w:sz w:val="28"/>
          <w:szCs w:val="28"/>
        </w:rPr>
      </w:pPr>
      <w:r>
        <w:rPr>
          <w:sz w:val="28"/>
          <w:szCs w:val="28"/>
        </w:rPr>
        <w:t xml:space="preserve">мотивація перфекціонізму студентської молоді. Якщо більше детально проаналізувати кожну складову, то серед </w:t>
      </w:r>
      <w:r w:rsidRPr="00CA48AF">
        <w:rPr>
          <w:b/>
          <w:sz w:val="28"/>
          <w:szCs w:val="28"/>
        </w:rPr>
        <w:t>потреб</w:t>
      </w:r>
      <w:r>
        <w:rPr>
          <w:sz w:val="28"/>
          <w:szCs w:val="28"/>
        </w:rPr>
        <w:t xml:space="preserve"> – це потреба у комфорті та потреба у визнанні; серед </w:t>
      </w:r>
      <w:r w:rsidRPr="00CA48AF">
        <w:rPr>
          <w:b/>
          <w:sz w:val="28"/>
          <w:szCs w:val="28"/>
        </w:rPr>
        <w:t>ціннісних орієнтацій</w:t>
      </w:r>
      <w:r>
        <w:rPr>
          <w:sz w:val="28"/>
          <w:szCs w:val="28"/>
        </w:rPr>
        <w:t xml:space="preserve"> – це цінність влади; серед </w:t>
      </w:r>
      <w:r w:rsidRPr="00CA48AF">
        <w:rPr>
          <w:b/>
          <w:sz w:val="28"/>
          <w:szCs w:val="28"/>
        </w:rPr>
        <w:t>мотивів</w:t>
      </w:r>
      <w:r>
        <w:rPr>
          <w:sz w:val="28"/>
          <w:szCs w:val="28"/>
        </w:rPr>
        <w:t xml:space="preserve"> – мотив соціального престижу, мотив загальної активності, показник ідеального стану задоволення мотивів, професійна мотивація, а також мотив афіліації – страх бути знехтуваним, або чутливість до неприйняття оточенням; серед </w:t>
      </w:r>
      <w:r w:rsidRPr="00CA48AF">
        <w:rPr>
          <w:b/>
          <w:sz w:val="28"/>
          <w:szCs w:val="28"/>
        </w:rPr>
        <w:t>соціально-психологічних установок</w:t>
      </w:r>
      <w:r>
        <w:rPr>
          <w:sz w:val="28"/>
          <w:szCs w:val="28"/>
        </w:rPr>
        <w:t xml:space="preserve"> – установка на результат та обернений показник установки на альтруїзм.</w:t>
      </w:r>
    </w:p>
    <w:p w:rsidR="00EA421A" w:rsidRDefault="00EA421A" w:rsidP="00EA421A">
      <w:pPr>
        <w:tabs>
          <w:tab w:val="left" w:pos="4080"/>
        </w:tabs>
        <w:spacing w:line="360" w:lineRule="auto"/>
        <w:ind w:firstLine="709"/>
        <w:rPr>
          <w:sz w:val="28"/>
          <w:szCs w:val="28"/>
          <w:lang w:val="ru-RU"/>
        </w:rPr>
      </w:pPr>
      <w:r w:rsidRPr="00775223">
        <w:rPr>
          <w:sz w:val="28"/>
          <w:szCs w:val="28"/>
          <w:u w:val="single"/>
        </w:rPr>
        <w:t>До блоку індивідуально-психологічних чинників</w:t>
      </w:r>
      <w:r>
        <w:rPr>
          <w:sz w:val="28"/>
          <w:szCs w:val="28"/>
        </w:rPr>
        <w:t xml:space="preserve">, які здійснюють вплив на перфекціонізм, і є важливими у впливі на мотиваційну сферу особистості, за допомогою регресійного та кореляційного аналізів виявлено – індивідуальні риси, особливості самоставлення та саморегуляції. До </w:t>
      </w:r>
      <w:r w:rsidRPr="00CA48AF">
        <w:rPr>
          <w:b/>
          <w:sz w:val="28"/>
          <w:szCs w:val="28"/>
        </w:rPr>
        <w:t>індивідуальних рис</w:t>
      </w:r>
      <w:r>
        <w:rPr>
          <w:sz w:val="28"/>
          <w:szCs w:val="28"/>
        </w:rPr>
        <w:t xml:space="preserve"> входять – тривожність, педантизм та застрягання; до особливостей </w:t>
      </w:r>
      <w:r w:rsidRPr="00703EE4">
        <w:rPr>
          <w:b/>
          <w:sz w:val="28"/>
          <w:szCs w:val="28"/>
        </w:rPr>
        <w:t>самоставлення</w:t>
      </w:r>
      <w:r>
        <w:rPr>
          <w:sz w:val="28"/>
          <w:szCs w:val="28"/>
        </w:rPr>
        <w:t xml:space="preserve"> – самозвинувачення, внутрішня конфліктність, негативні показники дзеркального Я та самоприв</w:t>
      </w:r>
      <w:r w:rsidRPr="00CA48AF">
        <w:rPr>
          <w:sz w:val="28"/>
          <w:szCs w:val="28"/>
          <w:lang w:val="ru-RU"/>
        </w:rPr>
        <w:t>’</w:t>
      </w:r>
      <w:r>
        <w:rPr>
          <w:sz w:val="28"/>
          <w:szCs w:val="28"/>
        </w:rPr>
        <w:t>язаності</w:t>
      </w:r>
      <w:r>
        <w:rPr>
          <w:sz w:val="28"/>
          <w:szCs w:val="28"/>
          <w:lang w:val="ru-RU"/>
        </w:rPr>
        <w:t>.</w:t>
      </w:r>
    </w:p>
    <w:p w:rsidR="00EA421A" w:rsidRDefault="00EA421A" w:rsidP="00EA421A">
      <w:pPr>
        <w:spacing w:line="360" w:lineRule="auto"/>
        <w:ind w:firstLine="708"/>
        <w:rPr>
          <w:sz w:val="28"/>
          <w:szCs w:val="28"/>
          <w:lang w:eastAsia="uk-UA"/>
        </w:rPr>
      </w:pPr>
      <w:r>
        <w:rPr>
          <w:sz w:val="28"/>
          <w:szCs w:val="28"/>
          <w:lang w:eastAsia="uk-UA"/>
        </w:rPr>
        <w:t xml:space="preserve">Самоставлення – полімодальна емоційно-ціннісна система, що займає одне з визначальних компонент самосвідомості, виражає особливості ставлення людини до самої себе і забезпечує центрування її внутрішнього простору й формування смислового вектору життєвого шляху.  </w:t>
      </w:r>
    </w:p>
    <w:p w:rsidR="00EA421A" w:rsidRDefault="00EA421A" w:rsidP="00EA421A">
      <w:pPr>
        <w:spacing w:line="360" w:lineRule="auto"/>
        <w:ind w:firstLine="708"/>
        <w:rPr>
          <w:sz w:val="28"/>
          <w:szCs w:val="28"/>
          <w:lang w:eastAsia="uk-UA"/>
        </w:rPr>
      </w:pPr>
      <w:r>
        <w:rPr>
          <w:sz w:val="28"/>
          <w:szCs w:val="28"/>
          <w:lang w:eastAsia="uk-UA"/>
        </w:rPr>
        <w:t>Самоставлення може як позитивно, так і негативно впливати на перфекціоністські тенденції особистості, наприклад, прагнення змінити Я-образ через досягнення значимих результатів, і в свою чергу, перфекціонізм також у зворотньому напрямку впливає на самоставлення, наприклад, коли досягнення значимиз результатів, позитивних оцінок впливає на впевненість у собі, підвищення самооцінки, власної значимості.</w:t>
      </w:r>
    </w:p>
    <w:p w:rsidR="00EA421A" w:rsidRDefault="00EA421A" w:rsidP="00EA421A">
      <w:pPr>
        <w:tabs>
          <w:tab w:val="left" w:pos="4080"/>
        </w:tabs>
        <w:spacing w:line="360" w:lineRule="auto"/>
        <w:ind w:firstLine="709"/>
        <w:rPr>
          <w:sz w:val="28"/>
          <w:szCs w:val="28"/>
        </w:rPr>
      </w:pPr>
      <w:r>
        <w:rPr>
          <w:sz w:val="28"/>
          <w:szCs w:val="28"/>
        </w:rPr>
        <w:t>Щодо показника самоставлення, то він знаходиться у прямому взаємозв’язку з перфекціонізмом, і може впливати як на його формування, так і змінюватися під впливом перфекціоністських тенденцій.</w:t>
      </w:r>
    </w:p>
    <w:p w:rsidR="00EA421A" w:rsidRPr="00EA421A" w:rsidRDefault="00EA421A" w:rsidP="00EA421A">
      <w:pPr>
        <w:spacing w:line="360" w:lineRule="auto"/>
        <w:ind w:firstLine="708"/>
        <w:rPr>
          <w:color w:val="000000"/>
          <w:sz w:val="28"/>
          <w:szCs w:val="28"/>
        </w:rPr>
      </w:pPr>
      <w:r>
        <w:rPr>
          <w:sz w:val="28"/>
          <w:szCs w:val="28"/>
          <w:lang w:eastAsia="uk-UA"/>
        </w:rPr>
        <w:t xml:space="preserve">Самоставлення ж формує способи саморегуляції поведінки, власної </w:t>
      </w:r>
      <w:r>
        <w:rPr>
          <w:sz w:val="28"/>
          <w:szCs w:val="28"/>
          <w:lang w:eastAsia="uk-UA"/>
        </w:rPr>
        <w:lastRenderedPageBreak/>
        <w:t>активності.</w:t>
      </w:r>
      <w:r>
        <w:rPr>
          <w:color w:val="000000"/>
          <w:sz w:val="28"/>
          <w:szCs w:val="28"/>
        </w:rPr>
        <w:t xml:space="preserve"> Саморегуляція виступає як “…системно-організований процес внутрішньої психічної активності людини щодо ініціації, побудови, управління, підтримування різними видами і формами довільної активності, безпосередньо прийнятими  людиною цілями” [87].</w:t>
      </w:r>
    </w:p>
    <w:p w:rsidR="00F60CED" w:rsidRDefault="00F60CED" w:rsidP="00F60CED">
      <w:pPr>
        <w:spacing w:line="360" w:lineRule="auto"/>
        <w:ind w:firstLine="708"/>
        <w:rPr>
          <w:sz w:val="28"/>
          <w:szCs w:val="28"/>
        </w:rPr>
      </w:pPr>
      <w:r>
        <w:rPr>
          <w:color w:val="000000"/>
          <w:sz w:val="28"/>
          <w:szCs w:val="28"/>
        </w:rPr>
        <w:t xml:space="preserve">Отож, щодо </w:t>
      </w:r>
      <w:r w:rsidRPr="00F60CED">
        <w:rPr>
          <w:b/>
          <w:color w:val="000000"/>
          <w:sz w:val="28"/>
          <w:szCs w:val="28"/>
        </w:rPr>
        <w:t>особливостей саморегуляції</w:t>
      </w:r>
      <w:r>
        <w:rPr>
          <w:color w:val="000000"/>
          <w:sz w:val="28"/>
          <w:szCs w:val="28"/>
        </w:rPr>
        <w:t>, то с</w:t>
      </w:r>
      <w:r w:rsidRPr="001A5C2A">
        <w:rPr>
          <w:sz w:val="28"/>
          <w:szCs w:val="28"/>
        </w:rPr>
        <w:t xml:space="preserve">аморегулюючи власну діяльність перфекціоністи надають вагомого значення у її плануванні та програмуванні, проте частково </w:t>
      </w:r>
      <w:r>
        <w:rPr>
          <w:sz w:val="28"/>
          <w:szCs w:val="28"/>
        </w:rPr>
        <w:t>недооцінюють</w:t>
      </w:r>
      <w:r w:rsidRPr="001A5C2A">
        <w:rPr>
          <w:sz w:val="28"/>
          <w:szCs w:val="28"/>
        </w:rPr>
        <w:t xml:space="preserve"> потребу у моделюванні її</w:t>
      </w:r>
      <w:r>
        <w:rPr>
          <w:sz w:val="28"/>
          <w:szCs w:val="28"/>
        </w:rPr>
        <w:t>, прояву гнучкості</w:t>
      </w:r>
      <w:r w:rsidRPr="001A5C2A">
        <w:rPr>
          <w:sz w:val="28"/>
          <w:szCs w:val="28"/>
        </w:rPr>
        <w:t xml:space="preserve"> та об’єктивній оцінці результатів. </w:t>
      </w:r>
    </w:p>
    <w:p w:rsidR="00775223" w:rsidRDefault="00F60CED" w:rsidP="00775223">
      <w:pPr>
        <w:tabs>
          <w:tab w:val="left" w:pos="4080"/>
        </w:tabs>
        <w:spacing w:line="360" w:lineRule="auto"/>
        <w:ind w:firstLine="709"/>
        <w:rPr>
          <w:sz w:val="28"/>
          <w:szCs w:val="28"/>
        </w:rPr>
      </w:pPr>
      <w:r w:rsidRPr="00775223">
        <w:rPr>
          <w:sz w:val="28"/>
          <w:szCs w:val="28"/>
          <w:u w:val="single"/>
        </w:rPr>
        <w:t>До блоку соціокультурних чинників</w:t>
      </w:r>
      <w:r>
        <w:rPr>
          <w:sz w:val="28"/>
          <w:szCs w:val="28"/>
        </w:rPr>
        <w:t xml:space="preserve"> перфекціонізму, на основі регресійного та порівняльного аналізів, виявлено такі аспекти як сімейні чинники та </w:t>
      </w:r>
      <w:r w:rsidRPr="00775223">
        <w:rPr>
          <w:b/>
          <w:sz w:val="28"/>
          <w:szCs w:val="28"/>
        </w:rPr>
        <w:t>навчання у ВНЗ</w:t>
      </w:r>
      <w:r>
        <w:rPr>
          <w:sz w:val="28"/>
          <w:szCs w:val="28"/>
        </w:rPr>
        <w:t xml:space="preserve"> як соціального фактору.</w:t>
      </w:r>
      <w:r w:rsidR="00775223" w:rsidRPr="00775223">
        <w:rPr>
          <w:sz w:val="28"/>
          <w:szCs w:val="28"/>
        </w:rPr>
        <w:t xml:space="preserve"> </w:t>
      </w:r>
      <w:r w:rsidR="00775223">
        <w:rPr>
          <w:sz w:val="28"/>
          <w:szCs w:val="28"/>
        </w:rPr>
        <w:t>Результати порівняльного аналізу вказують, що серед студентів прояв перфекціонізму значно вищий, аніж серед осіб, які не входять в дану категорію. Тому, нами було виокремлено– навчання у ВНЗ – як особливість, що притамання для прояву перфекціонізму і включена в загальну структуру мотиваційних чинників перфекціонізму студентської молоді.</w:t>
      </w:r>
    </w:p>
    <w:p w:rsidR="00775223" w:rsidRPr="00775223" w:rsidRDefault="00E7170A" w:rsidP="00775223">
      <w:pPr>
        <w:tabs>
          <w:tab w:val="left" w:pos="4080"/>
        </w:tabs>
        <w:spacing w:line="360" w:lineRule="auto"/>
        <w:ind w:firstLine="709"/>
        <w:rPr>
          <w:sz w:val="28"/>
          <w:szCs w:val="28"/>
          <w:lang w:val="ru-RU"/>
        </w:rPr>
      </w:pPr>
      <w:r>
        <w:rPr>
          <w:sz w:val="28"/>
          <w:szCs w:val="28"/>
        </w:rPr>
        <w:t>Д</w:t>
      </w:r>
      <w:r w:rsidR="00F60CED">
        <w:rPr>
          <w:sz w:val="28"/>
          <w:szCs w:val="28"/>
        </w:rPr>
        <w:t xml:space="preserve">о </w:t>
      </w:r>
      <w:r w:rsidR="00F60CED" w:rsidRPr="00CA48AF">
        <w:rPr>
          <w:b/>
          <w:sz w:val="28"/>
          <w:szCs w:val="28"/>
        </w:rPr>
        <w:t>стилів сімейного виховання</w:t>
      </w:r>
      <w:r w:rsidR="00F60CED">
        <w:rPr>
          <w:sz w:val="28"/>
          <w:szCs w:val="28"/>
        </w:rPr>
        <w:t xml:space="preserve"> – ігнорування потреб дитини, надмірна вимогливість, проекція на дитину небажаних якостей</w:t>
      </w:r>
      <w:r w:rsidR="00775223">
        <w:rPr>
          <w:sz w:val="28"/>
          <w:szCs w:val="28"/>
        </w:rPr>
        <w:t>.</w:t>
      </w:r>
      <w:r w:rsidR="00775223" w:rsidRPr="00775223">
        <w:rPr>
          <w:sz w:val="28"/>
          <w:szCs w:val="28"/>
        </w:rPr>
        <w:t xml:space="preserve"> </w:t>
      </w:r>
      <w:r w:rsidR="00775223">
        <w:rPr>
          <w:sz w:val="28"/>
          <w:szCs w:val="28"/>
        </w:rPr>
        <w:t>Також важливим показником у дослідженні виявився результат того, що батьківський перфекціонізм є чинником розвитку перфекціонізму у дітей.</w:t>
      </w:r>
    </w:p>
    <w:p w:rsidR="00587D74" w:rsidRDefault="00775223" w:rsidP="00587D74">
      <w:pPr>
        <w:tabs>
          <w:tab w:val="left" w:pos="4080"/>
        </w:tabs>
        <w:spacing w:line="360" w:lineRule="auto"/>
        <w:ind w:firstLine="709"/>
        <w:rPr>
          <w:sz w:val="28"/>
          <w:szCs w:val="28"/>
        </w:rPr>
      </w:pPr>
      <w:r>
        <w:rPr>
          <w:sz w:val="28"/>
          <w:szCs w:val="28"/>
        </w:rPr>
        <w:t>Вагомим</w:t>
      </w:r>
      <w:r w:rsidR="00587D74">
        <w:rPr>
          <w:sz w:val="28"/>
          <w:szCs w:val="28"/>
        </w:rPr>
        <w:t xml:space="preserve"> у результаті дослідження, виявився той факт, що перфекціонізм особистості обернено пропорційно взаємопов’язаний з самоактуалізацією, та й загалом негативні значення показників аутосимпатії, орієнтації у часі, саморозуміння, спонтанності є чинниками розвитку перфекціонізму. Таким чином, виокремлено, що перфекціонізм та самоактуалізація – не тотожні явища.</w:t>
      </w:r>
    </w:p>
    <w:p w:rsidR="00775223" w:rsidRPr="00F60CED" w:rsidRDefault="00775223" w:rsidP="00775223">
      <w:pPr>
        <w:spacing w:line="360" w:lineRule="auto"/>
        <w:ind w:firstLine="708"/>
        <w:rPr>
          <w:color w:val="000000"/>
          <w:sz w:val="28"/>
          <w:szCs w:val="28"/>
        </w:rPr>
      </w:pPr>
      <w:r>
        <w:rPr>
          <w:sz w:val="28"/>
          <w:szCs w:val="28"/>
        </w:rPr>
        <w:t>Встановлено</w:t>
      </w:r>
      <w:r w:rsidRPr="00F60CED">
        <w:rPr>
          <w:sz w:val="28"/>
          <w:szCs w:val="28"/>
        </w:rPr>
        <w:t xml:space="preserve">, що показники </w:t>
      </w:r>
      <w:r w:rsidRPr="00F60CED">
        <w:rPr>
          <w:b/>
          <w:sz w:val="28"/>
          <w:szCs w:val="28"/>
        </w:rPr>
        <w:t>самоактуалізації</w:t>
      </w:r>
      <w:r w:rsidRPr="00F60CED">
        <w:rPr>
          <w:sz w:val="28"/>
          <w:szCs w:val="28"/>
        </w:rPr>
        <w:t xml:space="preserve"> – аутосимпатія, орієнтація у часі, саморозуміння та спонтанність – негативно впливають на перфекціонізм особистості, що доводить відмінність даних понять.</w:t>
      </w:r>
    </w:p>
    <w:p w:rsidR="00775223" w:rsidRDefault="00775223" w:rsidP="00775223">
      <w:pPr>
        <w:tabs>
          <w:tab w:val="left" w:pos="4080"/>
        </w:tabs>
        <w:spacing w:line="360" w:lineRule="auto"/>
        <w:ind w:firstLine="709"/>
        <w:rPr>
          <w:sz w:val="28"/>
          <w:szCs w:val="28"/>
        </w:rPr>
      </w:pPr>
      <w:r>
        <w:rPr>
          <w:sz w:val="28"/>
          <w:szCs w:val="28"/>
        </w:rPr>
        <w:lastRenderedPageBreak/>
        <w:t xml:space="preserve">Отже, </w:t>
      </w:r>
      <w:r>
        <w:rPr>
          <w:sz w:val="28"/>
          <w:szCs w:val="28"/>
          <w:lang w:val="ru-RU"/>
        </w:rPr>
        <w:t>індивідуально-психологічні та соціокультурні чинники</w:t>
      </w:r>
      <w:r>
        <w:rPr>
          <w:sz w:val="28"/>
          <w:szCs w:val="28"/>
        </w:rPr>
        <w:t xml:space="preserve"> здатні впливати на розвиток та формування мотивації перфекціонізму. Мотивація перфекціонізму представлена сукупністю взаємопов’язаних між собою потреб, цінностей, установок та мотивів особистості.</w:t>
      </w:r>
    </w:p>
    <w:p w:rsidR="00391764" w:rsidRDefault="00391764" w:rsidP="00391764">
      <w:pPr>
        <w:rPr>
          <w:b/>
          <w:sz w:val="28"/>
          <w:szCs w:val="28"/>
        </w:rPr>
      </w:pPr>
    </w:p>
    <w:p w:rsidR="00927B42" w:rsidRDefault="00927B42" w:rsidP="00927B42">
      <w:pPr>
        <w:jc w:val="center"/>
        <w:rPr>
          <w:b/>
          <w:sz w:val="28"/>
          <w:szCs w:val="28"/>
        </w:rPr>
      </w:pPr>
      <w:r w:rsidRPr="001C75DD">
        <w:rPr>
          <w:b/>
          <w:sz w:val="28"/>
          <w:szCs w:val="28"/>
        </w:rPr>
        <w:t>Висновки до розділу 3.</w:t>
      </w:r>
    </w:p>
    <w:p w:rsidR="00927B42" w:rsidRDefault="00927B42" w:rsidP="00927B42">
      <w:pPr>
        <w:jc w:val="center"/>
        <w:rPr>
          <w:b/>
          <w:sz w:val="28"/>
          <w:szCs w:val="28"/>
        </w:rPr>
      </w:pPr>
    </w:p>
    <w:p w:rsidR="00927B42" w:rsidRPr="00DF733E" w:rsidRDefault="00927B42" w:rsidP="00C97E3C">
      <w:pPr>
        <w:pStyle w:val="af8"/>
        <w:widowControl/>
        <w:numPr>
          <w:ilvl w:val="0"/>
          <w:numId w:val="34"/>
        </w:numPr>
        <w:wordWrap/>
        <w:autoSpaceDE/>
        <w:autoSpaceDN/>
        <w:spacing w:line="360" w:lineRule="auto"/>
        <w:ind w:left="0" w:firstLine="709"/>
        <w:contextualSpacing/>
        <w:rPr>
          <w:rFonts w:ascii="Times New Roman"/>
          <w:sz w:val="28"/>
          <w:szCs w:val="28"/>
          <w:lang w:val="uk-UA"/>
        </w:rPr>
      </w:pPr>
      <w:r w:rsidRPr="00DF733E">
        <w:rPr>
          <w:rFonts w:ascii="Times New Roman"/>
          <w:sz w:val="28"/>
          <w:szCs w:val="28"/>
          <w:lang w:val="uk-UA"/>
        </w:rPr>
        <w:t xml:space="preserve">Встановлено, що загальний показник рівня перфекціонізму, а також значної частини його компонентів – вищі в групі студентської молоді, порівняно з групою, що не входить до категорії студентства. </w:t>
      </w:r>
    </w:p>
    <w:p w:rsidR="00927B42" w:rsidRPr="00DF733E" w:rsidRDefault="00927B42" w:rsidP="00C97E3C">
      <w:pPr>
        <w:pStyle w:val="af8"/>
        <w:widowControl/>
        <w:numPr>
          <w:ilvl w:val="0"/>
          <w:numId w:val="34"/>
        </w:numPr>
        <w:wordWrap/>
        <w:autoSpaceDE/>
        <w:autoSpaceDN/>
        <w:spacing w:line="360" w:lineRule="auto"/>
        <w:ind w:left="0" w:firstLine="709"/>
        <w:contextualSpacing/>
        <w:rPr>
          <w:rFonts w:ascii="Times New Roman"/>
          <w:sz w:val="28"/>
          <w:szCs w:val="28"/>
          <w:lang w:val="uk-UA"/>
        </w:rPr>
      </w:pPr>
      <w:r w:rsidRPr="00DF733E">
        <w:rPr>
          <w:rFonts w:ascii="Times New Roman"/>
          <w:sz w:val="28"/>
          <w:szCs w:val="28"/>
          <w:lang w:val="uk-UA"/>
        </w:rPr>
        <w:t xml:space="preserve">Виявлено відмінності серед осіб з високим, середнім та низьким рівнями перфекціонізму. Для осіб з високим рівнем перфекціонізму домінуючими виступають мотиви </w:t>
      </w:r>
      <w:r w:rsidR="002176DD" w:rsidRPr="00DF733E">
        <w:rPr>
          <w:rFonts w:ascii="Times New Roman"/>
          <w:sz w:val="28"/>
          <w:szCs w:val="28"/>
          <w:lang w:val="uk-UA"/>
        </w:rPr>
        <w:t>розвитку та активного здобуття</w:t>
      </w:r>
      <w:r w:rsidRPr="00DF733E">
        <w:rPr>
          <w:rFonts w:ascii="Times New Roman"/>
          <w:sz w:val="28"/>
          <w:szCs w:val="28"/>
          <w:lang w:val="uk-UA"/>
        </w:rPr>
        <w:t xml:space="preserve"> соціального престижу</w:t>
      </w:r>
      <w:r w:rsidR="002176DD" w:rsidRPr="00DF733E">
        <w:rPr>
          <w:rFonts w:ascii="Times New Roman"/>
          <w:sz w:val="28"/>
          <w:szCs w:val="28"/>
          <w:lang w:val="uk-UA"/>
        </w:rPr>
        <w:t xml:space="preserve"> та влади, що негативно відобрається на самоставленні особистості.</w:t>
      </w:r>
      <w:r w:rsidRPr="00DF733E">
        <w:rPr>
          <w:rFonts w:ascii="Times New Roman"/>
          <w:sz w:val="28"/>
          <w:szCs w:val="28"/>
          <w:lang w:val="uk-UA"/>
        </w:rPr>
        <w:t xml:space="preserve"> Для осіб з середнім рівнем перфекціонізму домінуючим є мотив спілкування. У студентів з низьким рівнем перфекціонізму</w:t>
      </w:r>
      <w:r w:rsidRPr="00DF733E">
        <w:rPr>
          <w:rFonts w:ascii="Times New Roman"/>
          <w:b/>
          <w:sz w:val="28"/>
          <w:szCs w:val="28"/>
          <w:lang w:val="uk-UA"/>
        </w:rPr>
        <w:t xml:space="preserve"> </w:t>
      </w:r>
      <w:r w:rsidRPr="00DF733E">
        <w:rPr>
          <w:rFonts w:ascii="Times New Roman"/>
          <w:sz w:val="28"/>
          <w:szCs w:val="28"/>
          <w:lang w:val="uk-UA"/>
        </w:rPr>
        <w:t xml:space="preserve">виражене домінування споживацьких мотивів, зокрема збереження комфорту та підтримання життєзабезпечення. </w:t>
      </w:r>
      <w:r w:rsidRPr="00DF733E">
        <w:rPr>
          <w:rFonts w:ascii="Times New Roman"/>
          <w:sz w:val="28"/>
          <w:szCs w:val="28"/>
          <w:lang w:val="ru-RU"/>
        </w:rPr>
        <w:t>Потреба у взаєморозумінні, теплих соціальних контактах позитивно відображається на самоприняття</w:t>
      </w:r>
      <w:r w:rsidR="00E0684C">
        <w:rPr>
          <w:rFonts w:ascii="Times New Roman"/>
          <w:sz w:val="28"/>
          <w:szCs w:val="28"/>
          <w:lang w:val="ru-RU"/>
        </w:rPr>
        <w:t>.</w:t>
      </w:r>
      <w:r w:rsidRPr="00DF733E">
        <w:rPr>
          <w:rFonts w:ascii="Times New Roman"/>
          <w:sz w:val="28"/>
          <w:szCs w:val="28"/>
          <w:lang w:val="ru-RU"/>
        </w:rPr>
        <w:t xml:space="preserve"> </w:t>
      </w:r>
    </w:p>
    <w:p w:rsidR="00927B42" w:rsidRPr="00DF733E" w:rsidRDefault="00DF733E" w:rsidP="00C97E3C">
      <w:pPr>
        <w:pStyle w:val="af8"/>
        <w:widowControl/>
        <w:numPr>
          <w:ilvl w:val="0"/>
          <w:numId w:val="34"/>
        </w:numPr>
        <w:wordWrap/>
        <w:autoSpaceDE/>
        <w:autoSpaceDN/>
        <w:spacing w:line="360" w:lineRule="auto"/>
        <w:ind w:left="0" w:firstLine="709"/>
        <w:contextualSpacing/>
        <w:rPr>
          <w:rFonts w:ascii="Times New Roman"/>
          <w:sz w:val="28"/>
          <w:szCs w:val="28"/>
          <w:lang w:val="uk-UA"/>
        </w:rPr>
      </w:pPr>
      <w:r w:rsidRPr="00DF733E">
        <w:rPr>
          <w:rFonts w:ascii="Times New Roman"/>
          <w:sz w:val="28"/>
          <w:szCs w:val="28"/>
          <w:lang w:val="uk-UA"/>
        </w:rPr>
        <w:t xml:space="preserve">Сформовано мотиваційну структуру перфекціонізму студентської молоді. </w:t>
      </w:r>
      <w:r w:rsidR="00927B42" w:rsidRPr="00DF733E">
        <w:rPr>
          <w:rFonts w:ascii="Times New Roman"/>
          <w:sz w:val="28"/>
          <w:szCs w:val="28"/>
          <w:lang w:val="uk-UA"/>
        </w:rPr>
        <w:t xml:space="preserve">Визначено </w:t>
      </w:r>
      <w:r w:rsidR="00F60CED" w:rsidRPr="00DF733E">
        <w:rPr>
          <w:rFonts w:ascii="Times New Roman"/>
          <w:sz w:val="28"/>
          <w:szCs w:val="28"/>
          <w:lang w:val="uk-UA"/>
        </w:rPr>
        <w:t>індивідуально-психологічні, соціокультурні та</w:t>
      </w:r>
      <w:r w:rsidR="00927B42" w:rsidRPr="00DF733E">
        <w:rPr>
          <w:rFonts w:ascii="Times New Roman"/>
          <w:sz w:val="28"/>
          <w:szCs w:val="28"/>
          <w:lang w:val="uk-UA"/>
        </w:rPr>
        <w:t xml:space="preserve"> мотиваційні чинники перфекціонізму студентської молоді. До мотиваційних чинників</w:t>
      </w:r>
      <w:r w:rsidR="00927B42" w:rsidRPr="00DF733E">
        <w:rPr>
          <w:rFonts w:ascii="Times New Roman"/>
          <w:sz w:val="28"/>
          <w:szCs w:val="28"/>
          <w:lang w:val="ru-RU"/>
        </w:rPr>
        <w:t xml:space="preserve"> перфекціонізму серед потреб </w:t>
      </w:r>
      <w:r w:rsidR="00927B42" w:rsidRPr="00DF733E">
        <w:rPr>
          <w:rFonts w:ascii="Times New Roman"/>
          <w:sz w:val="28"/>
          <w:szCs w:val="28"/>
          <w:lang w:val="uk-UA"/>
        </w:rPr>
        <w:t>увійшли</w:t>
      </w:r>
      <w:r w:rsidR="00927B42" w:rsidRPr="00DF733E">
        <w:rPr>
          <w:rFonts w:ascii="Times New Roman"/>
          <w:sz w:val="28"/>
          <w:szCs w:val="28"/>
          <w:lang w:val="ru-RU"/>
        </w:rPr>
        <w:t xml:space="preserve">: </w:t>
      </w:r>
      <w:r w:rsidR="00927B42" w:rsidRPr="00DF733E">
        <w:rPr>
          <w:rFonts w:ascii="Times New Roman"/>
          <w:i/>
          <w:sz w:val="28"/>
          <w:szCs w:val="28"/>
          <w:lang w:val="ru-RU"/>
        </w:rPr>
        <w:t>потреба</w:t>
      </w:r>
      <w:r w:rsidR="00927B42" w:rsidRPr="00DF733E">
        <w:rPr>
          <w:rFonts w:ascii="Times New Roman"/>
          <w:sz w:val="28"/>
          <w:szCs w:val="28"/>
          <w:lang w:val="ru-RU"/>
        </w:rPr>
        <w:t xml:space="preserve"> у комфорті та визнанні; </w:t>
      </w:r>
      <w:r w:rsidR="00927B42" w:rsidRPr="00DF733E">
        <w:rPr>
          <w:rFonts w:ascii="Times New Roman"/>
          <w:i/>
          <w:sz w:val="28"/>
          <w:szCs w:val="28"/>
          <w:lang w:val="ru-RU"/>
        </w:rPr>
        <w:t>серед</w:t>
      </w:r>
      <w:r w:rsidR="00927B42" w:rsidRPr="00DF733E">
        <w:rPr>
          <w:rFonts w:ascii="Times New Roman"/>
          <w:sz w:val="28"/>
          <w:szCs w:val="28"/>
          <w:lang w:val="ru-RU"/>
        </w:rPr>
        <w:t xml:space="preserve"> </w:t>
      </w:r>
      <w:r w:rsidR="00927B42" w:rsidRPr="00DF733E">
        <w:rPr>
          <w:rFonts w:ascii="Times New Roman"/>
          <w:i/>
          <w:sz w:val="28"/>
          <w:szCs w:val="28"/>
          <w:lang w:val="ru-RU"/>
        </w:rPr>
        <w:t>мотивів</w:t>
      </w:r>
      <w:r w:rsidR="00927B42" w:rsidRPr="00DF733E">
        <w:rPr>
          <w:rFonts w:ascii="Times New Roman"/>
          <w:sz w:val="28"/>
          <w:szCs w:val="28"/>
          <w:lang w:val="ru-RU"/>
        </w:rPr>
        <w:t xml:space="preserve">: страх бути знехтуваним, мотив соціального престижу, мотив загальної активності, високий рівень прагнень, устремлінь до задоволення мотивів, професійна мотивація; </w:t>
      </w:r>
      <w:r w:rsidR="00927B42" w:rsidRPr="00DF733E">
        <w:rPr>
          <w:rFonts w:ascii="Times New Roman"/>
          <w:i/>
          <w:sz w:val="28"/>
          <w:szCs w:val="28"/>
          <w:lang w:val="ru-RU"/>
        </w:rPr>
        <w:t>серед ціннісних орієнтацій</w:t>
      </w:r>
      <w:r w:rsidR="00927B42" w:rsidRPr="00DF733E">
        <w:rPr>
          <w:rFonts w:ascii="Times New Roman"/>
          <w:sz w:val="28"/>
          <w:szCs w:val="28"/>
          <w:lang w:val="ru-RU"/>
        </w:rPr>
        <w:t xml:space="preserve">: цінність влади; </w:t>
      </w:r>
      <w:r w:rsidR="00927B42" w:rsidRPr="00DF733E">
        <w:rPr>
          <w:rFonts w:ascii="Times New Roman"/>
          <w:i/>
          <w:sz w:val="28"/>
          <w:szCs w:val="28"/>
          <w:lang w:val="ru-RU"/>
        </w:rPr>
        <w:t>серед установок</w:t>
      </w:r>
      <w:r w:rsidR="00927B42" w:rsidRPr="00DF733E">
        <w:rPr>
          <w:rFonts w:ascii="Times New Roman"/>
          <w:sz w:val="28"/>
          <w:szCs w:val="28"/>
          <w:lang w:val="ru-RU"/>
        </w:rPr>
        <w:t xml:space="preserve"> – установка на результат, а також уникнення устремлінь на альтруїзм. </w:t>
      </w:r>
      <w:r w:rsidR="00990544" w:rsidRPr="00DF733E">
        <w:rPr>
          <w:rFonts w:ascii="Times New Roman"/>
          <w:sz w:val="28"/>
          <w:szCs w:val="28"/>
          <w:lang w:val="ru-RU"/>
        </w:rPr>
        <w:t>Сімейними чинниками перфекціонізму є емоційно дисгармонійна сімейна ситуація. Тривожність та тривале переживання травмуючих ситуацій – здатні впливати на прояв перфекціонізму.</w:t>
      </w:r>
    </w:p>
    <w:p w:rsidR="00E67FD8" w:rsidRDefault="00E67FD8" w:rsidP="0043030B">
      <w:pPr>
        <w:spacing w:line="360" w:lineRule="auto"/>
        <w:jc w:val="center"/>
        <w:rPr>
          <w:b/>
          <w:sz w:val="28"/>
          <w:szCs w:val="28"/>
        </w:rPr>
      </w:pPr>
      <w:r w:rsidRPr="0043030B">
        <w:rPr>
          <w:b/>
          <w:sz w:val="28"/>
          <w:szCs w:val="28"/>
        </w:rPr>
        <w:lastRenderedPageBreak/>
        <w:t>ВИСНОВКИ</w:t>
      </w:r>
    </w:p>
    <w:p w:rsidR="0043030B" w:rsidRPr="0043030B" w:rsidRDefault="0043030B" w:rsidP="00A94D9A">
      <w:pPr>
        <w:spacing w:line="360" w:lineRule="auto"/>
        <w:jc w:val="center"/>
        <w:rPr>
          <w:b/>
          <w:sz w:val="28"/>
          <w:szCs w:val="28"/>
        </w:rPr>
      </w:pPr>
    </w:p>
    <w:p w:rsidR="00A94D9A" w:rsidRPr="001F6B09" w:rsidRDefault="00A94D9A" w:rsidP="00A94D9A">
      <w:pPr>
        <w:spacing w:line="360" w:lineRule="auto"/>
        <w:ind w:firstLine="708"/>
        <w:rPr>
          <w:sz w:val="28"/>
          <w:szCs w:val="28"/>
        </w:rPr>
      </w:pPr>
      <w:r w:rsidRPr="001F6B09">
        <w:rPr>
          <w:sz w:val="28"/>
          <w:szCs w:val="28"/>
        </w:rPr>
        <w:t>У дисертації представлено теоретичне узагальнення і нове вирішення проблеми визначення мотиваційних чинників перфекціонізму студентської молоді. Узагальнення результатів дослідження дало змогу констатувати наступне:</w:t>
      </w:r>
    </w:p>
    <w:p w:rsidR="00A94D9A" w:rsidRPr="001F6B09" w:rsidRDefault="00A94D9A" w:rsidP="00A94D9A">
      <w:pPr>
        <w:pStyle w:val="52"/>
        <w:spacing w:line="360" w:lineRule="auto"/>
        <w:ind w:left="0" w:firstLine="708"/>
        <w:rPr>
          <w:sz w:val="28"/>
          <w:szCs w:val="28"/>
          <w:lang w:eastAsia="uk-UA"/>
        </w:rPr>
      </w:pPr>
      <w:r w:rsidRPr="001F6B09">
        <w:rPr>
          <w:sz w:val="28"/>
          <w:szCs w:val="28"/>
        </w:rPr>
        <w:t xml:space="preserve">1. </w:t>
      </w:r>
      <w:r w:rsidRPr="001F6B09">
        <w:rPr>
          <w:sz w:val="28"/>
          <w:szCs w:val="28"/>
          <w:lang w:eastAsia="uk-UA"/>
        </w:rPr>
        <w:t>В результаті теоретичного та емпіричного вивчення впливу перфекціонізму на особистість, запропоновано розглядати його як цілісне явище, що одночасно об’єднує як екстрапсихічний, так і інтрапсихічний аспекти. Відповідність високим стандартам схвалюється і культивується сучасним суспільством, що являє собою конструктивні прагнення до досягнення цілі. Проте, постійне і надмірне прагнення до досконалості сприяє емоційному виснаженні, когнітивним спотворенням та соціальній дезадаптивності.</w:t>
      </w:r>
    </w:p>
    <w:p w:rsidR="00A94D9A" w:rsidRPr="000806C9" w:rsidRDefault="00A94D9A" w:rsidP="00A94D9A">
      <w:pPr>
        <w:tabs>
          <w:tab w:val="left" w:pos="993"/>
        </w:tabs>
        <w:spacing w:line="360" w:lineRule="auto"/>
        <w:rPr>
          <w:color w:val="000000" w:themeColor="text1"/>
          <w:sz w:val="28"/>
          <w:szCs w:val="28"/>
          <w:shd w:val="clear" w:color="auto" w:fill="FFFFFF"/>
        </w:rPr>
      </w:pPr>
      <w:r w:rsidRPr="000806C9">
        <w:rPr>
          <w:color w:val="000000" w:themeColor="text1"/>
          <w:spacing w:val="7"/>
          <w:sz w:val="28"/>
          <w:szCs w:val="28"/>
        </w:rPr>
        <w:tab/>
        <w:t xml:space="preserve">Перфекціонізм визначено </w:t>
      </w:r>
      <w:r w:rsidRPr="000806C9">
        <w:rPr>
          <w:color w:val="000000" w:themeColor="text1"/>
          <w:sz w:val="28"/>
          <w:szCs w:val="28"/>
          <w:shd w:val="clear" w:color="auto" w:fill="FFFFFF"/>
        </w:rPr>
        <w:t xml:space="preserve">як особистісну рису, що полягає у прагненні до досконалості, пред’явленні до себе високих вимог і нереалістичних стандартів та </w:t>
      </w:r>
      <w:r w:rsidRPr="000806C9">
        <w:rPr>
          <w:iCs/>
          <w:color w:val="000000" w:themeColor="text1"/>
          <w:sz w:val="28"/>
          <w:szCs w:val="28"/>
        </w:rPr>
        <w:t xml:space="preserve">одночасно поєднує екстрапсихічний аспект, який відображає </w:t>
      </w:r>
      <w:r w:rsidRPr="000806C9">
        <w:rPr>
          <w:color w:val="000000" w:themeColor="text1"/>
          <w:sz w:val="28"/>
          <w:szCs w:val="28"/>
          <w:shd w:val="clear" w:color="auto" w:fill="FFFFFF"/>
        </w:rPr>
        <w:t>соціальний контекст перфекціонізму і його виразну соціальну детермінацію, культивується сучасним суспільством і передбачає соціальне заохочення та визнання та інтрапсихічний, пов'язаний із низкою дисфункціональних особливосте</w:t>
      </w:r>
      <w:r>
        <w:rPr>
          <w:color w:val="000000" w:themeColor="text1"/>
          <w:sz w:val="28"/>
          <w:szCs w:val="28"/>
          <w:shd w:val="clear" w:color="auto" w:fill="FFFFFF"/>
        </w:rPr>
        <w:t>й</w:t>
      </w:r>
      <w:r w:rsidRPr="000806C9">
        <w:rPr>
          <w:color w:val="000000" w:themeColor="text1"/>
          <w:sz w:val="28"/>
          <w:szCs w:val="28"/>
          <w:shd w:val="clear" w:color="auto" w:fill="FFFFFF"/>
        </w:rPr>
        <w:t xml:space="preserve"> (когнітивних, емоційних, поведінкових).</w:t>
      </w:r>
    </w:p>
    <w:p w:rsidR="00A94D9A" w:rsidRPr="000806C9" w:rsidRDefault="00A94D9A" w:rsidP="00A94D9A">
      <w:pPr>
        <w:tabs>
          <w:tab w:val="left" w:pos="993"/>
        </w:tabs>
        <w:spacing w:line="360" w:lineRule="auto"/>
        <w:rPr>
          <w:i/>
          <w:color w:val="000000" w:themeColor="text1"/>
          <w:sz w:val="28"/>
          <w:szCs w:val="28"/>
        </w:rPr>
      </w:pPr>
      <w:r w:rsidRPr="000806C9">
        <w:rPr>
          <w:i/>
          <w:color w:val="000000" w:themeColor="text1"/>
          <w:sz w:val="28"/>
          <w:szCs w:val="28"/>
        </w:rPr>
        <w:tab/>
      </w:r>
      <w:r w:rsidRPr="000806C9">
        <w:rPr>
          <w:color w:val="000000" w:themeColor="text1"/>
          <w:sz w:val="28"/>
          <w:szCs w:val="28"/>
        </w:rPr>
        <w:t xml:space="preserve">Побудовано теоретичну модель мотиваційних чинників перфекціонізму </w:t>
      </w:r>
      <w:r w:rsidRPr="000806C9">
        <w:rPr>
          <w:iCs/>
          <w:color w:val="000000" w:themeColor="text1"/>
          <w:sz w:val="28"/>
          <w:szCs w:val="28"/>
        </w:rPr>
        <w:t xml:space="preserve">студентської молоді, </w:t>
      </w:r>
      <w:r w:rsidRPr="000806C9">
        <w:rPr>
          <w:color w:val="000000" w:themeColor="text1"/>
          <w:spacing w:val="7"/>
          <w:sz w:val="28"/>
          <w:szCs w:val="28"/>
        </w:rPr>
        <w:t xml:space="preserve">у якій мотиваційний аспект представляють потреби, мотиви, соціально-психологічні установки та ціннісні орієнтації та виокремлено індивідуально-психологічні та соціокультурні чинники, як важливі складові, що здійснюють вплив на мотиваційну сферу особистості, зокрема, розвиток перфекціонізму. </w:t>
      </w:r>
    </w:p>
    <w:p w:rsidR="00A94D9A" w:rsidRPr="001F6B09" w:rsidRDefault="00A94D9A" w:rsidP="00A94D9A">
      <w:pPr>
        <w:tabs>
          <w:tab w:val="left" w:pos="1276"/>
        </w:tabs>
        <w:spacing w:line="360" w:lineRule="auto"/>
        <w:ind w:firstLine="709"/>
        <w:rPr>
          <w:sz w:val="28"/>
          <w:szCs w:val="28"/>
        </w:rPr>
      </w:pPr>
      <w:r w:rsidRPr="001F6B09">
        <w:rPr>
          <w:sz w:val="28"/>
          <w:szCs w:val="28"/>
          <w:lang w:eastAsia="uk-UA"/>
        </w:rPr>
        <w:t xml:space="preserve">2. Модифіковано опитувальник перфекціонізму розроблений російськими науковцями Н. Гаранян, А. Холмогоровою. В результаті </w:t>
      </w:r>
      <w:r w:rsidRPr="001F6B09">
        <w:rPr>
          <w:sz w:val="28"/>
          <w:szCs w:val="28"/>
          <w:lang w:eastAsia="uk-UA"/>
        </w:rPr>
        <w:lastRenderedPageBreak/>
        <w:t xml:space="preserve">розширено структуру перфекціонізму шляхом додавання двох шкал«самозвинувачення» та «залежність від оцінок оточення». В кінцевому варіанті опитувальник включає 44 оціночних твердження та містить окрім </w:t>
      </w:r>
      <w:r w:rsidRPr="000806C9">
        <w:rPr>
          <w:color w:val="000000" w:themeColor="text1"/>
          <w:sz w:val="28"/>
          <w:szCs w:val="28"/>
          <w:lang w:eastAsia="uk-UA"/>
        </w:rPr>
        <w:t>двох</w:t>
      </w:r>
      <w:r w:rsidRPr="001F6B09">
        <w:rPr>
          <w:color w:val="FF0000"/>
          <w:sz w:val="28"/>
          <w:szCs w:val="28"/>
          <w:lang w:eastAsia="uk-UA"/>
        </w:rPr>
        <w:t xml:space="preserve"> </w:t>
      </w:r>
      <w:r w:rsidRPr="001F6B09">
        <w:rPr>
          <w:sz w:val="28"/>
          <w:szCs w:val="28"/>
          <w:lang w:eastAsia="uk-UA"/>
        </w:rPr>
        <w:t xml:space="preserve">авторських шкал такі </w:t>
      </w:r>
      <w:r>
        <w:rPr>
          <w:sz w:val="28"/>
          <w:szCs w:val="28"/>
          <w:lang w:eastAsia="uk-UA"/>
        </w:rPr>
        <w:t xml:space="preserve">шкали </w:t>
      </w:r>
      <w:r w:rsidRPr="001F6B09">
        <w:rPr>
          <w:sz w:val="28"/>
          <w:szCs w:val="28"/>
          <w:lang w:eastAsia="uk-UA"/>
        </w:rPr>
        <w:t>як: «</w:t>
      </w:r>
      <w:r w:rsidRPr="001F6B09">
        <w:rPr>
          <w:sz w:val="28"/>
          <w:szCs w:val="28"/>
        </w:rPr>
        <w:t xml:space="preserve">сприйняття людей, як таких, що делегують надвисокі вимоги»; «завищені </w:t>
      </w:r>
      <w:r>
        <w:rPr>
          <w:sz w:val="28"/>
          <w:szCs w:val="28"/>
        </w:rPr>
        <w:t>вимоги д</w:t>
      </w:r>
      <w:r w:rsidRPr="001F6B09">
        <w:rPr>
          <w:sz w:val="28"/>
          <w:szCs w:val="28"/>
        </w:rPr>
        <w:t>о</w:t>
      </w:r>
      <w:r>
        <w:rPr>
          <w:sz w:val="28"/>
          <w:szCs w:val="28"/>
        </w:rPr>
        <w:t xml:space="preserve"> </w:t>
      </w:r>
      <w:r w:rsidRPr="001F6B09">
        <w:rPr>
          <w:sz w:val="28"/>
          <w:szCs w:val="28"/>
        </w:rPr>
        <w:t>себе»; «високі стандарти діяльності при орієнтації на полюс найуспішніших»; «селектування інформації про власні помилки»; «поляризоване мислення – все або нічого». Виокремлено рівні перфекціонізму – високий, середній та низький, що дозволить</w:t>
      </w:r>
      <w:r>
        <w:rPr>
          <w:sz w:val="28"/>
          <w:szCs w:val="28"/>
        </w:rPr>
        <w:t xml:space="preserve"> </w:t>
      </w:r>
      <w:r w:rsidRPr="001F6B09">
        <w:rPr>
          <w:sz w:val="28"/>
          <w:szCs w:val="28"/>
        </w:rPr>
        <w:t>відповідно диференціювати особливостійого прояву.</w:t>
      </w:r>
    </w:p>
    <w:p w:rsidR="00A94D9A" w:rsidRPr="001F6B09" w:rsidRDefault="00A94D9A" w:rsidP="00A94D9A">
      <w:pPr>
        <w:spacing w:line="360" w:lineRule="auto"/>
        <w:ind w:firstLine="709"/>
        <w:rPr>
          <w:sz w:val="28"/>
          <w:szCs w:val="28"/>
        </w:rPr>
      </w:pPr>
      <w:r w:rsidRPr="001F6B09">
        <w:rPr>
          <w:sz w:val="28"/>
          <w:szCs w:val="28"/>
        </w:rPr>
        <w:t xml:space="preserve">3. Виявлено, що для студентської молоді більш притаманний прояв перфекціонізму, аніж для осіб які не входять до категорії студентства – студенти більш схильні ставити перед собою завищені вимоги </w:t>
      </w:r>
      <w:r>
        <w:rPr>
          <w:sz w:val="28"/>
          <w:szCs w:val="28"/>
        </w:rPr>
        <w:t>(p</w:t>
      </w:r>
      <w:r w:rsidR="00E0684C">
        <w:rPr>
          <w:sz w:val="28"/>
          <w:szCs w:val="28"/>
        </w:rPr>
        <w:t>=</w:t>
      </w:r>
      <w:r w:rsidRPr="00695BBA">
        <w:rPr>
          <w:sz w:val="28"/>
          <w:szCs w:val="28"/>
        </w:rPr>
        <w:t>0</w:t>
      </w:r>
      <w:r>
        <w:rPr>
          <w:sz w:val="28"/>
          <w:szCs w:val="28"/>
        </w:rPr>
        <w:t>,</w:t>
      </w:r>
      <w:r w:rsidRPr="00695BBA">
        <w:rPr>
          <w:sz w:val="28"/>
          <w:szCs w:val="28"/>
        </w:rPr>
        <w:t>0</w:t>
      </w:r>
      <w:r>
        <w:rPr>
          <w:sz w:val="28"/>
          <w:szCs w:val="28"/>
        </w:rPr>
        <w:t>0</w:t>
      </w:r>
      <w:r w:rsidRPr="00695BBA">
        <w:rPr>
          <w:sz w:val="28"/>
          <w:szCs w:val="28"/>
        </w:rPr>
        <w:t>7</w:t>
      </w:r>
      <w:r>
        <w:rPr>
          <w:sz w:val="28"/>
          <w:szCs w:val="28"/>
        </w:rPr>
        <w:t>)</w:t>
      </w:r>
      <w:r w:rsidRPr="000806C9">
        <w:rPr>
          <w:color w:val="000000" w:themeColor="text1"/>
          <w:sz w:val="28"/>
          <w:szCs w:val="28"/>
        </w:rPr>
        <w:t>,</w:t>
      </w:r>
      <w:r w:rsidRPr="001F6B09">
        <w:rPr>
          <w:sz w:val="28"/>
          <w:szCs w:val="28"/>
        </w:rPr>
        <w:t xml:space="preserve"> орієнтуватися на полюс найуспішніших</w:t>
      </w:r>
      <w:r>
        <w:rPr>
          <w:sz w:val="28"/>
          <w:szCs w:val="28"/>
        </w:rPr>
        <w:t xml:space="preserve"> (p</w:t>
      </w:r>
      <w:r w:rsidR="00E0684C">
        <w:rPr>
          <w:sz w:val="28"/>
          <w:szCs w:val="28"/>
        </w:rPr>
        <w:t>=</w:t>
      </w:r>
      <w:r w:rsidRPr="00695BBA">
        <w:rPr>
          <w:sz w:val="28"/>
          <w:szCs w:val="28"/>
        </w:rPr>
        <w:t>0</w:t>
      </w:r>
      <w:r>
        <w:rPr>
          <w:sz w:val="28"/>
          <w:szCs w:val="28"/>
        </w:rPr>
        <w:t>,</w:t>
      </w:r>
      <w:r w:rsidRPr="00695BBA">
        <w:rPr>
          <w:sz w:val="28"/>
          <w:szCs w:val="28"/>
        </w:rPr>
        <w:t>0</w:t>
      </w:r>
      <w:r>
        <w:rPr>
          <w:sz w:val="28"/>
          <w:szCs w:val="28"/>
        </w:rPr>
        <w:t>004)</w:t>
      </w:r>
      <w:r w:rsidRPr="001F6B09">
        <w:rPr>
          <w:sz w:val="28"/>
          <w:szCs w:val="28"/>
        </w:rPr>
        <w:t xml:space="preserve"> та сприймати оточення як таке, що делегує високі </w:t>
      </w:r>
      <w:r>
        <w:rPr>
          <w:sz w:val="28"/>
          <w:szCs w:val="28"/>
        </w:rPr>
        <w:t>(p</w:t>
      </w:r>
      <w:r w:rsidR="00E0684C">
        <w:rPr>
          <w:sz w:val="28"/>
          <w:szCs w:val="28"/>
        </w:rPr>
        <w:t>=</w:t>
      </w:r>
      <w:r w:rsidRPr="00695BBA">
        <w:rPr>
          <w:sz w:val="28"/>
          <w:szCs w:val="28"/>
        </w:rPr>
        <w:t>0</w:t>
      </w:r>
      <w:r>
        <w:rPr>
          <w:sz w:val="28"/>
          <w:szCs w:val="28"/>
        </w:rPr>
        <w:t>,</w:t>
      </w:r>
      <w:r w:rsidRPr="00695BBA">
        <w:rPr>
          <w:sz w:val="28"/>
          <w:szCs w:val="28"/>
        </w:rPr>
        <w:t>0</w:t>
      </w:r>
      <w:r>
        <w:rPr>
          <w:sz w:val="28"/>
          <w:szCs w:val="28"/>
        </w:rPr>
        <w:t>05)</w:t>
      </w:r>
      <w:r w:rsidRPr="001F6B09">
        <w:rPr>
          <w:sz w:val="28"/>
          <w:szCs w:val="28"/>
        </w:rPr>
        <w:t xml:space="preserve">. </w:t>
      </w:r>
    </w:p>
    <w:p w:rsidR="00A94D9A" w:rsidRPr="001F6B09" w:rsidRDefault="00A94D9A" w:rsidP="00A94D9A">
      <w:pPr>
        <w:tabs>
          <w:tab w:val="left" w:pos="709"/>
        </w:tabs>
        <w:spacing w:line="360" w:lineRule="auto"/>
        <w:rPr>
          <w:sz w:val="28"/>
          <w:szCs w:val="28"/>
        </w:rPr>
      </w:pPr>
      <w:r w:rsidRPr="001F6B09">
        <w:rPr>
          <w:sz w:val="28"/>
          <w:szCs w:val="28"/>
        </w:rPr>
        <w:tab/>
        <w:t xml:space="preserve">Студенти з високим та середнім рівнем перфекціонізму проявляють високий рівень загальної мотивації, мотиву соціального престижу та загальної активності. Професійна діяльність є вагомою сферою, що забезпечує реалізацію мотивів розвитку. Перфекціоністи переважно демонструють високі показники ідеалізованих переконань, високий рівень устремлінь та прагнень, порівняно з реальною оцінкою задоволення певного мотиву.  </w:t>
      </w:r>
    </w:p>
    <w:p w:rsidR="00A94D9A" w:rsidRPr="001F6B09" w:rsidRDefault="00A94D9A" w:rsidP="00A94D9A">
      <w:pPr>
        <w:tabs>
          <w:tab w:val="left" w:pos="709"/>
        </w:tabs>
        <w:spacing w:line="360" w:lineRule="auto"/>
        <w:rPr>
          <w:sz w:val="28"/>
          <w:szCs w:val="28"/>
        </w:rPr>
      </w:pPr>
      <w:r w:rsidRPr="001F6B09">
        <w:rPr>
          <w:sz w:val="28"/>
          <w:szCs w:val="28"/>
        </w:rPr>
        <w:tab/>
        <w:t xml:space="preserve">Прагнення уникнення невдачі, чутливість до неприйняття оточення – здатні підвищувати рівень перфекціонізму. Потреба у безпеці та у визнанні – найбільш дефіцитарні для осіб із високим рівнем перфекціонізму. </w:t>
      </w:r>
    </w:p>
    <w:p w:rsidR="00A94D9A" w:rsidRPr="000806C9" w:rsidRDefault="00A94D9A" w:rsidP="00A94D9A">
      <w:pPr>
        <w:tabs>
          <w:tab w:val="left" w:pos="993"/>
        </w:tabs>
        <w:spacing w:line="360" w:lineRule="auto"/>
        <w:rPr>
          <w:iCs/>
          <w:color w:val="000000" w:themeColor="text1"/>
          <w:sz w:val="28"/>
          <w:szCs w:val="28"/>
        </w:rPr>
      </w:pPr>
      <w:r w:rsidRPr="001F6B09">
        <w:rPr>
          <w:sz w:val="28"/>
          <w:szCs w:val="28"/>
        </w:rPr>
        <w:tab/>
      </w:r>
      <w:r w:rsidRPr="000806C9">
        <w:rPr>
          <w:color w:val="000000" w:themeColor="text1"/>
          <w:sz w:val="28"/>
          <w:szCs w:val="28"/>
        </w:rPr>
        <w:t xml:space="preserve">4. Проведення емпіричної експлікації теоретичної моделі вивчення мотиваційних </w:t>
      </w:r>
      <w:r w:rsidRPr="000806C9">
        <w:rPr>
          <w:i/>
          <w:color w:val="000000" w:themeColor="text1"/>
          <w:sz w:val="28"/>
          <w:szCs w:val="28"/>
        </w:rPr>
        <w:t xml:space="preserve">чинників перфекціонізму </w:t>
      </w:r>
      <w:r w:rsidRPr="000806C9">
        <w:rPr>
          <w:iCs/>
          <w:color w:val="000000" w:themeColor="text1"/>
          <w:sz w:val="28"/>
          <w:szCs w:val="28"/>
        </w:rPr>
        <w:t>студентської молоді дозволило:</w:t>
      </w:r>
    </w:p>
    <w:p w:rsidR="00A94D9A" w:rsidRPr="000806C9" w:rsidRDefault="00A94D9A" w:rsidP="00A94D9A">
      <w:pPr>
        <w:tabs>
          <w:tab w:val="left" w:pos="993"/>
        </w:tabs>
        <w:spacing w:line="360" w:lineRule="auto"/>
        <w:rPr>
          <w:color w:val="000000" w:themeColor="text1"/>
          <w:sz w:val="28"/>
          <w:szCs w:val="28"/>
        </w:rPr>
      </w:pPr>
      <w:r>
        <w:rPr>
          <w:iCs/>
          <w:color w:val="000000" w:themeColor="text1"/>
          <w:sz w:val="28"/>
          <w:szCs w:val="28"/>
        </w:rPr>
        <w:tab/>
      </w:r>
      <w:r w:rsidRPr="000806C9">
        <w:rPr>
          <w:iCs/>
          <w:color w:val="000000" w:themeColor="text1"/>
          <w:sz w:val="28"/>
          <w:szCs w:val="28"/>
        </w:rPr>
        <w:t>- з’ясувати</w:t>
      </w:r>
      <w:r w:rsidRPr="000806C9">
        <w:rPr>
          <w:color w:val="000000" w:themeColor="text1"/>
          <w:sz w:val="28"/>
          <w:szCs w:val="28"/>
        </w:rPr>
        <w:t xml:space="preserve"> мотиваційну структуру перфекціонізму студентської молоді</w:t>
      </w:r>
      <w:r w:rsidRPr="000806C9">
        <w:rPr>
          <w:iCs/>
          <w:color w:val="000000" w:themeColor="text1"/>
          <w:sz w:val="28"/>
          <w:szCs w:val="28"/>
        </w:rPr>
        <w:t xml:space="preserve">, що представлена </w:t>
      </w:r>
      <w:r w:rsidRPr="000806C9">
        <w:rPr>
          <w:i/>
          <w:color w:val="000000" w:themeColor="text1"/>
          <w:sz w:val="28"/>
          <w:szCs w:val="28"/>
        </w:rPr>
        <w:t>потребами</w:t>
      </w:r>
      <w:r w:rsidRPr="000806C9">
        <w:rPr>
          <w:color w:val="000000" w:themeColor="text1"/>
          <w:sz w:val="28"/>
          <w:szCs w:val="28"/>
        </w:rPr>
        <w:t xml:space="preserve"> у комфорті та визнанні; </w:t>
      </w:r>
      <w:r w:rsidRPr="000806C9">
        <w:rPr>
          <w:i/>
          <w:color w:val="000000" w:themeColor="text1"/>
          <w:sz w:val="28"/>
          <w:szCs w:val="28"/>
        </w:rPr>
        <w:t>мотивами</w:t>
      </w:r>
      <w:r w:rsidRPr="000806C9">
        <w:rPr>
          <w:color w:val="000000" w:themeColor="text1"/>
          <w:sz w:val="28"/>
          <w:szCs w:val="28"/>
        </w:rPr>
        <w:t xml:space="preserve"> страху бути знехтуваним (чутливість до неприйняття оточенням), соціального престижу та статусу, загальної активності, виоким рівнем прагнень, </w:t>
      </w:r>
      <w:r w:rsidRPr="000806C9">
        <w:rPr>
          <w:color w:val="000000" w:themeColor="text1"/>
          <w:sz w:val="28"/>
          <w:szCs w:val="28"/>
        </w:rPr>
        <w:lastRenderedPageBreak/>
        <w:t xml:space="preserve">професійними мотивами; </w:t>
      </w:r>
      <w:r w:rsidRPr="000806C9">
        <w:rPr>
          <w:i/>
          <w:color w:val="000000" w:themeColor="text1"/>
          <w:sz w:val="28"/>
          <w:szCs w:val="28"/>
        </w:rPr>
        <w:t>ціннісною орієнтацією на</w:t>
      </w:r>
      <w:r w:rsidRPr="000806C9">
        <w:rPr>
          <w:color w:val="000000" w:themeColor="text1"/>
          <w:sz w:val="28"/>
          <w:szCs w:val="28"/>
        </w:rPr>
        <w:t xml:space="preserve"> владу; </w:t>
      </w:r>
      <w:r w:rsidRPr="000806C9">
        <w:rPr>
          <w:i/>
          <w:color w:val="000000" w:themeColor="text1"/>
          <w:sz w:val="28"/>
          <w:szCs w:val="28"/>
        </w:rPr>
        <w:t xml:space="preserve">соціально-психологічними установками </w:t>
      </w:r>
      <w:r w:rsidRPr="000806C9">
        <w:rPr>
          <w:color w:val="000000" w:themeColor="text1"/>
          <w:sz w:val="28"/>
          <w:szCs w:val="28"/>
        </w:rPr>
        <w:t>на результат та уникнення устремлінь на альтруїзм, які виступають мотиваційними чинниками перфекціонізму студентської молоді;</w:t>
      </w:r>
    </w:p>
    <w:p w:rsidR="00A94D9A" w:rsidRPr="000806C9" w:rsidRDefault="00A94D9A" w:rsidP="00A94D9A">
      <w:pPr>
        <w:tabs>
          <w:tab w:val="left" w:pos="993"/>
        </w:tabs>
        <w:spacing w:line="360" w:lineRule="auto"/>
        <w:rPr>
          <w:color w:val="000000" w:themeColor="text1"/>
          <w:sz w:val="28"/>
          <w:szCs w:val="28"/>
        </w:rPr>
      </w:pPr>
      <w:r>
        <w:rPr>
          <w:color w:val="000000" w:themeColor="text1"/>
          <w:sz w:val="28"/>
          <w:szCs w:val="28"/>
        </w:rPr>
        <w:tab/>
      </w:r>
      <w:r w:rsidRPr="000806C9">
        <w:rPr>
          <w:color w:val="000000" w:themeColor="text1"/>
          <w:sz w:val="28"/>
          <w:szCs w:val="28"/>
        </w:rPr>
        <w:t xml:space="preserve">- </w:t>
      </w:r>
      <w:r w:rsidRPr="000806C9">
        <w:rPr>
          <w:iCs/>
          <w:color w:val="000000" w:themeColor="text1"/>
          <w:sz w:val="28"/>
          <w:szCs w:val="28"/>
        </w:rPr>
        <w:t>визначити вагомі індивідуально-психологічні (індивідуальни риси, особливості самоставлення і саморегуляції особистості)та соціокультурні (стилі сімейного виховання,</w:t>
      </w:r>
      <w:r w:rsidRPr="000806C9">
        <w:rPr>
          <w:color w:val="000000" w:themeColor="text1"/>
          <w:sz w:val="28"/>
          <w:szCs w:val="28"/>
        </w:rPr>
        <w:t xml:space="preserve"> навчання у ВН</w:t>
      </w:r>
      <w:r>
        <w:rPr>
          <w:color w:val="000000" w:themeColor="text1"/>
          <w:sz w:val="28"/>
          <w:szCs w:val="28"/>
        </w:rPr>
        <w:t>З)</w:t>
      </w:r>
      <w:r w:rsidRPr="000806C9">
        <w:rPr>
          <w:color w:val="000000" w:themeColor="text1"/>
          <w:sz w:val="28"/>
          <w:szCs w:val="28"/>
        </w:rPr>
        <w:t xml:space="preserve"> </w:t>
      </w:r>
      <w:r w:rsidRPr="000806C9">
        <w:rPr>
          <w:iCs/>
          <w:color w:val="000000" w:themeColor="text1"/>
          <w:sz w:val="28"/>
          <w:szCs w:val="28"/>
        </w:rPr>
        <w:t xml:space="preserve">чинники перфекціонізму студентства, </w:t>
      </w:r>
      <w:r w:rsidRPr="000806C9">
        <w:rPr>
          <w:color w:val="000000" w:themeColor="text1"/>
          <w:sz w:val="28"/>
          <w:szCs w:val="28"/>
        </w:rPr>
        <w:t>які тісно взаємопов’язані з мотивацією перфекціонізму.</w:t>
      </w:r>
    </w:p>
    <w:p w:rsidR="00A94D9A" w:rsidRPr="001F6B09" w:rsidRDefault="00A94D9A" w:rsidP="00A94D9A">
      <w:pPr>
        <w:spacing w:line="360" w:lineRule="auto"/>
        <w:ind w:firstLine="709"/>
        <w:rPr>
          <w:sz w:val="28"/>
          <w:szCs w:val="28"/>
        </w:rPr>
      </w:pPr>
      <w:r w:rsidRPr="001F6B09">
        <w:rPr>
          <w:sz w:val="28"/>
          <w:szCs w:val="28"/>
        </w:rPr>
        <w:t>Виявлено, що</w:t>
      </w:r>
      <w:r w:rsidRPr="001F6B09">
        <w:rPr>
          <w:sz w:val="28"/>
          <w:szCs w:val="28"/>
          <w:lang w:eastAsia="uk-UA"/>
        </w:rPr>
        <w:t xml:space="preserve"> прояв перфекціонізму у батьків сприяє розвитку перфекціонізму у їх дітей; ігнорування емоційних потреб дитини, надмірність вимог та проекція на дитину власних небажаних якостей у батьків – провокують формування перфекціонізму, а в</w:t>
      </w:r>
      <w:r w:rsidRPr="001F6B09">
        <w:rPr>
          <w:sz w:val="28"/>
          <w:szCs w:val="28"/>
        </w:rPr>
        <w:t>исокий рівень перфекціонізму негативно відображається на самоставленні та самоактуалізації особистості.</w:t>
      </w:r>
    </w:p>
    <w:p w:rsidR="00A94D9A" w:rsidRPr="001F6B09" w:rsidRDefault="00A94D9A" w:rsidP="00A94D9A">
      <w:pPr>
        <w:tabs>
          <w:tab w:val="left" w:pos="1276"/>
        </w:tabs>
        <w:spacing w:line="360" w:lineRule="auto"/>
        <w:ind w:firstLine="709"/>
        <w:rPr>
          <w:sz w:val="28"/>
          <w:szCs w:val="28"/>
        </w:rPr>
      </w:pPr>
      <w:r w:rsidRPr="001F6B09">
        <w:rPr>
          <w:sz w:val="28"/>
          <w:szCs w:val="28"/>
        </w:rPr>
        <w:t>Перспективи подальшого дослідження вбачаються у вивченні психологічних особливостей перфекціоністів в залежності від віку, а також у більш ширшому вивченні соціокультурних чинників, що впливають на формування перфекціонізму. Зокрема, в умовах глобалізації та постійних трансформаційних процесів</w:t>
      </w:r>
      <w:r>
        <w:rPr>
          <w:sz w:val="28"/>
          <w:szCs w:val="28"/>
        </w:rPr>
        <w:t xml:space="preserve"> </w:t>
      </w:r>
      <w:r w:rsidRPr="001F6B09">
        <w:rPr>
          <w:sz w:val="28"/>
          <w:szCs w:val="28"/>
        </w:rPr>
        <w:t>важливим аспектом є проведення кроскультурних досліджень</w:t>
      </w:r>
      <w:r>
        <w:rPr>
          <w:sz w:val="28"/>
          <w:szCs w:val="28"/>
        </w:rPr>
        <w:t xml:space="preserve"> </w:t>
      </w:r>
      <w:r w:rsidRPr="001F6B09">
        <w:rPr>
          <w:sz w:val="28"/>
          <w:szCs w:val="28"/>
        </w:rPr>
        <w:t xml:space="preserve">особливостей перфекціонізму в залежності від економічного розвитку суспільства. </w:t>
      </w:r>
    </w:p>
    <w:p w:rsidR="00190347" w:rsidRDefault="00190347" w:rsidP="00391764">
      <w:pPr>
        <w:tabs>
          <w:tab w:val="left" w:pos="1276"/>
        </w:tabs>
        <w:spacing w:line="360" w:lineRule="auto"/>
        <w:ind w:firstLine="709"/>
        <w:rPr>
          <w:sz w:val="28"/>
          <w:szCs w:val="28"/>
        </w:rPr>
      </w:pPr>
    </w:p>
    <w:p w:rsidR="00391764" w:rsidRPr="0039703A" w:rsidRDefault="00397E1C" w:rsidP="00391764">
      <w:pPr>
        <w:tabs>
          <w:tab w:val="left" w:pos="1276"/>
        </w:tabs>
        <w:spacing w:line="360" w:lineRule="auto"/>
        <w:ind w:firstLine="709"/>
        <w:rPr>
          <w:sz w:val="28"/>
          <w:szCs w:val="28"/>
        </w:rPr>
      </w:pPr>
      <w:r>
        <w:rPr>
          <w:sz w:val="28"/>
          <w:szCs w:val="28"/>
        </w:rPr>
        <w:br w:type="page"/>
      </w:r>
    </w:p>
    <w:p w:rsidR="0094586F" w:rsidRPr="009F727F" w:rsidRDefault="0094586F" w:rsidP="0094586F">
      <w:pPr>
        <w:spacing w:line="360" w:lineRule="auto"/>
        <w:ind w:firstLine="708"/>
        <w:jc w:val="center"/>
        <w:rPr>
          <w:b/>
          <w:bCs/>
          <w:spacing w:val="7"/>
          <w:sz w:val="28"/>
        </w:rPr>
      </w:pPr>
      <w:r w:rsidRPr="009F727F">
        <w:rPr>
          <w:b/>
          <w:bCs/>
          <w:spacing w:val="7"/>
          <w:sz w:val="28"/>
        </w:rPr>
        <w:lastRenderedPageBreak/>
        <w:t>СПИСОК ВИКОРИСТАНИХ ДЖЕРЕЛ</w:t>
      </w:r>
    </w:p>
    <w:p w:rsidR="0094586F" w:rsidRPr="0094586F" w:rsidRDefault="0094586F" w:rsidP="0094586F">
      <w:pPr>
        <w:pStyle w:val="af8"/>
        <w:wordWrap/>
        <w:spacing w:line="360" w:lineRule="auto"/>
        <w:ind w:left="709"/>
        <w:rPr>
          <w:rFonts w:ascii="Times New Roman"/>
          <w:sz w:val="28"/>
          <w:szCs w:val="28"/>
          <w:lang w:val="uk-UA"/>
        </w:rPr>
      </w:pP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lang w:val="ru-RU"/>
        </w:rPr>
        <w:t>Абульханова-Славская К. А. Развитие личности в процессе жизнедеятельности / К.А. Абульханова-Славская // Психология формирования и развития личности. – М.: Наука, 1981. – С.29-45.</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lang w:val="ru-RU"/>
        </w:rPr>
        <w:t>Абульханова-Славская К. А. Стратегия жизни / К. А. Абульханова-Славская. — М.: Мысль, 1999. — 299 с.</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lang w:val="ru-RU"/>
        </w:rPr>
        <w:t xml:space="preserve">Адлер А. Индивидуальная психология как путь к познанию и самопознанию человека / А.Адлер. – Киев: Наука жить, 1997. – 357 с. </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lang w:val="ru-RU"/>
        </w:rPr>
        <w:t xml:space="preserve">Адлер А. Понять природу человека / А.Адлер. – СПб.: Академический проект, 2000. – 254 с. </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lang w:val="ru-RU"/>
        </w:rPr>
        <w:t>Адлер А. Практика и теория индивидуальной психологии: лекции по введению психотерапии для врачей, психологов и учителей / А.Адлер. – М.: Издательство Института психоте- рапии, 2002. – 214 с.</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lang w:val="ru-RU"/>
        </w:rPr>
        <w:t>Адлер А. Смысл жизни / А. Адлер // Философские науки. — 1998. — № 1. — С. 15–26.</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lang w:val="ru-RU"/>
        </w:rPr>
        <w:t>Ананьев Б. Г. Человек как предмет познания / Б. Г. Ананьев. – СПб. : Питер, 2002. – 288 с.</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lang w:val="ru-RU"/>
        </w:rPr>
        <w:t>Арина Г. А. Средства массовой информации как фактор возникновения озабоченности собственной внешностью в юношеском возрасте / Г. А. Арина // Культурноисторическая психология. — 2009. – № 4. – С. 105–114.</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lang w:val="ru-RU"/>
        </w:rPr>
        <w:t xml:space="preserve">Бабенко В. В. Основи теорії ймовірностей і статистичні методи аналізу даних у психологічних та педагогічних експериментах / В. В. Бабенко. – Львів : Вид. центр ЛНУ ім. </w:t>
      </w:r>
      <w:r w:rsidRPr="0094586F">
        <w:rPr>
          <w:rFonts w:ascii="Times New Roman"/>
          <w:sz w:val="28"/>
          <w:szCs w:val="28"/>
        </w:rPr>
        <w:t>І. Франка, 2009. – 184 с.</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lang w:val="ru-RU"/>
        </w:rPr>
        <w:t>Бескова Т. В. Взаимосвязь перфекционизма со способами реагирования на усп</w:t>
      </w:r>
      <w:r w:rsidRPr="0094586F">
        <w:rPr>
          <w:rFonts w:ascii="Times New Roman"/>
          <w:sz w:val="28"/>
          <w:szCs w:val="28"/>
          <w:lang w:val="uk-UA"/>
        </w:rPr>
        <w:t>е</w:t>
      </w:r>
      <w:r w:rsidRPr="0094586F">
        <w:rPr>
          <w:rFonts w:ascii="Times New Roman"/>
          <w:sz w:val="28"/>
          <w:szCs w:val="28"/>
          <w:lang w:val="ru-RU"/>
        </w:rPr>
        <w:t xml:space="preserve">х и неудачу другого [Електронний ресурс] / Т. В. Бескова // Современные проблемы науки и образования. – 2012. – Режим доступу до ресурсу: </w:t>
      </w:r>
      <w:hyperlink r:id="rId27" w:history="1">
        <w:r w:rsidRPr="0094586F">
          <w:rPr>
            <w:rStyle w:val="a4"/>
            <w:rFonts w:ascii="Times New Roman"/>
            <w:sz w:val="28"/>
            <w:szCs w:val="28"/>
          </w:rPr>
          <w:t>http</w:t>
        </w:r>
        <w:r w:rsidRPr="0094586F">
          <w:rPr>
            <w:rStyle w:val="a4"/>
            <w:rFonts w:ascii="Times New Roman"/>
            <w:sz w:val="28"/>
            <w:szCs w:val="28"/>
            <w:lang w:val="ru-RU"/>
          </w:rPr>
          <w:t>://</w:t>
        </w:r>
        <w:r w:rsidRPr="0094586F">
          <w:rPr>
            <w:rStyle w:val="a4"/>
            <w:rFonts w:ascii="Times New Roman"/>
            <w:sz w:val="28"/>
            <w:szCs w:val="28"/>
          </w:rPr>
          <w:t>www</w:t>
        </w:r>
        <w:r w:rsidRPr="0094586F">
          <w:rPr>
            <w:rStyle w:val="a4"/>
            <w:rFonts w:ascii="Times New Roman"/>
            <w:sz w:val="28"/>
            <w:szCs w:val="28"/>
            <w:lang w:val="ru-RU"/>
          </w:rPr>
          <w:t>.</w:t>
        </w:r>
        <w:r w:rsidRPr="0094586F">
          <w:rPr>
            <w:rStyle w:val="a4"/>
            <w:rFonts w:ascii="Times New Roman"/>
            <w:sz w:val="28"/>
            <w:szCs w:val="28"/>
          </w:rPr>
          <w:t>science</w:t>
        </w:r>
        <w:r w:rsidRPr="0094586F">
          <w:rPr>
            <w:rStyle w:val="a4"/>
            <w:rFonts w:ascii="Times New Roman"/>
            <w:sz w:val="28"/>
            <w:szCs w:val="28"/>
            <w:lang w:val="ru-RU"/>
          </w:rPr>
          <w:t>-</w:t>
        </w:r>
        <w:r w:rsidRPr="0094586F">
          <w:rPr>
            <w:rStyle w:val="a4"/>
            <w:rFonts w:ascii="Times New Roman"/>
            <w:sz w:val="28"/>
            <w:szCs w:val="28"/>
          </w:rPr>
          <w:t>education</w:t>
        </w:r>
        <w:r w:rsidRPr="0094586F">
          <w:rPr>
            <w:rStyle w:val="a4"/>
            <w:rFonts w:ascii="Times New Roman"/>
            <w:sz w:val="28"/>
            <w:szCs w:val="28"/>
            <w:lang w:val="ru-RU"/>
          </w:rPr>
          <w:t>.</w:t>
        </w:r>
        <w:r w:rsidRPr="0094586F">
          <w:rPr>
            <w:rStyle w:val="a4"/>
            <w:rFonts w:ascii="Times New Roman"/>
            <w:sz w:val="28"/>
            <w:szCs w:val="28"/>
          </w:rPr>
          <w:t>ru</w:t>
        </w:r>
        <w:r w:rsidRPr="0094586F">
          <w:rPr>
            <w:rStyle w:val="a4"/>
            <w:rFonts w:ascii="Times New Roman"/>
            <w:sz w:val="28"/>
            <w:szCs w:val="28"/>
            <w:lang w:val="ru-RU"/>
          </w:rPr>
          <w:t>/</w:t>
        </w:r>
        <w:r w:rsidRPr="0094586F">
          <w:rPr>
            <w:rStyle w:val="a4"/>
            <w:rFonts w:ascii="Times New Roman"/>
            <w:sz w:val="28"/>
            <w:szCs w:val="28"/>
          </w:rPr>
          <w:t>ru</w:t>
        </w:r>
        <w:r w:rsidRPr="0094586F">
          <w:rPr>
            <w:rStyle w:val="a4"/>
            <w:rFonts w:ascii="Times New Roman"/>
            <w:sz w:val="28"/>
            <w:szCs w:val="28"/>
            <w:lang w:val="ru-RU"/>
          </w:rPr>
          <w:t>/</w:t>
        </w:r>
        <w:r w:rsidRPr="0094586F">
          <w:rPr>
            <w:rStyle w:val="a4"/>
            <w:rFonts w:ascii="Times New Roman"/>
            <w:sz w:val="28"/>
            <w:szCs w:val="28"/>
          </w:rPr>
          <w:t>article</w:t>
        </w:r>
        <w:r w:rsidRPr="0094586F">
          <w:rPr>
            <w:rStyle w:val="a4"/>
            <w:rFonts w:ascii="Times New Roman"/>
            <w:sz w:val="28"/>
            <w:szCs w:val="28"/>
            <w:lang w:val="ru-RU"/>
          </w:rPr>
          <w:t>/</w:t>
        </w:r>
        <w:r w:rsidRPr="0094586F">
          <w:rPr>
            <w:rStyle w:val="a4"/>
            <w:rFonts w:ascii="Times New Roman"/>
            <w:sz w:val="28"/>
            <w:szCs w:val="28"/>
          </w:rPr>
          <w:t>view</w:t>
        </w:r>
        <w:r w:rsidRPr="0094586F">
          <w:rPr>
            <w:rStyle w:val="a4"/>
            <w:rFonts w:ascii="Times New Roman"/>
            <w:sz w:val="28"/>
            <w:szCs w:val="28"/>
            <w:lang w:val="ru-RU"/>
          </w:rPr>
          <w:t>?</w:t>
        </w:r>
        <w:r w:rsidRPr="0094586F">
          <w:rPr>
            <w:rStyle w:val="a4"/>
            <w:rFonts w:ascii="Times New Roman"/>
            <w:sz w:val="28"/>
            <w:szCs w:val="28"/>
          </w:rPr>
          <w:t>id</w:t>
        </w:r>
        <w:r w:rsidRPr="0094586F">
          <w:rPr>
            <w:rStyle w:val="a4"/>
            <w:rFonts w:ascii="Times New Roman"/>
            <w:sz w:val="28"/>
            <w:szCs w:val="28"/>
            <w:lang w:val="ru-RU"/>
          </w:rPr>
          <w:t>=6046</w:t>
        </w:r>
      </w:hyperlink>
      <w:r w:rsidRPr="0094586F">
        <w:rPr>
          <w:rFonts w:ascii="Times New Roman"/>
          <w:sz w:val="28"/>
          <w:szCs w:val="28"/>
          <w:lang w:val="ru-RU"/>
        </w:rPr>
        <w:t>.</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lang w:val="ru-RU"/>
        </w:rPr>
        <w:lastRenderedPageBreak/>
        <w:t xml:space="preserve">Бибрих Р. Р. Из истории проблемы детерминизма в психологии мотивации / Р. Р. Бибрих  // Вестник МГУ. </w:t>
      </w:r>
      <w:r w:rsidRPr="0094586F">
        <w:rPr>
          <w:rFonts w:ascii="Times New Roman"/>
          <w:sz w:val="28"/>
          <w:szCs w:val="28"/>
        </w:rPr>
        <w:t>Психология. – Сер. 14. – 1978. – № 2. – С. 75-87.</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lang w:val="uk-UA"/>
        </w:rPr>
        <w:t xml:space="preserve">Блинова О. Є. Психологічні основи соціальної мобільності особистості : навч. посіб / О. Є. Блинова ; Херсон. держ. ун-т. – Херсон : ПП Вишемирський В. С., 2010. – 230 с. </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lang w:val="uk-UA"/>
        </w:rPr>
        <w:t>Борисюк А. С. Внутрішньоособистісні конфлікти у процесі соціалізації студентської молоді / А. С. Борисюк // Теоретичні і прикладні проблеми психології. – 2013. – № 2 (31). – С. 53-61.</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lang w:val="uk-UA"/>
        </w:rPr>
        <w:t>Борисюк А. С. Особливості мотиваційних компонентів пізнавальної активності студентів-медиків / А. С. Борисюк // Збірник наукових праць: філософія, соціологія, психологія. – Івано-Франківськ : Видавництво “Плай” Прикарпатського університету, 2006. – Вип. 11. – Ч.1. – С. 31-36.</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lang w:val="uk-UA"/>
        </w:rPr>
        <w:t xml:space="preserve">Бохонкова Ю. О. Вплив соціокультурного середовища на формування випереджальної стратегії поведінки особистості / Ю. О. Бохонкова // Збірник наукових праць Інституту психології </w:t>
      </w:r>
      <w:r w:rsidRPr="0094586F">
        <w:rPr>
          <w:rFonts w:ascii="Times New Roman"/>
          <w:sz w:val="28"/>
          <w:szCs w:val="28"/>
        </w:rPr>
        <w:t>i</w:t>
      </w:r>
      <w:r w:rsidRPr="0094586F">
        <w:rPr>
          <w:rFonts w:ascii="Times New Roman"/>
          <w:sz w:val="28"/>
          <w:szCs w:val="28"/>
          <w:lang w:val="uk-UA"/>
        </w:rPr>
        <w:t xml:space="preserve">мені Г. С. Костюка Національної АПН України. </w:t>
      </w:r>
      <w:r w:rsidRPr="0094586F">
        <w:rPr>
          <w:rFonts w:ascii="Times New Roman"/>
          <w:sz w:val="28"/>
          <w:szCs w:val="28"/>
        </w:rPr>
        <w:t xml:space="preserve">Проблеми загальної та педагогічної психології . – 2012 а. – Т. 24. – ч. 6. – С. 43-50. </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lang w:val="ru-RU"/>
        </w:rPr>
        <w:t xml:space="preserve">Брисева Ю. В. Соотношение перфекционизма и ценностных ориентаций у представителей сферы информационных технологий / Ю. В. Брисева, Ю. Д. Бабаева,  М. Б. Маркина // Перспективные направления психологической науки. – 2012.  </w:t>
      </w:r>
      <w:r w:rsidRPr="0094586F">
        <w:rPr>
          <w:rFonts w:ascii="Times New Roman"/>
          <w:sz w:val="28"/>
          <w:szCs w:val="28"/>
        </w:rPr>
        <w:t>– Вып. 2.  – С. 237 – 250.</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lang w:val="ru-RU"/>
        </w:rPr>
        <w:t>Бурлачук Л. Ф. Психодиагностика: учеб. пособие для вузов / Л. Ф. Бурлачук. – СПб.: Питер, 2005. – 351 с.</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lang w:val="ru-RU"/>
        </w:rPr>
        <w:t xml:space="preserve">Васютинський В. О. Мотивація влади як чинник і результат міжсуб’єктних стосунків // Актуальні проблеми психології. – Т. 1.: Соціальна психологія. Психологія управління. Організаційна психологія. – К.: Ін-т психол. ім. Г. С. Костюка АПН України, 2001. – Вип. 2. – С. 15–22. </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lang w:val="uk-UA"/>
        </w:rPr>
        <w:lastRenderedPageBreak/>
        <w:t xml:space="preserve">Вознесенська О. Л. Значення досвіду раннього дитинства у формуванні життєвих домагань особистості / О. Л. Вознесенська // Наукові студії із соц. та політ. психології : зб. статей / НАПН України, Ін-т соціальної та політичної психології; голов. редкол. </w:t>
      </w:r>
      <w:r w:rsidRPr="0094586F">
        <w:rPr>
          <w:rFonts w:ascii="Times New Roman"/>
          <w:sz w:val="28"/>
          <w:szCs w:val="28"/>
          <w:lang w:val="ru-RU"/>
        </w:rPr>
        <w:t>С. Д. Максименко (голова) [та ін.]. – К. : Міленіум, 2004. –</w:t>
      </w:r>
      <w:r w:rsidRPr="0094586F">
        <w:rPr>
          <w:rFonts w:ascii="Times New Roman"/>
          <w:sz w:val="28"/>
          <w:szCs w:val="28"/>
          <w:lang w:val="uk-UA"/>
        </w:rPr>
        <w:t xml:space="preserve"> </w:t>
      </w:r>
      <w:r w:rsidRPr="0094586F">
        <w:rPr>
          <w:rFonts w:ascii="Times New Roman"/>
          <w:sz w:val="28"/>
          <w:szCs w:val="28"/>
          <w:lang w:val="ru-RU"/>
        </w:rPr>
        <w:t>Вип. 8 (11). –</w:t>
      </w:r>
      <w:r w:rsidRPr="0094586F">
        <w:rPr>
          <w:rFonts w:ascii="Times New Roman"/>
          <w:sz w:val="28"/>
          <w:szCs w:val="28"/>
          <w:lang w:val="uk-UA"/>
        </w:rPr>
        <w:t xml:space="preserve"> </w:t>
      </w:r>
      <w:r w:rsidRPr="0094586F">
        <w:rPr>
          <w:rFonts w:ascii="Times New Roman"/>
          <w:sz w:val="28"/>
          <w:szCs w:val="28"/>
          <w:lang w:val="ru-RU"/>
        </w:rPr>
        <w:t>С. 113–121.</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lang w:val="ru-RU"/>
        </w:rPr>
        <w:t>Воликова С. В. Родительский перфекционизм – фактор развития эмоциональных нарушений у детей, обучающихся по усложненным программам / С. В. Воликова, А. Б. Холмогорова, А. М. Галкина // Вопросы психологии. – 2006. – № 5. – С. 23 – 31.</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lang w:val="ru-RU"/>
        </w:rPr>
        <w:t>Воликова С. В. Современные исследования детского перфекционизма / С. В. Воликова // Социальная и клиническая психиатрия. – 2012. – Т. 22. – № 4. – С. 94 – 98.</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lang w:val="ru-RU"/>
        </w:rPr>
        <w:t>Ганнушкин П. Б. Клиника психопатий, их статика, динамика, систематика / П. Б. Ганнушкин. – Москва: НГМА, 1998. – 122 с.</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lang w:val="ru-RU"/>
        </w:rPr>
        <w:t>Гаранян Н. Г. Диагностика перфекционизма при расстройствах аффективного спектра: пособие для врачей / Н. Г. Гаранян, Т. Ю. Юдеева. – М.: МНИИ психиатрии, 2008. – 19 с.</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lang w:val="ru-RU"/>
        </w:rPr>
        <w:t xml:space="preserve">Гаранян Н. Г. Перфекционизм и враждебность как личностные факторы депрессивных и тревожных расстройств : автореф. дис. на здобуття наук. ступеня докт. псих. наук : спец. </w:t>
      </w:r>
      <w:r w:rsidRPr="0094586F">
        <w:rPr>
          <w:rFonts w:ascii="Times New Roman"/>
          <w:sz w:val="28"/>
          <w:szCs w:val="28"/>
        </w:rPr>
        <w:t>19.00.04 / Гаранян Н. Г. – Москва, 2010. – 42 с.</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lang w:val="ru-RU"/>
        </w:rPr>
        <w:t>Гаранян Н. Г. Перфекционизм и психические расстройства (обзор зарубежных эмпирических исследования) / Н.Г. Гаранян // Современная терапия психических расстройств. –  2006. – № 1. – С. 31 – 40.</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lang w:val="ru-RU"/>
        </w:rPr>
        <w:t>Гаранян Н. Г. Перфекционизм как фактор студенческой дезадаптации / Н. Г. Гаранян, Д. А. Андрусенко, И. Д. Хломов // Психологическая наука и образование. – 2009. – №1. – С. 72 – 82.</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lang w:val="ru-RU"/>
        </w:rPr>
        <w:lastRenderedPageBreak/>
        <w:t>Гаранян Н. Г. Перфекционизм, депрессия и тревога / Н. Г. Гаранян, А. Б. Холмогорова, Т. Ю. Юдеева // Московский психотерапевтический журнал. – 2001. – № 4. – С. 18 – 49.</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lang w:val="ru-RU"/>
        </w:rPr>
        <w:t>Гаранян Н. Г. Психологические модели перфекционизма / Н. Г. Гаранян // Вопросы психологии. – 2009. – №5. – С. 74 – 83.</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lang w:val="ru-RU"/>
        </w:rPr>
        <w:t>Головаха Е. И. Жизненная перспектива и ценностные ориентации личности / Е. И. Головаха // Психология личности в трудах отечественных психологов. — СПб.: Питер, 2000. — С. 256-259.</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lang w:val="ru-RU"/>
        </w:rPr>
        <w:t>Гордеева Т. О. Психология мотивации достижения. / Т. О. Гордеева — М.: Смысл, 2006. — 336с.</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lang w:val="ru-RU"/>
        </w:rPr>
        <w:t xml:space="preserve">Горская Г.Б. Личностные факторы конструктивности проявлений перфекционизма у старшеклассников / Г.Б. Горская, Е.В. Мантачка // Теория и практика общественного развития. – 2013. – № 8. – С. 123–126. </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lang w:val="uk-UA"/>
        </w:rPr>
        <w:t xml:space="preserve">Грандт В. В. Генезис перфекціонізму: теоретична експлікація проблеми / В. В. Грандт // Проблеми сучасної психології: збірник наукових праць Державного вищого навчального закладу «Запорізький національний університет» та Інституту психології імені Г.С. Костюка НАПН України / За ред. </w:t>
      </w:r>
      <w:r w:rsidRPr="0094586F">
        <w:rPr>
          <w:rFonts w:ascii="Times New Roman"/>
          <w:sz w:val="28"/>
          <w:szCs w:val="28"/>
          <w:lang w:val="ru-RU"/>
        </w:rPr>
        <w:t>С.Д. Максименка, Н.Ф. Шевченко, М.Г. Ткалич. – Запоріжжя : ЗНУ, 2014. – № 1 (5). – С. 30–35.</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lang w:val="ru-RU"/>
        </w:rPr>
        <w:t>Грачева И. И. Адаптация методики "Многомерная шкала перфекционизма" П. Хьюитта и Г. Флетта / И. И. Грачева. // Психологический журнал. – 2006. – №6. – С. 73–81.</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lang w:val="ru-RU"/>
        </w:rPr>
        <w:t>Грачева И. И. Уровень перфекционизма и содержание идеалов подростков / И. И. Грачева // Психологические исследования личности: сборник работ молодых ученых / Отв. редактор Е. А. Чудина. – М.: Изд-во «Институт психологии РАН», 2005. – С. 16 – 36.</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lang w:val="uk-UA"/>
        </w:rPr>
        <w:t xml:space="preserve">Грень Л.М. Розвиток мотиваційної сфери студентів як основа досягнення успіху в майбутній професійній діяльності / Л.М. Грень // Проблеми інженерно-педагогічної освіти. – 2010. – [Електронний ресурс]. – </w:t>
      </w:r>
      <w:r w:rsidRPr="0094586F">
        <w:rPr>
          <w:rFonts w:ascii="Times New Roman"/>
          <w:sz w:val="28"/>
          <w:szCs w:val="28"/>
          <w:lang w:val="uk-UA"/>
        </w:rPr>
        <w:lastRenderedPageBreak/>
        <w:t xml:space="preserve">Режим доступу до ресурсу: </w:t>
      </w:r>
      <w:hyperlink r:id="rId28" w:history="1">
        <w:r w:rsidRPr="0094586F">
          <w:rPr>
            <w:rStyle w:val="a4"/>
            <w:rFonts w:ascii="Times New Roman"/>
            <w:sz w:val="28"/>
            <w:szCs w:val="28"/>
            <w:lang w:val="uk-UA"/>
          </w:rPr>
          <w:t>file:///D:/Завантаження%20з%20Інтернету/Pipo_2010_28-29_33%20(1).pdf</w:t>
        </w:r>
      </w:hyperlink>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color w:val="000000"/>
          <w:sz w:val="28"/>
          <w:szCs w:val="28"/>
          <w:lang w:val="uk-UA"/>
        </w:rPr>
        <w:t>Грубі Т.В. Визначення поняття «перфекціонізм особистості» / Т.В. Грубі // Педагогіка і психологія сьогодення: теорія та практика : зб. наук. праць учасників Міжнародної науково-практичної конференції (22–23 січня 2016 р., м. Одеса). – Одеса : ГО «Південна фундація педагогіки», 2016. – С. 13–18.</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lang w:val="uk-UA"/>
        </w:rPr>
        <w:t>Грубі Т.В. Сімейні чинники</w:t>
      </w:r>
      <w:r w:rsidR="002A0480">
        <w:rPr>
          <w:rFonts w:ascii="Times New Roman"/>
          <w:sz w:val="28"/>
          <w:szCs w:val="28"/>
          <w:lang w:val="uk-UA"/>
        </w:rPr>
        <w:t>, що впливають на розвиток пер</w:t>
      </w:r>
      <w:r w:rsidRPr="0094586F">
        <w:rPr>
          <w:rFonts w:ascii="Times New Roman"/>
          <w:sz w:val="28"/>
          <w:szCs w:val="28"/>
          <w:lang w:val="uk-UA"/>
        </w:rPr>
        <w:t xml:space="preserve">фекціонізму особистості / Т.В. Грубі // Київський науково- педагогічний вісник. – 2016. – № 7 (07). – </w:t>
      </w:r>
      <w:r w:rsidRPr="0094586F">
        <w:rPr>
          <w:rFonts w:ascii="Times New Roman"/>
          <w:sz w:val="28"/>
          <w:szCs w:val="28"/>
        </w:rPr>
        <w:t>C</w:t>
      </w:r>
      <w:r w:rsidRPr="0094586F">
        <w:rPr>
          <w:rFonts w:ascii="Times New Roman"/>
          <w:sz w:val="28"/>
          <w:szCs w:val="28"/>
          <w:lang w:val="uk-UA"/>
        </w:rPr>
        <w:t>. 43-50.</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lang w:val="uk-UA"/>
        </w:rPr>
        <w:t xml:space="preserve">Грубі Т.В. Сучасні моделі перфекціонізму / Т.В. Грубі // Актуальні проблеми психології: збірник науко- вих праць. </w:t>
      </w:r>
      <w:r w:rsidRPr="0094586F">
        <w:rPr>
          <w:rFonts w:ascii="Times New Roman"/>
          <w:sz w:val="28"/>
          <w:szCs w:val="28"/>
          <w:lang w:val="ru-RU"/>
        </w:rPr>
        <w:t xml:space="preserve">Т. 1. Організаційна психологія. Економічна психологія. Соціальна психологія. Вип. 43 / За ред. С.Д. Максименка; Ін-т психології ім. Г.С. Костюка НАПН України. – Київ: Ін-т психології ім. </w:t>
      </w:r>
      <w:r w:rsidRPr="0094586F">
        <w:rPr>
          <w:rFonts w:ascii="Times New Roman"/>
          <w:sz w:val="28"/>
          <w:szCs w:val="28"/>
        </w:rPr>
        <w:t>Г. С. Костюка НАПН України, 2015. –</w:t>
      </w:r>
      <w:r w:rsidRPr="0094586F">
        <w:rPr>
          <w:rFonts w:ascii="Times New Roman"/>
          <w:sz w:val="28"/>
          <w:szCs w:val="28"/>
          <w:lang w:val="uk-UA"/>
        </w:rPr>
        <w:t xml:space="preserve"> С. 8-15.</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lang w:val="ru-RU"/>
        </w:rPr>
        <w:t>Гуляс І. А. Перфекціоністські настанови як чинник професійної готовності майбутніх практичних психологів : автореф. дис. на здобуття наук. ступеня канд. псих. наук : спец. 19.00.07 «Педагогічна та вікова психологія» / І. А. Гуляс. – Івано-Франківськ, – 2007. – 21 с.</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lang w:val="uk-UA"/>
        </w:rPr>
        <w:t xml:space="preserve">Гуляс І.А. Мотиваційні тенденції розвитку перфекціоністських настанов студентів-психологів / І.А. Гуляс // Проблеми загальної та педагогічної психології: Збірник наукових праць Інституту психології ім. </w:t>
      </w:r>
      <w:r w:rsidRPr="0094586F">
        <w:rPr>
          <w:rFonts w:ascii="Times New Roman"/>
          <w:sz w:val="28"/>
          <w:szCs w:val="28"/>
          <w:lang w:val="ru-RU"/>
        </w:rPr>
        <w:t xml:space="preserve">Г.С. Костюка АПН України / За ред. С.Д. Максименка. </w:t>
      </w:r>
      <w:r w:rsidRPr="00504E85">
        <w:rPr>
          <w:rFonts w:ascii="Times New Roman"/>
          <w:sz w:val="28"/>
          <w:szCs w:val="28"/>
          <w:lang w:val="ru-RU"/>
        </w:rPr>
        <w:t xml:space="preserve">Т. </w:t>
      </w:r>
      <w:r w:rsidRPr="0094586F">
        <w:rPr>
          <w:rFonts w:ascii="Times New Roman"/>
          <w:sz w:val="28"/>
          <w:szCs w:val="28"/>
        </w:rPr>
        <w:t>VIII</w:t>
      </w:r>
      <w:r w:rsidRPr="00504E85">
        <w:rPr>
          <w:rFonts w:ascii="Times New Roman"/>
          <w:sz w:val="28"/>
          <w:szCs w:val="28"/>
          <w:lang w:val="ru-RU"/>
        </w:rPr>
        <w:t xml:space="preserve">, ч. 8. – К., 2006. – С. 59-65. </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lang w:val="uk-UA"/>
        </w:rPr>
        <w:t xml:space="preserve">Гуляс І.А. Мотивація досягнення як складова перфекціонізму // Матеріали </w:t>
      </w:r>
      <w:r w:rsidRPr="0094586F">
        <w:rPr>
          <w:rFonts w:ascii="Times New Roman"/>
          <w:sz w:val="28"/>
          <w:szCs w:val="28"/>
        </w:rPr>
        <w:t>VIII</w:t>
      </w:r>
      <w:r w:rsidRPr="0094586F">
        <w:rPr>
          <w:rFonts w:ascii="Times New Roman"/>
          <w:sz w:val="28"/>
          <w:szCs w:val="28"/>
          <w:lang w:val="uk-UA"/>
        </w:rPr>
        <w:t xml:space="preserve"> Міжнародної науково-практичної конференції „Наука і освіта 2005”. </w:t>
      </w:r>
      <w:r w:rsidRPr="0094586F">
        <w:rPr>
          <w:rFonts w:ascii="Times New Roman"/>
          <w:sz w:val="28"/>
          <w:szCs w:val="28"/>
        </w:rPr>
        <w:t>Том 52. Психологія. – Дніпропетровськ: Наука і освіта, 2005. – С. 14-16.</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lang w:val="ru-RU"/>
        </w:rPr>
        <w:t xml:space="preserve">Гуляс І.А. Патопсихологічні ризики особистісного перфекціонізму // Вісник Прикарпатського університету. Філософські і психологічні науки. – Івано-Франківськ: ВДВ ЦІТ, 2006. – Вип. </w:t>
      </w:r>
      <w:r w:rsidRPr="0094586F">
        <w:rPr>
          <w:rFonts w:ascii="Times New Roman"/>
          <w:sz w:val="28"/>
          <w:szCs w:val="28"/>
        </w:rPr>
        <w:t>IX</w:t>
      </w:r>
      <w:r w:rsidRPr="0094586F">
        <w:rPr>
          <w:rFonts w:ascii="Times New Roman"/>
          <w:sz w:val="28"/>
          <w:szCs w:val="28"/>
          <w:lang w:val="ru-RU"/>
        </w:rPr>
        <w:t>. – С. 176-183.</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lang w:val="ru-RU"/>
        </w:rPr>
        <w:lastRenderedPageBreak/>
        <w:t xml:space="preserve">Данилевич Л. А. Перфекціонізм як особистий чинник академічної обдарованості студентів : дис. канд. псих. наук : спец. </w:t>
      </w:r>
      <w:r w:rsidRPr="0094586F">
        <w:rPr>
          <w:rFonts w:ascii="Times New Roman"/>
          <w:sz w:val="28"/>
          <w:szCs w:val="28"/>
        </w:rPr>
        <w:t>19.00.01 «Загальна психологія, історія психології» / Л. А. Данилевич. – К., 2010. – 240 с.</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lang w:val="uk-UA"/>
        </w:rPr>
        <w:t xml:space="preserve">Данилевич Л. А. Психологічні відмінності прояву перфекціонізму обдарованих і девіантних особистостей / Л. А. Данилевич // Проблеми загальної та педагогічної психології : зб. наук. праць Інституту психології ім. </w:t>
      </w:r>
      <w:r w:rsidRPr="0094586F">
        <w:rPr>
          <w:rFonts w:ascii="Times New Roman"/>
          <w:sz w:val="28"/>
          <w:szCs w:val="28"/>
          <w:lang w:val="ru-RU"/>
        </w:rPr>
        <w:t xml:space="preserve">Г.С. Костюка АПН України / За ред. С.Д. Максименка. – Т. </w:t>
      </w:r>
      <w:r w:rsidRPr="0094586F">
        <w:rPr>
          <w:rFonts w:ascii="Times New Roman"/>
          <w:sz w:val="28"/>
          <w:szCs w:val="28"/>
        </w:rPr>
        <w:t>IX</w:t>
      </w:r>
      <w:r w:rsidRPr="0094586F">
        <w:rPr>
          <w:rFonts w:ascii="Times New Roman"/>
          <w:sz w:val="28"/>
          <w:szCs w:val="28"/>
          <w:lang w:val="ru-RU"/>
        </w:rPr>
        <w:t>. – Част. 6. – К.: «ГНОЗІС», 2009. –  С. 123 – 130.</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lang w:val="ru-RU"/>
        </w:rPr>
        <w:t xml:space="preserve">Данилевич Л.А. Структура перфекціонізму як особистісної риси / Л.А.Данилевич // Наук. записки Ін-ту психології ім. Г.С.Костюка АПН України / за ред. С.Д.Максименка. – К., 2006. – Вип. 28.   </w:t>
      </w:r>
      <w:r w:rsidRPr="00504E85">
        <w:rPr>
          <w:rFonts w:ascii="Times New Roman"/>
          <w:sz w:val="28"/>
          <w:szCs w:val="28"/>
          <w:lang w:val="ru-RU"/>
        </w:rPr>
        <w:t>С. 398-409.</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lang w:val="ru-RU"/>
        </w:rPr>
        <w:t>Джеймс У. Психология / У. Джеймс ; предисл. Л. А. Петровской. – М. : Педагогика, 1991. – 368 с.</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lang w:val="ru-RU"/>
        </w:rPr>
        <w:t xml:space="preserve">Евенко С. Л. Особенности развития перфекционизма у подростков в зависимости от типа семейных отношений / С. Л. Евенко // Вестник МГОУ. </w:t>
      </w:r>
      <w:r w:rsidRPr="0094586F">
        <w:rPr>
          <w:rFonts w:ascii="Times New Roman"/>
          <w:sz w:val="28"/>
          <w:szCs w:val="28"/>
        </w:rPr>
        <w:t>Серия: Психологические науки. – 2014. – № 2. – С. 64–68.</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lang w:val="uk-UA"/>
        </w:rPr>
        <w:t xml:space="preserve">Загурська С. М. Теорії мотивації: історія виникнення та їх сутність / С. М. Загурська // Проблеми загальної та педагогічної психології [Текст] : зб. наук. пр. </w:t>
      </w:r>
      <w:r w:rsidRPr="0094586F">
        <w:rPr>
          <w:rFonts w:ascii="Times New Roman"/>
          <w:sz w:val="28"/>
          <w:szCs w:val="28"/>
          <w:lang w:val="ru-RU"/>
        </w:rPr>
        <w:t>Ін-ту психології ім. Г. С. Костюка АПН України / Ін-т психології ім. Г. С. Костюка АПН України ; за ред. : С. Д. Максименко. - К. : Ін-т психології, 2009 - Т. 11, Ч. 4. – С .119-129.</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lang w:val="ru-RU"/>
        </w:rPr>
        <w:t>Занюк С.С. Психология мотивации / С. Занюк. – К.: Эльга-Н.: Ника-Центр, 2001. – 352с.</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lang w:val="ru-RU"/>
        </w:rPr>
        <w:t>Захарко О. О. Соціально-психологічні детермінанти дозвіллєвих уподобань студентської молоді : автореф. дис. … канд. психол. наук : 19.00.05 / О. О. Захарко. – Київ, 2013. – 15 с.</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lang w:val="ru-RU"/>
        </w:rPr>
        <w:t>Золотарева А. А. Адаптация методики "Шкала перфекционистской самопрезентации" П. Хьюитта / А. А. Золотарева. // Психологический журнал. – 2011. – №6. – С. 59–66.</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lang w:val="ru-RU"/>
        </w:rPr>
        <w:lastRenderedPageBreak/>
        <w:t xml:space="preserve">Золотарева А. А. Диагностика индивидуальных различий перфекционизма личности : автореф. дис. на здобуття наук. ступеня канд. псих. наук : спец. </w:t>
      </w:r>
      <w:r w:rsidRPr="0094586F">
        <w:rPr>
          <w:rFonts w:ascii="Times New Roman"/>
          <w:sz w:val="28"/>
          <w:szCs w:val="28"/>
        </w:rPr>
        <w:t>19.00.01 "Общая психология. История психологии" / Золотарева А. А. – Москва, 2012. – 25 с.</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lang w:val="ru-RU"/>
        </w:rPr>
        <w:t>Золотарева А. А. Дифференциальная диагностика перфекционизма /        А. А. Золотарева // Психологический журнал. – 2013. – Том 34. – № 2. – С. 117 – 128.</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lang w:val="ru-RU"/>
        </w:rPr>
        <w:t xml:space="preserve">Золотарева А. А. Перфекционистская самопрезентация как патологический феномен: перспективы изучения и измерения нового феномена в клинической психологи / А. А. Золотарева // Психология ХХІ века : сборник материалов </w:t>
      </w:r>
      <w:r w:rsidRPr="0094586F">
        <w:rPr>
          <w:rFonts w:ascii="Times New Roman"/>
          <w:sz w:val="28"/>
          <w:szCs w:val="28"/>
        </w:rPr>
        <w:t>V</w:t>
      </w:r>
      <w:r w:rsidRPr="0094586F">
        <w:rPr>
          <w:rFonts w:ascii="Times New Roman"/>
          <w:sz w:val="28"/>
          <w:szCs w:val="28"/>
          <w:lang w:val="ru-RU"/>
        </w:rPr>
        <w:t xml:space="preserve"> международной научно-практической конференции молодых учених.: Санкт-Петербург. – 2009. – Т. 2. – С. 282 – 287.</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lang w:val="ru-RU"/>
        </w:rPr>
        <w:t xml:space="preserve">Иберла К. Факторный анализ / К. Иберла ; пер. с нем. В. М. Ивановой ; под ред. </w:t>
      </w:r>
      <w:r w:rsidRPr="00504E85">
        <w:rPr>
          <w:rFonts w:ascii="Times New Roman"/>
          <w:sz w:val="28"/>
          <w:szCs w:val="28"/>
          <w:lang w:val="ru-RU"/>
        </w:rPr>
        <w:t>А. Г. Аганбегяна [и др.]. – М. : Статистика, 1980. – 398 с.</w:t>
      </w:r>
    </w:p>
    <w:p w:rsidR="0094586F" w:rsidRPr="0015519B"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lang w:val="ru-RU"/>
        </w:rPr>
        <w:t xml:space="preserve">Ильин Е. П. Работа и личность.Трудоголизм, перфекционизм, </w:t>
      </w:r>
      <w:r w:rsidRPr="0015519B">
        <w:rPr>
          <w:rFonts w:ascii="Times New Roman"/>
          <w:sz w:val="28"/>
          <w:szCs w:val="28"/>
          <w:lang w:val="ru-RU"/>
        </w:rPr>
        <w:t>лень / Е. П. Ильин. – СПб.: Питер, 2011. – 224 с.</w:t>
      </w:r>
    </w:p>
    <w:p w:rsidR="0015519B" w:rsidRPr="0015519B"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15519B">
        <w:rPr>
          <w:rFonts w:ascii="Times New Roman"/>
          <w:sz w:val="28"/>
          <w:szCs w:val="28"/>
          <w:lang w:val="ru-RU"/>
        </w:rPr>
        <w:t>Ильин Е. П. Эмоции и чувства / Е. П. Ильин. – СПб : Питер, 2001. – 752 с.</w:t>
      </w:r>
    </w:p>
    <w:p w:rsidR="0015519B" w:rsidRPr="0015519B" w:rsidRDefault="0015519B"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15519B">
        <w:rPr>
          <w:rFonts w:ascii="Times New Roman"/>
          <w:sz w:val="28"/>
          <w:szCs w:val="28"/>
          <w:lang w:val="uk-UA"/>
        </w:rPr>
        <w:t>Карпенко Є.В. Перфекціонізм як джерело невротизації особистості / Є.В. Карпенко // Науковий вісник Херсонського державного університету. Серія : Психологічні науки. – Вип. 1. – Т. 1. − Херсон : Херсонський держ. ун-т, 2016. – С. 30 – 37.</w:t>
      </w:r>
    </w:p>
    <w:p w:rsidR="0094586F" w:rsidRPr="0015519B"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15519B">
        <w:rPr>
          <w:rFonts w:ascii="Times New Roman"/>
          <w:sz w:val="28"/>
          <w:szCs w:val="28"/>
          <w:lang w:val="ru-RU"/>
        </w:rPr>
        <w:t>Кашина О. П. Проблема перфекционизма и нарциссизма в современном обществе / О. П. Кашина // Весник Нижегородского университета Н.И. Лобачевского. – 2010. – № 2(18). – С. 41-46.</w:t>
      </w:r>
    </w:p>
    <w:p w:rsidR="0094586F" w:rsidRPr="0015519B"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15519B">
        <w:rPr>
          <w:rFonts w:ascii="Times New Roman"/>
          <w:sz w:val="28"/>
          <w:szCs w:val="28"/>
          <w:lang w:val="uk-UA"/>
        </w:rPr>
        <w:t xml:space="preserve">Клименко Н.О. Роль мотивів навчально-пізнавальної діяльності в умовах особисто-орієнтованого навчання в вищих навчальних закладах / Н.О. Клименко // Профорієнтація та довузівська підготовка майбутніх спеціалістів: </w:t>
      </w:r>
      <w:r w:rsidRPr="0015519B">
        <w:rPr>
          <w:rFonts w:ascii="Times New Roman"/>
          <w:sz w:val="28"/>
          <w:szCs w:val="28"/>
          <w:lang w:val="uk-UA"/>
        </w:rPr>
        <w:lastRenderedPageBreak/>
        <w:t>проблеми, досвід, перспективи: Матеріали Всеукраїнської науково-практичної конференції. – Чернігів, 1999. – 172-175.</w:t>
      </w:r>
    </w:p>
    <w:p w:rsidR="0094586F" w:rsidRPr="0015519B"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15519B">
        <w:rPr>
          <w:rFonts w:ascii="Times New Roman"/>
          <w:sz w:val="28"/>
          <w:szCs w:val="28"/>
          <w:lang w:val="uk-UA"/>
        </w:rPr>
        <w:t xml:space="preserve">Климчук В.О., Горбунова В.В. Внутрішня мотивація учбової діяльності молоді: теорія, методика, програма розвитку : монографія / В. О. Климчук, В. В. Горбунова. – Житомир: Вид-во ЖДУ ім. </w:t>
      </w:r>
      <w:r w:rsidRPr="0015519B">
        <w:rPr>
          <w:rFonts w:ascii="Times New Roman"/>
          <w:sz w:val="28"/>
          <w:szCs w:val="28"/>
        </w:rPr>
        <w:t>І. Франка, 2014. – 110 с.</w:t>
      </w:r>
    </w:p>
    <w:p w:rsidR="0094586F" w:rsidRPr="0015519B"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15519B">
        <w:rPr>
          <w:rFonts w:ascii="Times New Roman"/>
          <w:sz w:val="28"/>
          <w:szCs w:val="28"/>
          <w:lang w:val="ru-RU"/>
        </w:rPr>
        <w:t xml:space="preserve">Козиевская Е. В. Профессиональная самооценка в развитии мотивации достижения государственных служащих: </w:t>
      </w:r>
      <w:r w:rsidRPr="0015519B">
        <w:rPr>
          <w:rFonts w:ascii="Times New Roman"/>
          <w:sz w:val="28"/>
          <w:szCs w:val="28"/>
        </w:rPr>
        <w:t>f</w:t>
      </w:r>
      <w:r w:rsidRPr="0015519B">
        <w:rPr>
          <w:rFonts w:ascii="Times New Roman"/>
          <w:sz w:val="28"/>
          <w:szCs w:val="28"/>
          <w:lang w:val="ru-RU"/>
        </w:rPr>
        <w:t xml:space="preserve">втореф. дис. канд. псих. </w:t>
      </w:r>
      <w:r w:rsidRPr="0015519B">
        <w:rPr>
          <w:rFonts w:ascii="Times New Roman"/>
          <w:sz w:val="28"/>
          <w:szCs w:val="28"/>
        </w:rPr>
        <w:t>Наук / Е.В. Козиевская. – М., 1998. – 25 с.</w:t>
      </w:r>
    </w:p>
    <w:p w:rsidR="0094586F" w:rsidRPr="0015519B"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15519B">
        <w:rPr>
          <w:rStyle w:val="spelle"/>
          <w:rFonts w:ascii="Times New Roman"/>
          <w:iCs/>
          <w:sz w:val="28"/>
          <w:szCs w:val="28"/>
          <w:lang w:val="uk-UA"/>
        </w:rPr>
        <w:t>Колесников</w:t>
      </w:r>
      <w:r w:rsidRPr="0015519B">
        <w:rPr>
          <w:rFonts w:ascii="Times New Roman"/>
          <w:iCs/>
          <w:sz w:val="28"/>
          <w:szCs w:val="28"/>
          <w:lang w:val="uk-UA"/>
        </w:rPr>
        <w:t> Е. П. Теоретико-методологические основ</w:t>
      </w:r>
      <w:r w:rsidRPr="0015519B">
        <w:rPr>
          <w:rFonts w:ascii="Times New Roman"/>
          <w:iCs/>
          <w:sz w:val="28"/>
          <w:szCs w:val="28"/>
          <w:lang w:val="ru-RU"/>
        </w:rPr>
        <w:t xml:space="preserve">ы изучения деятельности по организации жизни / Е.П. Колесников // </w:t>
      </w:r>
      <w:r w:rsidRPr="0015519B">
        <w:rPr>
          <w:rFonts w:ascii="Times New Roman"/>
          <w:sz w:val="28"/>
          <w:szCs w:val="28"/>
          <w:lang w:val="uk-UA"/>
        </w:rPr>
        <w:t>Наука і освіта. – 1998. – № 4–5. – С. 52–55.</w:t>
      </w:r>
    </w:p>
    <w:p w:rsidR="0094586F" w:rsidRPr="0015519B"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15519B">
        <w:rPr>
          <w:rFonts w:ascii="Times New Roman"/>
          <w:sz w:val="28"/>
          <w:szCs w:val="28"/>
          <w:lang w:val="uk-UA"/>
        </w:rPr>
        <w:t xml:space="preserve">Кононенко О. Проблема онтогенезу перфекціонізму особистості в сучасних дослідженнях / О. Кононенко // </w:t>
      </w:r>
      <w:r w:rsidRPr="0015519B">
        <w:rPr>
          <w:rFonts w:ascii="Times New Roman"/>
          <w:sz w:val="28"/>
          <w:szCs w:val="28"/>
          <w:lang w:val="ru-RU"/>
        </w:rPr>
        <w:t xml:space="preserve">Вісник ОНУ ім. </w:t>
      </w:r>
      <w:r w:rsidRPr="0015519B">
        <w:rPr>
          <w:rFonts w:ascii="Times New Roman"/>
          <w:sz w:val="28"/>
          <w:szCs w:val="28"/>
        </w:rPr>
        <w:t>І. І. Мечникова. Психологія</w:t>
      </w:r>
      <w:r w:rsidRPr="0015519B">
        <w:rPr>
          <w:rFonts w:ascii="Times New Roman"/>
          <w:sz w:val="28"/>
          <w:szCs w:val="28"/>
          <w:lang w:val="uk-UA"/>
        </w:rPr>
        <w:t xml:space="preserve">. </w:t>
      </w:r>
      <w:r w:rsidRPr="0015519B">
        <w:rPr>
          <w:rFonts w:ascii="Times New Roman"/>
          <w:sz w:val="28"/>
          <w:szCs w:val="28"/>
          <w:lang w:val="ru-RU"/>
        </w:rPr>
        <w:t>–</w:t>
      </w:r>
      <w:r w:rsidRPr="0015519B">
        <w:rPr>
          <w:rFonts w:ascii="Times New Roman"/>
          <w:sz w:val="28"/>
          <w:szCs w:val="28"/>
        </w:rPr>
        <w:t xml:space="preserve"> 2014. </w:t>
      </w:r>
      <w:r w:rsidRPr="0015519B">
        <w:rPr>
          <w:rFonts w:ascii="Times New Roman"/>
          <w:sz w:val="28"/>
          <w:szCs w:val="28"/>
          <w:lang w:val="uk-UA"/>
        </w:rPr>
        <w:t xml:space="preserve">– </w:t>
      </w:r>
      <w:r w:rsidRPr="0015519B">
        <w:rPr>
          <w:rFonts w:ascii="Times New Roman"/>
          <w:sz w:val="28"/>
          <w:szCs w:val="28"/>
        </w:rPr>
        <w:t xml:space="preserve">Т. 19. </w:t>
      </w:r>
      <w:r w:rsidRPr="0015519B">
        <w:rPr>
          <w:rFonts w:ascii="Times New Roman"/>
          <w:sz w:val="28"/>
          <w:szCs w:val="28"/>
          <w:lang w:val="uk-UA"/>
        </w:rPr>
        <w:t xml:space="preserve">– </w:t>
      </w:r>
      <w:r w:rsidRPr="0015519B">
        <w:rPr>
          <w:rFonts w:ascii="Times New Roman"/>
          <w:sz w:val="28"/>
          <w:szCs w:val="28"/>
        </w:rPr>
        <w:t>Вип. 2 (32</w:t>
      </w:r>
      <w:r w:rsidRPr="0015519B">
        <w:rPr>
          <w:rFonts w:ascii="Times New Roman"/>
          <w:sz w:val="28"/>
          <w:szCs w:val="28"/>
          <w:lang w:val="uk-UA"/>
        </w:rPr>
        <w:t>). – С. 171-177.</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15519B">
        <w:rPr>
          <w:rFonts w:ascii="Times New Roman"/>
          <w:sz w:val="28"/>
          <w:szCs w:val="28"/>
          <w:lang w:val="uk-UA"/>
        </w:rPr>
        <w:t>Кононенко</w:t>
      </w:r>
      <w:r w:rsidRPr="0094586F">
        <w:rPr>
          <w:rFonts w:ascii="Times New Roman"/>
          <w:sz w:val="28"/>
          <w:szCs w:val="28"/>
          <w:lang w:val="uk-UA"/>
        </w:rPr>
        <w:t xml:space="preserve"> О. Психологічна структура перфекціонізму особистості / О. Кононенко // </w:t>
      </w:r>
      <w:r w:rsidRPr="0094586F">
        <w:rPr>
          <w:rFonts w:ascii="Times New Roman"/>
          <w:sz w:val="28"/>
          <w:szCs w:val="28"/>
          <w:lang w:val="ru-RU"/>
        </w:rPr>
        <w:t xml:space="preserve">Вісник ОНУ ім. </w:t>
      </w:r>
      <w:r w:rsidRPr="0094586F">
        <w:rPr>
          <w:rFonts w:ascii="Times New Roman"/>
          <w:sz w:val="28"/>
          <w:szCs w:val="28"/>
        </w:rPr>
        <w:t>І. І. Мечникова. Психологія.</w:t>
      </w:r>
      <w:r w:rsidRPr="0094586F">
        <w:rPr>
          <w:rFonts w:ascii="Times New Roman"/>
          <w:sz w:val="28"/>
          <w:szCs w:val="28"/>
          <w:lang w:val="uk-UA"/>
        </w:rPr>
        <w:t xml:space="preserve"> </w:t>
      </w:r>
      <w:r w:rsidRPr="0094586F">
        <w:rPr>
          <w:rFonts w:ascii="Times New Roman"/>
          <w:sz w:val="28"/>
          <w:szCs w:val="28"/>
        </w:rPr>
        <w:t>– 2014. –</w:t>
      </w:r>
      <w:r w:rsidRPr="0094586F">
        <w:rPr>
          <w:rFonts w:ascii="Times New Roman"/>
          <w:sz w:val="28"/>
          <w:szCs w:val="28"/>
          <w:lang w:val="uk-UA"/>
        </w:rPr>
        <w:t xml:space="preserve"> </w:t>
      </w:r>
      <w:r w:rsidRPr="0094586F">
        <w:rPr>
          <w:rFonts w:ascii="Times New Roman"/>
          <w:sz w:val="28"/>
          <w:szCs w:val="28"/>
        </w:rPr>
        <w:t>Т. 19. –</w:t>
      </w:r>
      <w:r w:rsidRPr="0094586F">
        <w:rPr>
          <w:rFonts w:ascii="Times New Roman"/>
          <w:sz w:val="28"/>
          <w:szCs w:val="28"/>
          <w:lang w:val="uk-UA"/>
        </w:rPr>
        <w:t xml:space="preserve"> </w:t>
      </w:r>
      <w:r w:rsidRPr="0094586F">
        <w:rPr>
          <w:rFonts w:ascii="Times New Roman"/>
          <w:sz w:val="28"/>
          <w:szCs w:val="28"/>
        </w:rPr>
        <w:t xml:space="preserve">Вип. </w:t>
      </w:r>
      <w:r w:rsidRPr="0094586F">
        <w:rPr>
          <w:rFonts w:ascii="Times New Roman"/>
          <w:sz w:val="28"/>
          <w:szCs w:val="28"/>
          <w:lang w:val="uk-UA"/>
        </w:rPr>
        <w:t>1</w:t>
      </w:r>
      <w:r w:rsidRPr="0094586F">
        <w:rPr>
          <w:rFonts w:ascii="Times New Roman"/>
          <w:sz w:val="28"/>
          <w:szCs w:val="28"/>
        </w:rPr>
        <w:t xml:space="preserve"> (3</w:t>
      </w:r>
      <w:r w:rsidRPr="0094586F">
        <w:rPr>
          <w:rFonts w:ascii="Times New Roman"/>
          <w:sz w:val="28"/>
          <w:szCs w:val="28"/>
          <w:lang w:val="uk-UA"/>
        </w:rPr>
        <w:t>1</w:t>
      </w:r>
      <w:r w:rsidRPr="0094586F">
        <w:rPr>
          <w:rFonts w:ascii="Times New Roman"/>
          <w:sz w:val="28"/>
          <w:szCs w:val="28"/>
        </w:rPr>
        <w:t>)</w:t>
      </w:r>
      <w:r w:rsidRPr="0094586F">
        <w:rPr>
          <w:rFonts w:ascii="Times New Roman"/>
          <w:sz w:val="28"/>
          <w:szCs w:val="28"/>
          <w:lang w:val="uk-UA"/>
        </w:rPr>
        <w:t xml:space="preserve">. </w:t>
      </w:r>
      <w:r w:rsidRPr="0094586F">
        <w:rPr>
          <w:rFonts w:ascii="Times New Roman"/>
          <w:sz w:val="28"/>
          <w:szCs w:val="28"/>
        </w:rPr>
        <w:t>–</w:t>
      </w:r>
      <w:r w:rsidRPr="0094586F">
        <w:rPr>
          <w:rFonts w:ascii="Times New Roman"/>
          <w:sz w:val="28"/>
          <w:szCs w:val="28"/>
          <w:lang w:val="uk-UA"/>
        </w:rPr>
        <w:t xml:space="preserve"> С. 130-136.</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lang w:val="ru-RU"/>
        </w:rPr>
        <w:t>Кубышкина М. Л. Психологические особенности мотивации социального успеха : дис. канд. псих. наук : 19.00.05 / Кубышкина М. Л. – Санкт-Петербург, 1997. – 222 с.</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lang w:val="uk-UA"/>
        </w:rPr>
        <w:t>Лазько А. М. Феномен перфекціонізму: теоретичний аналіз проблем і тенденцій дослідження / А. М. Лазько // Проблеми сучасної психології : Зб. наук. рр. К_ПНУ імені Івана Огієнка, Інституту психології ім. Г.С.Костюка НАПН України. – 2012. – Вип. 16. – С. 665 – 675.</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lang w:val="ru-RU"/>
        </w:rPr>
        <w:t xml:space="preserve">Ландрева К. С. Перфекционистская самопрезентация образа «Я» в общении / К. С. Ландрева // Современная психология: материалы междунар. науч. конф. </w:t>
      </w:r>
      <w:r w:rsidRPr="0094586F">
        <w:rPr>
          <w:rFonts w:ascii="Times New Roman"/>
          <w:sz w:val="28"/>
          <w:szCs w:val="28"/>
        </w:rPr>
        <w:t>(г. Пермь, июнь 2012 г.). – Пермь: Меркурий, 2012. – С. 51 – 55.</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lang w:val="ru-RU"/>
        </w:rPr>
        <w:lastRenderedPageBreak/>
        <w:t>Ларина Е. А. Структура и динамика мотивационной сферы личности студентов разных направлений профессионального образования : автореф. дис. на здобуття наук. ступеня канд. псих. наук : спец. 19.00.01 "«Общая психология, психология личности, история психологии»" / Ларина Е. А. – Москва, 2010. – 29 с.</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lang w:val="ru-RU"/>
        </w:rPr>
        <w:t xml:space="preserve">Ларіна Т. О. Життєстійкість як передумова постановки життєвих завдань / Т. О. Ларіна // Як будувати власне майбутнє: життєві завдання особистості / за наук. ред. </w:t>
      </w:r>
      <w:r w:rsidRPr="0094586F">
        <w:rPr>
          <w:rFonts w:ascii="Times New Roman"/>
          <w:sz w:val="28"/>
          <w:szCs w:val="28"/>
        </w:rPr>
        <w:t>Т. М. Титаренко. – Кіровоград : Імекс-ЛТД, 2012. – 512 c.</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lang w:val="ru-RU"/>
        </w:rPr>
        <w:t>Ларских М. В. Тренинг коррекции дисфункционального перфекционизма / М. В. Ларских, С. В. Ларских // Научно-практический журнал «Научно-медицинский вестник Центрального Черноземья». – 2009. – № 35. – С. 43 – 45.</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lang w:val="ru-RU"/>
        </w:rPr>
        <w:t>Левченко Т. І. Мотивація суб’єкта в різних видах діяльності; монографія / Тетяна Левченко. – Вінниця: Нова Книга, 2011. – 448 с.</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lang w:val="ru-RU"/>
        </w:rPr>
        <w:t xml:space="preserve">Леонтьев Д. А. Самоактуализация как движущая сила личностного развития: историко-критический анализ / Д. А. Леонтьев // Современная психология мотивации / [под ред. </w:t>
      </w:r>
      <w:r w:rsidRPr="0094586F">
        <w:rPr>
          <w:rFonts w:ascii="Times New Roman"/>
          <w:sz w:val="28"/>
          <w:szCs w:val="28"/>
        </w:rPr>
        <w:t>Д. А. Леонтьева]. — М.: Смысл, 2002б. – с. 13-46.</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lang w:val="uk-UA"/>
        </w:rPr>
        <w:t xml:space="preserve">Лоза О. О. Аналіз психометричних та змістовних характеристик методик діагностики перфекціонізму / О. О. Лоза // Вісник ДНУ, Серія Педагогіка і Психологія. – 2010. – №.9/1 – С. 68 –76. </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lang w:val="uk-UA"/>
        </w:rPr>
        <w:t>Лоза О. О. Особливості перфекціонізму як особистісної риси державних службовців : дис. канд. псих. наук : 19.00.01 «Загальна психологія; історія психології» / Лоза О. О. – Київ, 2015. – 205 с.</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lang w:val="uk-UA"/>
        </w:rPr>
        <w:t>Лоза О. О. Перфекціонізм державних службовців як соціально-психологічна проблема суспільства / О. О. Лоза // Матеріали міжнародної науково-практичної інтернет-конференції «Актуальні проблеми сучасної психологічної науки» – Одеса, 26 – 28 квітня 2012. – С. 30 – 32.</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lang w:val="uk-UA"/>
        </w:rPr>
        <w:lastRenderedPageBreak/>
        <w:t xml:space="preserve">Лоза О. О. Порівняння особливостей прояву перфекціонізму українських та польських державних службовців / О. О. Лоза // Актуальні проблеми психології: Збірник наукових праць Інституту психології імені Г. С. Костюка. – К, 2013. – Т. 11. – Психологія особистості. </w:t>
      </w:r>
      <w:r w:rsidRPr="0094586F">
        <w:rPr>
          <w:rFonts w:ascii="Times New Roman"/>
          <w:sz w:val="28"/>
          <w:szCs w:val="28"/>
        </w:rPr>
        <w:t>Психологічна допомога особистості. – Вип.8. – С. 603 – 612.</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lang w:val="ru-RU"/>
        </w:rPr>
        <w:t xml:space="preserve">Лоза О. О. Психологічний аналіз моделей перфекціонізма та психометрична перевірка методик його діагностики / О. О. Лоза, О. М. Знанецька // Вісник Чернігівського національного університету. </w:t>
      </w:r>
      <w:r w:rsidRPr="0094586F">
        <w:rPr>
          <w:rFonts w:ascii="Times New Roman"/>
          <w:sz w:val="28"/>
          <w:szCs w:val="28"/>
        </w:rPr>
        <w:t xml:space="preserve">Серія Психологія. – 2010. – Т. ІІ. – Вип. №. 82. – С. 11 – 15. </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lang w:val="ru-RU"/>
        </w:rPr>
        <w:t xml:space="preserve">Лоза О. О. Психологічний аналіз феномену перфекціонізму: підходи до визначення / О. О. Лоза // Проблеми загальної та педагогічної психології. Зб.наук. праць Інституту психології ім. Г.С. Костюка АПН України / За ред. </w:t>
      </w:r>
      <w:r w:rsidRPr="00504E85">
        <w:rPr>
          <w:rFonts w:ascii="Times New Roman"/>
          <w:sz w:val="28"/>
          <w:szCs w:val="28"/>
          <w:lang w:val="ru-RU"/>
        </w:rPr>
        <w:t xml:space="preserve">С. Д. Максименка. – Т. </w:t>
      </w:r>
      <w:r w:rsidRPr="0094586F">
        <w:rPr>
          <w:rFonts w:ascii="Times New Roman"/>
          <w:sz w:val="28"/>
          <w:szCs w:val="28"/>
        </w:rPr>
        <w:t>IX</w:t>
      </w:r>
      <w:r w:rsidRPr="00504E85">
        <w:rPr>
          <w:rFonts w:ascii="Times New Roman"/>
          <w:sz w:val="28"/>
          <w:szCs w:val="28"/>
          <w:lang w:val="ru-RU"/>
        </w:rPr>
        <w:t xml:space="preserve">. – Част. 6. – К.: «ГНОЗІС», 2009. – С. 213 – 221. </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lang w:val="ru-RU"/>
        </w:rPr>
        <w:t xml:space="preserve">Мак-Вильямс Н. Психоаналитическая диагностика: понимание структуры личности в клиническом процессе / Н. Мак-Вильямс. – М.: Класс, 1998. – 480 с. </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lang w:val="ru-RU"/>
        </w:rPr>
        <w:t>Макклелланд Д. Мотивация человека / Д. Макклелланд. – СПб: Питер, 2007. – 672 с. – ("Мастера психологии").</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lang w:val="ru-RU"/>
        </w:rPr>
        <w:t>Малкина-Пых И. Г. Исследования взаимосвязи самоактуализации и перфекционизма в структуре личности  / // Мир психологии. – 2010. – № 1. – С. 208 –218.</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lang w:val="ru-RU"/>
        </w:rPr>
        <w:t>Малкина-Пых И. Г. Психосоматика: Справочник практического психолога / И.Г. Малкина-Пых. — М.: Изд-во Эксмо, 2005. — 992 с.</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lang w:val="ru-RU"/>
        </w:rPr>
        <w:t xml:space="preserve">Маслоу А. Мотивация и личность / А. Маслоу. – СПб.: Евразия, 1999. – 478 с. </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lang w:val="ru-RU"/>
        </w:rPr>
        <w:t xml:space="preserve">Методика диагностики социально-психологических установок личности в мотивационно-потребностной сфере О.Ф.Потемкиной // </w:t>
      </w:r>
      <w:r w:rsidRPr="0094586F">
        <w:rPr>
          <w:rFonts w:ascii="Times New Roman"/>
          <w:sz w:val="28"/>
          <w:szCs w:val="28"/>
          <w:lang w:val="ru-RU"/>
        </w:rPr>
        <w:lastRenderedPageBreak/>
        <w:t>Практическая психодиагностика. Методики и тесты. Учебное пособие. / [ред. и сост. Райгородский Д.]. – Самара : Бахрах-М, 2001. – С. 641-648.</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lang w:val="ru-RU"/>
        </w:rPr>
        <w:t xml:space="preserve">Мильман В. Э. Метод изучения мотивационной сферы личности / В. Э. Мильман // Практикум по психодиагностике. </w:t>
      </w:r>
      <w:r w:rsidRPr="0094586F">
        <w:rPr>
          <w:rFonts w:ascii="Times New Roman"/>
          <w:sz w:val="28"/>
          <w:szCs w:val="28"/>
        </w:rPr>
        <w:t>Психодиагностика мотивацыии и саморегуляции / В. Э. Мильман. – Москва, 1990. – С. 23–43.</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lang w:val="ru-RU"/>
        </w:rPr>
        <w:t>Моросанова В. И. Индивидуальный стиль саморегуляции: феномен, структура и функции в произвольной активности человека / В. И. Моросанова. – Москва, 2001. – 192 с.</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lang w:val="uk-UA"/>
        </w:rPr>
        <w:t xml:space="preserve">Музика  О. Л. Структура  ціннісної  регуляції  особистісного розвитку  випускників  ВНЗ  у  процесі  професійної  переорієнтації / О. Л. Музика, І. М. Тичина // Актуальні проблеми психології: Проблеми психології творчості. </w:t>
      </w:r>
      <w:r w:rsidRPr="0094586F">
        <w:rPr>
          <w:rFonts w:ascii="Times New Roman"/>
          <w:sz w:val="28"/>
          <w:szCs w:val="28"/>
          <w:lang w:val="ru-RU"/>
        </w:rPr>
        <w:t xml:space="preserve">Збірник наукових праць ; [за ред. В.О. Моляко]. – Житомир : Вид-во ЖДУ ім. </w:t>
      </w:r>
      <w:r w:rsidRPr="0094586F">
        <w:rPr>
          <w:rFonts w:ascii="Times New Roman"/>
          <w:sz w:val="28"/>
          <w:szCs w:val="28"/>
        </w:rPr>
        <w:t>І.Франка, 2009. – Т. 12. – Вип. 7. – С. 202-209.</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lang w:val="ru-RU"/>
        </w:rPr>
        <w:t xml:space="preserve">Мясищев В. Н. Психология отношений  / В. Н. Мясищев ; под ред. А. А. Бодалева. – М. : Институт практической психологии, 1995. – 312 с. </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lang w:val="ru-RU"/>
        </w:rPr>
        <w:t xml:space="preserve">Павлова В. С. Проблема перфекціонізму особистості та чинників, які впливають на його формування та розвиток / В. С. Павлова // Вісник ОНУ. </w:t>
      </w:r>
      <w:r w:rsidRPr="0094586F">
        <w:rPr>
          <w:rFonts w:ascii="Times New Roman"/>
          <w:sz w:val="28"/>
          <w:szCs w:val="28"/>
        </w:rPr>
        <w:t>Серія психологія. – 2013. – Т.18. – Вип. 22. – Ч.3. – С. 8–17.</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lang w:val="uk-UA"/>
        </w:rPr>
        <w:t xml:space="preserve">   Павлова В. С. Теоретичний а</w:t>
      </w:r>
      <w:r w:rsidR="002463A6">
        <w:rPr>
          <w:rFonts w:ascii="Times New Roman"/>
          <w:sz w:val="28"/>
          <w:szCs w:val="28"/>
          <w:lang w:val="uk-UA"/>
        </w:rPr>
        <w:t xml:space="preserve">наліз типологій перфекціонізму </w:t>
      </w:r>
      <w:r w:rsidRPr="0094586F">
        <w:rPr>
          <w:rFonts w:ascii="Times New Roman"/>
          <w:sz w:val="28"/>
          <w:szCs w:val="28"/>
          <w:lang w:val="uk-UA"/>
        </w:rPr>
        <w:t xml:space="preserve">/ В. С. Павлова // Актуальні проблеми психології : зб. наук. пр. Ін-ту психології ім. Г. С. Костюка НАПН України / Ін-т психології ім. Г. С. Костюка НАПН України. </w:t>
      </w:r>
      <w:r w:rsidRPr="0094586F">
        <w:rPr>
          <w:rFonts w:ascii="Times New Roman" w:eastAsia="Times New Roman"/>
          <w:color w:val="000000"/>
          <w:sz w:val="28"/>
          <w:szCs w:val="28"/>
          <w:lang w:val="ru-RU" w:eastAsia="ru-RU"/>
        </w:rPr>
        <w:t>–</w:t>
      </w:r>
      <w:r w:rsidRPr="0094586F">
        <w:rPr>
          <w:rFonts w:ascii="Times New Roman"/>
          <w:sz w:val="28"/>
          <w:szCs w:val="28"/>
          <w:lang w:val="uk-UA"/>
        </w:rPr>
        <w:t xml:space="preserve"> Київ : ЛАДО, 2013. </w:t>
      </w:r>
      <w:r w:rsidRPr="0094586F">
        <w:rPr>
          <w:rFonts w:ascii="Times New Roman" w:eastAsia="Times New Roman"/>
          <w:color w:val="000000"/>
          <w:sz w:val="28"/>
          <w:szCs w:val="28"/>
          <w:lang w:val="ru-RU" w:eastAsia="ru-RU"/>
        </w:rPr>
        <w:t>–</w:t>
      </w:r>
      <w:r w:rsidRPr="0094586F">
        <w:rPr>
          <w:rFonts w:ascii="Times New Roman" w:eastAsia="Times New Roman"/>
          <w:color w:val="000000"/>
          <w:sz w:val="28"/>
          <w:szCs w:val="28"/>
          <w:lang w:val="uk-UA" w:eastAsia="ru-RU"/>
        </w:rPr>
        <w:t xml:space="preserve"> </w:t>
      </w:r>
      <w:r w:rsidRPr="0094586F">
        <w:rPr>
          <w:rFonts w:ascii="Times New Roman"/>
          <w:sz w:val="28"/>
          <w:szCs w:val="28"/>
          <w:lang w:val="uk-UA"/>
        </w:rPr>
        <w:t xml:space="preserve">Т. 1 : Організаційна психологія. Економічна психологія. Соціальна психологія, Вип. 39. </w:t>
      </w:r>
      <w:r w:rsidRPr="0094586F">
        <w:rPr>
          <w:rFonts w:ascii="Times New Roman" w:eastAsia="Times New Roman"/>
          <w:color w:val="000000"/>
          <w:sz w:val="28"/>
          <w:szCs w:val="28"/>
          <w:lang w:eastAsia="ru-RU"/>
        </w:rPr>
        <w:t>–</w:t>
      </w:r>
      <w:r w:rsidRPr="0094586F">
        <w:rPr>
          <w:rFonts w:ascii="Times New Roman"/>
          <w:sz w:val="28"/>
          <w:szCs w:val="28"/>
          <w:lang w:val="uk-UA"/>
        </w:rPr>
        <w:t xml:space="preserve"> С. 53-57.</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lang w:val="ru-RU"/>
        </w:rPr>
        <w:t xml:space="preserve">Павлова В.С. Генетичний підхід до проблеми перфекціонізму / В.С. Павлова // Вісник Одеського національного університету. </w:t>
      </w:r>
      <w:r w:rsidRPr="0094586F">
        <w:rPr>
          <w:rFonts w:ascii="Times New Roman"/>
          <w:sz w:val="28"/>
          <w:szCs w:val="28"/>
        </w:rPr>
        <w:t>Серія «Психологія». –2013. –Т. 18. – 4 (30). – С. 243-250.</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lang w:val="ru-RU"/>
        </w:rPr>
        <w:t>Парамонова В. В. Высшие устремления личности: перфекционизм как патологический феномен / В. В. Парамонова // Развитие личности. –2009. – № 1. – С. 64 – 78.</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lang w:val="ru-RU"/>
        </w:rPr>
        <w:lastRenderedPageBreak/>
        <w:t>Практическая психодиагностика. Методики и тесты / [ред.-сост. Д. Я. Райгородский]. – Самара : БАХРАХ-М, 2008. – 672 с.</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lang w:val="ru-RU"/>
        </w:rPr>
        <w:t>Психологія особистості: Словник-довідник / [за ред. П. П. Горностая, Т. М. Титаренко]. – К. : Рута, 2001. – 320 с.</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lang w:val="ru-RU"/>
        </w:rPr>
        <w:t>Распопова А. С. Возрастные особенности проявления перфекционизма в спорте : автореф. дисс. на соискание научн. степени канд. псих. наук : спец. 13.00.04 «Теория и методика физического воспитания, спортивной тренировки, оздоровительной и адаптивной физической культуры» / А. С. Распопова. – Краснодар, 2012. – 26 с.</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lang w:val="ru-RU"/>
        </w:rPr>
        <w:t>Савенков А. И. Путь к одаренности: исследовательское поведение дошкольников / А. И. Савенков. – СПб. : Питер, 2004. – 272 с.</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lang w:val="ru-RU"/>
        </w:rPr>
        <w:t>Соколова Е. Т. Психология нарциссизма: Учебное пособие /                      Е. Т. Соколова,  Е. П. Чечельницкая. – М.: Учебно-методический коллектор «Психология», 2001. – 90 с.</w:t>
      </w:r>
    </w:p>
    <w:p w:rsidR="005E0833" w:rsidRDefault="005E0833"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670B39">
        <w:rPr>
          <w:rFonts w:ascii="Times New Roman"/>
          <w:sz w:val="28"/>
          <w:szCs w:val="28"/>
          <w:lang w:val="uk-UA"/>
        </w:rPr>
        <w:t>Степанов В.Г. Психология трудных школьников</w:t>
      </w:r>
      <w:r w:rsidRPr="00670B39">
        <w:rPr>
          <w:rFonts w:ascii="Times New Roman"/>
          <w:sz w:val="28"/>
          <w:szCs w:val="28"/>
          <w:shd w:val="clear" w:color="auto" w:fill="FFFFFF"/>
          <w:lang w:val="uk-UA"/>
        </w:rPr>
        <w:t xml:space="preserve">. </w:t>
      </w:r>
      <w:r w:rsidRPr="00670B39">
        <w:rPr>
          <w:rFonts w:ascii="Times New Roman"/>
          <w:sz w:val="28"/>
          <w:szCs w:val="28"/>
          <w:shd w:val="clear" w:color="auto" w:fill="FFFFFF"/>
          <w:lang w:val="ru-RU"/>
        </w:rPr>
        <w:t>Учебное пособие для учителей и родителей</w:t>
      </w:r>
      <w:r w:rsidRPr="00670B39">
        <w:rPr>
          <w:rFonts w:ascii="Times New Roman"/>
          <w:sz w:val="28"/>
          <w:szCs w:val="28"/>
          <w:lang w:val="uk-UA"/>
        </w:rPr>
        <w:t xml:space="preserve"> / В.Г. Степанов. – М: «Академия», 1997. – 320с.</w:t>
      </w:r>
    </w:p>
    <w:p w:rsidR="0015519B" w:rsidRPr="0015519B" w:rsidRDefault="00720C29" w:rsidP="00C97E3C">
      <w:pPr>
        <w:pStyle w:val="af8"/>
        <w:widowControl/>
        <w:numPr>
          <w:ilvl w:val="0"/>
          <w:numId w:val="35"/>
        </w:numPr>
        <w:autoSpaceDE/>
        <w:autoSpaceDN/>
        <w:spacing w:line="360" w:lineRule="auto"/>
        <w:ind w:left="0" w:firstLine="709"/>
        <w:contextualSpacing/>
        <w:rPr>
          <w:rFonts w:ascii="Times New Roman"/>
          <w:sz w:val="28"/>
          <w:szCs w:val="28"/>
          <w:lang w:val="uk-UA"/>
        </w:rPr>
      </w:pPr>
      <w:r w:rsidRPr="00720C29">
        <w:rPr>
          <w:rFonts w:ascii="Times New Roman"/>
          <w:sz w:val="28"/>
          <w:szCs w:val="28"/>
          <w:lang w:val="uk-UA"/>
        </w:rPr>
        <w:t>Татенко В. О. Методологічні проблеми сучасної психології /</w:t>
      </w:r>
      <w:r>
        <w:rPr>
          <w:rFonts w:ascii="Times New Roman"/>
          <w:sz w:val="28"/>
          <w:szCs w:val="28"/>
          <w:lang w:val="uk-UA"/>
        </w:rPr>
        <w:t xml:space="preserve"> </w:t>
      </w:r>
      <w:r w:rsidRPr="0015519B">
        <w:rPr>
          <w:rFonts w:ascii="Times New Roman"/>
          <w:sz w:val="28"/>
          <w:szCs w:val="28"/>
          <w:lang w:val="uk-UA"/>
        </w:rPr>
        <w:t xml:space="preserve">В. О. Татенко // Педагогіка і психологія. Вісник НАПН України. – </w:t>
      </w:r>
      <w:r w:rsidR="0015519B" w:rsidRPr="0015519B">
        <w:rPr>
          <w:rFonts w:ascii="Times New Roman"/>
          <w:sz w:val="28"/>
          <w:szCs w:val="28"/>
          <w:lang w:val="uk-UA"/>
        </w:rPr>
        <w:t>№ 1. – 2012. – С. 14-21.</w:t>
      </w:r>
    </w:p>
    <w:p w:rsidR="0015519B" w:rsidRDefault="0015519B" w:rsidP="00C97E3C">
      <w:pPr>
        <w:pStyle w:val="af8"/>
        <w:widowControl/>
        <w:numPr>
          <w:ilvl w:val="0"/>
          <w:numId w:val="35"/>
        </w:numPr>
        <w:autoSpaceDE/>
        <w:autoSpaceDN/>
        <w:spacing w:line="360" w:lineRule="auto"/>
        <w:ind w:left="0" w:firstLine="709"/>
        <w:contextualSpacing/>
        <w:rPr>
          <w:rFonts w:ascii="Times New Roman"/>
          <w:sz w:val="28"/>
          <w:szCs w:val="28"/>
          <w:lang w:val="uk-UA"/>
        </w:rPr>
      </w:pPr>
      <w:r w:rsidRPr="0015519B">
        <w:rPr>
          <w:rFonts w:ascii="Times New Roman"/>
          <w:sz w:val="28"/>
          <w:szCs w:val="28"/>
          <w:lang w:val="uk-UA"/>
        </w:rPr>
        <w:t>Татенко В. О. Феномен соціалізації в контексті суб’єктно-вчинкового підходу / В. О. Татенко // Педагогіка і психолог</w:t>
      </w:r>
      <w:r>
        <w:rPr>
          <w:rFonts w:ascii="Times New Roman"/>
          <w:sz w:val="28"/>
          <w:szCs w:val="28"/>
          <w:lang w:val="uk-UA"/>
        </w:rPr>
        <w:t>ія, Вісник НАПН України. – 2015. – С. 44-52.</w:t>
      </w:r>
    </w:p>
    <w:p w:rsidR="0094586F" w:rsidRPr="0015519B" w:rsidRDefault="0094586F" w:rsidP="00C97E3C">
      <w:pPr>
        <w:pStyle w:val="af8"/>
        <w:widowControl/>
        <w:numPr>
          <w:ilvl w:val="0"/>
          <w:numId w:val="35"/>
        </w:numPr>
        <w:autoSpaceDE/>
        <w:autoSpaceDN/>
        <w:spacing w:line="360" w:lineRule="auto"/>
        <w:ind w:left="0" w:firstLine="709"/>
        <w:contextualSpacing/>
        <w:rPr>
          <w:rFonts w:ascii="Times New Roman"/>
          <w:sz w:val="28"/>
          <w:szCs w:val="28"/>
          <w:lang w:val="uk-UA"/>
        </w:rPr>
      </w:pPr>
      <w:r w:rsidRPr="0015519B">
        <w:rPr>
          <w:rFonts w:ascii="Times New Roman"/>
          <w:sz w:val="28"/>
          <w:szCs w:val="28"/>
          <w:lang w:val="uk-UA"/>
        </w:rPr>
        <w:t>Тринчук О. Б. Особливості мотиваційно-ціннісної структури особистості / О. Б. Тринчук. // Вісник ОНУ ім. І.І. Мечнікова. Психологія. – 2015. – №2. – С. 201 – 208.</w:t>
      </w:r>
    </w:p>
    <w:p w:rsidR="0094586F" w:rsidRPr="0015519B"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15519B">
        <w:rPr>
          <w:rFonts w:ascii="Times New Roman"/>
          <w:color w:val="000000"/>
          <w:sz w:val="28"/>
          <w:szCs w:val="28"/>
          <w:lang w:val="ru-RU"/>
        </w:rPr>
        <w:t>Життєві домагання особистості / За ред. Т.М. Титаренко. – К.: Педагогічна думка, 2007. – 456 с.</w:t>
      </w:r>
    </w:p>
    <w:p w:rsidR="0094586F" w:rsidRPr="0015519B"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15519B">
        <w:rPr>
          <w:rFonts w:ascii="Times New Roman"/>
          <w:sz w:val="28"/>
          <w:szCs w:val="28"/>
          <w:lang w:val="ru-RU"/>
        </w:rPr>
        <w:t>Узнадзе Д. Н. Общая психология / Д. Узнадзе. – СПб. : Питер, 2004. – 413 с.</w:t>
      </w:r>
    </w:p>
    <w:p w:rsidR="0094586F" w:rsidRPr="0015519B"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15519B">
        <w:rPr>
          <w:rFonts w:ascii="Times New Roman"/>
          <w:sz w:val="28"/>
          <w:szCs w:val="28"/>
          <w:lang w:val="ru-RU"/>
        </w:rPr>
        <w:lastRenderedPageBreak/>
        <w:t xml:space="preserve">Федулеева А. Г. Особенности проявления перфекционизма у лиц с различными соматическими заболеваниями / А. Г. Федулеева // Вестник пермского университета. </w:t>
      </w:r>
      <w:r w:rsidRPr="0015519B">
        <w:rPr>
          <w:rFonts w:ascii="Times New Roman"/>
          <w:sz w:val="28"/>
          <w:szCs w:val="28"/>
        </w:rPr>
        <w:t>Серия «Философия. Психология Социология». – 2013. – Вып. 1. – № 13. – С. 108 – 116.</w:t>
      </w:r>
    </w:p>
    <w:p w:rsidR="0094586F" w:rsidRPr="0015519B"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15519B">
        <w:rPr>
          <w:rFonts w:ascii="Times New Roman"/>
          <w:sz w:val="28"/>
          <w:szCs w:val="28"/>
          <w:lang w:val="ru-RU"/>
        </w:rPr>
        <w:t>Фетискин Н. П. Социально-психологическая диагностика развития личности и малых групп / Н. П. Фетискин, В. В. Козлов, Г. М. Мануйлов. – Москва: Изд-во Института Психотерапии, 2002. – С. 98</w:t>
      </w:r>
      <w:r w:rsidRPr="0015519B">
        <w:rPr>
          <w:rFonts w:ascii="Times New Roman"/>
          <w:sz w:val="28"/>
          <w:szCs w:val="28"/>
          <w:lang w:val="uk-UA"/>
        </w:rPr>
        <w:t>-</w:t>
      </w:r>
      <w:r w:rsidRPr="0015519B">
        <w:rPr>
          <w:rFonts w:ascii="Times New Roman"/>
          <w:sz w:val="28"/>
          <w:szCs w:val="28"/>
          <w:lang w:val="ru-RU"/>
        </w:rPr>
        <w:t>102.</w:t>
      </w:r>
    </w:p>
    <w:p w:rsidR="0094586F" w:rsidRPr="0015519B"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15519B">
        <w:rPr>
          <w:rFonts w:ascii="Times New Roman"/>
          <w:sz w:val="28"/>
          <w:szCs w:val="28"/>
          <w:lang w:val="ru-RU"/>
        </w:rPr>
        <w:t xml:space="preserve">Философский энциклопедический словарь / [под ред. А. А. Ивина. – М.: Гардарики, 2004. – 1072 </w:t>
      </w:r>
      <w:r w:rsidRPr="0015519B">
        <w:rPr>
          <w:rFonts w:ascii="Times New Roman"/>
          <w:sz w:val="28"/>
          <w:szCs w:val="28"/>
        </w:rPr>
        <w:t>c</w:t>
      </w:r>
      <w:r w:rsidRPr="0015519B">
        <w:rPr>
          <w:rFonts w:ascii="Times New Roman"/>
          <w:sz w:val="28"/>
          <w:szCs w:val="28"/>
          <w:lang w:val="ru-RU"/>
        </w:rPr>
        <w:t xml:space="preserve">. [Електронний ресурс]. – Режим доступу до ресурсу: </w:t>
      </w:r>
      <w:hyperlink r:id="rId29" w:history="1">
        <w:r w:rsidRPr="0015519B">
          <w:rPr>
            <w:rStyle w:val="a4"/>
            <w:rFonts w:ascii="Times New Roman"/>
            <w:sz w:val="28"/>
            <w:szCs w:val="28"/>
          </w:rPr>
          <w:t>http</w:t>
        </w:r>
        <w:r w:rsidRPr="0015519B">
          <w:rPr>
            <w:rStyle w:val="a4"/>
            <w:rFonts w:ascii="Times New Roman"/>
            <w:sz w:val="28"/>
            <w:szCs w:val="28"/>
            <w:lang w:val="ru-RU"/>
          </w:rPr>
          <w:t>://</w:t>
        </w:r>
        <w:r w:rsidRPr="0015519B">
          <w:rPr>
            <w:rStyle w:val="a4"/>
            <w:rFonts w:ascii="Times New Roman"/>
            <w:sz w:val="28"/>
            <w:szCs w:val="28"/>
          </w:rPr>
          <w:t>ariom</w:t>
        </w:r>
        <w:r w:rsidRPr="0015519B">
          <w:rPr>
            <w:rStyle w:val="a4"/>
            <w:rFonts w:ascii="Times New Roman"/>
            <w:sz w:val="28"/>
            <w:szCs w:val="28"/>
            <w:lang w:val="ru-RU"/>
          </w:rPr>
          <w:t>.</w:t>
        </w:r>
        <w:r w:rsidRPr="0015519B">
          <w:rPr>
            <w:rStyle w:val="a4"/>
            <w:rFonts w:ascii="Times New Roman"/>
            <w:sz w:val="28"/>
            <w:szCs w:val="28"/>
          </w:rPr>
          <w:t>ru</w:t>
        </w:r>
        <w:r w:rsidRPr="0015519B">
          <w:rPr>
            <w:rStyle w:val="a4"/>
            <w:rFonts w:ascii="Times New Roman"/>
            <w:sz w:val="28"/>
            <w:szCs w:val="28"/>
            <w:lang w:val="ru-RU"/>
          </w:rPr>
          <w:t>/</w:t>
        </w:r>
        <w:r w:rsidRPr="0015519B">
          <w:rPr>
            <w:rStyle w:val="a4"/>
            <w:rFonts w:ascii="Times New Roman"/>
            <w:sz w:val="28"/>
            <w:szCs w:val="28"/>
          </w:rPr>
          <w:t>wiki</w:t>
        </w:r>
        <w:r w:rsidRPr="0015519B">
          <w:rPr>
            <w:rStyle w:val="a4"/>
            <w:rFonts w:ascii="Times New Roman"/>
            <w:sz w:val="28"/>
            <w:szCs w:val="28"/>
            <w:lang w:val="ru-RU"/>
          </w:rPr>
          <w:t>/</w:t>
        </w:r>
        <w:r w:rsidRPr="0015519B">
          <w:rPr>
            <w:rStyle w:val="a4"/>
            <w:rFonts w:ascii="Times New Roman"/>
            <w:sz w:val="28"/>
            <w:szCs w:val="28"/>
          </w:rPr>
          <w:t>Perfekcionizm</w:t>
        </w:r>
      </w:hyperlink>
    </w:p>
    <w:p w:rsidR="0094586F" w:rsidRPr="0015519B"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15519B">
        <w:rPr>
          <w:rFonts w:ascii="Times New Roman"/>
          <w:sz w:val="28"/>
          <w:szCs w:val="28"/>
          <w:lang w:val="ru-RU"/>
        </w:rPr>
        <w:t>Фоменко К. І. Мотиваційні особливості академічної саморегуляції студентів / К. І. Фоменко, О. І. Кузнецов. // Проблеми сучасної психології. Збірник наукових праць К-ПНУ імені Івана Огієнка, Інституту психології імені Г.С.Костюка НАПН України. – 2014. – №25. – С. 582 – 596.</w:t>
      </w:r>
    </w:p>
    <w:p w:rsidR="0094586F" w:rsidRPr="0015519B"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15519B">
        <w:rPr>
          <w:rFonts w:ascii="Times New Roman"/>
          <w:sz w:val="28"/>
          <w:szCs w:val="28"/>
          <w:lang w:val="ru-RU"/>
        </w:rPr>
        <w:t>Фрейд З. Введение в психоанализ: Лекции / З. Фрейд. – М.: Наука, 1989. – 456 с.</w:t>
      </w:r>
    </w:p>
    <w:p w:rsidR="0094586F" w:rsidRPr="0015519B" w:rsidRDefault="0094586F" w:rsidP="00C97E3C">
      <w:pPr>
        <w:pStyle w:val="af8"/>
        <w:widowControl/>
        <w:numPr>
          <w:ilvl w:val="0"/>
          <w:numId w:val="35"/>
        </w:numPr>
        <w:wordWrap/>
        <w:autoSpaceDE/>
        <w:autoSpaceDN/>
        <w:spacing w:line="360" w:lineRule="auto"/>
        <w:ind w:left="0" w:firstLine="709"/>
        <w:contextualSpacing/>
        <w:rPr>
          <w:rFonts w:ascii="Times New Roman" w:eastAsia="Calibri"/>
          <w:sz w:val="28"/>
          <w:szCs w:val="28"/>
          <w:lang w:val="uk-UA"/>
        </w:rPr>
      </w:pPr>
      <w:r w:rsidRPr="0015519B">
        <w:rPr>
          <w:rFonts w:ascii="Times New Roman"/>
          <w:color w:val="000000"/>
          <w:sz w:val="28"/>
          <w:szCs w:val="28"/>
          <w:shd w:val="clear" w:color="auto" w:fill="FFFFFF"/>
          <w:lang w:val="ru-RU"/>
        </w:rPr>
        <w:t xml:space="preserve">Фрейд З. Психология бессознательного [Електронний ресурс] / З. Фрейд – Режим доступу до ресурсу: </w:t>
      </w:r>
      <w:hyperlink r:id="rId30" w:history="1">
        <w:r w:rsidRPr="0015519B">
          <w:rPr>
            <w:rStyle w:val="a4"/>
            <w:rFonts w:ascii="Times New Roman"/>
            <w:sz w:val="28"/>
            <w:szCs w:val="28"/>
            <w:shd w:val="clear" w:color="auto" w:fill="FFFFFF"/>
          </w:rPr>
          <w:t>http</w:t>
        </w:r>
        <w:r w:rsidRPr="0015519B">
          <w:rPr>
            <w:rStyle w:val="a4"/>
            <w:rFonts w:ascii="Times New Roman"/>
            <w:sz w:val="28"/>
            <w:szCs w:val="28"/>
            <w:shd w:val="clear" w:color="auto" w:fill="FFFFFF"/>
            <w:lang w:val="ru-RU"/>
          </w:rPr>
          <w:t>://</w:t>
        </w:r>
        <w:r w:rsidRPr="0015519B">
          <w:rPr>
            <w:rStyle w:val="a4"/>
            <w:rFonts w:ascii="Times New Roman"/>
            <w:sz w:val="28"/>
            <w:szCs w:val="28"/>
            <w:shd w:val="clear" w:color="auto" w:fill="FFFFFF"/>
          </w:rPr>
          <w:t>book</w:t>
        </w:r>
        <w:r w:rsidRPr="0015519B">
          <w:rPr>
            <w:rStyle w:val="a4"/>
            <w:rFonts w:ascii="Times New Roman"/>
            <w:sz w:val="28"/>
            <w:szCs w:val="28"/>
            <w:shd w:val="clear" w:color="auto" w:fill="FFFFFF"/>
            <w:lang w:val="ru-RU"/>
          </w:rPr>
          <w:t>-</w:t>
        </w:r>
        <w:r w:rsidRPr="0015519B">
          <w:rPr>
            <w:rStyle w:val="a4"/>
            <w:rFonts w:ascii="Times New Roman"/>
            <w:sz w:val="28"/>
            <w:szCs w:val="28"/>
            <w:shd w:val="clear" w:color="auto" w:fill="FFFFFF"/>
          </w:rPr>
          <w:t>online</w:t>
        </w:r>
        <w:r w:rsidRPr="0015519B">
          <w:rPr>
            <w:rStyle w:val="a4"/>
            <w:rFonts w:ascii="Times New Roman"/>
            <w:sz w:val="28"/>
            <w:szCs w:val="28"/>
            <w:shd w:val="clear" w:color="auto" w:fill="FFFFFF"/>
            <w:lang w:val="ru-RU"/>
          </w:rPr>
          <w:t>.</w:t>
        </w:r>
        <w:r w:rsidRPr="0015519B">
          <w:rPr>
            <w:rStyle w:val="a4"/>
            <w:rFonts w:ascii="Times New Roman"/>
            <w:sz w:val="28"/>
            <w:szCs w:val="28"/>
            <w:shd w:val="clear" w:color="auto" w:fill="FFFFFF"/>
          </w:rPr>
          <w:t>com</w:t>
        </w:r>
        <w:r w:rsidRPr="0015519B">
          <w:rPr>
            <w:rStyle w:val="a4"/>
            <w:rFonts w:ascii="Times New Roman"/>
            <w:sz w:val="28"/>
            <w:szCs w:val="28"/>
            <w:shd w:val="clear" w:color="auto" w:fill="FFFFFF"/>
            <w:lang w:val="ru-RU"/>
          </w:rPr>
          <w:t>.</w:t>
        </w:r>
        <w:r w:rsidRPr="0015519B">
          <w:rPr>
            <w:rStyle w:val="a4"/>
            <w:rFonts w:ascii="Times New Roman"/>
            <w:sz w:val="28"/>
            <w:szCs w:val="28"/>
            <w:shd w:val="clear" w:color="auto" w:fill="FFFFFF"/>
          </w:rPr>
          <w:t>ua</w:t>
        </w:r>
        <w:r w:rsidRPr="0015519B">
          <w:rPr>
            <w:rStyle w:val="a4"/>
            <w:rFonts w:ascii="Times New Roman"/>
            <w:sz w:val="28"/>
            <w:szCs w:val="28"/>
            <w:shd w:val="clear" w:color="auto" w:fill="FFFFFF"/>
            <w:lang w:val="ru-RU"/>
          </w:rPr>
          <w:t>/</w:t>
        </w:r>
        <w:r w:rsidRPr="0015519B">
          <w:rPr>
            <w:rStyle w:val="a4"/>
            <w:rFonts w:ascii="Times New Roman"/>
            <w:sz w:val="28"/>
            <w:szCs w:val="28"/>
            <w:shd w:val="clear" w:color="auto" w:fill="FFFFFF"/>
          </w:rPr>
          <w:t>read</w:t>
        </w:r>
        <w:r w:rsidRPr="0015519B">
          <w:rPr>
            <w:rStyle w:val="a4"/>
            <w:rFonts w:ascii="Times New Roman"/>
            <w:sz w:val="28"/>
            <w:szCs w:val="28"/>
            <w:shd w:val="clear" w:color="auto" w:fill="FFFFFF"/>
            <w:lang w:val="ru-RU"/>
          </w:rPr>
          <w:t>.</w:t>
        </w:r>
        <w:r w:rsidRPr="0015519B">
          <w:rPr>
            <w:rStyle w:val="a4"/>
            <w:rFonts w:ascii="Times New Roman"/>
            <w:sz w:val="28"/>
            <w:szCs w:val="28"/>
            <w:shd w:val="clear" w:color="auto" w:fill="FFFFFF"/>
          </w:rPr>
          <w:t>php</w:t>
        </w:r>
        <w:r w:rsidRPr="0015519B">
          <w:rPr>
            <w:rStyle w:val="a4"/>
            <w:rFonts w:ascii="Times New Roman"/>
            <w:sz w:val="28"/>
            <w:szCs w:val="28"/>
            <w:shd w:val="clear" w:color="auto" w:fill="FFFFFF"/>
            <w:lang w:val="ru-RU"/>
          </w:rPr>
          <w:t>?</w:t>
        </w:r>
        <w:r w:rsidRPr="0015519B">
          <w:rPr>
            <w:rStyle w:val="a4"/>
            <w:rFonts w:ascii="Times New Roman"/>
            <w:sz w:val="28"/>
            <w:szCs w:val="28"/>
            <w:shd w:val="clear" w:color="auto" w:fill="FFFFFF"/>
          </w:rPr>
          <w:t>book</w:t>
        </w:r>
        <w:r w:rsidRPr="0015519B">
          <w:rPr>
            <w:rStyle w:val="a4"/>
            <w:rFonts w:ascii="Times New Roman"/>
            <w:sz w:val="28"/>
            <w:szCs w:val="28"/>
            <w:shd w:val="clear" w:color="auto" w:fill="FFFFFF"/>
            <w:lang w:val="ru-RU"/>
          </w:rPr>
          <w:t>=2166&amp;</w:t>
        </w:r>
        <w:r w:rsidRPr="0015519B">
          <w:rPr>
            <w:rStyle w:val="a4"/>
            <w:rFonts w:ascii="Times New Roman"/>
            <w:sz w:val="28"/>
            <w:szCs w:val="28"/>
            <w:shd w:val="clear" w:color="auto" w:fill="FFFFFF"/>
          </w:rPr>
          <w:t>page</w:t>
        </w:r>
        <w:r w:rsidRPr="0015519B">
          <w:rPr>
            <w:rStyle w:val="a4"/>
            <w:rFonts w:ascii="Times New Roman"/>
            <w:sz w:val="28"/>
            <w:szCs w:val="28"/>
            <w:shd w:val="clear" w:color="auto" w:fill="FFFFFF"/>
            <w:lang w:val="ru-RU"/>
          </w:rPr>
          <w:t>=1</w:t>
        </w:r>
      </w:hyperlink>
      <w:r w:rsidRPr="0015519B">
        <w:rPr>
          <w:rFonts w:ascii="Times New Roman"/>
          <w:color w:val="000000"/>
          <w:sz w:val="28"/>
          <w:szCs w:val="28"/>
          <w:shd w:val="clear" w:color="auto" w:fill="FFFFFF"/>
          <w:lang w:val="ru-RU"/>
        </w:rPr>
        <w:t>.</w:t>
      </w:r>
    </w:p>
    <w:p w:rsidR="0094586F" w:rsidRPr="0015519B"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15519B">
        <w:rPr>
          <w:rFonts w:ascii="Times New Roman"/>
          <w:sz w:val="28"/>
          <w:szCs w:val="28"/>
          <w:lang w:val="ru-RU"/>
        </w:rPr>
        <w:t>Фурманов И. А. Психологическая работа с детьми, лишенными родительского попечительства: Книга для психологов / И. А. Фурманов, А. А. Аладьин, Н. В. Фурманова. – Минск: Тесей, 1999. – 164 с.</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lang w:val="ru-RU"/>
        </w:rPr>
        <w:t>Хабермас Ю. Моральное сознание и коммуникативное действие / Ю. Хабермас ; [Пер. с нем. под ред. Д. В. Скляднева, послесл. Б. В. Маркова]. – СПб. : Наука, 2000. – 380 с.</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lang w:val="ru-RU"/>
        </w:rPr>
        <w:t>Хекхаузен Х. Мотив и мотивация: восемь основных проблем /                          Х. Хекхаузен // Мотивация и деятельность. – М: Педагогика, 1986. – Т. 1. – С. 33 – 48.</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lang w:val="ru-RU"/>
        </w:rPr>
        <w:lastRenderedPageBreak/>
        <w:t>Холмогорова А. Б. Нарцисизм, перфекционизм и депрессия /                       А. Б Холмогорова, Н. Г. Гаранян // Московский психотерапевтический журнал. – 2004. – №4. – С. 18 – 35.</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lang w:val="ru-RU"/>
        </w:rPr>
        <w:t xml:space="preserve">Хорни К. Наши внутренние конфликты. Конструктивная теория невроза / К. Хорни. – СПб.: Лань, 1997. – 240 с. </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lang w:val="ru-RU"/>
        </w:rPr>
        <w:t xml:space="preserve">Хорни К. Невроз и личность. Борьба за самореализацию / К. Хорни: [пер с англ. </w:t>
      </w:r>
      <w:r w:rsidRPr="0094586F">
        <w:rPr>
          <w:rFonts w:ascii="Times New Roman"/>
          <w:sz w:val="28"/>
          <w:szCs w:val="28"/>
        </w:rPr>
        <w:t>Е. Н. Замфир]. – М.: Академический проект, 2008. – 400 с</w:t>
      </w:r>
      <w:r w:rsidRPr="0094586F">
        <w:rPr>
          <w:rFonts w:ascii="Times New Roman"/>
          <w:sz w:val="28"/>
          <w:szCs w:val="28"/>
          <w:lang w:val="uk-UA"/>
        </w:rPr>
        <w:t>.</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lang w:val="ru-RU"/>
        </w:rPr>
        <w:t xml:space="preserve">Хорни К. Невротическая личность нашего времени: Самоанализ / К. Хорни : [под ред. </w:t>
      </w:r>
      <w:r w:rsidRPr="0094586F">
        <w:rPr>
          <w:rFonts w:ascii="Times New Roman"/>
          <w:sz w:val="28"/>
          <w:szCs w:val="28"/>
        </w:rPr>
        <w:t>Г. В. Бурменской]. – М.: Издательская группа «Прогресс»-«Универс», 1993. – 480 с.</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lang w:val="ru-RU"/>
        </w:rPr>
        <w:t>Хьелл Л. Теории личности / Л. Хьелл, Д. Зиглер. – СПб: Питер-Пресс, 1997. – 608 с. – (“Мастера психологии”).</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lang w:val="ru-RU"/>
        </w:rPr>
        <w:t xml:space="preserve">Цыганкова В. П. Перфекционный стиль личности пациентов с нарушением адаптации и суицидальным поведением : автореф. дис. на здобуття наук. ступеня канд. псих. наук : спец. </w:t>
      </w:r>
      <w:r w:rsidRPr="0094586F">
        <w:rPr>
          <w:rFonts w:ascii="Times New Roman"/>
          <w:sz w:val="28"/>
          <w:szCs w:val="28"/>
        </w:rPr>
        <w:t>19.00.04 / Цыганкова В. П. – Москва, 2012. – 32 с.</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lang w:val="ru-RU"/>
        </w:rPr>
        <w:t xml:space="preserve">Цыганкова, П.В. Взаимосвязь перфекционизма с особенностями самосознания при аутодеструктивном поведении / П.В. Цыганкова // Вестник Московского государственного областного университета. </w:t>
      </w:r>
      <w:r w:rsidRPr="0094586F">
        <w:rPr>
          <w:rFonts w:ascii="Times New Roman"/>
          <w:sz w:val="28"/>
          <w:szCs w:val="28"/>
        </w:rPr>
        <w:t>Серия «Психологические науки». – 2010. - № 2. – С. 28-32.</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lang w:val="ru-RU"/>
        </w:rPr>
        <w:t>Цыганкова, П.В. Перфекционизм и когнитивный стиль личности у лиц, имевших попытку суицида / Е.Т. Соколова, П.В. Цыганкова // Вопросы психологии. – 2010. - № 2. – С. 90-100.</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lang w:val="ru-RU"/>
        </w:rPr>
        <w:t xml:space="preserve">Цыганкова, П.В. Структура перфекционной мотивации у лиц с нарушением адаптации и суицидальным поведением / П.В. Цыганкова, Е.Т. Соколова // Психологические исследования: электрон. науч. журн. [Электронный ресурс]. – 2011. –  Режим доступу до ресурсу: </w:t>
      </w:r>
      <w:hyperlink r:id="rId31" w:history="1">
        <w:r w:rsidRPr="0094586F">
          <w:rPr>
            <w:rStyle w:val="a4"/>
            <w:rFonts w:ascii="Times New Roman"/>
            <w:sz w:val="28"/>
            <w:szCs w:val="28"/>
          </w:rPr>
          <w:t>www</w:t>
        </w:r>
        <w:r w:rsidRPr="0094586F">
          <w:rPr>
            <w:rStyle w:val="a4"/>
            <w:rFonts w:ascii="Times New Roman"/>
            <w:sz w:val="28"/>
            <w:szCs w:val="28"/>
            <w:lang w:val="ru-RU"/>
          </w:rPr>
          <w:t>.</w:t>
        </w:r>
        <w:r w:rsidRPr="0094586F">
          <w:rPr>
            <w:rStyle w:val="a4"/>
            <w:rFonts w:ascii="Times New Roman"/>
            <w:sz w:val="28"/>
            <w:szCs w:val="28"/>
          </w:rPr>
          <w:t>psystudy</w:t>
        </w:r>
        <w:r w:rsidRPr="0094586F">
          <w:rPr>
            <w:rStyle w:val="a4"/>
            <w:rFonts w:ascii="Times New Roman"/>
            <w:sz w:val="28"/>
            <w:szCs w:val="28"/>
            <w:lang w:val="ru-RU"/>
          </w:rPr>
          <w:t>.</w:t>
        </w:r>
        <w:r w:rsidRPr="0094586F">
          <w:rPr>
            <w:rStyle w:val="a4"/>
            <w:rFonts w:ascii="Times New Roman"/>
            <w:sz w:val="28"/>
            <w:szCs w:val="28"/>
          </w:rPr>
          <w:t>ru</w:t>
        </w:r>
        <w:r w:rsidRPr="0094586F">
          <w:rPr>
            <w:rStyle w:val="a4"/>
            <w:rFonts w:ascii="Times New Roman"/>
            <w:sz w:val="28"/>
            <w:szCs w:val="28"/>
            <w:lang w:val="ru-RU"/>
          </w:rPr>
          <w:t>/</w:t>
        </w:r>
        <w:r w:rsidRPr="0094586F">
          <w:rPr>
            <w:rStyle w:val="a4"/>
            <w:rFonts w:ascii="Times New Roman"/>
            <w:sz w:val="28"/>
            <w:szCs w:val="28"/>
          </w:rPr>
          <w:t>index</w:t>
        </w:r>
        <w:r w:rsidRPr="0094586F">
          <w:rPr>
            <w:rStyle w:val="a4"/>
            <w:rFonts w:ascii="Times New Roman"/>
            <w:sz w:val="28"/>
            <w:szCs w:val="28"/>
            <w:lang w:val="ru-RU"/>
          </w:rPr>
          <w:t>.</w:t>
        </w:r>
        <w:r w:rsidRPr="0094586F">
          <w:rPr>
            <w:rStyle w:val="a4"/>
            <w:rFonts w:ascii="Times New Roman"/>
            <w:sz w:val="28"/>
            <w:szCs w:val="28"/>
          </w:rPr>
          <w:t>php</w:t>
        </w:r>
        <w:r w:rsidRPr="0094586F">
          <w:rPr>
            <w:rStyle w:val="a4"/>
            <w:rFonts w:ascii="Times New Roman"/>
            <w:sz w:val="28"/>
            <w:szCs w:val="28"/>
            <w:lang w:val="ru-RU"/>
          </w:rPr>
          <w:t>/</w:t>
        </w:r>
        <w:r w:rsidRPr="0094586F">
          <w:rPr>
            <w:rStyle w:val="a4"/>
            <w:rFonts w:ascii="Times New Roman"/>
            <w:sz w:val="28"/>
            <w:szCs w:val="28"/>
          </w:rPr>
          <w:t>num</w:t>
        </w:r>
        <w:r w:rsidRPr="0094586F">
          <w:rPr>
            <w:rStyle w:val="a4"/>
            <w:rFonts w:ascii="Times New Roman"/>
            <w:sz w:val="28"/>
            <w:szCs w:val="28"/>
            <w:lang w:val="ru-RU"/>
          </w:rPr>
          <w:t>/2011</w:t>
        </w:r>
        <w:r w:rsidRPr="0094586F">
          <w:rPr>
            <w:rStyle w:val="a4"/>
            <w:rFonts w:ascii="Times New Roman"/>
            <w:sz w:val="28"/>
            <w:szCs w:val="28"/>
          </w:rPr>
          <w:t>n</w:t>
        </w:r>
        <w:r w:rsidRPr="0094586F">
          <w:rPr>
            <w:rStyle w:val="a4"/>
            <w:rFonts w:ascii="Times New Roman"/>
            <w:sz w:val="28"/>
            <w:szCs w:val="28"/>
            <w:lang w:val="ru-RU"/>
          </w:rPr>
          <w:t>5-19/551-</w:t>
        </w:r>
        <w:r w:rsidRPr="0094586F">
          <w:rPr>
            <w:rStyle w:val="a4"/>
            <w:rFonts w:ascii="Times New Roman"/>
            <w:sz w:val="28"/>
            <w:szCs w:val="28"/>
          </w:rPr>
          <w:t>sokolova</w:t>
        </w:r>
        <w:r w:rsidRPr="0094586F">
          <w:rPr>
            <w:rStyle w:val="a4"/>
            <w:rFonts w:ascii="Times New Roman"/>
            <w:sz w:val="28"/>
            <w:szCs w:val="28"/>
            <w:lang w:val="ru-RU"/>
          </w:rPr>
          <w:t>-</w:t>
        </w:r>
        <w:r w:rsidRPr="0094586F">
          <w:rPr>
            <w:rStyle w:val="a4"/>
            <w:rFonts w:ascii="Times New Roman"/>
            <w:sz w:val="28"/>
            <w:szCs w:val="28"/>
          </w:rPr>
          <w:t>tsygankova</w:t>
        </w:r>
        <w:r w:rsidRPr="0094586F">
          <w:rPr>
            <w:rStyle w:val="a4"/>
            <w:rFonts w:ascii="Times New Roman"/>
            <w:sz w:val="28"/>
            <w:szCs w:val="28"/>
            <w:lang w:val="ru-RU"/>
          </w:rPr>
          <w:t>19</w:t>
        </w:r>
      </w:hyperlink>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lang w:val="ru-RU"/>
        </w:rPr>
        <w:lastRenderedPageBreak/>
        <w:t xml:space="preserve">Чепурна Г. Л. Особливості прояву соціально приписаного перфекціонізму молоді / Г. Л. Чепурна. // Вісник Чернігівського національного педагогічного університету. </w:t>
      </w:r>
      <w:r w:rsidR="006B5FB2" w:rsidRPr="006B5FB2">
        <w:rPr>
          <w:rFonts w:ascii="Times New Roman"/>
          <w:sz w:val="28"/>
          <w:szCs w:val="28"/>
          <w:lang w:val="ru-RU"/>
        </w:rPr>
        <w:t>Серія : Психологічні науки.</w:t>
      </w:r>
      <w:r w:rsidRPr="006B5FB2">
        <w:rPr>
          <w:rFonts w:ascii="Times New Roman"/>
          <w:sz w:val="28"/>
          <w:szCs w:val="28"/>
          <w:lang w:val="ru-RU"/>
        </w:rPr>
        <w:t xml:space="preserve"> – 2015. – №126. – С. 171–175.</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lang w:val="ru-RU"/>
        </w:rPr>
        <w:t xml:space="preserve">Чепурна Г. Л. Перфекціонізм як фактор формування тривожності молоді [Електронний ресурс] / Г. Л. Чепурна. – Режим доступу: </w:t>
      </w:r>
      <w:hyperlink r:id="rId32" w:history="1">
        <w:r w:rsidRPr="0094586F">
          <w:rPr>
            <w:rStyle w:val="a4"/>
            <w:rFonts w:ascii="Times New Roman"/>
            <w:sz w:val="28"/>
            <w:szCs w:val="28"/>
          </w:rPr>
          <w:t>http</w:t>
        </w:r>
        <w:r w:rsidRPr="0094586F">
          <w:rPr>
            <w:rStyle w:val="a4"/>
            <w:rFonts w:ascii="Times New Roman"/>
            <w:sz w:val="28"/>
            <w:szCs w:val="28"/>
            <w:lang w:val="ru-RU"/>
          </w:rPr>
          <w:t>://</w:t>
        </w:r>
        <w:r w:rsidRPr="0094586F">
          <w:rPr>
            <w:rStyle w:val="a4"/>
            <w:rFonts w:ascii="Times New Roman"/>
            <w:sz w:val="28"/>
            <w:szCs w:val="28"/>
          </w:rPr>
          <w:t>www</w:t>
        </w:r>
        <w:r w:rsidRPr="0094586F">
          <w:rPr>
            <w:rStyle w:val="a4"/>
            <w:rFonts w:ascii="Times New Roman"/>
            <w:sz w:val="28"/>
            <w:szCs w:val="28"/>
            <w:lang w:val="ru-RU"/>
          </w:rPr>
          <w:t>.</w:t>
        </w:r>
        <w:r w:rsidRPr="0094586F">
          <w:rPr>
            <w:rStyle w:val="a4"/>
            <w:rFonts w:ascii="Times New Roman"/>
            <w:sz w:val="28"/>
            <w:szCs w:val="28"/>
          </w:rPr>
          <w:t>nbuv</w:t>
        </w:r>
        <w:r w:rsidRPr="0094586F">
          <w:rPr>
            <w:rStyle w:val="a4"/>
            <w:rFonts w:ascii="Times New Roman"/>
            <w:sz w:val="28"/>
            <w:szCs w:val="28"/>
            <w:lang w:val="ru-RU"/>
          </w:rPr>
          <w:t>.</w:t>
        </w:r>
        <w:r w:rsidRPr="0094586F">
          <w:rPr>
            <w:rStyle w:val="a4"/>
            <w:rFonts w:ascii="Times New Roman"/>
            <w:sz w:val="28"/>
            <w:szCs w:val="28"/>
          </w:rPr>
          <w:t>gov</w:t>
        </w:r>
        <w:r w:rsidRPr="0094586F">
          <w:rPr>
            <w:rStyle w:val="a4"/>
            <w:rFonts w:ascii="Times New Roman"/>
            <w:sz w:val="28"/>
            <w:szCs w:val="28"/>
            <w:lang w:val="ru-RU"/>
          </w:rPr>
          <w:t>.</w:t>
        </w:r>
        <w:r w:rsidRPr="0094586F">
          <w:rPr>
            <w:rStyle w:val="a4"/>
            <w:rFonts w:ascii="Times New Roman"/>
            <w:sz w:val="28"/>
            <w:szCs w:val="28"/>
          </w:rPr>
          <w:t>ua</w:t>
        </w:r>
        <w:r w:rsidRPr="0094586F">
          <w:rPr>
            <w:rStyle w:val="a4"/>
            <w:rFonts w:ascii="Times New Roman"/>
            <w:sz w:val="28"/>
            <w:szCs w:val="28"/>
            <w:lang w:val="ru-RU"/>
          </w:rPr>
          <w:t>/</w:t>
        </w:r>
        <w:r w:rsidRPr="0094586F">
          <w:rPr>
            <w:rStyle w:val="a4"/>
            <w:rFonts w:ascii="Times New Roman"/>
            <w:sz w:val="28"/>
            <w:szCs w:val="28"/>
          </w:rPr>
          <w:t>old</w:t>
        </w:r>
        <w:r w:rsidRPr="0094586F">
          <w:rPr>
            <w:rStyle w:val="a4"/>
            <w:rFonts w:ascii="Times New Roman"/>
            <w:sz w:val="28"/>
            <w:szCs w:val="28"/>
            <w:lang w:val="ru-RU"/>
          </w:rPr>
          <w:t>_</w:t>
        </w:r>
        <w:r w:rsidRPr="0094586F">
          <w:rPr>
            <w:rStyle w:val="a4"/>
            <w:rFonts w:ascii="Times New Roman"/>
            <w:sz w:val="28"/>
            <w:szCs w:val="28"/>
          </w:rPr>
          <w:t>jrn</w:t>
        </w:r>
        <w:r w:rsidRPr="0094586F">
          <w:rPr>
            <w:rStyle w:val="a4"/>
            <w:rFonts w:ascii="Times New Roman"/>
            <w:sz w:val="28"/>
            <w:szCs w:val="28"/>
            <w:lang w:val="ru-RU"/>
          </w:rPr>
          <w:t>/</w:t>
        </w:r>
        <w:r w:rsidRPr="0094586F">
          <w:rPr>
            <w:rStyle w:val="a4"/>
            <w:rFonts w:ascii="Times New Roman"/>
            <w:sz w:val="28"/>
            <w:szCs w:val="28"/>
          </w:rPr>
          <w:t>Soc</w:t>
        </w:r>
        <w:r w:rsidRPr="0094586F">
          <w:rPr>
            <w:rStyle w:val="a4"/>
            <w:rFonts w:ascii="Times New Roman"/>
            <w:sz w:val="28"/>
            <w:szCs w:val="28"/>
            <w:lang w:val="ru-RU"/>
          </w:rPr>
          <w:t>_</w:t>
        </w:r>
        <w:r w:rsidRPr="0094586F">
          <w:rPr>
            <w:rStyle w:val="a4"/>
            <w:rFonts w:ascii="Times New Roman"/>
            <w:sz w:val="28"/>
            <w:szCs w:val="28"/>
          </w:rPr>
          <w:t>Gum</w:t>
        </w:r>
        <w:r w:rsidRPr="0094586F">
          <w:rPr>
            <w:rStyle w:val="a4"/>
            <w:rFonts w:ascii="Times New Roman"/>
            <w:sz w:val="28"/>
            <w:szCs w:val="28"/>
            <w:lang w:val="ru-RU"/>
          </w:rPr>
          <w:t>/</w:t>
        </w:r>
        <w:r w:rsidRPr="0094586F">
          <w:rPr>
            <w:rStyle w:val="a4"/>
            <w:rFonts w:ascii="Times New Roman"/>
            <w:sz w:val="28"/>
            <w:szCs w:val="28"/>
          </w:rPr>
          <w:t>Vchdpu</w:t>
        </w:r>
        <w:r w:rsidRPr="0094586F">
          <w:rPr>
            <w:rStyle w:val="a4"/>
            <w:rFonts w:ascii="Times New Roman"/>
            <w:sz w:val="28"/>
            <w:szCs w:val="28"/>
            <w:lang w:val="ru-RU"/>
          </w:rPr>
          <w:t>/</w:t>
        </w:r>
        <w:r w:rsidRPr="0094586F">
          <w:rPr>
            <w:rStyle w:val="a4"/>
            <w:rFonts w:ascii="Times New Roman"/>
            <w:sz w:val="28"/>
            <w:szCs w:val="28"/>
          </w:rPr>
          <w:t>psy</w:t>
        </w:r>
        <w:r w:rsidRPr="0094586F">
          <w:rPr>
            <w:rStyle w:val="a4"/>
            <w:rFonts w:ascii="Times New Roman"/>
            <w:sz w:val="28"/>
            <w:szCs w:val="28"/>
            <w:lang w:val="ru-RU"/>
          </w:rPr>
          <w:t>/2011_94/</w:t>
        </w:r>
        <w:r w:rsidRPr="0094586F">
          <w:rPr>
            <w:rStyle w:val="a4"/>
            <w:rFonts w:ascii="Times New Roman"/>
            <w:sz w:val="28"/>
            <w:szCs w:val="28"/>
          </w:rPr>
          <w:t>Chep</w:t>
        </w:r>
        <w:r w:rsidRPr="0094586F">
          <w:rPr>
            <w:rStyle w:val="a4"/>
            <w:rFonts w:ascii="Times New Roman"/>
            <w:sz w:val="28"/>
            <w:szCs w:val="28"/>
            <w:lang w:val="ru-RU"/>
          </w:rPr>
          <w:t>.</w:t>
        </w:r>
        <w:r w:rsidRPr="0094586F">
          <w:rPr>
            <w:rStyle w:val="a4"/>
            <w:rFonts w:ascii="Times New Roman"/>
            <w:sz w:val="28"/>
            <w:szCs w:val="28"/>
          </w:rPr>
          <w:t>pdf</w:t>
        </w:r>
      </w:hyperlink>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lang w:val="uk-UA"/>
        </w:rPr>
        <w:t>Чепурна Г. Л. Сімейні дисфункціональні установки як фактор розвитку дезадаптивного перфекціонізму / Г. Л. Чепурна // Науковий вісник Чернівецького університету : Педагогіка та психологія : зб. наук. праць. – Чернівці, 2009. – Вип. 498 – 499. – С. 195 – 199.</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lang w:val="ru-RU"/>
        </w:rPr>
        <w:t>Чепурна Г. Л. Соціально-психологічні особливості перфекціонізму молоді : автореф. дис. на здобуття наук. ступеня канд. псих. наук : спец. 19.00.05 "Соціальна психологія; психологія соціальної роботи" / Чепурна Г. Л. – Київ, 2013. – 20 с.</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shd w:val="clear" w:color="auto" w:fill="FFFFFF"/>
          <w:lang w:val="ru-RU"/>
        </w:rPr>
        <w:t xml:space="preserve">Чудновський В. Э. Проблема становлення смысложизненных ориентации личности / В. Э. Чудновський // Психологический журнал. </w:t>
      </w:r>
      <w:r w:rsidRPr="0094586F">
        <w:rPr>
          <w:rFonts w:ascii="Times New Roman"/>
          <w:sz w:val="28"/>
          <w:szCs w:val="28"/>
          <w:lang w:val="ru-RU"/>
        </w:rPr>
        <w:t xml:space="preserve">– </w:t>
      </w:r>
      <w:r w:rsidRPr="0094586F">
        <w:rPr>
          <w:rFonts w:ascii="Times New Roman"/>
          <w:sz w:val="28"/>
          <w:szCs w:val="28"/>
          <w:shd w:val="clear" w:color="auto" w:fill="FFFFFF"/>
          <w:lang w:val="ru-RU"/>
        </w:rPr>
        <w:t xml:space="preserve">2004. </w:t>
      </w:r>
      <w:r w:rsidRPr="0094586F">
        <w:rPr>
          <w:rFonts w:ascii="Times New Roman"/>
          <w:sz w:val="28"/>
          <w:szCs w:val="28"/>
          <w:lang w:val="ru-RU"/>
        </w:rPr>
        <w:t>–</w:t>
      </w:r>
      <w:r w:rsidRPr="0094586F">
        <w:rPr>
          <w:rFonts w:ascii="Times New Roman"/>
          <w:sz w:val="28"/>
          <w:szCs w:val="28"/>
          <w:shd w:val="clear" w:color="auto" w:fill="FFFFFF"/>
          <w:lang w:val="ru-RU"/>
        </w:rPr>
        <w:t xml:space="preserve">№6. </w:t>
      </w:r>
      <w:r w:rsidRPr="0094586F">
        <w:rPr>
          <w:rFonts w:ascii="Times New Roman"/>
          <w:sz w:val="28"/>
          <w:szCs w:val="28"/>
          <w:lang w:val="ru-RU"/>
        </w:rPr>
        <w:t>–</w:t>
      </w:r>
      <w:r w:rsidRPr="0094586F">
        <w:rPr>
          <w:rFonts w:ascii="Times New Roman"/>
          <w:sz w:val="28"/>
          <w:szCs w:val="28"/>
          <w:shd w:val="clear" w:color="auto" w:fill="FFFFFF"/>
          <w:lang w:val="ru-RU"/>
        </w:rPr>
        <w:t xml:space="preserve"> С. 5-11.</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lang w:val="ru-RU"/>
        </w:rPr>
        <w:t xml:space="preserve">Шнайдер К. Клиническая психопатология [Електронний ресурс] / К. Шнайдер. – 1999. – Режим доступу до ресурсу: </w:t>
      </w:r>
      <w:hyperlink r:id="rId33" w:history="1">
        <w:r w:rsidRPr="0094586F">
          <w:rPr>
            <w:rStyle w:val="a4"/>
            <w:rFonts w:ascii="Times New Roman"/>
            <w:sz w:val="28"/>
            <w:szCs w:val="28"/>
          </w:rPr>
          <w:t>http</w:t>
        </w:r>
        <w:r w:rsidRPr="0094586F">
          <w:rPr>
            <w:rStyle w:val="a4"/>
            <w:rFonts w:ascii="Times New Roman"/>
            <w:sz w:val="28"/>
            <w:szCs w:val="28"/>
            <w:lang w:val="ru-RU"/>
          </w:rPr>
          <w:t>://</w:t>
        </w:r>
        <w:r w:rsidRPr="0094586F">
          <w:rPr>
            <w:rStyle w:val="a4"/>
            <w:rFonts w:ascii="Times New Roman"/>
            <w:sz w:val="28"/>
            <w:szCs w:val="28"/>
          </w:rPr>
          <w:t>drlev</w:t>
        </w:r>
        <w:r w:rsidRPr="0094586F">
          <w:rPr>
            <w:rStyle w:val="a4"/>
            <w:rFonts w:ascii="Times New Roman"/>
            <w:sz w:val="28"/>
            <w:szCs w:val="28"/>
            <w:lang w:val="ru-RU"/>
          </w:rPr>
          <w:t>.</w:t>
        </w:r>
        <w:r w:rsidRPr="0094586F">
          <w:rPr>
            <w:rStyle w:val="a4"/>
            <w:rFonts w:ascii="Times New Roman"/>
            <w:sz w:val="28"/>
            <w:szCs w:val="28"/>
          </w:rPr>
          <w:t>ru</w:t>
        </w:r>
        <w:r w:rsidRPr="0094586F">
          <w:rPr>
            <w:rStyle w:val="a4"/>
            <w:rFonts w:ascii="Times New Roman"/>
            <w:sz w:val="28"/>
            <w:szCs w:val="28"/>
            <w:lang w:val="ru-RU"/>
          </w:rPr>
          <w:t>/</w:t>
        </w:r>
        <w:r w:rsidRPr="0094586F">
          <w:rPr>
            <w:rStyle w:val="a4"/>
            <w:rFonts w:ascii="Times New Roman"/>
            <w:sz w:val="28"/>
            <w:szCs w:val="28"/>
          </w:rPr>
          <w:t>book</w:t>
        </w:r>
        <w:r w:rsidRPr="0094586F">
          <w:rPr>
            <w:rStyle w:val="a4"/>
            <w:rFonts w:ascii="Times New Roman"/>
            <w:sz w:val="28"/>
            <w:szCs w:val="28"/>
            <w:lang w:val="ru-RU"/>
          </w:rPr>
          <w:t>/</w:t>
        </w:r>
        <w:r w:rsidRPr="0094586F">
          <w:rPr>
            <w:rStyle w:val="a4"/>
            <w:rFonts w:ascii="Times New Roman"/>
            <w:sz w:val="28"/>
            <w:szCs w:val="28"/>
          </w:rPr>
          <w:t>shnaider</w:t>
        </w:r>
        <w:r w:rsidRPr="0094586F">
          <w:rPr>
            <w:rStyle w:val="a4"/>
            <w:rFonts w:ascii="Times New Roman"/>
            <w:sz w:val="28"/>
            <w:szCs w:val="28"/>
            <w:lang w:val="ru-RU"/>
          </w:rPr>
          <w:t>.</w:t>
        </w:r>
        <w:r w:rsidRPr="0094586F">
          <w:rPr>
            <w:rStyle w:val="a4"/>
            <w:rFonts w:ascii="Times New Roman"/>
            <w:sz w:val="28"/>
            <w:szCs w:val="28"/>
          </w:rPr>
          <w:t>pdf</w:t>
        </w:r>
      </w:hyperlink>
      <w:r w:rsidRPr="0094586F">
        <w:rPr>
          <w:rFonts w:ascii="Times New Roman"/>
          <w:sz w:val="28"/>
          <w:szCs w:val="28"/>
          <w:lang w:val="ru-RU"/>
        </w:rPr>
        <w:t>.</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lang w:val="ru-RU"/>
        </w:rPr>
        <w:t xml:space="preserve">Юдеева Т. Ю. Перфекционизм в структуре разных личностных типов / Т. Ю. Юдеева // Известия РГПУ им. </w:t>
      </w:r>
      <w:r w:rsidRPr="0094586F">
        <w:rPr>
          <w:rFonts w:ascii="Times New Roman"/>
          <w:sz w:val="28"/>
          <w:szCs w:val="28"/>
        </w:rPr>
        <w:t>А.И.Герцена.: аспирантские тетради : научный журнал. – 2007. – №20 (49). – С.409 – 414.</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lang w:val="ru-RU"/>
        </w:rPr>
        <w:t xml:space="preserve">Юдеева Т. Ю. Перфекционизм как личностный фактор депрессивных и тревожных расстройств : дис. на здобуття ступеня канд. псих. наук : спец. </w:t>
      </w:r>
      <w:r w:rsidRPr="0094586F">
        <w:rPr>
          <w:rFonts w:ascii="Times New Roman"/>
          <w:sz w:val="28"/>
          <w:szCs w:val="28"/>
        </w:rPr>
        <w:t>19.00.04 / Юдеева Т. Ю. – Москва, 2007. – 275 с.</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eastAsia="Calibri"/>
          <w:sz w:val="28"/>
          <w:szCs w:val="28"/>
          <w:lang w:val="uk-UA"/>
        </w:rPr>
      </w:pPr>
      <w:r w:rsidRPr="0094586F">
        <w:rPr>
          <w:rFonts w:ascii="Times New Roman"/>
          <w:sz w:val="28"/>
          <w:szCs w:val="28"/>
          <w:lang w:val="ru-RU"/>
        </w:rPr>
        <w:t xml:space="preserve">Юнг К. Г. К вопросу о подсознании // Человек и его символы / [Юнг Карл Густав, фон Франц М.-Л., Хендерсон Дж. Л. и др.] ; под общ. ред. С.Н. </w:t>
      </w:r>
      <w:r w:rsidRPr="0094586F">
        <w:rPr>
          <w:rFonts w:ascii="Times New Roman"/>
          <w:sz w:val="28"/>
          <w:szCs w:val="28"/>
          <w:lang w:val="ru-RU"/>
        </w:rPr>
        <w:lastRenderedPageBreak/>
        <w:t>Сиренко / Карл Густав Юнг; [пер. с нем. Сиренко С.Н.]. – М. : Серебряные нити, 1977. –</w:t>
      </w:r>
      <w:r w:rsidRPr="0094586F">
        <w:rPr>
          <w:rFonts w:ascii="Times New Roman"/>
          <w:sz w:val="28"/>
          <w:szCs w:val="28"/>
          <w:lang w:val="uk-UA"/>
        </w:rPr>
        <w:t xml:space="preserve"> 219 с.</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eastAsia="Calibri"/>
          <w:sz w:val="28"/>
          <w:szCs w:val="28"/>
          <w:lang w:val="uk-UA"/>
        </w:rPr>
      </w:pPr>
      <w:r w:rsidRPr="0094586F">
        <w:rPr>
          <w:rFonts w:ascii="Times New Roman"/>
          <w:sz w:val="28"/>
          <w:szCs w:val="28"/>
          <w:lang w:val="ru-RU"/>
        </w:rPr>
        <w:t>Юнг К. Г. Подход к бессознательному / К. Г. Юнг; [пер. с нем. В. В Зеленского] // Архетип и символ / Карл Густав Юнг. – М. : Ренессанс, 1991. – 304 с. – (Серия: Страницы мировой философии).</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lang w:val="ru-RU"/>
        </w:rPr>
        <w:t xml:space="preserve">Ясная В. А. Современные модели перфекционизма [Електронний ресурс] / В. А. Ясная, С. Н. Ениколопов. – Режим доступу до ресурсу: </w:t>
      </w:r>
      <w:hyperlink r:id="rId34" w:history="1">
        <w:r w:rsidRPr="0094586F">
          <w:rPr>
            <w:rStyle w:val="a4"/>
            <w:rFonts w:ascii="Times New Roman"/>
            <w:sz w:val="28"/>
            <w:szCs w:val="28"/>
          </w:rPr>
          <w:t>http</w:t>
        </w:r>
        <w:r w:rsidRPr="0094586F">
          <w:rPr>
            <w:rStyle w:val="a4"/>
            <w:rFonts w:ascii="Times New Roman"/>
            <w:sz w:val="28"/>
            <w:szCs w:val="28"/>
            <w:lang w:val="ru-RU"/>
          </w:rPr>
          <w:t>://</w:t>
        </w:r>
        <w:r w:rsidRPr="0094586F">
          <w:rPr>
            <w:rStyle w:val="a4"/>
            <w:rFonts w:ascii="Times New Roman"/>
            <w:sz w:val="28"/>
            <w:szCs w:val="28"/>
          </w:rPr>
          <w:t>psystudy</w:t>
        </w:r>
        <w:r w:rsidRPr="0094586F">
          <w:rPr>
            <w:rStyle w:val="a4"/>
            <w:rFonts w:ascii="Times New Roman"/>
            <w:sz w:val="28"/>
            <w:szCs w:val="28"/>
            <w:lang w:val="ru-RU"/>
          </w:rPr>
          <w:t>.</w:t>
        </w:r>
        <w:r w:rsidRPr="0094586F">
          <w:rPr>
            <w:rStyle w:val="a4"/>
            <w:rFonts w:ascii="Times New Roman"/>
            <w:sz w:val="28"/>
            <w:szCs w:val="28"/>
          </w:rPr>
          <w:t>ru</w:t>
        </w:r>
        <w:r w:rsidRPr="0094586F">
          <w:rPr>
            <w:rStyle w:val="a4"/>
            <w:rFonts w:ascii="Times New Roman"/>
            <w:sz w:val="28"/>
            <w:szCs w:val="28"/>
            <w:lang w:val="ru-RU"/>
          </w:rPr>
          <w:t>/</w:t>
        </w:r>
        <w:r w:rsidRPr="0094586F">
          <w:rPr>
            <w:rStyle w:val="a4"/>
            <w:rFonts w:ascii="Times New Roman"/>
            <w:sz w:val="28"/>
            <w:szCs w:val="28"/>
          </w:rPr>
          <w:t>index</w:t>
        </w:r>
        <w:r w:rsidRPr="0094586F">
          <w:rPr>
            <w:rStyle w:val="a4"/>
            <w:rFonts w:ascii="Times New Roman"/>
            <w:sz w:val="28"/>
            <w:szCs w:val="28"/>
            <w:lang w:val="ru-RU"/>
          </w:rPr>
          <w:t>.</w:t>
        </w:r>
        <w:r w:rsidRPr="0094586F">
          <w:rPr>
            <w:rStyle w:val="a4"/>
            <w:rFonts w:ascii="Times New Roman"/>
            <w:sz w:val="28"/>
            <w:szCs w:val="28"/>
          </w:rPr>
          <w:t>php</w:t>
        </w:r>
        <w:r w:rsidRPr="0094586F">
          <w:rPr>
            <w:rStyle w:val="a4"/>
            <w:rFonts w:ascii="Times New Roman"/>
            <w:sz w:val="28"/>
            <w:szCs w:val="28"/>
            <w:lang w:val="ru-RU"/>
          </w:rPr>
          <w:t>/</w:t>
        </w:r>
        <w:r w:rsidRPr="0094586F">
          <w:rPr>
            <w:rStyle w:val="a4"/>
            <w:rFonts w:ascii="Times New Roman"/>
            <w:sz w:val="28"/>
            <w:szCs w:val="28"/>
          </w:rPr>
          <w:t>num</w:t>
        </w:r>
        <w:r w:rsidRPr="0094586F">
          <w:rPr>
            <w:rStyle w:val="a4"/>
            <w:rFonts w:ascii="Times New Roman"/>
            <w:sz w:val="28"/>
            <w:szCs w:val="28"/>
            <w:lang w:val="ru-RU"/>
          </w:rPr>
          <w:t>/2013</w:t>
        </w:r>
        <w:r w:rsidRPr="0094586F">
          <w:rPr>
            <w:rStyle w:val="a4"/>
            <w:rFonts w:ascii="Times New Roman"/>
            <w:sz w:val="28"/>
            <w:szCs w:val="28"/>
          </w:rPr>
          <w:t>v</w:t>
        </w:r>
        <w:r w:rsidRPr="0094586F">
          <w:rPr>
            <w:rStyle w:val="a4"/>
            <w:rFonts w:ascii="Times New Roman"/>
            <w:sz w:val="28"/>
            <w:szCs w:val="28"/>
            <w:lang w:val="ru-RU"/>
          </w:rPr>
          <w:t>6</w:t>
        </w:r>
        <w:r w:rsidRPr="0094586F">
          <w:rPr>
            <w:rStyle w:val="a4"/>
            <w:rFonts w:ascii="Times New Roman"/>
            <w:sz w:val="28"/>
            <w:szCs w:val="28"/>
          </w:rPr>
          <w:t>n</w:t>
        </w:r>
        <w:r w:rsidRPr="0094586F">
          <w:rPr>
            <w:rStyle w:val="a4"/>
            <w:rFonts w:ascii="Times New Roman"/>
            <w:sz w:val="28"/>
            <w:szCs w:val="28"/>
            <w:lang w:val="ru-RU"/>
          </w:rPr>
          <w:t>29/826-</w:t>
        </w:r>
        <w:r w:rsidRPr="0094586F">
          <w:rPr>
            <w:rStyle w:val="a4"/>
            <w:rFonts w:ascii="Times New Roman"/>
            <w:sz w:val="28"/>
            <w:szCs w:val="28"/>
          </w:rPr>
          <w:t>yasnaya</w:t>
        </w:r>
        <w:r w:rsidRPr="0094586F">
          <w:rPr>
            <w:rStyle w:val="a4"/>
            <w:rFonts w:ascii="Times New Roman"/>
            <w:sz w:val="28"/>
            <w:szCs w:val="28"/>
            <w:lang w:val="ru-RU"/>
          </w:rPr>
          <w:t>29.</w:t>
        </w:r>
        <w:r w:rsidRPr="0094586F">
          <w:rPr>
            <w:rStyle w:val="a4"/>
            <w:rFonts w:ascii="Times New Roman"/>
            <w:sz w:val="28"/>
            <w:szCs w:val="28"/>
          </w:rPr>
          <w:t>html</w:t>
        </w:r>
      </w:hyperlink>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lang w:val="ru-RU"/>
        </w:rPr>
        <w:t xml:space="preserve">Якунин В. А. Психология управления учебно-познавательной деятельностью студентов: учеб. пособие / В.А. Якунин. – Л.: ЛГУ им. </w:t>
      </w:r>
      <w:r w:rsidRPr="0094586F">
        <w:rPr>
          <w:rFonts w:ascii="Times New Roman"/>
          <w:sz w:val="28"/>
          <w:szCs w:val="28"/>
        </w:rPr>
        <w:t>Жданова, 1986. – 44 с.</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rPr>
        <w:t>Adkins К. Perfectionism and suicidal preoccupation / К. Adkins, W. Parker // Journal of Personality. – 1996. – V. 64. – № 2. – P. 536 – 546.</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rPr>
        <w:t>Ames C. Classrooms: Goals, structures, and student motivation / Carole Ames // Journal of Educational Psychology. – 1992. – Vol. 84 (3). – P. 261-271.</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rPr>
        <w:t>Antony M. Dimensions of perfectionism across the anxiety disorders / M. Antony, C. Purdon, V. Huta, R. Swinson // Behavior Research and Therapy. – 1998. – № 36. – Р. 1143 – 1154.</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rPr>
        <w:t>Apter M.J. The experience of motivation : the theory of psychological reversals. / Michael J. Apter. – Academic Press, 1982 – 378 p.</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rPr>
        <w:t>Atkinson J. W. Personality, Motivation and Action : selected papers / John William Atkinson. – New York: Praeger, 1983. – 432 p.</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rPr>
        <w:t>Barrow J. Group interventions with perfectionistic thinking / J. Barrow, C. Moore // Personell and Guidance Journal. – 1983. –V. 61. – № 10. –                 Р. 612 – 615.</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rPr>
        <w:t>Baumaeister R. Suicide as escape from self / R. Baumaeister. // Psychological Review. – 1990. – №</w:t>
      </w:r>
      <w:r w:rsidRPr="0094586F">
        <w:rPr>
          <w:rFonts w:ascii="Times New Roman"/>
          <w:sz w:val="28"/>
          <w:szCs w:val="28"/>
          <w:lang w:val="uk-UA"/>
        </w:rPr>
        <w:t xml:space="preserve"> </w:t>
      </w:r>
      <w:r w:rsidRPr="0094586F">
        <w:rPr>
          <w:rFonts w:ascii="Times New Roman"/>
          <w:sz w:val="28"/>
          <w:szCs w:val="28"/>
        </w:rPr>
        <w:t>99. – P. 90–113.</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rPr>
        <w:lastRenderedPageBreak/>
        <w:t>Blankstein K. Self-reported fears of perfectionists: an examination with the fear survey schedule / K.Blankstein, G. Flett, P. Hewitt, A. Eng. // Personality and Individual Differences. – 1993. – №</w:t>
      </w:r>
      <w:r w:rsidRPr="0094586F">
        <w:rPr>
          <w:rFonts w:ascii="Times New Roman"/>
          <w:sz w:val="28"/>
          <w:szCs w:val="28"/>
          <w:lang w:val="uk-UA"/>
        </w:rPr>
        <w:t xml:space="preserve"> </w:t>
      </w:r>
      <w:r w:rsidRPr="0094586F">
        <w:rPr>
          <w:rFonts w:ascii="Times New Roman"/>
          <w:sz w:val="28"/>
          <w:szCs w:val="28"/>
        </w:rPr>
        <w:t>15. – P. 323–328.</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rPr>
        <w:t>Blatt S. Dependency and self-criticism: psychological dimensions of depression / S. Blatt, D. Quinlan, E. Chevron. // J-l of Consulting and Clinical Psychology. – 1982. – №</w:t>
      </w:r>
      <w:r w:rsidRPr="0094586F">
        <w:rPr>
          <w:rFonts w:ascii="Times New Roman"/>
          <w:sz w:val="28"/>
          <w:szCs w:val="28"/>
          <w:lang w:val="uk-UA"/>
        </w:rPr>
        <w:t xml:space="preserve"> </w:t>
      </w:r>
      <w:r w:rsidRPr="0094586F">
        <w:rPr>
          <w:rFonts w:ascii="Times New Roman"/>
          <w:sz w:val="28"/>
          <w:szCs w:val="28"/>
        </w:rPr>
        <w:t>50. – P. 113–124.</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rPr>
        <w:t>Blatt S.J. The destructiveness of perfectionism / S. J. Blatt // American Psychologist. – 1995. – V. 50. – T. 12. – P. 1003 – 1020.</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rPr>
        <w:t>Burns D. D. The perfectionist's script for self-defeat / D. D. Burns // Psychology Todey. – November 1980. – P. 34 – 52.</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rPr>
        <w:t>Burns D. Feeling good: a new mood therapy / D.Burns. – New York: Signet. –1980 – 121р.</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rPr>
        <w:t xml:space="preserve">Carstensen L. L. Aging and the intersection of cognition, motivation and emotion / L. L. Carstensen, J. A. Mikels, M. Mather // The Handbook of Aging / ed. by J. E. Birren, K. W. Schaie. – 6th ed. – San Diego : Academic Press, 2006. – P. 343-362. </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rPr>
        <w:t>D’Andrade R. G. Schemas and motivation / Roy G.  D'Andrade // D’Andrade R.G. Human Motives and Cultural Models. – Cambridge : Cambridge University Press, 1992. – Р. 23-44.</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rPr>
        <w:t>Dabrovski K. Perfectionism: yearning to become what one ought to be / K. Dabrovski, T. Piechovsky. – London: Little, Brown &amp; Co, 1997. – P. 28 – 34.</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rPr>
        <w:t>Davis C. Not just a pretty face: physical attractiveness and perfectionism in the risk for eating disorders / C. Davis, G. Claridge, J. Fox. // International J-l of Eating Disorders. – 2000. – №</w:t>
      </w:r>
      <w:r w:rsidRPr="0094586F">
        <w:rPr>
          <w:rFonts w:ascii="Times New Roman"/>
          <w:sz w:val="28"/>
          <w:szCs w:val="28"/>
          <w:lang w:val="uk-UA"/>
        </w:rPr>
        <w:t xml:space="preserve"> </w:t>
      </w:r>
      <w:r w:rsidRPr="0094586F">
        <w:rPr>
          <w:rFonts w:ascii="Times New Roman"/>
          <w:sz w:val="28"/>
          <w:szCs w:val="28"/>
        </w:rPr>
        <w:t>27. – P. 67–73.</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rPr>
        <w:t>Dweck C. S. A social-cognitive approach to motivation and personality / Carol S. Dweck, Ellen E. Leggett // Psychological Review. – 1988. – Vol. 95 (2). – P. 256-273.</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rPr>
        <w:lastRenderedPageBreak/>
        <w:t>Ellis T. Cognitive characteristics of suicidal and nonsuicidal psychiatric inpatients / T. Ellis, K. Ratliff. // Cognitive therapy and research. – 1986. – №</w:t>
      </w:r>
      <w:r w:rsidRPr="0094586F">
        <w:rPr>
          <w:rFonts w:ascii="Times New Roman"/>
          <w:sz w:val="28"/>
          <w:szCs w:val="28"/>
          <w:lang w:val="uk-UA"/>
        </w:rPr>
        <w:t xml:space="preserve"> </w:t>
      </w:r>
      <w:r w:rsidRPr="0094586F">
        <w:rPr>
          <w:rFonts w:ascii="Times New Roman"/>
          <w:sz w:val="28"/>
          <w:szCs w:val="28"/>
        </w:rPr>
        <w:t>10. – P. 625–634.</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rPr>
        <w:t>Enns M. Personality dimensions and depression: Review and Commentary / M. Enns, B. Cox. // Canadian J Psychiatry. – 1997. – №</w:t>
      </w:r>
      <w:r w:rsidRPr="0094586F">
        <w:rPr>
          <w:rFonts w:ascii="Times New Roman"/>
          <w:sz w:val="28"/>
          <w:szCs w:val="28"/>
          <w:lang w:val="uk-UA"/>
        </w:rPr>
        <w:t xml:space="preserve"> </w:t>
      </w:r>
      <w:r w:rsidRPr="0094586F">
        <w:rPr>
          <w:rFonts w:ascii="Times New Roman"/>
          <w:sz w:val="28"/>
          <w:szCs w:val="28"/>
        </w:rPr>
        <w:t>42. – P. 1–15.</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rPr>
        <w:t>Flett G. Dimensions of perfectionism and procrastination / G. Flett, P. Hewitt, T. Martin // Procrastination and task avoidance: Theory, research and treatment : [red: S. Ferrari, J. Johnson, W. McCown. – London: Plenum Press, 1995. – P. 113 – 136.</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rPr>
        <w:t>Flett G. Dimensions of perfectionism, psychological adjustment, and social scills / G. Flett, P. Hewitt, D. Rosa. // Personality and Individual differences. – 1996. – №</w:t>
      </w:r>
      <w:r w:rsidRPr="0094586F">
        <w:rPr>
          <w:rFonts w:ascii="Times New Roman"/>
          <w:sz w:val="28"/>
          <w:szCs w:val="28"/>
          <w:lang w:val="uk-UA"/>
        </w:rPr>
        <w:t xml:space="preserve"> </w:t>
      </w:r>
      <w:r w:rsidRPr="0094586F">
        <w:rPr>
          <w:rFonts w:ascii="Times New Roman"/>
          <w:sz w:val="28"/>
          <w:szCs w:val="28"/>
        </w:rPr>
        <w:t>20. – P. 143–150.</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rPr>
        <w:t>Flett G. Perfectionism and learned resourcefulness in depression and self-esteem / G.Flett, P. Hewitt, K. Blankstein, S. O’Brien. // Personality and Individual differences. – 1991. – №</w:t>
      </w:r>
      <w:r w:rsidRPr="0094586F">
        <w:rPr>
          <w:rFonts w:ascii="Times New Roman"/>
          <w:sz w:val="28"/>
          <w:szCs w:val="28"/>
          <w:lang w:val="uk-UA"/>
        </w:rPr>
        <w:t xml:space="preserve"> </w:t>
      </w:r>
      <w:r w:rsidRPr="0094586F">
        <w:rPr>
          <w:rFonts w:ascii="Times New Roman"/>
          <w:sz w:val="28"/>
          <w:szCs w:val="28"/>
        </w:rPr>
        <w:t>12. – P. 61–68.</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rPr>
        <w:t>Frost R. A comparison of two measures of perfectionism / R. Frost, R. Heimberg, C. Holt, J. Mattia,</w:t>
      </w:r>
      <w:r w:rsidRPr="0094586F">
        <w:rPr>
          <w:rFonts w:ascii="Times New Roman"/>
          <w:sz w:val="28"/>
          <w:szCs w:val="28"/>
          <w:lang w:val="uk-UA"/>
        </w:rPr>
        <w:t xml:space="preserve"> </w:t>
      </w:r>
      <w:r w:rsidRPr="0094586F">
        <w:rPr>
          <w:rFonts w:ascii="Times New Roman"/>
          <w:sz w:val="28"/>
          <w:szCs w:val="28"/>
        </w:rPr>
        <w:t>A. Neubauer // Personality and individual differences. – 1993. – V. 14. – № 1. – Р. 119–126.</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rPr>
        <w:t>Frost R. Reactions to mistakes among subjects high and low in perfectionistic concern over mistakes / R. Frost // Cognitive Therapy and Research. – 1995. – V. 19. – P. 195 – 205.</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rPr>
        <w:t xml:space="preserve">Frost R. The dimensions of perfectionism / R. Frost, P. Marten, C. Lahart, R. Rosenblate // Cognitive Therapy and Research. – 1990. – № 14 (5). –Р. 449 – 468. </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rPr>
        <w:t>Gaudreau P. Dispositional Perfectionism and Well-Being: A Test of the 2 х 2 Model of Perfectionism in the Sport Domain / P. Gaudreau, J. Verner-Filion // Sport, Exercise, and Performance Psychology. – 2012. – V. 1. –, № 1. – Р. 29 – 43.</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rPr>
        <w:lastRenderedPageBreak/>
        <w:t>Gergen K. J. Realities and Relationships: Soundings in Social Construction / Kennet J. Gergen. – Cambridge, MA : Harvard University Press, 1994. – 356 p.</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rPr>
        <w:t>Hamachek D. Psychodynamics of normal and neurotic perfectionism /</w:t>
      </w:r>
      <w:r w:rsidRPr="0094586F">
        <w:rPr>
          <w:rFonts w:ascii="Times New Roman"/>
          <w:sz w:val="28"/>
          <w:szCs w:val="28"/>
          <w:lang w:val="uk-UA"/>
        </w:rPr>
        <w:t xml:space="preserve"> </w:t>
      </w:r>
      <w:r w:rsidRPr="0094586F">
        <w:rPr>
          <w:rFonts w:ascii="Times New Roman"/>
          <w:sz w:val="28"/>
          <w:szCs w:val="28"/>
        </w:rPr>
        <w:t>D. Hamachek // Psychology. – 1978. – № 15. – Р. 27 – 33.</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rPr>
        <w:t xml:space="preserve">Hawkins C. Psychometric Properties of the Frost Multidimensional Perfectionism Scale With Australian Adolescent Girls [Електронний ресурс] / C.  Hawkins, H. Watt, K. Sinclair // Educational and Psychological Measurement. – 2006. – Режим доступу до ресурсу: </w:t>
      </w:r>
      <w:hyperlink r:id="rId35" w:history="1">
        <w:r w:rsidRPr="0094586F">
          <w:rPr>
            <w:rStyle w:val="a4"/>
            <w:rFonts w:ascii="Times New Roman"/>
            <w:sz w:val="28"/>
            <w:szCs w:val="28"/>
          </w:rPr>
          <w:t>https://personality-testing.info/tests/FMPQ.php</w:t>
        </w:r>
      </w:hyperlink>
      <w:r w:rsidRPr="0094586F">
        <w:rPr>
          <w:rFonts w:ascii="Times New Roman"/>
          <w:sz w:val="28"/>
          <w:szCs w:val="28"/>
        </w:rPr>
        <w:t>.</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rPr>
        <w:t>Hewitt P. Dimensions of perfectionism / P. Hewitt, G. Flett // Cognitive Therapy and Research. – 1998. – № 27. – P. 21 – 45.</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rPr>
        <w:t>Hewitt P. Perfectionism and depression: longitudinal assessement of a specific vulnerability hypothesis / P. Hewitt, G. Flett, E. Ediger. // J-l of Abnormal Psychology. – 1996. – №</w:t>
      </w:r>
      <w:r w:rsidRPr="0094586F">
        <w:rPr>
          <w:rFonts w:ascii="Times New Roman"/>
          <w:sz w:val="28"/>
          <w:szCs w:val="28"/>
          <w:lang w:val="uk-UA"/>
        </w:rPr>
        <w:t xml:space="preserve"> </w:t>
      </w:r>
      <w:r w:rsidRPr="0094586F">
        <w:rPr>
          <w:rFonts w:ascii="Times New Roman"/>
          <w:sz w:val="28"/>
          <w:szCs w:val="28"/>
        </w:rPr>
        <w:t>105. – P. 276–280</w:t>
      </w:r>
      <w:r w:rsidRPr="0094586F">
        <w:rPr>
          <w:rFonts w:ascii="Times New Roman"/>
          <w:sz w:val="28"/>
          <w:szCs w:val="28"/>
          <w:lang w:val="uk-UA"/>
        </w:rPr>
        <w:t>.</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rPr>
        <w:t>Hewitt P. Perfectionism in the Self and Social context: conceptualization, assessement and association with psychopathology /</w:t>
      </w:r>
      <w:r w:rsidRPr="0094586F">
        <w:rPr>
          <w:rFonts w:ascii="Times New Roman"/>
          <w:sz w:val="28"/>
          <w:szCs w:val="28"/>
          <w:lang w:val="uk-UA"/>
        </w:rPr>
        <w:t xml:space="preserve"> </w:t>
      </w:r>
      <w:r w:rsidRPr="0094586F">
        <w:rPr>
          <w:rFonts w:ascii="Times New Roman"/>
          <w:sz w:val="28"/>
          <w:szCs w:val="28"/>
        </w:rPr>
        <w:t>P. Hewitt, G. Flett // Journal of Personality and Social Psychology. – 1991. – V. 60. – № 3. – P. 456 – 470.</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rPr>
        <w:t>Hewitt P. The interpersonal expression of perfection. Perfectionistic self-presentation and psychological distress / P. Hewitt, G. Flett // Journal of Personality and Social Psychology. – 2003. – V. 84. – № 6. – P. 1303 – 1325.</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rPr>
        <w:t>Hickey D. T. Motivation and contemporary socio-constructivist instructional perspectives / Daniel T. Hickey // Educational Psychologist. – 1997. – Vol. 32. – P. 175-193.</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rPr>
        <w:t>Hollender M. Perfectionism / M. Hollender // Comprehensive Psychiatry. –V. 6. – 1965. – P. 94 – 103.</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rPr>
        <w:lastRenderedPageBreak/>
        <w:t>Lapadat J. C. Evaluative Discourse and Achievement Motivation: Students' Perceptions and Theories / Judith C. Lapadat // Language and Education. –2000. – Vol. 14 (1). – P. 37-61.</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rPr>
        <w:t>Locke E. A. Motivation through conscious goal setting / Edwin A. Locke // Applied &amp; Preventive Psychology. – 1996. – Vol. 5. – P. 117-124.</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rPr>
        <w:t>Markland D. Motivational interviewing and self-determination theory / David Markland, Richard M. Ryan, Vannessa Jayne Tobin, Stephen Rollnick // Journal of Social and Clinical Psychology. – 2005. – Vol. 24 (6). – P. 811-831.</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rPr>
        <w:t>Matthews P. H. Effects of tutoring discourse structure on motivation among university foreign language learners / Paul Harvey Matthews. – Dissertation, The University of Georgia, 2001. – 169 p.</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rPr>
        <w:t>Mehrabian, A., Ksionzky, S. A theory of affiliation /  Albert Mehrabian, Sheldon Ksionzky. – Lexington, Massachusetts :  D.C. Heath, 1974. – 212 p.</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rPr>
        <w:t>Miller W. Motivational Interviewing: Helping People Change / William R. Miller, Stephen Rollnick. – New York : Guilford Press, 2012. – 482 p.</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rPr>
        <w:t>Minarik M. Relations of eating behavior and symptoms of depression and anxiety to the dimensions of perfectionism among undergraduate women / M. Minarik, A. Ahrens. // Cognitive Therapy and Research. – 1996. – №</w:t>
      </w:r>
      <w:r w:rsidRPr="0094586F">
        <w:rPr>
          <w:rFonts w:ascii="Times New Roman"/>
          <w:sz w:val="28"/>
          <w:szCs w:val="28"/>
          <w:lang w:val="uk-UA"/>
        </w:rPr>
        <w:t xml:space="preserve"> </w:t>
      </w:r>
      <w:r w:rsidRPr="0094586F">
        <w:rPr>
          <w:rFonts w:ascii="Times New Roman"/>
          <w:sz w:val="28"/>
          <w:szCs w:val="28"/>
        </w:rPr>
        <w:t>20. – P. 155–169</w:t>
      </w:r>
      <w:r w:rsidRPr="0094586F">
        <w:rPr>
          <w:rFonts w:ascii="Times New Roman"/>
          <w:sz w:val="28"/>
          <w:szCs w:val="28"/>
          <w:lang w:val="uk-UA"/>
        </w:rPr>
        <w:t>.</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rPr>
        <w:t>Parker W. D. Perfectionism and the gifted / W. D. Parker, K.K. Adkins // Roeper Review. – 1995. – V.17. – № 3. – Р.173 – 176.</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rPr>
        <w:t>Plinner P. Perfectionism in weight – concerned and unconcerned women: an experimental approach / P. Plinner, G. Haddock. // International J-l of eating Disorders. – 1996. – №</w:t>
      </w:r>
      <w:r w:rsidRPr="0094586F">
        <w:rPr>
          <w:rFonts w:ascii="Times New Roman"/>
          <w:sz w:val="28"/>
          <w:szCs w:val="28"/>
          <w:lang w:val="uk-UA"/>
        </w:rPr>
        <w:t xml:space="preserve"> </w:t>
      </w:r>
      <w:r w:rsidRPr="0094586F">
        <w:rPr>
          <w:rFonts w:ascii="Times New Roman"/>
          <w:sz w:val="28"/>
          <w:szCs w:val="28"/>
        </w:rPr>
        <w:t>19. – P. 381–389.</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rPr>
        <w:t>Rheaume J. Perfectionism Questionnaire (PQ) / J. Rheaume, M. Freeston, M. Ladouceur. // Universite Laval. –  Canada. – 1994.</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rPr>
        <w:t>Rheaume J. The prediction of obsessive-compulsive tendencies: Does perfectionism play a significant role? / J. Rheaume, M. Freeston, R. Ladouceur. // Personality and Individual Differences. – 2000. – №28. – С. 583–592.</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rPr>
        <w:lastRenderedPageBreak/>
        <w:t>Rice K. G. Self-esteem as a mediator between perfectionism and depression: A structural equation analysis / K. G. Rice, J. S. Ashby, R. B. Slaney // Journal of Counseling Psychology. – 1998. – V. 45. – № 3. – P. 304 – 314.</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rPr>
        <w:t>Ryan R. M. Self-determination theory and the facilitation of intrinsic motivation, social development, and well-being / R. M. Ryan, E. L. Deci // Am. Psychol. – 2000. – No. 55. – P. 68-78.</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rPr>
        <w:t>Saboonchi F. Perfectionism and self-consciosness in social phobia and panic disorder with agarophobia / F. Saboonchi, L. Lundth, L. Ost. // Behavior research and Therapy. – 1999. – №</w:t>
      </w:r>
      <w:r w:rsidRPr="0094586F">
        <w:rPr>
          <w:rFonts w:ascii="Times New Roman"/>
          <w:sz w:val="28"/>
          <w:szCs w:val="28"/>
          <w:lang w:val="uk-UA"/>
        </w:rPr>
        <w:t xml:space="preserve"> </w:t>
      </w:r>
      <w:r w:rsidRPr="0094586F">
        <w:rPr>
          <w:rFonts w:ascii="Times New Roman"/>
          <w:sz w:val="28"/>
          <w:szCs w:val="28"/>
        </w:rPr>
        <w:t>37. – P. 799–808.</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rPr>
        <w:t>Shafran R. Perfectionism and psychopathology: a review of research and treatment / R. Shafran, W. Mansell. // Clinical Psychology Review. – 2001. – №</w:t>
      </w:r>
      <w:r w:rsidRPr="0094586F">
        <w:rPr>
          <w:rFonts w:ascii="Times New Roman"/>
          <w:sz w:val="28"/>
          <w:szCs w:val="28"/>
          <w:lang w:val="uk-UA"/>
        </w:rPr>
        <w:t xml:space="preserve"> </w:t>
      </w:r>
      <w:r w:rsidRPr="0094586F">
        <w:rPr>
          <w:rFonts w:ascii="Times New Roman"/>
          <w:sz w:val="28"/>
          <w:szCs w:val="28"/>
        </w:rPr>
        <w:t>21. – P. 879–903.</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rPr>
        <w:t>Shimoda М. Uber den pramorbiden Charakter des manisch-depressiven Irreseins / М. Sh</w:t>
      </w:r>
      <w:r w:rsidR="006B5FB2">
        <w:rPr>
          <w:rFonts w:ascii="Times New Roman"/>
          <w:sz w:val="28"/>
          <w:szCs w:val="28"/>
        </w:rPr>
        <w:t>imoda. // Psychiat. Neurol. Jap</w:t>
      </w:r>
      <w:r w:rsidRPr="0094586F">
        <w:rPr>
          <w:rFonts w:ascii="Times New Roman"/>
          <w:sz w:val="28"/>
          <w:szCs w:val="28"/>
        </w:rPr>
        <w:t>. – 1941. – №</w:t>
      </w:r>
      <w:r w:rsidRPr="0094586F">
        <w:rPr>
          <w:rFonts w:ascii="Times New Roman"/>
          <w:sz w:val="28"/>
          <w:szCs w:val="28"/>
          <w:lang w:val="uk-UA"/>
        </w:rPr>
        <w:t xml:space="preserve"> </w:t>
      </w:r>
      <w:r w:rsidRPr="0094586F">
        <w:rPr>
          <w:rFonts w:ascii="Times New Roman"/>
          <w:sz w:val="28"/>
          <w:szCs w:val="28"/>
        </w:rPr>
        <w:t>45. – P. 101–102.</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rPr>
        <w:t>Silverman L. K. Perfectionism / L. K. Silverman // Maximizing potential: lengthening and strengthening our stride: Proceedings of the 11th World conference of gifted and talented children. – Hong Kong, 1997. – P. 417 –423.</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rPr>
        <w:t>Silverman L. K. Perfectionism: The crucible of giftedness / L. K. Silverman // Advanced Development. – 1999. – №. 8. – P. 47 – 61.</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rPr>
        <w:t>Sivan E. Motivation in social constructivist theory / Eva Sivan // Educational Psychologist. – 1986. – Vol. 21. – P. 209-233.</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rPr>
        <w:t>Slaney R. A programmatic approach to measuring perfectionism: the almost perfect scales / R. Slaney, K. Rice, J. Ashby // Perfectionism: Theory, research and treatment : [Flett G, Hewitt P]. – Washington: Amer. Psychol. Assoc., 2002. – P. 63 – 89.</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rPr>
        <w:t>Slaney R. Perfectionism: Its measurement and career relevance  / R. Slaney,  J. Ashby, J. Trippi // Journal of Career Assessment. – 1995. – V. 3. – № 2. – P. 279 – 297.</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rPr>
        <w:lastRenderedPageBreak/>
        <w:t>Soenens B. The intergenerational transmission of perfectionism : parents’ psychological control as an intervening variable / B. Soenens, A. Elliot, L. Goossens, M. Vansteenkiste, P. Luyten, B. Duriez // Journal of Family Psychology. – 2005. – Vol. 19. – № 3. – P. 358–366.</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rPr>
        <w:t>Sorotzkin B. The quest for perfection: Avoiding quilt or avoiding shame? / B. Sorotzkin // Psychotherapy. – 1985. – V. 22. – № 3. – P. 564 – 571.</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rPr>
        <w:t>Stoeber J. Perfectionism and the experience of pride, shame, and guilt: Comparing healthy perfectionists, unhealthy perfectionists, and non-perfectionists / J. Stoeber, R. Harris, P. Moon // Personality and Individual Differences. – 2007. – V.43. – № 1. – P.131 – 141.</w:t>
      </w:r>
      <w:bookmarkStart w:id="1" w:name="_Ref366784298"/>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eastAsia="Calibri"/>
          <w:sz w:val="28"/>
          <w:szCs w:val="28"/>
          <w:lang w:val="uk-UA"/>
        </w:rPr>
      </w:pPr>
      <w:r w:rsidRPr="0094586F">
        <w:rPr>
          <w:rFonts w:ascii="Times New Roman" w:eastAsia="Calibri"/>
          <w:spacing w:val="7"/>
          <w:sz w:val="28"/>
          <w:szCs w:val="28"/>
        </w:rPr>
        <w:t xml:space="preserve">Stoeber J. Positive conceptions of perfectionism: approaches, evidence, challenges / J. Stoeber, K. Otto // Personality and Social Psychology Review. – 2006. – V.10. – № </w:t>
      </w:r>
      <w:r w:rsidRPr="0094586F">
        <w:rPr>
          <w:rFonts w:ascii="Times New Roman" w:eastAsia="Calibri"/>
          <w:spacing w:val="7"/>
          <w:sz w:val="28"/>
          <w:szCs w:val="28"/>
          <w:lang w:val="de-DE"/>
        </w:rPr>
        <w:t xml:space="preserve">4. </w:t>
      </w:r>
      <w:r w:rsidRPr="0094586F">
        <w:rPr>
          <w:rFonts w:ascii="Times New Roman" w:eastAsia="Calibri"/>
          <w:spacing w:val="7"/>
          <w:sz w:val="28"/>
          <w:szCs w:val="28"/>
        </w:rPr>
        <w:t>– P. 295 – 319.</w:t>
      </w:r>
      <w:bookmarkEnd w:id="1"/>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rPr>
        <w:t>Stoeber J. The 2 х 2 model of Perfectionism:A Critical Comment and Some Suggestions / J. Stoeber // Personality and Individual Differences. – 2012. – V.53. – № 5. – P. 541 – 545.</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rPr>
        <w:t>Tellenbach H. Melancholie. Problemgeschichte Endogenitat Typologie Pathogenese Klinik / H. Tellenbach. – New York: Springer-Verlag Berlin-Heidelberg, 1983. – 201 p.</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rPr>
        <w:t xml:space="preserve">Terry-Short L. A. Positive and negative perfectionism / L. A. Terry-Short, R. G. Owens, P. D. Slade // Personality and Individual Differences. – 1995. – V.18. – № 5. – P. 663 – 666. </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rPr>
        <w:t>Turner J. C. Motivational Influences on Student Participation in Classroom Learning Activities / Julianne C. Turner, Helen Patrick // Teachers College Record. – 2004. – Vol. 106 (9). – P. 1759–1785.</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rPr>
        <w:t>Vroom V. H. Work and motivation / Victor H. Vroom. – New York : Wiley, 1964. – 331 p</w:t>
      </w:r>
      <w:r w:rsidRPr="0094586F">
        <w:rPr>
          <w:rFonts w:ascii="Times New Roman"/>
          <w:sz w:val="28"/>
          <w:szCs w:val="28"/>
          <w:lang w:val="uk-UA"/>
        </w:rPr>
        <w:t>.</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rPr>
        <w:lastRenderedPageBreak/>
        <w:t>Weiner В. Little-known truths, quirky anecdotes, seething scandals, and even some science in the history of (primarily achievement) motivation / В. Weiner. // Personality and Social Psychology Review. – 2013. – №17. – С. 293–304.</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rPr>
        <w:t xml:space="preserve">Weissman А. Development and validation of the Dysfunctional Attitudes Scale: a preliminary investigation [Електронний ресурс] / А. Weissman, А. Beck. – 1978. – Режим доступу до ресурсу: </w:t>
      </w:r>
      <w:hyperlink r:id="rId36" w:history="1">
        <w:r w:rsidRPr="0094586F">
          <w:rPr>
            <w:rStyle w:val="a4"/>
            <w:rFonts w:ascii="Times New Roman"/>
            <w:sz w:val="28"/>
            <w:szCs w:val="28"/>
          </w:rPr>
          <w:t>http://files.eric.ed.gov/fulltext/ED167619.pdf</w:t>
        </w:r>
      </w:hyperlink>
      <w:r w:rsidRPr="0094586F">
        <w:rPr>
          <w:rFonts w:ascii="Times New Roman"/>
          <w:sz w:val="28"/>
          <w:szCs w:val="28"/>
        </w:rPr>
        <w:t>.</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rPr>
        <w:t>Woods P. The contamination of suicide: Its relationship to irrational beliefs in a client sample and the implications for long-range suicide prevention / P. Woods, G. Muller. // J-l of Rational-Emotive and Cognitive-Behavior Therapy. – 1988. – №6. – P. 236–258.</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sz w:val="28"/>
          <w:szCs w:val="28"/>
          <w:lang w:val="uk-UA"/>
        </w:rPr>
      </w:pPr>
      <w:r w:rsidRPr="0094586F">
        <w:rPr>
          <w:rFonts w:ascii="Times New Roman"/>
          <w:sz w:val="28"/>
          <w:szCs w:val="28"/>
        </w:rPr>
        <w:t>Yang H. The Physical Appearance Perfectionism Scale: Development and preliminary validation / H. Yang, J. Stoeber. // Journal of Psychopathology and Behavioral Assessment. – 2012. – №34. – С. 69–83.</w:t>
      </w:r>
    </w:p>
    <w:p w:rsidR="0094586F" w:rsidRPr="0094586F" w:rsidRDefault="0094586F" w:rsidP="00C97E3C">
      <w:pPr>
        <w:pStyle w:val="af8"/>
        <w:widowControl/>
        <w:numPr>
          <w:ilvl w:val="0"/>
          <w:numId w:val="35"/>
        </w:numPr>
        <w:wordWrap/>
        <w:autoSpaceDE/>
        <w:autoSpaceDN/>
        <w:spacing w:line="360" w:lineRule="auto"/>
        <w:ind w:left="0" w:firstLine="709"/>
        <w:contextualSpacing/>
        <w:rPr>
          <w:rFonts w:ascii="Times New Roman" w:eastAsia="Calibri"/>
          <w:sz w:val="28"/>
          <w:szCs w:val="28"/>
          <w:lang w:val="uk-UA"/>
        </w:rPr>
      </w:pPr>
      <w:r w:rsidRPr="0094586F">
        <w:rPr>
          <w:rFonts w:ascii="Times New Roman" w:eastAsia="Calibri"/>
          <w:sz w:val="28"/>
          <w:szCs w:val="28"/>
          <w:lang w:val="uk-UA"/>
        </w:rPr>
        <w:t>Zuckerman M. O'Loughlin R.E. Narcissism and well-being: A longitudinal perspective</w:t>
      </w:r>
      <w:r w:rsidRPr="0094586F">
        <w:rPr>
          <w:rFonts w:ascii="Times New Roman" w:eastAsia="Calibri"/>
          <w:sz w:val="28"/>
          <w:szCs w:val="28"/>
        </w:rPr>
        <w:t xml:space="preserve"> / </w:t>
      </w:r>
      <w:r w:rsidRPr="0094586F">
        <w:rPr>
          <w:rFonts w:ascii="Times New Roman" w:eastAsia="Calibri"/>
          <w:sz w:val="28"/>
          <w:szCs w:val="28"/>
          <w:lang w:val="uk-UA"/>
        </w:rPr>
        <w:t>M. Zuckerman</w:t>
      </w:r>
      <w:r w:rsidRPr="0094586F">
        <w:rPr>
          <w:rFonts w:ascii="Times New Roman" w:eastAsia="Calibri"/>
          <w:sz w:val="28"/>
          <w:szCs w:val="28"/>
        </w:rPr>
        <w:t>,</w:t>
      </w:r>
      <w:r w:rsidRPr="0094586F">
        <w:rPr>
          <w:rFonts w:ascii="Times New Roman" w:eastAsia="Calibri"/>
          <w:sz w:val="28"/>
          <w:szCs w:val="28"/>
          <w:lang w:val="uk-UA"/>
        </w:rPr>
        <w:t xml:space="preserve"> R.</w:t>
      </w:r>
      <w:r w:rsidRPr="0094586F">
        <w:rPr>
          <w:rFonts w:ascii="Times New Roman" w:eastAsia="Calibri"/>
          <w:sz w:val="28"/>
          <w:szCs w:val="28"/>
        </w:rPr>
        <w:t xml:space="preserve"> </w:t>
      </w:r>
      <w:r w:rsidRPr="0094586F">
        <w:rPr>
          <w:rFonts w:ascii="Times New Roman" w:eastAsia="Calibri"/>
          <w:sz w:val="28"/>
          <w:szCs w:val="28"/>
          <w:lang w:val="uk-UA"/>
        </w:rPr>
        <w:t>E. O'Loughlin // European Journal of Social Psychology</w:t>
      </w:r>
      <w:r w:rsidRPr="0094586F">
        <w:rPr>
          <w:rFonts w:ascii="Times New Roman" w:eastAsia="Calibri"/>
          <w:sz w:val="28"/>
          <w:szCs w:val="28"/>
        </w:rPr>
        <w:t xml:space="preserve">. – </w:t>
      </w:r>
      <w:r w:rsidRPr="0094586F">
        <w:rPr>
          <w:rFonts w:ascii="Times New Roman" w:eastAsia="Calibri"/>
          <w:sz w:val="28"/>
          <w:szCs w:val="28"/>
          <w:lang w:val="uk-UA"/>
        </w:rPr>
        <w:t>2009</w:t>
      </w:r>
      <w:r w:rsidRPr="0094586F">
        <w:rPr>
          <w:rFonts w:ascii="Times New Roman" w:eastAsia="Calibri"/>
          <w:sz w:val="28"/>
          <w:szCs w:val="28"/>
        </w:rPr>
        <w:t xml:space="preserve">. – </w:t>
      </w:r>
      <w:r w:rsidRPr="0094586F">
        <w:rPr>
          <w:rFonts w:ascii="Times New Roman" w:eastAsia="Calibri"/>
          <w:sz w:val="28"/>
          <w:szCs w:val="28"/>
          <w:lang w:val="uk-UA"/>
        </w:rPr>
        <w:t>Vol. 39</w:t>
      </w:r>
      <w:r w:rsidRPr="0094586F">
        <w:rPr>
          <w:rFonts w:ascii="Times New Roman" w:eastAsia="Calibri"/>
          <w:sz w:val="28"/>
          <w:szCs w:val="28"/>
        </w:rPr>
        <w:t xml:space="preserve">. –  </w:t>
      </w:r>
      <w:r w:rsidRPr="0094586F">
        <w:rPr>
          <w:rFonts w:ascii="Times New Roman" w:eastAsia="Calibri"/>
          <w:sz w:val="28"/>
          <w:szCs w:val="28"/>
          <w:lang w:val="uk-UA"/>
        </w:rPr>
        <w:t>Issue 6</w:t>
      </w:r>
      <w:r w:rsidRPr="0094586F">
        <w:rPr>
          <w:rFonts w:ascii="Times New Roman" w:eastAsia="Calibri"/>
          <w:sz w:val="28"/>
          <w:szCs w:val="28"/>
        </w:rPr>
        <w:t xml:space="preserve">. – P. </w:t>
      </w:r>
      <w:r w:rsidRPr="0094586F">
        <w:rPr>
          <w:rFonts w:ascii="Times New Roman" w:eastAsia="Calibri"/>
          <w:sz w:val="28"/>
          <w:szCs w:val="28"/>
          <w:lang w:val="uk-UA"/>
        </w:rPr>
        <w:t>957–972.</w:t>
      </w:r>
    </w:p>
    <w:p w:rsidR="0094586F" w:rsidRPr="002F5A22" w:rsidRDefault="0094586F" w:rsidP="0094586F">
      <w:pPr>
        <w:pStyle w:val="af8"/>
        <w:spacing w:line="360" w:lineRule="auto"/>
        <w:ind w:left="709"/>
        <w:rPr>
          <w:rFonts w:ascii="Times New Roman"/>
          <w:sz w:val="28"/>
          <w:szCs w:val="28"/>
          <w:lang w:val="uk-UA"/>
        </w:rPr>
      </w:pPr>
    </w:p>
    <w:p w:rsidR="0094586F" w:rsidRDefault="0094586F" w:rsidP="008E3282">
      <w:pPr>
        <w:spacing w:line="360" w:lineRule="auto"/>
        <w:jc w:val="center"/>
        <w:rPr>
          <w:b/>
          <w:sz w:val="28"/>
          <w:szCs w:val="28"/>
        </w:rPr>
      </w:pPr>
    </w:p>
    <w:p w:rsidR="0094586F" w:rsidRDefault="0094586F" w:rsidP="008E3282">
      <w:pPr>
        <w:spacing w:line="360" w:lineRule="auto"/>
        <w:jc w:val="center"/>
        <w:rPr>
          <w:b/>
          <w:sz w:val="28"/>
          <w:szCs w:val="28"/>
        </w:rPr>
      </w:pPr>
    </w:p>
    <w:p w:rsidR="0094586F" w:rsidRDefault="0094586F" w:rsidP="008E3282">
      <w:pPr>
        <w:spacing w:line="360" w:lineRule="auto"/>
        <w:jc w:val="center"/>
        <w:rPr>
          <w:b/>
          <w:sz w:val="28"/>
          <w:szCs w:val="28"/>
        </w:rPr>
      </w:pPr>
    </w:p>
    <w:p w:rsidR="0094586F" w:rsidRDefault="0094586F" w:rsidP="008E3282">
      <w:pPr>
        <w:spacing w:line="360" w:lineRule="auto"/>
        <w:jc w:val="center"/>
        <w:rPr>
          <w:b/>
          <w:sz w:val="28"/>
          <w:szCs w:val="28"/>
        </w:rPr>
      </w:pPr>
    </w:p>
    <w:p w:rsidR="0094586F" w:rsidRDefault="0094586F" w:rsidP="008E3282">
      <w:pPr>
        <w:spacing w:line="360" w:lineRule="auto"/>
        <w:jc w:val="center"/>
        <w:rPr>
          <w:b/>
          <w:sz w:val="28"/>
          <w:szCs w:val="28"/>
        </w:rPr>
      </w:pPr>
    </w:p>
    <w:p w:rsidR="0094586F" w:rsidRDefault="0094586F" w:rsidP="008E3282">
      <w:pPr>
        <w:spacing w:line="360" w:lineRule="auto"/>
        <w:jc w:val="center"/>
        <w:rPr>
          <w:b/>
          <w:sz w:val="28"/>
          <w:szCs w:val="28"/>
        </w:rPr>
      </w:pPr>
    </w:p>
    <w:p w:rsidR="0094586F" w:rsidRDefault="0094586F" w:rsidP="008E3282">
      <w:pPr>
        <w:spacing w:line="360" w:lineRule="auto"/>
        <w:jc w:val="center"/>
        <w:rPr>
          <w:b/>
          <w:sz w:val="28"/>
          <w:szCs w:val="28"/>
        </w:rPr>
      </w:pPr>
    </w:p>
    <w:p w:rsidR="0094586F" w:rsidRDefault="0094586F" w:rsidP="008E3282">
      <w:pPr>
        <w:spacing w:line="360" w:lineRule="auto"/>
        <w:jc w:val="center"/>
        <w:rPr>
          <w:b/>
          <w:sz w:val="28"/>
          <w:szCs w:val="28"/>
        </w:rPr>
      </w:pPr>
    </w:p>
    <w:p w:rsidR="0094586F" w:rsidRDefault="0094586F" w:rsidP="008E3282">
      <w:pPr>
        <w:spacing w:line="360" w:lineRule="auto"/>
        <w:jc w:val="center"/>
        <w:rPr>
          <w:b/>
          <w:sz w:val="28"/>
          <w:szCs w:val="28"/>
        </w:rPr>
      </w:pPr>
    </w:p>
    <w:p w:rsidR="0094586F" w:rsidRDefault="0094586F" w:rsidP="0094586F">
      <w:pPr>
        <w:pStyle w:val="51"/>
        <w:ind w:firstLine="0"/>
        <w:jc w:val="center"/>
        <w:rPr>
          <w:b/>
          <w:bCs/>
          <w:spacing w:val="7"/>
        </w:rPr>
      </w:pPr>
    </w:p>
    <w:p w:rsidR="0094586F" w:rsidRDefault="0094586F" w:rsidP="0094586F">
      <w:pPr>
        <w:pStyle w:val="51"/>
        <w:ind w:firstLine="0"/>
        <w:jc w:val="center"/>
        <w:rPr>
          <w:b/>
          <w:bCs/>
          <w:spacing w:val="7"/>
        </w:rPr>
      </w:pPr>
    </w:p>
    <w:p w:rsidR="0094586F" w:rsidRDefault="0094586F" w:rsidP="0094586F">
      <w:pPr>
        <w:pStyle w:val="51"/>
        <w:ind w:firstLine="0"/>
        <w:jc w:val="center"/>
        <w:rPr>
          <w:b/>
          <w:bCs/>
          <w:spacing w:val="7"/>
        </w:rPr>
      </w:pPr>
    </w:p>
    <w:p w:rsidR="0094586F" w:rsidRDefault="0094586F" w:rsidP="0094586F">
      <w:pPr>
        <w:pStyle w:val="51"/>
        <w:ind w:firstLine="0"/>
        <w:jc w:val="center"/>
        <w:rPr>
          <w:b/>
          <w:bCs/>
          <w:spacing w:val="7"/>
        </w:rPr>
      </w:pPr>
    </w:p>
    <w:p w:rsidR="0094586F" w:rsidRDefault="0094586F" w:rsidP="0094586F">
      <w:pPr>
        <w:pStyle w:val="51"/>
        <w:ind w:firstLine="0"/>
        <w:jc w:val="center"/>
        <w:rPr>
          <w:b/>
          <w:bCs/>
          <w:spacing w:val="7"/>
        </w:rPr>
      </w:pPr>
    </w:p>
    <w:p w:rsidR="0094586F" w:rsidRDefault="0094586F" w:rsidP="0094586F">
      <w:pPr>
        <w:pStyle w:val="51"/>
        <w:ind w:firstLine="0"/>
        <w:jc w:val="center"/>
        <w:rPr>
          <w:b/>
          <w:bCs/>
          <w:spacing w:val="7"/>
        </w:rPr>
      </w:pPr>
    </w:p>
    <w:p w:rsidR="0094586F" w:rsidRDefault="0094586F" w:rsidP="0094586F">
      <w:pPr>
        <w:pStyle w:val="51"/>
        <w:ind w:firstLine="0"/>
        <w:jc w:val="center"/>
        <w:rPr>
          <w:b/>
          <w:bCs/>
          <w:spacing w:val="7"/>
        </w:rPr>
      </w:pPr>
    </w:p>
    <w:p w:rsidR="0094586F" w:rsidRDefault="0094586F" w:rsidP="0094586F">
      <w:pPr>
        <w:pStyle w:val="51"/>
        <w:ind w:firstLine="0"/>
        <w:jc w:val="center"/>
        <w:rPr>
          <w:b/>
          <w:bCs/>
          <w:spacing w:val="7"/>
        </w:rPr>
      </w:pPr>
    </w:p>
    <w:p w:rsidR="0094586F" w:rsidRDefault="0094586F" w:rsidP="0094586F">
      <w:pPr>
        <w:pStyle w:val="51"/>
        <w:ind w:firstLine="0"/>
        <w:jc w:val="center"/>
        <w:rPr>
          <w:b/>
          <w:bCs/>
          <w:spacing w:val="7"/>
        </w:rPr>
      </w:pPr>
    </w:p>
    <w:p w:rsidR="0094586F" w:rsidRDefault="0094586F" w:rsidP="0094586F">
      <w:pPr>
        <w:pStyle w:val="51"/>
        <w:ind w:firstLine="0"/>
        <w:jc w:val="center"/>
        <w:rPr>
          <w:b/>
          <w:bCs/>
          <w:spacing w:val="7"/>
        </w:rPr>
      </w:pPr>
    </w:p>
    <w:p w:rsidR="0094586F" w:rsidRPr="009F727F" w:rsidRDefault="0094586F" w:rsidP="0094586F">
      <w:pPr>
        <w:pStyle w:val="51"/>
        <w:ind w:firstLine="0"/>
        <w:jc w:val="center"/>
        <w:rPr>
          <w:b/>
          <w:bCs/>
          <w:spacing w:val="7"/>
        </w:rPr>
      </w:pPr>
      <w:r w:rsidRPr="009F727F">
        <w:rPr>
          <w:b/>
          <w:bCs/>
          <w:spacing w:val="7"/>
        </w:rPr>
        <w:t>ДОДАТКИ</w:t>
      </w:r>
    </w:p>
    <w:p w:rsidR="0094586F" w:rsidRPr="009F727F" w:rsidRDefault="0094586F" w:rsidP="0094586F">
      <w:pPr>
        <w:spacing w:line="360" w:lineRule="auto"/>
        <w:jc w:val="center"/>
        <w:rPr>
          <w:spacing w:val="7"/>
        </w:rPr>
      </w:pPr>
    </w:p>
    <w:p w:rsidR="0094586F" w:rsidRDefault="0094586F" w:rsidP="008E3282">
      <w:pPr>
        <w:spacing w:line="360" w:lineRule="auto"/>
        <w:jc w:val="center"/>
        <w:rPr>
          <w:b/>
          <w:sz w:val="28"/>
          <w:szCs w:val="28"/>
        </w:rPr>
      </w:pPr>
    </w:p>
    <w:p w:rsidR="0094586F" w:rsidRDefault="0094586F" w:rsidP="008E3282">
      <w:pPr>
        <w:spacing w:line="360" w:lineRule="auto"/>
        <w:jc w:val="center"/>
        <w:rPr>
          <w:b/>
          <w:sz w:val="28"/>
          <w:szCs w:val="28"/>
        </w:rPr>
      </w:pPr>
    </w:p>
    <w:p w:rsidR="0094586F" w:rsidRDefault="0094586F" w:rsidP="008E3282">
      <w:pPr>
        <w:spacing w:line="360" w:lineRule="auto"/>
        <w:jc w:val="center"/>
        <w:rPr>
          <w:b/>
          <w:sz w:val="28"/>
          <w:szCs w:val="28"/>
        </w:rPr>
      </w:pPr>
    </w:p>
    <w:p w:rsidR="0094586F" w:rsidRDefault="0094586F" w:rsidP="008E3282">
      <w:pPr>
        <w:spacing w:line="360" w:lineRule="auto"/>
        <w:jc w:val="center"/>
        <w:rPr>
          <w:b/>
          <w:sz w:val="28"/>
          <w:szCs w:val="28"/>
        </w:rPr>
      </w:pPr>
    </w:p>
    <w:p w:rsidR="0094586F" w:rsidRDefault="0094586F" w:rsidP="008E3282">
      <w:pPr>
        <w:spacing w:line="360" w:lineRule="auto"/>
        <w:jc w:val="center"/>
        <w:rPr>
          <w:b/>
          <w:sz w:val="28"/>
          <w:szCs w:val="28"/>
        </w:rPr>
      </w:pPr>
    </w:p>
    <w:p w:rsidR="0094586F" w:rsidRDefault="0094586F" w:rsidP="008E3282">
      <w:pPr>
        <w:spacing w:line="360" w:lineRule="auto"/>
        <w:jc w:val="center"/>
        <w:rPr>
          <w:b/>
          <w:sz w:val="28"/>
          <w:szCs w:val="28"/>
        </w:rPr>
      </w:pPr>
    </w:p>
    <w:p w:rsidR="0094586F" w:rsidRDefault="0094586F" w:rsidP="008E3282">
      <w:pPr>
        <w:spacing w:line="360" w:lineRule="auto"/>
        <w:jc w:val="center"/>
        <w:rPr>
          <w:b/>
          <w:sz w:val="28"/>
          <w:szCs w:val="28"/>
        </w:rPr>
      </w:pPr>
    </w:p>
    <w:p w:rsidR="0094586F" w:rsidRDefault="0094586F" w:rsidP="008E3282">
      <w:pPr>
        <w:spacing w:line="360" w:lineRule="auto"/>
        <w:jc w:val="center"/>
        <w:rPr>
          <w:b/>
          <w:sz w:val="28"/>
          <w:szCs w:val="28"/>
        </w:rPr>
      </w:pPr>
    </w:p>
    <w:p w:rsidR="0094586F" w:rsidRDefault="0094586F" w:rsidP="008E3282">
      <w:pPr>
        <w:spacing w:line="360" w:lineRule="auto"/>
        <w:jc w:val="center"/>
        <w:rPr>
          <w:b/>
          <w:sz w:val="28"/>
          <w:szCs w:val="28"/>
        </w:rPr>
      </w:pPr>
    </w:p>
    <w:p w:rsidR="0094586F" w:rsidRDefault="0094586F" w:rsidP="008E3282">
      <w:pPr>
        <w:spacing w:line="360" w:lineRule="auto"/>
        <w:jc w:val="center"/>
        <w:rPr>
          <w:b/>
          <w:sz w:val="28"/>
          <w:szCs w:val="28"/>
        </w:rPr>
      </w:pPr>
    </w:p>
    <w:p w:rsidR="0094586F" w:rsidRDefault="0094586F" w:rsidP="008E3282">
      <w:pPr>
        <w:spacing w:line="360" w:lineRule="auto"/>
        <w:jc w:val="center"/>
        <w:rPr>
          <w:b/>
          <w:sz w:val="28"/>
          <w:szCs w:val="28"/>
        </w:rPr>
      </w:pPr>
    </w:p>
    <w:p w:rsidR="0094586F" w:rsidRDefault="0094586F" w:rsidP="008E3282">
      <w:pPr>
        <w:spacing w:line="360" w:lineRule="auto"/>
        <w:jc w:val="center"/>
        <w:rPr>
          <w:b/>
          <w:sz w:val="28"/>
          <w:szCs w:val="28"/>
        </w:rPr>
      </w:pPr>
    </w:p>
    <w:p w:rsidR="0094586F" w:rsidRDefault="0094586F" w:rsidP="008E3282">
      <w:pPr>
        <w:spacing w:line="360" w:lineRule="auto"/>
        <w:jc w:val="center"/>
        <w:rPr>
          <w:b/>
          <w:sz w:val="28"/>
          <w:szCs w:val="28"/>
        </w:rPr>
      </w:pPr>
    </w:p>
    <w:p w:rsidR="0094586F" w:rsidRDefault="0094586F" w:rsidP="008E3282">
      <w:pPr>
        <w:spacing w:line="360" w:lineRule="auto"/>
        <w:jc w:val="center"/>
        <w:rPr>
          <w:b/>
          <w:sz w:val="28"/>
          <w:szCs w:val="28"/>
        </w:rPr>
      </w:pPr>
    </w:p>
    <w:p w:rsidR="0094586F" w:rsidRDefault="0094586F" w:rsidP="008E3282">
      <w:pPr>
        <w:spacing w:line="360" w:lineRule="auto"/>
        <w:jc w:val="center"/>
        <w:rPr>
          <w:b/>
          <w:sz w:val="28"/>
          <w:szCs w:val="28"/>
        </w:rPr>
      </w:pPr>
    </w:p>
    <w:p w:rsidR="0094586F" w:rsidRDefault="0094586F" w:rsidP="008E3282">
      <w:pPr>
        <w:spacing w:line="360" w:lineRule="auto"/>
        <w:jc w:val="center"/>
        <w:rPr>
          <w:b/>
          <w:sz w:val="28"/>
          <w:szCs w:val="28"/>
        </w:rPr>
      </w:pPr>
    </w:p>
    <w:p w:rsidR="0094586F" w:rsidRDefault="0094586F" w:rsidP="008E3282">
      <w:pPr>
        <w:spacing w:line="360" w:lineRule="auto"/>
        <w:jc w:val="center"/>
        <w:rPr>
          <w:b/>
          <w:sz w:val="28"/>
          <w:szCs w:val="28"/>
        </w:rPr>
      </w:pPr>
    </w:p>
    <w:p w:rsidR="0094586F" w:rsidRDefault="0094586F" w:rsidP="008E3282">
      <w:pPr>
        <w:spacing w:line="360" w:lineRule="auto"/>
        <w:jc w:val="center"/>
        <w:rPr>
          <w:b/>
          <w:sz w:val="28"/>
          <w:szCs w:val="28"/>
        </w:rPr>
      </w:pPr>
    </w:p>
    <w:p w:rsidR="0094586F" w:rsidRDefault="0094586F" w:rsidP="008E3282">
      <w:pPr>
        <w:spacing w:line="360" w:lineRule="auto"/>
        <w:jc w:val="center"/>
        <w:rPr>
          <w:b/>
          <w:sz w:val="28"/>
          <w:szCs w:val="28"/>
        </w:rPr>
      </w:pPr>
    </w:p>
    <w:p w:rsidR="0094586F" w:rsidRDefault="0094586F" w:rsidP="008E3282">
      <w:pPr>
        <w:spacing w:line="360" w:lineRule="auto"/>
        <w:jc w:val="center"/>
        <w:rPr>
          <w:b/>
          <w:sz w:val="28"/>
          <w:szCs w:val="28"/>
        </w:rPr>
      </w:pPr>
    </w:p>
    <w:p w:rsidR="008E3282" w:rsidRPr="00233E7C" w:rsidRDefault="008E3282" w:rsidP="008E3282">
      <w:pPr>
        <w:spacing w:line="360" w:lineRule="auto"/>
        <w:jc w:val="center"/>
        <w:rPr>
          <w:b/>
          <w:sz w:val="28"/>
          <w:szCs w:val="28"/>
        </w:rPr>
      </w:pPr>
      <w:r w:rsidRPr="00233E7C">
        <w:rPr>
          <w:b/>
          <w:sz w:val="28"/>
          <w:szCs w:val="28"/>
        </w:rPr>
        <w:t>ДОДАТОК А</w:t>
      </w:r>
    </w:p>
    <w:p w:rsidR="008E3282" w:rsidRDefault="008E3282" w:rsidP="008E3282">
      <w:pPr>
        <w:spacing w:line="360" w:lineRule="auto"/>
        <w:jc w:val="center"/>
        <w:rPr>
          <w:b/>
          <w:sz w:val="28"/>
          <w:szCs w:val="28"/>
        </w:rPr>
      </w:pPr>
    </w:p>
    <w:p w:rsidR="008E3282" w:rsidRPr="00F7572B" w:rsidRDefault="008E3282" w:rsidP="008E3282">
      <w:pPr>
        <w:spacing w:line="360" w:lineRule="auto"/>
        <w:jc w:val="center"/>
        <w:rPr>
          <w:b/>
          <w:sz w:val="28"/>
          <w:szCs w:val="28"/>
        </w:rPr>
      </w:pPr>
      <w:r w:rsidRPr="00A758CB">
        <w:rPr>
          <w:b/>
          <w:sz w:val="28"/>
          <w:szCs w:val="28"/>
        </w:rPr>
        <w:t>Опитувальник перфекціонізму Н.Гаранян, А. Холмогорової</w:t>
      </w:r>
    </w:p>
    <w:p w:rsidR="008E3282" w:rsidRDefault="008E3282" w:rsidP="00C97E3C">
      <w:pPr>
        <w:pStyle w:val="af8"/>
        <w:widowControl/>
        <w:numPr>
          <w:ilvl w:val="0"/>
          <w:numId w:val="30"/>
        </w:numPr>
        <w:wordWrap/>
        <w:autoSpaceDE/>
        <w:autoSpaceDN/>
        <w:spacing w:line="360" w:lineRule="auto"/>
        <w:ind w:left="0" w:firstLine="720"/>
        <w:contextualSpacing/>
        <w:rPr>
          <w:rFonts w:ascii="Times New Roman"/>
          <w:sz w:val="28"/>
          <w:szCs w:val="28"/>
          <w:lang w:val="uk-UA"/>
        </w:rPr>
      </w:pPr>
      <w:r>
        <w:rPr>
          <w:rFonts w:ascii="Times New Roman"/>
          <w:sz w:val="28"/>
          <w:szCs w:val="28"/>
          <w:lang w:val="uk-UA"/>
        </w:rPr>
        <w:lastRenderedPageBreak/>
        <w:t>Коли мене хвалять, мені здається, що я складаю про себе краще враження, ніж є насправді.</w:t>
      </w:r>
    </w:p>
    <w:p w:rsidR="008E3282" w:rsidRDefault="008E3282" w:rsidP="00C97E3C">
      <w:pPr>
        <w:pStyle w:val="af8"/>
        <w:widowControl/>
        <w:numPr>
          <w:ilvl w:val="0"/>
          <w:numId w:val="30"/>
        </w:numPr>
        <w:wordWrap/>
        <w:autoSpaceDE/>
        <w:autoSpaceDN/>
        <w:spacing w:line="360" w:lineRule="auto"/>
        <w:ind w:left="0" w:firstLine="720"/>
        <w:contextualSpacing/>
        <w:rPr>
          <w:rFonts w:ascii="Times New Roman"/>
          <w:sz w:val="28"/>
          <w:szCs w:val="28"/>
          <w:lang w:val="uk-UA"/>
        </w:rPr>
      </w:pPr>
      <w:r>
        <w:rPr>
          <w:rFonts w:ascii="Times New Roman"/>
          <w:sz w:val="28"/>
          <w:szCs w:val="28"/>
          <w:lang w:val="uk-UA"/>
        </w:rPr>
        <w:t>Коли люди мене хвалять за будь-яку діяльність, я боюся, що не зможу в майбутньому оправдати їх очікування.</w:t>
      </w:r>
    </w:p>
    <w:p w:rsidR="008E3282" w:rsidRDefault="008E3282" w:rsidP="00C97E3C">
      <w:pPr>
        <w:pStyle w:val="af8"/>
        <w:widowControl/>
        <w:numPr>
          <w:ilvl w:val="0"/>
          <w:numId w:val="30"/>
        </w:numPr>
        <w:wordWrap/>
        <w:autoSpaceDE/>
        <w:autoSpaceDN/>
        <w:spacing w:line="360" w:lineRule="auto"/>
        <w:ind w:left="0" w:firstLine="720"/>
        <w:contextualSpacing/>
        <w:rPr>
          <w:rFonts w:ascii="Times New Roman"/>
          <w:sz w:val="28"/>
          <w:szCs w:val="28"/>
          <w:lang w:val="uk-UA"/>
        </w:rPr>
      </w:pPr>
      <w:r w:rsidRPr="002A4D4B">
        <w:rPr>
          <w:rFonts w:ascii="Times New Roman"/>
          <w:sz w:val="28"/>
          <w:szCs w:val="28"/>
          <w:lang w:val="uk-UA"/>
        </w:rPr>
        <w:t xml:space="preserve">Я переживаю, що значимі для мене люди </w:t>
      </w:r>
      <w:r>
        <w:rPr>
          <w:rFonts w:ascii="Times New Roman"/>
          <w:sz w:val="28"/>
          <w:szCs w:val="28"/>
          <w:lang w:val="uk-UA"/>
        </w:rPr>
        <w:t>помітять</w:t>
      </w:r>
      <w:r w:rsidRPr="002A4D4B">
        <w:rPr>
          <w:rFonts w:ascii="Times New Roman"/>
          <w:sz w:val="28"/>
          <w:szCs w:val="28"/>
          <w:lang w:val="uk-UA"/>
        </w:rPr>
        <w:t>, що я менш здібний, ніж вони про мене думали.</w:t>
      </w:r>
    </w:p>
    <w:p w:rsidR="008E3282" w:rsidRDefault="008E3282" w:rsidP="00C97E3C">
      <w:pPr>
        <w:pStyle w:val="af8"/>
        <w:widowControl/>
        <w:numPr>
          <w:ilvl w:val="0"/>
          <w:numId w:val="30"/>
        </w:numPr>
        <w:wordWrap/>
        <w:autoSpaceDE/>
        <w:autoSpaceDN/>
        <w:spacing w:line="360" w:lineRule="auto"/>
        <w:ind w:left="0" w:firstLine="720"/>
        <w:contextualSpacing/>
        <w:rPr>
          <w:rFonts w:ascii="Times New Roman"/>
          <w:sz w:val="28"/>
          <w:szCs w:val="28"/>
          <w:lang w:val="uk-UA"/>
        </w:rPr>
      </w:pPr>
      <w:r>
        <w:rPr>
          <w:rFonts w:ascii="Times New Roman"/>
          <w:sz w:val="28"/>
          <w:szCs w:val="28"/>
          <w:lang w:val="uk-UA"/>
        </w:rPr>
        <w:t xml:space="preserve"> Переважно я пам’ятаю ті випадки чи ситуації, в яких я проявив себе не найкращим чином, аніж ті епізоди, у яких я був на висоті.</w:t>
      </w:r>
    </w:p>
    <w:p w:rsidR="008E3282" w:rsidRDefault="008E3282" w:rsidP="00C97E3C">
      <w:pPr>
        <w:pStyle w:val="af8"/>
        <w:widowControl/>
        <w:numPr>
          <w:ilvl w:val="0"/>
          <w:numId w:val="30"/>
        </w:numPr>
        <w:wordWrap/>
        <w:autoSpaceDE/>
        <w:autoSpaceDN/>
        <w:spacing w:line="360" w:lineRule="auto"/>
        <w:ind w:left="0" w:firstLine="720"/>
        <w:contextualSpacing/>
        <w:rPr>
          <w:rFonts w:ascii="Times New Roman"/>
          <w:sz w:val="28"/>
          <w:szCs w:val="28"/>
          <w:lang w:val="uk-UA"/>
        </w:rPr>
      </w:pPr>
      <w:r>
        <w:rPr>
          <w:rFonts w:ascii="Times New Roman"/>
          <w:sz w:val="28"/>
          <w:szCs w:val="28"/>
          <w:lang w:val="uk-UA"/>
        </w:rPr>
        <w:t xml:space="preserve"> Я рідко справляюся з будь-якою діяльністю настільки добре, наскільки мені того б хотілося.</w:t>
      </w:r>
    </w:p>
    <w:p w:rsidR="008E3282" w:rsidRDefault="008E3282" w:rsidP="00C97E3C">
      <w:pPr>
        <w:pStyle w:val="af8"/>
        <w:widowControl/>
        <w:numPr>
          <w:ilvl w:val="0"/>
          <w:numId w:val="30"/>
        </w:numPr>
        <w:wordWrap/>
        <w:autoSpaceDE/>
        <w:autoSpaceDN/>
        <w:spacing w:line="360" w:lineRule="auto"/>
        <w:ind w:left="0" w:firstLine="720"/>
        <w:contextualSpacing/>
        <w:rPr>
          <w:rFonts w:ascii="Times New Roman"/>
          <w:sz w:val="28"/>
          <w:szCs w:val="28"/>
          <w:lang w:val="uk-UA"/>
        </w:rPr>
      </w:pPr>
      <w:r>
        <w:rPr>
          <w:rFonts w:ascii="Times New Roman"/>
          <w:sz w:val="28"/>
          <w:szCs w:val="28"/>
          <w:lang w:val="uk-UA"/>
        </w:rPr>
        <w:t>Мені часто здається, що багато людей справляються з роботою краще за мене.</w:t>
      </w:r>
    </w:p>
    <w:p w:rsidR="008E3282" w:rsidRDefault="008E3282" w:rsidP="00C97E3C">
      <w:pPr>
        <w:pStyle w:val="af8"/>
        <w:widowControl/>
        <w:numPr>
          <w:ilvl w:val="0"/>
          <w:numId w:val="30"/>
        </w:numPr>
        <w:wordWrap/>
        <w:autoSpaceDE/>
        <w:autoSpaceDN/>
        <w:spacing w:line="360" w:lineRule="auto"/>
        <w:ind w:left="0" w:firstLine="720"/>
        <w:contextualSpacing/>
        <w:rPr>
          <w:rFonts w:ascii="Times New Roman"/>
          <w:sz w:val="28"/>
          <w:szCs w:val="28"/>
          <w:lang w:val="uk-UA"/>
        </w:rPr>
      </w:pPr>
      <w:r>
        <w:rPr>
          <w:rFonts w:ascii="Times New Roman"/>
          <w:sz w:val="28"/>
          <w:szCs w:val="28"/>
          <w:lang w:val="uk-UA"/>
        </w:rPr>
        <w:t xml:space="preserve"> Похвала і компліменти у мою адресу часто сприймаються мною як незаслужені.</w:t>
      </w:r>
    </w:p>
    <w:p w:rsidR="008E3282" w:rsidRDefault="008E3282" w:rsidP="00C97E3C">
      <w:pPr>
        <w:pStyle w:val="af8"/>
        <w:widowControl/>
        <w:numPr>
          <w:ilvl w:val="0"/>
          <w:numId w:val="30"/>
        </w:numPr>
        <w:wordWrap/>
        <w:autoSpaceDE/>
        <w:autoSpaceDN/>
        <w:spacing w:line="360" w:lineRule="auto"/>
        <w:ind w:left="0" w:firstLine="720"/>
        <w:contextualSpacing/>
        <w:rPr>
          <w:rFonts w:ascii="Times New Roman"/>
          <w:sz w:val="28"/>
          <w:szCs w:val="28"/>
          <w:lang w:val="uk-UA"/>
        </w:rPr>
      </w:pPr>
      <w:r>
        <w:rPr>
          <w:rFonts w:ascii="Times New Roman"/>
          <w:sz w:val="28"/>
          <w:szCs w:val="28"/>
          <w:lang w:val="uk-UA"/>
        </w:rPr>
        <w:t xml:space="preserve"> Коли я задумуюся про своє життя, мені здається, що я досягнув дуже мало.</w:t>
      </w:r>
    </w:p>
    <w:p w:rsidR="008E3282" w:rsidRDefault="008E3282" w:rsidP="00C97E3C">
      <w:pPr>
        <w:pStyle w:val="af8"/>
        <w:widowControl/>
        <w:numPr>
          <w:ilvl w:val="0"/>
          <w:numId w:val="30"/>
        </w:numPr>
        <w:wordWrap/>
        <w:autoSpaceDE/>
        <w:autoSpaceDN/>
        <w:spacing w:line="360" w:lineRule="auto"/>
        <w:ind w:left="0" w:firstLine="720"/>
        <w:contextualSpacing/>
        <w:rPr>
          <w:rFonts w:ascii="Times New Roman"/>
          <w:sz w:val="28"/>
          <w:szCs w:val="28"/>
          <w:lang w:val="uk-UA"/>
        </w:rPr>
      </w:pPr>
      <w:r>
        <w:rPr>
          <w:rFonts w:ascii="Times New Roman"/>
          <w:sz w:val="28"/>
          <w:szCs w:val="28"/>
          <w:lang w:val="uk-UA"/>
        </w:rPr>
        <w:t xml:space="preserve"> Коли я досягаю хорошого результату, в мене виникають сумніви – чи зможу я його повторити.</w:t>
      </w:r>
    </w:p>
    <w:p w:rsidR="008E3282" w:rsidRDefault="008E3282" w:rsidP="00C97E3C">
      <w:pPr>
        <w:pStyle w:val="af8"/>
        <w:widowControl/>
        <w:numPr>
          <w:ilvl w:val="0"/>
          <w:numId w:val="30"/>
        </w:numPr>
        <w:wordWrap/>
        <w:autoSpaceDE/>
        <w:autoSpaceDN/>
        <w:spacing w:line="360" w:lineRule="auto"/>
        <w:ind w:left="0" w:firstLine="720"/>
        <w:contextualSpacing/>
        <w:rPr>
          <w:rFonts w:ascii="Times New Roman"/>
          <w:sz w:val="28"/>
          <w:szCs w:val="28"/>
          <w:lang w:val="uk-UA"/>
        </w:rPr>
      </w:pPr>
      <w:r>
        <w:rPr>
          <w:rFonts w:ascii="Times New Roman"/>
          <w:sz w:val="28"/>
          <w:szCs w:val="28"/>
          <w:lang w:val="uk-UA"/>
        </w:rPr>
        <w:t xml:space="preserve"> Я часто порівнюю не у власну користь свої здібності із здібностями оточення, і думаю, що вони розумніші і успішніші.</w:t>
      </w:r>
    </w:p>
    <w:p w:rsidR="008E3282" w:rsidRDefault="008E3282" w:rsidP="00C97E3C">
      <w:pPr>
        <w:pStyle w:val="af8"/>
        <w:widowControl/>
        <w:numPr>
          <w:ilvl w:val="0"/>
          <w:numId w:val="30"/>
        </w:numPr>
        <w:wordWrap/>
        <w:autoSpaceDE/>
        <w:autoSpaceDN/>
        <w:spacing w:line="360" w:lineRule="auto"/>
        <w:ind w:left="0" w:firstLine="720"/>
        <w:contextualSpacing/>
        <w:rPr>
          <w:rFonts w:ascii="Times New Roman"/>
          <w:sz w:val="28"/>
          <w:szCs w:val="28"/>
          <w:lang w:val="uk-UA"/>
        </w:rPr>
      </w:pPr>
      <w:r>
        <w:rPr>
          <w:rFonts w:ascii="Times New Roman"/>
          <w:sz w:val="28"/>
          <w:szCs w:val="28"/>
          <w:lang w:val="uk-UA"/>
        </w:rPr>
        <w:t xml:space="preserve"> Я незадоволений собою, якщо не досягнув максимально хорошого результаті в певному виді діяльності.</w:t>
      </w:r>
    </w:p>
    <w:p w:rsidR="008E3282" w:rsidRDefault="008E3282" w:rsidP="00C97E3C">
      <w:pPr>
        <w:pStyle w:val="af8"/>
        <w:widowControl/>
        <w:numPr>
          <w:ilvl w:val="0"/>
          <w:numId w:val="30"/>
        </w:numPr>
        <w:wordWrap/>
        <w:autoSpaceDE/>
        <w:autoSpaceDN/>
        <w:spacing w:line="360" w:lineRule="auto"/>
        <w:ind w:left="0" w:firstLine="720"/>
        <w:contextualSpacing/>
        <w:rPr>
          <w:rFonts w:ascii="Times New Roman"/>
          <w:sz w:val="28"/>
          <w:szCs w:val="28"/>
          <w:lang w:val="uk-UA"/>
        </w:rPr>
      </w:pPr>
      <w:r>
        <w:rPr>
          <w:rFonts w:ascii="Times New Roman"/>
          <w:sz w:val="28"/>
          <w:szCs w:val="28"/>
          <w:lang w:val="uk-UA"/>
        </w:rPr>
        <w:t xml:space="preserve"> Я часто відмовляюся від ідеї написати електронного повідомлення знайомим чи друзям, так як мені видається неможливим описати у листі все те, що відбулося зі мною за останній період.</w:t>
      </w:r>
    </w:p>
    <w:p w:rsidR="008E3282" w:rsidRDefault="008E3282" w:rsidP="00C97E3C">
      <w:pPr>
        <w:pStyle w:val="af8"/>
        <w:widowControl/>
        <w:numPr>
          <w:ilvl w:val="0"/>
          <w:numId w:val="30"/>
        </w:numPr>
        <w:wordWrap/>
        <w:autoSpaceDE/>
        <w:autoSpaceDN/>
        <w:spacing w:line="360" w:lineRule="auto"/>
        <w:ind w:left="0" w:firstLine="720"/>
        <w:contextualSpacing/>
        <w:rPr>
          <w:rFonts w:ascii="Times New Roman"/>
          <w:sz w:val="28"/>
          <w:szCs w:val="28"/>
          <w:lang w:val="uk-UA"/>
        </w:rPr>
      </w:pPr>
      <w:r>
        <w:rPr>
          <w:rFonts w:ascii="Times New Roman"/>
          <w:sz w:val="28"/>
          <w:szCs w:val="28"/>
          <w:lang w:val="uk-UA"/>
        </w:rPr>
        <w:t xml:space="preserve"> Після не надто успішного спілкування я часто переживаю і тривалий час прокручую в думках, що я сказав чи зробив не так.</w:t>
      </w:r>
    </w:p>
    <w:p w:rsidR="008E3282" w:rsidRDefault="008E3282" w:rsidP="00C97E3C">
      <w:pPr>
        <w:pStyle w:val="af8"/>
        <w:widowControl/>
        <w:numPr>
          <w:ilvl w:val="0"/>
          <w:numId w:val="30"/>
        </w:numPr>
        <w:wordWrap/>
        <w:autoSpaceDE/>
        <w:autoSpaceDN/>
        <w:spacing w:line="360" w:lineRule="auto"/>
        <w:ind w:left="0" w:firstLine="720"/>
        <w:contextualSpacing/>
        <w:rPr>
          <w:rFonts w:ascii="Times New Roman"/>
          <w:sz w:val="28"/>
          <w:szCs w:val="28"/>
          <w:lang w:val="uk-UA"/>
        </w:rPr>
      </w:pPr>
      <w:r>
        <w:rPr>
          <w:rFonts w:ascii="Times New Roman"/>
          <w:sz w:val="28"/>
          <w:szCs w:val="28"/>
          <w:lang w:val="uk-UA"/>
        </w:rPr>
        <w:t xml:space="preserve"> Я прагну бути вищим будь-якої недружелюбності на свою адресу і звинувачую себе, якщо вона мене торкає.</w:t>
      </w:r>
    </w:p>
    <w:p w:rsidR="008E3282" w:rsidRDefault="008E3282" w:rsidP="00C97E3C">
      <w:pPr>
        <w:pStyle w:val="af8"/>
        <w:widowControl/>
        <w:numPr>
          <w:ilvl w:val="0"/>
          <w:numId w:val="30"/>
        </w:numPr>
        <w:wordWrap/>
        <w:autoSpaceDE/>
        <w:autoSpaceDN/>
        <w:spacing w:line="360" w:lineRule="auto"/>
        <w:ind w:left="0" w:firstLine="720"/>
        <w:contextualSpacing/>
        <w:rPr>
          <w:rFonts w:ascii="Times New Roman"/>
          <w:sz w:val="28"/>
          <w:szCs w:val="28"/>
          <w:lang w:val="uk-UA"/>
        </w:rPr>
      </w:pPr>
      <w:r>
        <w:rPr>
          <w:rFonts w:ascii="Times New Roman"/>
          <w:sz w:val="28"/>
          <w:szCs w:val="28"/>
          <w:lang w:val="uk-UA"/>
        </w:rPr>
        <w:lastRenderedPageBreak/>
        <w:t xml:space="preserve"> Мені дискомфортно, якщо люди, яких я ціную, не ставляться до мене з такою ж віддачею, а тому прагну максимально завоювати їхню прихильність.</w:t>
      </w:r>
    </w:p>
    <w:p w:rsidR="008E3282" w:rsidRDefault="008E3282" w:rsidP="00C97E3C">
      <w:pPr>
        <w:pStyle w:val="af8"/>
        <w:widowControl/>
        <w:numPr>
          <w:ilvl w:val="0"/>
          <w:numId w:val="30"/>
        </w:numPr>
        <w:wordWrap/>
        <w:autoSpaceDE/>
        <w:autoSpaceDN/>
        <w:spacing w:line="360" w:lineRule="auto"/>
        <w:ind w:left="0" w:firstLine="720"/>
        <w:contextualSpacing/>
        <w:rPr>
          <w:rFonts w:ascii="Times New Roman"/>
          <w:sz w:val="28"/>
          <w:szCs w:val="28"/>
          <w:lang w:val="uk-UA"/>
        </w:rPr>
      </w:pPr>
      <w:r>
        <w:rPr>
          <w:rFonts w:ascii="Times New Roman"/>
          <w:sz w:val="28"/>
          <w:szCs w:val="28"/>
          <w:lang w:val="uk-UA"/>
        </w:rPr>
        <w:t xml:space="preserve"> Я ніколи не зупиняюся на досягнутому, досягнувши одного – одразу ставлю наступну ціль.</w:t>
      </w:r>
    </w:p>
    <w:p w:rsidR="008E3282" w:rsidRDefault="008E3282" w:rsidP="00C97E3C">
      <w:pPr>
        <w:pStyle w:val="af8"/>
        <w:widowControl/>
        <w:numPr>
          <w:ilvl w:val="0"/>
          <w:numId w:val="30"/>
        </w:numPr>
        <w:wordWrap/>
        <w:autoSpaceDE/>
        <w:autoSpaceDN/>
        <w:spacing w:line="360" w:lineRule="auto"/>
        <w:ind w:left="0" w:firstLine="720"/>
        <w:contextualSpacing/>
        <w:rPr>
          <w:rFonts w:ascii="Times New Roman"/>
          <w:sz w:val="28"/>
          <w:szCs w:val="28"/>
          <w:lang w:val="uk-UA"/>
        </w:rPr>
      </w:pPr>
      <w:r>
        <w:rPr>
          <w:rFonts w:ascii="Times New Roman"/>
          <w:sz w:val="28"/>
          <w:szCs w:val="28"/>
          <w:lang w:val="uk-UA"/>
        </w:rPr>
        <w:t xml:space="preserve"> Якщо докладені мною зусилля не сприяють відчутному у реальному житті результату – я вважаю, що цей час витрачено надаремно, навіть якщо отримував задоволення від самого процесу виконання.</w:t>
      </w:r>
    </w:p>
    <w:p w:rsidR="008E3282" w:rsidRDefault="008E3282" w:rsidP="00C97E3C">
      <w:pPr>
        <w:pStyle w:val="af8"/>
        <w:widowControl/>
        <w:numPr>
          <w:ilvl w:val="0"/>
          <w:numId w:val="30"/>
        </w:numPr>
        <w:wordWrap/>
        <w:autoSpaceDE/>
        <w:autoSpaceDN/>
        <w:spacing w:line="360" w:lineRule="auto"/>
        <w:ind w:left="0" w:firstLine="720"/>
        <w:contextualSpacing/>
        <w:rPr>
          <w:rFonts w:ascii="Times New Roman"/>
          <w:sz w:val="28"/>
          <w:szCs w:val="28"/>
          <w:lang w:val="uk-UA"/>
        </w:rPr>
      </w:pPr>
      <w:r>
        <w:rPr>
          <w:rFonts w:ascii="Times New Roman"/>
          <w:sz w:val="28"/>
          <w:szCs w:val="28"/>
          <w:lang w:val="uk-UA"/>
        </w:rPr>
        <w:t xml:space="preserve"> Якщо мені доводиться виступати перед аудиторією і я через це хвилююся, то часто злюся на себе за те, що не можу впоратися зі своїм емоційним станом.</w:t>
      </w:r>
    </w:p>
    <w:p w:rsidR="008E3282" w:rsidRDefault="008E3282" w:rsidP="00C97E3C">
      <w:pPr>
        <w:pStyle w:val="af8"/>
        <w:widowControl/>
        <w:numPr>
          <w:ilvl w:val="0"/>
          <w:numId w:val="30"/>
        </w:numPr>
        <w:wordWrap/>
        <w:autoSpaceDE/>
        <w:autoSpaceDN/>
        <w:spacing w:line="360" w:lineRule="auto"/>
        <w:ind w:left="0" w:firstLine="720"/>
        <w:contextualSpacing/>
        <w:rPr>
          <w:rFonts w:ascii="Times New Roman"/>
          <w:sz w:val="28"/>
          <w:szCs w:val="28"/>
          <w:lang w:val="uk-UA"/>
        </w:rPr>
      </w:pPr>
      <w:r>
        <w:rPr>
          <w:rFonts w:ascii="Times New Roman"/>
          <w:sz w:val="28"/>
          <w:szCs w:val="28"/>
          <w:lang w:val="uk-UA"/>
        </w:rPr>
        <w:t xml:space="preserve"> Творчість інших людей (книги, фільми, інші отримані результати) часто слугують мені нагадуванням про те, як я мало досягнув.</w:t>
      </w:r>
    </w:p>
    <w:p w:rsidR="008E3282" w:rsidRDefault="008E3282" w:rsidP="00C97E3C">
      <w:pPr>
        <w:pStyle w:val="af8"/>
        <w:widowControl/>
        <w:numPr>
          <w:ilvl w:val="0"/>
          <w:numId w:val="30"/>
        </w:numPr>
        <w:wordWrap/>
        <w:autoSpaceDE/>
        <w:autoSpaceDN/>
        <w:spacing w:line="360" w:lineRule="auto"/>
        <w:ind w:left="0" w:firstLine="720"/>
        <w:contextualSpacing/>
        <w:rPr>
          <w:rFonts w:ascii="Times New Roman"/>
          <w:sz w:val="28"/>
          <w:szCs w:val="28"/>
          <w:lang w:val="uk-UA"/>
        </w:rPr>
      </w:pPr>
      <w:r>
        <w:rPr>
          <w:rFonts w:ascii="Times New Roman"/>
          <w:sz w:val="28"/>
          <w:szCs w:val="28"/>
          <w:lang w:val="uk-UA"/>
        </w:rPr>
        <w:t xml:space="preserve"> Я часто думаю про власну недосконалість.</w:t>
      </w:r>
    </w:p>
    <w:p w:rsidR="008E3282" w:rsidRDefault="008E3282" w:rsidP="00C97E3C">
      <w:pPr>
        <w:pStyle w:val="af8"/>
        <w:widowControl/>
        <w:numPr>
          <w:ilvl w:val="0"/>
          <w:numId w:val="30"/>
        </w:numPr>
        <w:wordWrap/>
        <w:autoSpaceDE/>
        <w:autoSpaceDN/>
        <w:spacing w:line="360" w:lineRule="auto"/>
        <w:ind w:left="0" w:firstLine="720"/>
        <w:contextualSpacing/>
        <w:rPr>
          <w:rFonts w:ascii="Times New Roman"/>
          <w:sz w:val="28"/>
          <w:szCs w:val="28"/>
          <w:lang w:val="uk-UA"/>
        </w:rPr>
      </w:pPr>
      <w:r>
        <w:rPr>
          <w:rFonts w:ascii="Times New Roman"/>
          <w:sz w:val="28"/>
          <w:szCs w:val="28"/>
          <w:lang w:val="uk-UA"/>
        </w:rPr>
        <w:t xml:space="preserve"> Я переконаний, що краще не братися за справу зовсім, ніж зробити її не добре.</w:t>
      </w:r>
    </w:p>
    <w:p w:rsidR="008E3282" w:rsidRDefault="008E3282" w:rsidP="00C97E3C">
      <w:pPr>
        <w:pStyle w:val="af8"/>
        <w:widowControl/>
        <w:numPr>
          <w:ilvl w:val="0"/>
          <w:numId w:val="30"/>
        </w:numPr>
        <w:wordWrap/>
        <w:autoSpaceDE/>
        <w:autoSpaceDN/>
        <w:spacing w:line="360" w:lineRule="auto"/>
        <w:ind w:left="0" w:firstLine="720"/>
        <w:contextualSpacing/>
        <w:rPr>
          <w:rFonts w:ascii="Times New Roman"/>
          <w:sz w:val="28"/>
          <w:szCs w:val="28"/>
          <w:lang w:val="uk-UA"/>
        </w:rPr>
      </w:pPr>
      <w:r>
        <w:rPr>
          <w:rFonts w:ascii="Times New Roman"/>
          <w:sz w:val="28"/>
          <w:szCs w:val="28"/>
          <w:lang w:val="uk-UA"/>
        </w:rPr>
        <w:t xml:space="preserve"> У своїй роботі я орієнтуюся на найвищі стандарти.</w:t>
      </w:r>
    </w:p>
    <w:p w:rsidR="008E3282" w:rsidRDefault="008E3282" w:rsidP="00C97E3C">
      <w:pPr>
        <w:pStyle w:val="af8"/>
        <w:widowControl/>
        <w:numPr>
          <w:ilvl w:val="0"/>
          <w:numId w:val="30"/>
        </w:numPr>
        <w:wordWrap/>
        <w:autoSpaceDE/>
        <w:autoSpaceDN/>
        <w:spacing w:line="360" w:lineRule="auto"/>
        <w:ind w:left="0" w:firstLine="720"/>
        <w:contextualSpacing/>
        <w:rPr>
          <w:rFonts w:ascii="Times New Roman"/>
          <w:sz w:val="28"/>
          <w:szCs w:val="28"/>
          <w:lang w:val="uk-UA"/>
        </w:rPr>
      </w:pPr>
      <w:r>
        <w:rPr>
          <w:rFonts w:ascii="Times New Roman"/>
          <w:sz w:val="28"/>
          <w:szCs w:val="28"/>
          <w:lang w:val="uk-UA"/>
        </w:rPr>
        <w:t>У будь-якій діяльності мене не влаштовують середні показники.</w:t>
      </w:r>
    </w:p>
    <w:p w:rsidR="008E3282" w:rsidRDefault="008E3282" w:rsidP="00C97E3C">
      <w:pPr>
        <w:pStyle w:val="af8"/>
        <w:widowControl/>
        <w:numPr>
          <w:ilvl w:val="0"/>
          <w:numId w:val="30"/>
        </w:numPr>
        <w:wordWrap/>
        <w:autoSpaceDE/>
        <w:autoSpaceDN/>
        <w:spacing w:line="360" w:lineRule="auto"/>
        <w:ind w:left="0" w:firstLine="720"/>
        <w:contextualSpacing/>
        <w:rPr>
          <w:rFonts w:ascii="Times New Roman"/>
          <w:sz w:val="28"/>
          <w:szCs w:val="28"/>
          <w:lang w:val="uk-UA"/>
        </w:rPr>
      </w:pPr>
      <w:r>
        <w:rPr>
          <w:rFonts w:ascii="Times New Roman"/>
          <w:sz w:val="28"/>
          <w:szCs w:val="28"/>
          <w:lang w:val="uk-UA"/>
        </w:rPr>
        <w:t xml:space="preserve"> Я схильний часто порівнювати себе з іншими людьми.</w:t>
      </w:r>
    </w:p>
    <w:p w:rsidR="008E3282" w:rsidRDefault="008E3282" w:rsidP="00C97E3C">
      <w:pPr>
        <w:pStyle w:val="af8"/>
        <w:widowControl/>
        <w:numPr>
          <w:ilvl w:val="0"/>
          <w:numId w:val="30"/>
        </w:numPr>
        <w:wordWrap/>
        <w:autoSpaceDE/>
        <w:autoSpaceDN/>
        <w:spacing w:line="360" w:lineRule="auto"/>
        <w:ind w:left="0" w:firstLine="720"/>
        <w:contextualSpacing/>
        <w:rPr>
          <w:rFonts w:ascii="Times New Roman"/>
          <w:sz w:val="28"/>
          <w:szCs w:val="28"/>
          <w:lang w:val="uk-UA"/>
        </w:rPr>
      </w:pPr>
      <w:r>
        <w:rPr>
          <w:rFonts w:ascii="Times New Roman"/>
          <w:sz w:val="28"/>
          <w:szCs w:val="28"/>
          <w:lang w:val="uk-UA"/>
        </w:rPr>
        <w:t xml:space="preserve"> У моїх невдачах мене не втішає думка про людей з середніми можливостями, яким також багато що не вдається.</w:t>
      </w:r>
    </w:p>
    <w:p w:rsidR="008E3282" w:rsidRDefault="008E3282" w:rsidP="00C97E3C">
      <w:pPr>
        <w:pStyle w:val="af8"/>
        <w:widowControl/>
        <w:numPr>
          <w:ilvl w:val="0"/>
          <w:numId w:val="30"/>
        </w:numPr>
        <w:wordWrap/>
        <w:autoSpaceDE/>
        <w:autoSpaceDN/>
        <w:spacing w:line="360" w:lineRule="auto"/>
        <w:ind w:left="0" w:firstLine="720"/>
        <w:contextualSpacing/>
        <w:rPr>
          <w:rFonts w:ascii="Times New Roman"/>
          <w:sz w:val="28"/>
          <w:szCs w:val="28"/>
          <w:lang w:val="uk-UA"/>
        </w:rPr>
      </w:pPr>
      <w:r>
        <w:rPr>
          <w:rFonts w:ascii="Times New Roman"/>
          <w:sz w:val="28"/>
          <w:szCs w:val="28"/>
          <w:lang w:val="uk-UA"/>
        </w:rPr>
        <w:t xml:space="preserve"> У своїх життєвих цілях задаваннях я орієнтуюся на людей успішних людей, які багато досягнули.</w:t>
      </w:r>
    </w:p>
    <w:p w:rsidR="008E3282" w:rsidRDefault="008E3282" w:rsidP="00C97E3C">
      <w:pPr>
        <w:pStyle w:val="af8"/>
        <w:widowControl/>
        <w:numPr>
          <w:ilvl w:val="0"/>
          <w:numId w:val="30"/>
        </w:numPr>
        <w:wordWrap/>
        <w:autoSpaceDE/>
        <w:autoSpaceDN/>
        <w:spacing w:line="360" w:lineRule="auto"/>
        <w:ind w:left="0" w:firstLine="720"/>
        <w:contextualSpacing/>
        <w:rPr>
          <w:rFonts w:ascii="Times New Roman"/>
          <w:sz w:val="28"/>
          <w:szCs w:val="28"/>
          <w:lang w:val="uk-UA"/>
        </w:rPr>
      </w:pPr>
      <w:r>
        <w:rPr>
          <w:rFonts w:ascii="Times New Roman"/>
          <w:sz w:val="28"/>
          <w:szCs w:val="28"/>
          <w:lang w:val="uk-UA"/>
        </w:rPr>
        <w:t xml:space="preserve"> У найрізноманітніших ситуаціях (навіть не пов’язаних з роботою), я думаю про те, як мало досягнув.</w:t>
      </w:r>
    </w:p>
    <w:p w:rsidR="008E3282" w:rsidRDefault="008E3282" w:rsidP="00C97E3C">
      <w:pPr>
        <w:pStyle w:val="af8"/>
        <w:widowControl/>
        <w:numPr>
          <w:ilvl w:val="0"/>
          <w:numId w:val="30"/>
        </w:numPr>
        <w:wordWrap/>
        <w:autoSpaceDE/>
        <w:autoSpaceDN/>
        <w:spacing w:line="360" w:lineRule="auto"/>
        <w:ind w:left="0" w:firstLine="720"/>
        <w:contextualSpacing/>
        <w:rPr>
          <w:rFonts w:ascii="Times New Roman"/>
          <w:sz w:val="28"/>
          <w:szCs w:val="28"/>
          <w:lang w:val="uk-UA"/>
        </w:rPr>
      </w:pPr>
      <w:r>
        <w:rPr>
          <w:rFonts w:ascii="Times New Roman"/>
          <w:sz w:val="28"/>
          <w:szCs w:val="28"/>
          <w:lang w:val="uk-UA"/>
        </w:rPr>
        <w:t xml:space="preserve"> Я переконаний, що справжній професіоналізм виключає помилки і невдачі.</w:t>
      </w:r>
    </w:p>
    <w:p w:rsidR="008E3282" w:rsidRDefault="008E3282" w:rsidP="00C97E3C">
      <w:pPr>
        <w:pStyle w:val="af8"/>
        <w:widowControl/>
        <w:numPr>
          <w:ilvl w:val="0"/>
          <w:numId w:val="30"/>
        </w:numPr>
        <w:wordWrap/>
        <w:autoSpaceDE/>
        <w:autoSpaceDN/>
        <w:spacing w:line="360" w:lineRule="auto"/>
        <w:ind w:left="0" w:firstLine="720"/>
        <w:contextualSpacing/>
        <w:rPr>
          <w:rFonts w:ascii="Times New Roman"/>
          <w:sz w:val="28"/>
          <w:szCs w:val="28"/>
          <w:lang w:val="uk-UA"/>
        </w:rPr>
      </w:pPr>
      <w:r>
        <w:rPr>
          <w:rFonts w:ascii="Times New Roman"/>
          <w:sz w:val="28"/>
          <w:szCs w:val="28"/>
          <w:lang w:val="uk-UA"/>
        </w:rPr>
        <w:t xml:space="preserve"> Я впевнений, що справжня дружба передбачає повну взаєморозуміння у всьому.</w:t>
      </w:r>
    </w:p>
    <w:p w:rsidR="008E3282" w:rsidRDefault="008E3282" w:rsidP="008E3282">
      <w:pPr>
        <w:spacing w:line="360" w:lineRule="auto"/>
        <w:rPr>
          <w:sz w:val="28"/>
          <w:szCs w:val="28"/>
        </w:rPr>
      </w:pPr>
    </w:p>
    <w:p w:rsidR="008E3282" w:rsidRDefault="008E3282" w:rsidP="008E3282">
      <w:pPr>
        <w:spacing w:line="360" w:lineRule="auto"/>
        <w:rPr>
          <w:sz w:val="28"/>
          <w:szCs w:val="28"/>
        </w:rPr>
      </w:pPr>
    </w:p>
    <w:p w:rsidR="008E3282" w:rsidRDefault="008E3282" w:rsidP="008E3282">
      <w:pPr>
        <w:spacing w:line="360" w:lineRule="auto"/>
        <w:rPr>
          <w:sz w:val="28"/>
          <w:szCs w:val="28"/>
        </w:rPr>
      </w:pPr>
    </w:p>
    <w:p w:rsidR="008E3282" w:rsidRDefault="008E3282" w:rsidP="008E3282">
      <w:pPr>
        <w:spacing w:line="360" w:lineRule="auto"/>
        <w:rPr>
          <w:sz w:val="28"/>
          <w:szCs w:val="28"/>
        </w:rPr>
      </w:pPr>
    </w:p>
    <w:p w:rsidR="008E3282" w:rsidRDefault="008E3282" w:rsidP="008E3282">
      <w:pPr>
        <w:spacing w:line="360" w:lineRule="auto"/>
        <w:rPr>
          <w:sz w:val="28"/>
          <w:szCs w:val="28"/>
        </w:rPr>
      </w:pPr>
    </w:p>
    <w:p w:rsidR="008E3282" w:rsidRDefault="008E3282" w:rsidP="008E3282">
      <w:pPr>
        <w:spacing w:line="360" w:lineRule="auto"/>
        <w:rPr>
          <w:sz w:val="28"/>
          <w:szCs w:val="28"/>
        </w:rPr>
      </w:pPr>
    </w:p>
    <w:p w:rsidR="008E3282" w:rsidRDefault="008E3282" w:rsidP="008E3282">
      <w:pPr>
        <w:spacing w:line="360" w:lineRule="auto"/>
        <w:rPr>
          <w:sz w:val="28"/>
          <w:szCs w:val="28"/>
        </w:rPr>
      </w:pPr>
    </w:p>
    <w:p w:rsidR="008E3282" w:rsidRDefault="008E3282" w:rsidP="008E3282">
      <w:pPr>
        <w:spacing w:line="360" w:lineRule="auto"/>
        <w:rPr>
          <w:sz w:val="28"/>
          <w:szCs w:val="28"/>
        </w:rPr>
      </w:pPr>
    </w:p>
    <w:p w:rsidR="008E3282" w:rsidRDefault="008E3282" w:rsidP="008E3282">
      <w:pPr>
        <w:spacing w:line="360" w:lineRule="auto"/>
        <w:rPr>
          <w:sz w:val="28"/>
          <w:szCs w:val="28"/>
        </w:rPr>
      </w:pPr>
    </w:p>
    <w:p w:rsidR="008E3282" w:rsidRDefault="008E3282" w:rsidP="008E3282">
      <w:pPr>
        <w:spacing w:line="360" w:lineRule="auto"/>
        <w:rPr>
          <w:sz w:val="28"/>
          <w:szCs w:val="28"/>
        </w:rPr>
      </w:pPr>
    </w:p>
    <w:p w:rsidR="008E3282" w:rsidRDefault="008E3282" w:rsidP="008E3282">
      <w:pPr>
        <w:spacing w:line="360" w:lineRule="auto"/>
        <w:rPr>
          <w:sz w:val="28"/>
          <w:szCs w:val="28"/>
        </w:rPr>
      </w:pPr>
    </w:p>
    <w:p w:rsidR="008E3282" w:rsidRDefault="008E3282" w:rsidP="008E3282">
      <w:pPr>
        <w:spacing w:line="360" w:lineRule="auto"/>
        <w:rPr>
          <w:sz w:val="28"/>
          <w:szCs w:val="28"/>
        </w:rPr>
      </w:pPr>
    </w:p>
    <w:p w:rsidR="008E3282" w:rsidRDefault="008E3282" w:rsidP="008E3282">
      <w:pPr>
        <w:spacing w:line="360" w:lineRule="auto"/>
        <w:rPr>
          <w:sz w:val="28"/>
          <w:szCs w:val="28"/>
        </w:rPr>
      </w:pPr>
    </w:p>
    <w:p w:rsidR="008E3282" w:rsidRDefault="008E3282" w:rsidP="008E3282">
      <w:pPr>
        <w:spacing w:line="360" w:lineRule="auto"/>
        <w:rPr>
          <w:sz w:val="28"/>
          <w:szCs w:val="28"/>
        </w:rPr>
      </w:pPr>
    </w:p>
    <w:p w:rsidR="008E3282" w:rsidRDefault="008E3282" w:rsidP="008E3282">
      <w:pPr>
        <w:spacing w:line="360" w:lineRule="auto"/>
        <w:rPr>
          <w:sz w:val="28"/>
          <w:szCs w:val="28"/>
        </w:rPr>
      </w:pPr>
    </w:p>
    <w:p w:rsidR="008E3282" w:rsidRDefault="008E3282" w:rsidP="008E3282">
      <w:pPr>
        <w:spacing w:line="360" w:lineRule="auto"/>
        <w:rPr>
          <w:sz w:val="28"/>
          <w:szCs w:val="28"/>
        </w:rPr>
      </w:pPr>
    </w:p>
    <w:p w:rsidR="008E3282" w:rsidRDefault="008E3282" w:rsidP="008E3282">
      <w:pPr>
        <w:spacing w:line="360" w:lineRule="auto"/>
        <w:rPr>
          <w:sz w:val="28"/>
          <w:szCs w:val="28"/>
        </w:rPr>
      </w:pPr>
    </w:p>
    <w:p w:rsidR="008E3282" w:rsidRDefault="008E3282" w:rsidP="008E3282">
      <w:pPr>
        <w:spacing w:line="360" w:lineRule="auto"/>
        <w:rPr>
          <w:sz w:val="28"/>
          <w:szCs w:val="28"/>
        </w:rPr>
      </w:pPr>
    </w:p>
    <w:p w:rsidR="008E3282" w:rsidRDefault="008E3282" w:rsidP="008E3282">
      <w:pPr>
        <w:spacing w:line="360" w:lineRule="auto"/>
        <w:rPr>
          <w:sz w:val="28"/>
          <w:szCs w:val="28"/>
        </w:rPr>
      </w:pPr>
    </w:p>
    <w:p w:rsidR="008E3282" w:rsidRDefault="008E3282" w:rsidP="008E3282">
      <w:pPr>
        <w:spacing w:line="360" w:lineRule="auto"/>
        <w:rPr>
          <w:sz w:val="28"/>
          <w:szCs w:val="28"/>
        </w:rPr>
      </w:pPr>
    </w:p>
    <w:p w:rsidR="008E3282" w:rsidRDefault="008E3282" w:rsidP="008E3282">
      <w:pPr>
        <w:spacing w:line="360" w:lineRule="auto"/>
        <w:rPr>
          <w:sz w:val="28"/>
          <w:szCs w:val="28"/>
        </w:rPr>
      </w:pPr>
    </w:p>
    <w:p w:rsidR="008E3282" w:rsidRDefault="008E3282" w:rsidP="008E3282">
      <w:pPr>
        <w:spacing w:line="360" w:lineRule="auto"/>
        <w:rPr>
          <w:sz w:val="28"/>
          <w:szCs w:val="28"/>
        </w:rPr>
      </w:pPr>
    </w:p>
    <w:p w:rsidR="008E3282" w:rsidRDefault="008E3282" w:rsidP="008E3282">
      <w:pPr>
        <w:spacing w:line="360" w:lineRule="auto"/>
        <w:rPr>
          <w:sz w:val="28"/>
          <w:szCs w:val="28"/>
        </w:rPr>
      </w:pPr>
    </w:p>
    <w:p w:rsidR="008E3282" w:rsidRDefault="008E3282" w:rsidP="008E3282">
      <w:pPr>
        <w:spacing w:line="360" w:lineRule="auto"/>
        <w:rPr>
          <w:sz w:val="28"/>
          <w:szCs w:val="28"/>
        </w:rPr>
      </w:pPr>
    </w:p>
    <w:p w:rsidR="008E3282" w:rsidRDefault="008E3282" w:rsidP="008E3282">
      <w:pPr>
        <w:spacing w:line="360" w:lineRule="auto"/>
        <w:rPr>
          <w:sz w:val="28"/>
          <w:szCs w:val="28"/>
        </w:rPr>
      </w:pPr>
    </w:p>
    <w:p w:rsidR="008E3282" w:rsidRDefault="008E3282" w:rsidP="008E3282">
      <w:pPr>
        <w:spacing w:line="360" w:lineRule="auto"/>
        <w:jc w:val="center"/>
        <w:rPr>
          <w:b/>
          <w:sz w:val="28"/>
          <w:szCs w:val="28"/>
        </w:rPr>
      </w:pPr>
      <w:r w:rsidRPr="00244D37">
        <w:rPr>
          <w:b/>
          <w:sz w:val="28"/>
          <w:szCs w:val="28"/>
        </w:rPr>
        <w:t>ДОДАТОК Б</w:t>
      </w:r>
    </w:p>
    <w:p w:rsidR="008E3282" w:rsidRDefault="008E3282" w:rsidP="008E3282">
      <w:pPr>
        <w:jc w:val="center"/>
        <w:rPr>
          <w:b/>
          <w:sz w:val="28"/>
          <w:szCs w:val="28"/>
        </w:rPr>
      </w:pPr>
      <w:r>
        <w:rPr>
          <w:b/>
          <w:sz w:val="28"/>
          <w:szCs w:val="28"/>
        </w:rPr>
        <w:t xml:space="preserve">Результати порівняльного аналізу </w:t>
      </w:r>
    </w:p>
    <w:p w:rsidR="008E3282" w:rsidRDefault="008E3282" w:rsidP="008E3282">
      <w:pPr>
        <w:jc w:val="center"/>
        <w:rPr>
          <w:b/>
          <w:sz w:val="28"/>
          <w:szCs w:val="28"/>
        </w:rPr>
      </w:pPr>
    </w:p>
    <w:p w:rsidR="008E3282" w:rsidRDefault="008E3282" w:rsidP="008E3282">
      <w:pPr>
        <w:jc w:val="center"/>
        <w:rPr>
          <w:b/>
          <w:sz w:val="28"/>
          <w:szCs w:val="28"/>
        </w:rPr>
      </w:pPr>
      <w:r>
        <w:rPr>
          <w:b/>
          <w:sz w:val="28"/>
          <w:szCs w:val="28"/>
        </w:rPr>
        <w:t>Додаток Б.1</w:t>
      </w:r>
    </w:p>
    <w:p w:rsidR="008E3282" w:rsidRDefault="008E3282" w:rsidP="008E3282">
      <w:pPr>
        <w:jc w:val="center"/>
        <w:rPr>
          <w:b/>
          <w:sz w:val="28"/>
          <w:szCs w:val="28"/>
        </w:rPr>
      </w:pPr>
    </w:p>
    <w:p w:rsidR="008E3282" w:rsidRDefault="008E3282" w:rsidP="008E3282">
      <w:pPr>
        <w:spacing w:line="240" w:lineRule="auto"/>
        <w:jc w:val="center"/>
        <w:rPr>
          <w:b/>
          <w:sz w:val="28"/>
          <w:szCs w:val="28"/>
        </w:rPr>
      </w:pPr>
      <w:r>
        <w:rPr>
          <w:b/>
          <w:sz w:val="28"/>
          <w:szCs w:val="28"/>
        </w:rPr>
        <w:t xml:space="preserve">Результати порівняльного аналізу прояву перфекціонізму </w:t>
      </w:r>
    </w:p>
    <w:p w:rsidR="008E3282" w:rsidRDefault="008E3282" w:rsidP="008E3282">
      <w:pPr>
        <w:spacing w:line="240" w:lineRule="auto"/>
        <w:jc w:val="center"/>
        <w:rPr>
          <w:b/>
          <w:sz w:val="28"/>
          <w:szCs w:val="28"/>
        </w:rPr>
      </w:pPr>
      <w:r>
        <w:rPr>
          <w:b/>
          <w:sz w:val="28"/>
          <w:szCs w:val="28"/>
        </w:rPr>
        <w:t>студентської та нестудентської молоді</w:t>
      </w:r>
    </w:p>
    <w:p w:rsidR="008E3282" w:rsidRPr="00FB0178" w:rsidRDefault="008E3282" w:rsidP="008E3282">
      <w:pPr>
        <w:spacing w:line="240" w:lineRule="auto"/>
        <w:jc w:val="center"/>
        <w:rPr>
          <w:b/>
          <w:sz w:val="28"/>
          <w:szCs w:val="28"/>
        </w:rPr>
      </w:pPr>
    </w:p>
    <w:tbl>
      <w:tblPr>
        <w:tblW w:w="0" w:type="auto"/>
        <w:jc w:val="center"/>
        <w:tblLayout w:type="fixed"/>
        <w:tblLook w:val="0000" w:firstRow="0" w:lastRow="0" w:firstColumn="0" w:lastColumn="0" w:noHBand="0" w:noVBand="0"/>
      </w:tblPr>
      <w:tblGrid>
        <w:gridCol w:w="2420"/>
        <w:gridCol w:w="1134"/>
        <w:gridCol w:w="1134"/>
        <w:gridCol w:w="992"/>
        <w:gridCol w:w="1134"/>
        <w:gridCol w:w="1134"/>
        <w:gridCol w:w="1142"/>
      </w:tblGrid>
      <w:tr w:rsidR="008E3282" w:rsidRPr="001048D8" w:rsidTr="008E3282">
        <w:trPr>
          <w:trHeight w:val="300"/>
          <w:jc w:val="center"/>
        </w:trPr>
        <w:tc>
          <w:tcPr>
            <w:tcW w:w="2420" w:type="dxa"/>
            <w:tcBorders>
              <w:top w:val="single" w:sz="4" w:space="0" w:color="000000"/>
              <w:left w:val="single" w:sz="4" w:space="0" w:color="000000"/>
              <w:bottom w:val="single" w:sz="4" w:space="0" w:color="000000"/>
            </w:tcBorders>
            <w:shd w:val="clear" w:color="auto" w:fill="auto"/>
            <w:vAlign w:val="center"/>
          </w:tcPr>
          <w:p w:rsidR="008E3282" w:rsidRPr="0092383E" w:rsidRDefault="008E3282" w:rsidP="008E3282">
            <w:pPr>
              <w:spacing w:line="240" w:lineRule="auto"/>
              <w:jc w:val="center"/>
              <w:rPr>
                <w:b/>
                <w:color w:val="000000"/>
                <w:lang w:eastAsia="uk-UA"/>
              </w:rPr>
            </w:pPr>
            <w:r w:rsidRPr="0092383E">
              <w:rPr>
                <w:b/>
                <w:lang w:eastAsia="uk-UA"/>
              </w:rPr>
              <w:t>Назва шкали</w:t>
            </w:r>
          </w:p>
        </w:tc>
        <w:tc>
          <w:tcPr>
            <w:tcW w:w="1134" w:type="dxa"/>
            <w:tcBorders>
              <w:top w:val="single" w:sz="4" w:space="0" w:color="000000"/>
              <w:left w:val="single" w:sz="4" w:space="0" w:color="000000"/>
              <w:bottom w:val="single" w:sz="4" w:space="0" w:color="000000"/>
            </w:tcBorders>
            <w:shd w:val="clear" w:color="auto" w:fill="auto"/>
            <w:vAlign w:val="center"/>
          </w:tcPr>
          <w:p w:rsidR="008E3282" w:rsidRDefault="008E3282" w:rsidP="008E3282">
            <w:pPr>
              <w:spacing w:line="240" w:lineRule="auto"/>
              <w:jc w:val="center"/>
              <w:rPr>
                <w:b/>
                <w:color w:val="000000"/>
                <w:lang w:eastAsia="uk-UA"/>
              </w:rPr>
            </w:pPr>
            <w:r w:rsidRPr="0092383E">
              <w:rPr>
                <w:b/>
                <w:color w:val="000000"/>
                <w:lang w:eastAsia="uk-UA"/>
              </w:rPr>
              <w:t>M</w:t>
            </w:r>
            <w:r w:rsidRPr="0092383E">
              <w:rPr>
                <w:b/>
                <w:color w:val="000000"/>
                <w:lang w:val="en-US" w:eastAsia="uk-UA"/>
              </w:rPr>
              <w:t>ean 1</w:t>
            </w:r>
          </w:p>
          <w:p w:rsidR="008E3282" w:rsidRPr="004A200D" w:rsidRDefault="008E3282" w:rsidP="008E3282">
            <w:pPr>
              <w:spacing w:line="240" w:lineRule="auto"/>
              <w:jc w:val="center"/>
              <w:rPr>
                <w:b/>
                <w:color w:val="000000"/>
                <w:lang w:eastAsia="uk-UA"/>
              </w:rPr>
            </w:pPr>
            <w:r>
              <w:rPr>
                <w:b/>
                <w:color w:val="000000"/>
                <w:lang w:eastAsia="uk-UA"/>
              </w:rPr>
              <w:t>студ</w:t>
            </w:r>
          </w:p>
        </w:tc>
        <w:tc>
          <w:tcPr>
            <w:tcW w:w="1134" w:type="dxa"/>
            <w:tcBorders>
              <w:top w:val="single" w:sz="4" w:space="0" w:color="000000"/>
              <w:left w:val="single" w:sz="4" w:space="0" w:color="000000"/>
              <w:bottom w:val="single" w:sz="4" w:space="0" w:color="000000"/>
            </w:tcBorders>
            <w:shd w:val="clear" w:color="auto" w:fill="auto"/>
            <w:vAlign w:val="center"/>
          </w:tcPr>
          <w:p w:rsidR="008E3282" w:rsidRDefault="008E3282" w:rsidP="008E3282">
            <w:pPr>
              <w:spacing w:line="240" w:lineRule="auto"/>
              <w:jc w:val="center"/>
              <w:rPr>
                <w:b/>
                <w:color w:val="000000"/>
                <w:lang w:eastAsia="uk-UA"/>
              </w:rPr>
            </w:pPr>
            <w:r w:rsidRPr="0092383E">
              <w:rPr>
                <w:b/>
                <w:color w:val="000000"/>
                <w:lang w:eastAsia="uk-UA"/>
              </w:rPr>
              <w:t>M</w:t>
            </w:r>
            <w:r w:rsidRPr="0092383E">
              <w:rPr>
                <w:b/>
                <w:color w:val="000000"/>
                <w:lang w:val="en-US" w:eastAsia="uk-UA"/>
              </w:rPr>
              <w:t>ean 2</w:t>
            </w:r>
          </w:p>
          <w:p w:rsidR="008E3282" w:rsidRPr="004A200D" w:rsidRDefault="008E3282" w:rsidP="008E3282">
            <w:pPr>
              <w:spacing w:line="240" w:lineRule="auto"/>
              <w:jc w:val="center"/>
              <w:rPr>
                <w:b/>
                <w:color w:val="000000"/>
                <w:lang w:eastAsia="uk-UA"/>
              </w:rPr>
            </w:pPr>
            <w:r>
              <w:rPr>
                <w:b/>
                <w:color w:val="000000"/>
                <w:lang w:eastAsia="uk-UA"/>
              </w:rPr>
              <w:t>нестуд</w:t>
            </w:r>
          </w:p>
        </w:tc>
        <w:tc>
          <w:tcPr>
            <w:tcW w:w="992" w:type="dxa"/>
            <w:tcBorders>
              <w:top w:val="single" w:sz="4" w:space="0" w:color="000000"/>
              <w:left w:val="single" w:sz="4" w:space="0" w:color="000000"/>
              <w:bottom w:val="single" w:sz="4" w:space="0" w:color="000000"/>
            </w:tcBorders>
            <w:shd w:val="clear" w:color="auto" w:fill="auto"/>
            <w:vAlign w:val="center"/>
          </w:tcPr>
          <w:p w:rsidR="008E3282" w:rsidRPr="0092383E" w:rsidRDefault="008E3282" w:rsidP="008E3282">
            <w:pPr>
              <w:spacing w:line="240" w:lineRule="auto"/>
              <w:jc w:val="center"/>
              <w:rPr>
                <w:b/>
                <w:color w:val="000000"/>
                <w:lang w:eastAsia="uk-UA"/>
              </w:rPr>
            </w:pPr>
            <w:r w:rsidRPr="0092383E">
              <w:rPr>
                <w:b/>
                <w:color w:val="000000"/>
                <w:lang w:eastAsia="uk-UA"/>
              </w:rPr>
              <w:t>t-value</w:t>
            </w:r>
          </w:p>
        </w:tc>
        <w:tc>
          <w:tcPr>
            <w:tcW w:w="1134" w:type="dxa"/>
            <w:tcBorders>
              <w:top w:val="single" w:sz="4" w:space="0" w:color="000000"/>
              <w:left w:val="single" w:sz="4" w:space="0" w:color="000000"/>
              <w:bottom w:val="single" w:sz="4" w:space="0" w:color="000000"/>
            </w:tcBorders>
            <w:shd w:val="clear" w:color="auto" w:fill="auto"/>
            <w:vAlign w:val="center"/>
          </w:tcPr>
          <w:p w:rsidR="008E3282" w:rsidRPr="0092383E" w:rsidRDefault="008E3282" w:rsidP="008E3282">
            <w:pPr>
              <w:spacing w:line="240" w:lineRule="auto"/>
              <w:jc w:val="center"/>
              <w:rPr>
                <w:b/>
                <w:color w:val="000000"/>
                <w:lang w:eastAsia="uk-UA"/>
              </w:rPr>
            </w:pPr>
            <w:r w:rsidRPr="0092383E">
              <w:rPr>
                <w:b/>
                <w:color w:val="000000"/>
                <w:lang w:eastAsia="uk-UA"/>
              </w:rPr>
              <w:t>p</w:t>
            </w:r>
          </w:p>
        </w:tc>
        <w:tc>
          <w:tcPr>
            <w:tcW w:w="1134" w:type="dxa"/>
            <w:tcBorders>
              <w:top w:val="single" w:sz="4" w:space="0" w:color="000000"/>
              <w:left w:val="single" w:sz="4" w:space="0" w:color="000000"/>
              <w:bottom w:val="single" w:sz="4" w:space="0" w:color="000000"/>
            </w:tcBorders>
            <w:shd w:val="clear" w:color="auto" w:fill="auto"/>
            <w:vAlign w:val="center"/>
          </w:tcPr>
          <w:p w:rsidR="008E3282" w:rsidRPr="0092383E" w:rsidRDefault="008E3282" w:rsidP="008E3282">
            <w:pPr>
              <w:spacing w:line="240" w:lineRule="auto"/>
              <w:jc w:val="center"/>
              <w:rPr>
                <w:b/>
                <w:color w:val="000000"/>
                <w:lang w:eastAsia="uk-UA"/>
              </w:rPr>
            </w:pPr>
            <w:r w:rsidRPr="0092383E">
              <w:rPr>
                <w:b/>
                <w:color w:val="000000"/>
                <w:lang w:eastAsia="uk-UA"/>
              </w:rPr>
              <w:t>Valid N</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282" w:rsidRPr="0092383E" w:rsidRDefault="008E3282" w:rsidP="008E3282">
            <w:pPr>
              <w:spacing w:line="240" w:lineRule="auto"/>
              <w:jc w:val="center"/>
              <w:rPr>
                <w:b/>
              </w:rPr>
            </w:pPr>
            <w:r w:rsidRPr="0092383E">
              <w:rPr>
                <w:b/>
                <w:color w:val="000000"/>
                <w:lang w:eastAsia="uk-UA"/>
              </w:rPr>
              <w:t>Valid N</w:t>
            </w:r>
          </w:p>
        </w:tc>
      </w:tr>
      <w:tr w:rsidR="008E3282" w:rsidRPr="001048D8" w:rsidTr="008E3282">
        <w:trPr>
          <w:trHeight w:val="300"/>
          <w:jc w:val="center"/>
        </w:trPr>
        <w:tc>
          <w:tcPr>
            <w:tcW w:w="2420" w:type="dxa"/>
            <w:tcBorders>
              <w:left w:val="single" w:sz="4" w:space="0" w:color="000000"/>
              <w:bottom w:val="single" w:sz="4" w:space="0" w:color="000000"/>
            </w:tcBorders>
            <w:shd w:val="clear" w:color="auto" w:fill="auto"/>
            <w:vAlign w:val="center"/>
          </w:tcPr>
          <w:p w:rsidR="008E3282" w:rsidRPr="00D8288B" w:rsidRDefault="008E3282" w:rsidP="008E3282">
            <w:pPr>
              <w:spacing w:line="240" w:lineRule="auto"/>
              <w:rPr>
                <w:lang w:eastAsia="uk-UA"/>
              </w:rPr>
            </w:pPr>
            <w:r w:rsidRPr="00D8288B">
              <w:rPr>
                <w:lang w:eastAsia="uk-UA"/>
              </w:rPr>
              <w:t>Самозвинувачення</w:t>
            </w:r>
          </w:p>
        </w:tc>
        <w:tc>
          <w:tcPr>
            <w:tcW w:w="1134" w:type="dxa"/>
            <w:tcBorders>
              <w:left w:val="single" w:sz="4" w:space="0" w:color="000000"/>
              <w:bottom w:val="single" w:sz="4" w:space="0" w:color="000000"/>
            </w:tcBorders>
            <w:shd w:val="clear" w:color="auto" w:fill="auto"/>
            <w:vAlign w:val="center"/>
          </w:tcPr>
          <w:p w:rsidR="008E3282" w:rsidRPr="00D8288B" w:rsidRDefault="008E3282" w:rsidP="008E3282">
            <w:pPr>
              <w:spacing w:line="240" w:lineRule="auto"/>
              <w:jc w:val="center"/>
              <w:rPr>
                <w:lang w:eastAsia="uk-UA"/>
              </w:rPr>
            </w:pPr>
            <w:r>
              <w:rPr>
                <w:lang w:eastAsia="uk-UA"/>
              </w:rPr>
              <w:t>18</w:t>
            </w:r>
            <w:r w:rsidRPr="00D8288B">
              <w:rPr>
                <w:lang w:eastAsia="uk-UA"/>
              </w:rPr>
              <w:t>,4558</w:t>
            </w:r>
          </w:p>
        </w:tc>
        <w:tc>
          <w:tcPr>
            <w:tcW w:w="1134" w:type="dxa"/>
            <w:tcBorders>
              <w:left w:val="single" w:sz="4" w:space="0" w:color="000000"/>
              <w:bottom w:val="single" w:sz="4" w:space="0" w:color="000000"/>
            </w:tcBorders>
            <w:shd w:val="clear" w:color="auto" w:fill="auto"/>
            <w:vAlign w:val="center"/>
          </w:tcPr>
          <w:p w:rsidR="008E3282" w:rsidRPr="00D8288B" w:rsidRDefault="008E3282" w:rsidP="008E3282">
            <w:pPr>
              <w:spacing w:line="240" w:lineRule="auto"/>
              <w:jc w:val="center"/>
              <w:rPr>
                <w:lang w:eastAsia="uk-UA"/>
              </w:rPr>
            </w:pPr>
            <w:r w:rsidRPr="00D8288B">
              <w:rPr>
                <w:lang w:eastAsia="uk-UA"/>
              </w:rPr>
              <w:t>16,6847</w:t>
            </w:r>
          </w:p>
        </w:tc>
        <w:tc>
          <w:tcPr>
            <w:tcW w:w="992" w:type="dxa"/>
            <w:tcBorders>
              <w:left w:val="single" w:sz="4" w:space="0" w:color="000000"/>
              <w:bottom w:val="single" w:sz="4" w:space="0" w:color="000000"/>
            </w:tcBorders>
            <w:shd w:val="clear" w:color="auto" w:fill="auto"/>
            <w:vAlign w:val="center"/>
          </w:tcPr>
          <w:p w:rsidR="008E3282" w:rsidRPr="00D8288B" w:rsidRDefault="008E3282" w:rsidP="008E3282">
            <w:pPr>
              <w:spacing w:line="240" w:lineRule="auto"/>
              <w:jc w:val="center"/>
              <w:rPr>
                <w:lang w:eastAsia="uk-UA"/>
              </w:rPr>
            </w:pPr>
            <w:r>
              <w:rPr>
                <w:lang w:eastAsia="uk-UA"/>
              </w:rPr>
              <w:t>0,5128</w:t>
            </w:r>
          </w:p>
        </w:tc>
        <w:tc>
          <w:tcPr>
            <w:tcW w:w="1134" w:type="dxa"/>
            <w:tcBorders>
              <w:left w:val="single" w:sz="4" w:space="0" w:color="000000"/>
              <w:bottom w:val="single" w:sz="4" w:space="0" w:color="000000"/>
            </w:tcBorders>
            <w:shd w:val="clear" w:color="auto" w:fill="auto"/>
            <w:vAlign w:val="center"/>
          </w:tcPr>
          <w:p w:rsidR="008E3282" w:rsidRPr="00D8288B" w:rsidRDefault="008E3282" w:rsidP="008E3282">
            <w:pPr>
              <w:spacing w:line="240" w:lineRule="auto"/>
              <w:jc w:val="center"/>
              <w:rPr>
                <w:lang w:eastAsia="uk-UA"/>
              </w:rPr>
            </w:pPr>
            <w:r>
              <w:rPr>
                <w:lang w:eastAsia="uk-UA"/>
              </w:rPr>
              <w:t>0,5842</w:t>
            </w:r>
          </w:p>
        </w:tc>
        <w:tc>
          <w:tcPr>
            <w:tcW w:w="1134" w:type="dxa"/>
            <w:tcBorders>
              <w:left w:val="single" w:sz="4" w:space="0" w:color="000000"/>
              <w:bottom w:val="single" w:sz="4" w:space="0" w:color="000000"/>
            </w:tcBorders>
            <w:shd w:val="clear" w:color="auto" w:fill="auto"/>
            <w:vAlign w:val="center"/>
          </w:tcPr>
          <w:p w:rsidR="008E3282" w:rsidRPr="00D8288B" w:rsidRDefault="008E3282" w:rsidP="008E3282">
            <w:pPr>
              <w:spacing w:line="240" w:lineRule="auto"/>
              <w:jc w:val="center"/>
              <w:rPr>
                <w:lang w:eastAsia="uk-UA"/>
              </w:rPr>
            </w:pPr>
            <w:r w:rsidRPr="00D8288B">
              <w:rPr>
                <w:lang w:eastAsia="uk-UA"/>
              </w:rPr>
              <w:t>299</w:t>
            </w:r>
          </w:p>
        </w:tc>
        <w:tc>
          <w:tcPr>
            <w:tcW w:w="1142" w:type="dxa"/>
            <w:tcBorders>
              <w:left w:val="single" w:sz="4" w:space="0" w:color="000000"/>
              <w:bottom w:val="single" w:sz="4" w:space="0" w:color="000000"/>
              <w:right w:val="single" w:sz="4" w:space="0" w:color="000000"/>
            </w:tcBorders>
            <w:shd w:val="clear" w:color="auto" w:fill="auto"/>
            <w:vAlign w:val="center"/>
          </w:tcPr>
          <w:p w:rsidR="008E3282" w:rsidRPr="00D8288B" w:rsidRDefault="008E3282" w:rsidP="008E3282">
            <w:pPr>
              <w:spacing w:line="240" w:lineRule="auto"/>
              <w:jc w:val="center"/>
            </w:pPr>
            <w:r w:rsidRPr="00D8288B">
              <w:rPr>
                <w:lang w:eastAsia="uk-UA"/>
              </w:rPr>
              <w:t>183</w:t>
            </w:r>
          </w:p>
        </w:tc>
      </w:tr>
      <w:tr w:rsidR="008E3282" w:rsidRPr="001048D8" w:rsidTr="008E3282">
        <w:trPr>
          <w:trHeight w:val="300"/>
          <w:jc w:val="center"/>
        </w:trPr>
        <w:tc>
          <w:tcPr>
            <w:tcW w:w="2420" w:type="dxa"/>
            <w:tcBorders>
              <w:left w:val="single" w:sz="4" w:space="0" w:color="000000"/>
              <w:bottom w:val="single" w:sz="4" w:space="0" w:color="000000"/>
            </w:tcBorders>
            <w:shd w:val="clear" w:color="auto" w:fill="auto"/>
            <w:vAlign w:val="center"/>
          </w:tcPr>
          <w:p w:rsidR="008E3282" w:rsidRPr="0092383E" w:rsidRDefault="008E3282" w:rsidP="008E3282">
            <w:pPr>
              <w:spacing w:line="240" w:lineRule="auto"/>
              <w:rPr>
                <w:lang w:eastAsia="uk-UA"/>
              </w:rPr>
            </w:pPr>
            <w:r w:rsidRPr="0092383E">
              <w:rPr>
                <w:lang w:eastAsia="uk-UA"/>
              </w:rPr>
              <w:t>Залежність від оцінок оточення</w:t>
            </w:r>
          </w:p>
        </w:tc>
        <w:tc>
          <w:tcPr>
            <w:tcW w:w="1134" w:type="dxa"/>
            <w:tcBorders>
              <w:left w:val="single" w:sz="4" w:space="0" w:color="000000"/>
              <w:bottom w:val="single" w:sz="4" w:space="0" w:color="000000"/>
            </w:tcBorders>
            <w:shd w:val="clear" w:color="auto" w:fill="auto"/>
            <w:vAlign w:val="center"/>
          </w:tcPr>
          <w:p w:rsidR="008E3282" w:rsidRPr="0092383E" w:rsidRDefault="008E3282" w:rsidP="008E3282">
            <w:pPr>
              <w:spacing w:line="240" w:lineRule="auto"/>
              <w:jc w:val="center"/>
              <w:rPr>
                <w:lang w:eastAsia="uk-UA"/>
              </w:rPr>
            </w:pPr>
            <w:r>
              <w:rPr>
                <w:lang w:eastAsia="uk-UA"/>
              </w:rPr>
              <w:t>18,5625</w:t>
            </w:r>
          </w:p>
        </w:tc>
        <w:tc>
          <w:tcPr>
            <w:tcW w:w="1134" w:type="dxa"/>
            <w:tcBorders>
              <w:left w:val="single" w:sz="4" w:space="0" w:color="000000"/>
              <w:bottom w:val="single" w:sz="4" w:space="0" w:color="000000"/>
            </w:tcBorders>
            <w:shd w:val="clear" w:color="auto" w:fill="auto"/>
            <w:vAlign w:val="center"/>
          </w:tcPr>
          <w:p w:rsidR="008E3282" w:rsidRPr="0092383E" w:rsidRDefault="008E3282" w:rsidP="008E3282">
            <w:pPr>
              <w:spacing w:line="240" w:lineRule="auto"/>
              <w:jc w:val="center"/>
              <w:rPr>
                <w:lang w:eastAsia="uk-UA"/>
              </w:rPr>
            </w:pPr>
            <w:r>
              <w:rPr>
                <w:lang w:eastAsia="uk-UA"/>
              </w:rPr>
              <w:t>17,4891</w:t>
            </w:r>
          </w:p>
        </w:tc>
        <w:tc>
          <w:tcPr>
            <w:tcW w:w="992" w:type="dxa"/>
            <w:tcBorders>
              <w:left w:val="single" w:sz="4" w:space="0" w:color="000000"/>
              <w:bottom w:val="single" w:sz="4" w:space="0" w:color="000000"/>
            </w:tcBorders>
            <w:shd w:val="clear" w:color="auto" w:fill="auto"/>
            <w:vAlign w:val="center"/>
          </w:tcPr>
          <w:p w:rsidR="008E3282" w:rsidRPr="0092383E" w:rsidRDefault="008E3282" w:rsidP="008E3282">
            <w:pPr>
              <w:spacing w:line="240" w:lineRule="auto"/>
              <w:jc w:val="center"/>
              <w:rPr>
                <w:lang w:eastAsia="uk-UA"/>
              </w:rPr>
            </w:pPr>
            <w:r>
              <w:rPr>
                <w:lang w:eastAsia="uk-UA"/>
              </w:rPr>
              <w:t>0,1266</w:t>
            </w:r>
          </w:p>
        </w:tc>
        <w:tc>
          <w:tcPr>
            <w:tcW w:w="1134" w:type="dxa"/>
            <w:tcBorders>
              <w:left w:val="single" w:sz="4" w:space="0" w:color="000000"/>
              <w:bottom w:val="single" w:sz="4" w:space="0" w:color="000000"/>
            </w:tcBorders>
            <w:shd w:val="clear" w:color="auto" w:fill="auto"/>
            <w:vAlign w:val="center"/>
          </w:tcPr>
          <w:p w:rsidR="008E3282" w:rsidRPr="00C920F6" w:rsidRDefault="008E3282" w:rsidP="008E3282">
            <w:pPr>
              <w:spacing w:line="240" w:lineRule="auto"/>
              <w:jc w:val="center"/>
              <w:rPr>
                <w:lang w:eastAsia="uk-UA"/>
              </w:rPr>
            </w:pPr>
            <w:r>
              <w:rPr>
                <w:lang w:eastAsia="uk-UA"/>
              </w:rPr>
              <w:t>0,893</w:t>
            </w:r>
          </w:p>
        </w:tc>
        <w:tc>
          <w:tcPr>
            <w:tcW w:w="1134" w:type="dxa"/>
            <w:tcBorders>
              <w:left w:val="single" w:sz="4" w:space="0" w:color="000000"/>
              <w:bottom w:val="single" w:sz="4" w:space="0" w:color="000000"/>
            </w:tcBorders>
            <w:shd w:val="clear" w:color="auto" w:fill="auto"/>
            <w:vAlign w:val="center"/>
          </w:tcPr>
          <w:p w:rsidR="008E3282" w:rsidRPr="0092383E" w:rsidRDefault="008E3282" w:rsidP="008E3282">
            <w:pPr>
              <w:spacing w:line="240" w:lineRule="auto"/>
              <w:jc w:val="center"/>
              <w:rPr>
                <w:lang w:eastAsia="uk-UA"/>
              </w:rPr>
            </w:pPr>
            <w:r>
              <w:rPr>
                <w:lang w:eastAsia="uk-UA"/>
              </w:rPr>
              <w:t>299</w:t>
            </w:r>
          </w:p>
        </w:tc>
        <w:tc>
          <w:tcPr>
            <w:tcW w:w="1142" w:type="dxa"/>
            <w:tcBorders>
              <w:left w:val="single" w:sz="4" w:space="0" w:color="000000"/>
              <w:bottom w:val="single" w:sz="4" w:space="0" w:color="000000"/>
              <w:right w:val="single" w:sz="4" w:space="0" w:color="000000"/>
            </w:tcBorders>
            <w:shd w:val="clear" w:color="auto" w:fill="auto"/>
            <w:vAlign w:val="center"/>
          </w:tcPr>
          <w:p w:rsidR="008E3282" w:rsidRPr="0092383E" w:rsidRDefault="008E3282" w:rsidP="008E3282">
            <w:pPr>
              <w:spacing w:line="240" w:lineRule="auto"/>
              <w:jc w:val="center"/>
            </w:pPr>
            <w:r>
              <w:rPr>
                <w:lang w:eastAsia="uk-UA"/>
              </w:rPr>
              <w:t>183</w:t>
            </w:r>
          </w:p>
        </w:tc>
      </w:tr>
      <w:tr w:rsidR="008E3282" w:rsidRPr="001048D8" w:rsidTr="008E3282">
        <w:trPr>
          <w:trHeight w:val="300"/>
          <w:jc w:val="center"/>
        </w:trPr>
        <w:tc>
          <w:tcPr>
            <w:tcW w:w="2420" w:type="dxa"/>
            <w:tcBorders>
              <w:left w:val="single" w:sz="4" w:space="0" w:color="000000"/>
              <w:bottom w:val="single" w:sz="4" w:space="0" w:color="000000"/>
            </w:tcBorders>
            <w:shd w:val="clear" w:color="auto" w:fill="auto"/>
            <w:vAlign w:val="center"/>
          </w:tcPr>
          <w:p w:rsidR="008E3282" w:rsidRPr="00C920F6" w:rsidRDefault="008E3282" w:rsidP="008E3282">
            <w:pPr>
              <w:spacing w:line="240" w:lineRule="auto"/>
              <w:rPr>
                <w:b/>
                <w:color w:val="FF0000"/>
                <w:lang w:eastAsia="uk-UA"/>
              </w:rPr>
            </w:pPr>
            <w:r w:rsidRPr="00C920F6">
              <w:rPr>
                <w:b/>
                <w:color w:val="FF0000"/>
                <w:lang w:eastAsia="uk-UA"/>
              </w:rPr>
              <w:t>Сприйняття інших як таких, що делегують високі очікування</w:t>
            </w:r>
          </w:p>
        </w:tc>
        <w:tc>
          <w:tcPr>
            <w:tcW w:w="1134" w:type="dxa"/>
            <w:tcBorders>
              <w:left w:val="single" w:sz="4" w:space="0" w:color="000000"/>
              <w:bottom w:val="single" w:sz="4" w:space="0" w:color="000000"/>
            </w:tcBorders>
            <w:shd w:val="clear" w:color="auto" w:fill="auto"/>
            <w:vAlign w:val="center"/>
          </w:tcPr>
          <w:p w:rsidR="008E3282" w:rsidRPr="00C920F6" w:rsidRDefault="008E3282" w:rsidP="008E3282">
            <w:pPr>
              <w:spacing w:line="240" w:lineRule="auto"/>
              <w:jc w:val="center"/>
              <w:rPr>
                <w:b/>
                <w:color w:val="FF0000"/>
                <w:lang w:eastAsia="uk-UA"/>
              </w:rPr>
            </w:pPr>
            <w:r w:rsidRPr="00C920F6">
              <w:rPr>
                <w:b/>
                <w:color w:val="FF0000"/>
                <w:lang w:eastAsia="uk-UA"/>
              </w:rPr>
              <w:t>1</w:t>
            </w:r>
            <w:r>
              <w:rPr>
                <w:b/>
                <w:color w:val="FF0000"/>
                <w:lang w:eastAsia="uk-UA"/>
              </w:rPr>
              <w:t>6</w:t>
            </w:r>
            <w:r w:rsidRPr="00C920F6">
              <w:rPr>
                <w:b/>
                <w:color w:val="FF0000"/>
                <w:lang w:eastAsia="uk-UA"/>
              </w:rPr>
              <w:t>,2555</w:t>
            </w:r>
          </w:p>
        </w:tc>
        <w:tc>
          <w:tcPr>
            <w:tcW w:w="1134" w:type="dxa"/>
            <w:tcBorders>
              <w:left w:val="single" w:sz="4" w:space="0" w:color="000000"/>
              <w:bottom w:val="single" w:sz="4" w:space="0" w:color="000000"/>
            </w:tcBorders>
            <w:shd w:val="clear" w:color="auto" w:fill="auto"/>
            <w:vAlign w:val="center"/>
          </w:tcPr>
          <w:p w:rsidR="008E3282" w:rsidRPr="00C920F6" w:rsidRDefault="008E3282" w:rsidP="008E3282">
            <w:pPr>
              <w:spacing w:line="240" w:lineRule="auto"/>
              <w:jc w:val="center"/>
              <w:rPr>
                <w:b/>
                <w:color w:val="FF0000"/>
                <w:lang w:eastAsia="uk-UA"/>
              </w:rPr>
            </w:pPr>
            <w:r w:rsidRPr="00C920F6">
              <w:rPr>
                <w:b/>
                <w:color w:val="FF0000"/>
                <w:lang w:eastAsia="uk-UA"/>
              </w:rPr>
              <w:t>12,9807</w:t>
            </w:r>
          </w:p>
        </w:tc>
        <w:tc>
          <w:tcPr>
            <w:tcW w:w="992" w:type="dxa"/>
            <w:tcBorders>
              <w:left w:val="single" w:sz="4" w:space="0" w:color="000000"/>
              <w:bottom w:val="single" w:sz="4" w:space="0" w:color="000000"/>
            </w:tcBorders>
            <w:shd w:val="clear" w:color="auto" w:fill="auto"/>
            <w:vAlign w:val="center"/>
          </w:tcPr>
          <w:p w:rsidR="008E3282" w:rsidRPr="00C920F6" w:rsidRDefault="008E3282" w:rsidP="008E3282">
            <w:pPr>
              <w:spacing w:line="240" w:lineRule="auto"/>
              <w:jc w:val="center"/>
              <w:rPr>
                <w:b/>
                <w:color w:val="FF0000"/>
                <w:lang w:eastAsia="uk-UA"/>
              </w:rPr>
            </w:pPr>
            <w:r w:rsidRPr="00C920F6">
              <w:rPr>
                <w:b/>
                <w:color w:val="FF0000"/>
                <w:lang w:eastAsia="uk-UA"/>
              </w:rPr>
              <w:t>2,2125</w:t>
            </w:r>
          </w:p>
        </w:tc>
        <w:tc>
          <w:tcPr>
            <w:tcW w:w="1134" w:type="dxa"/>
            <w:tcBorders>
              <w:left w:val="single" w:sz="4" w:space="0" w:color="000000"/>
              <w:bottom w:val="single" w:sz="4" w:space="0" w:color="000000"/>
            </w:tcBorders>
            <w:shd w:val="clear" w:color="auto" w:fill="auto"/>
            <w:vAlign w:val="center"/>
          </w:tcPr>
          <w:p w:rsidR="008E3282" w:rsidRPr="00C920F6" w:rsidRDefault="008E3282" w:rsidP="008E3282">
            <w:pPr>
              <w:spacing w:line="240" w:lineRule="auto"/>
              <w:jc w:val="center"/>
              <w:rPr>
                <w:b/>
                <w:color w:val="FF0000"/>
                <w:lang w:eastAsia="uk-UA"/>
              </w:rPr>
            </w:pPr>
            <w:r w:rsidRPr="00C920F6">
              <w:rPr>
                <w:b/>
                <w:color w:val="FF0000"/>
                <w:lang w:eastAsia="uk-UA"/>
              </w:rPr>
              <w:t>0,0</w:t>
            </w:r>
            <w:r>
              <w:rPr>
                <w:b/>
                <w:color w:val="FF0000"/>
                <w:lang w:eastAsia="uk-UA"/>
              </w:rPr>
              <w:t>0</w:t>
            </w:r>
            <w:r w:rsidRPr="00C920F6">
              <w:rPr>
                <w:b/>
                <w:color w:val="FF0000"/>
                <w:lang w:eastAsia="uk-UA"/>
              </w:rPr>
              <w:t>54</w:t>
            </w:r>
          </w:p>
        </w:tc>
        <w:tc>
          <w:tcPr>
            <w:tcW w:w="1134" w:type="dxa"/>
            <w:tcBorders>
              <w:left w:val="single" w:sz="4" w:space="0" w:color="000000"/>
              <w:bottom w:val="single" w:sz="4" w:space="0" w:color="000000"/>
            </w:tcBorders>
            <w:shd w:val="clear" w:color="auto" w:fill="auto"/>
            <w:vAlign w:val="center"/>
          </w:tcPr>
          <w:p w:rsidR="008E3282" w:rsidRPr="00C920F6" w:rsidRDefault="008E3282" w:rsidP="008E3282">
            <w:pPr>
              <w:spacing w:line="240" w:lineRule="auto"/>
              <w:jc w:val="center"/>
              <w:rPr>
                <w:b/>
                <w:color w:val="FF0000"/>
                <w:lang w:eastAsia="uk-UA"/>
              </w:rPr>
            </w:pPr>
            <w:r w:rsidRPr="00C920F6">
              <w:rPr>
                <w:b/>
                <w:color w:val="FF0000"/>
                <w:lang w:eastAsia="uk-UA"/>
              </w:rPr>
              <w:t>299</w:t>
            </w:r>
          </w:p>
        </w:tc>
        <w:tc>
          <w:tcPr>
            <w:tcW w:w="1142" w:type="dxa"/>
            <w:tcBorders>
              <w:left w:val="single" w:sz="4" w:space="0" w:color="000000"/>
              <w:bottom w:val="single" w:sz="4" w:space="0" w:color="000000"/>
              <w:right w:val="single" w:sz="4" w:space="0" w:color="000000"/>
            </w:tcBorders>
            <w:shd w:val="clear" w:color="auto" w:fill="auto"/>
            <w:vAlign w:val="center"/>
          </w:tcPr>
          <w:p w:rsidR="008E3282" w:rsidRPr="00C920F6" w:rsidRDefault="008E3282" w:rsidP="008E3282">
            <w:pPr>
              <w:spacing w:line="240" w:lineRule="auto"/>
              <w:jc w:val="center"/>
              <w:rPr>
                <w:b/>
                <w:color w:val="FF0000"/>
              </w:rPr>
            </w:pPr>
            <w:r w:rsidRPr="00C920F6">
              <w:rPr>
                <w:b/>
                <w:color w:val="FF0000"/>
                <w:lang w:eastAsia="uk-UA"/>
              </w:rPr>
              <w:t>183</w:t>
            </w:r>
          </w:p>
        </w:tc>
      </w:tr>
      <w:tr w:rsidR="008E3282" w:rsidRPr="001048D8" w:rsidTr="008E3282">
        <w:trPr>
          <w:trHeight w:val="300"/>
          <w:jc w:val="center"/>
        </w:trPr>
        <w:tc>
          <w:tcPr>
            <w:tcW w:w="2420" w:type="dxa"/>
            <w:tcBorders>
              <w:left w:val="single" w:sz="4" w:space="0" w:color="000000"/>
              <w:bottom w:val="single" w:sz="4" w:space="0" w:color="000000"/>
            </w:tcBorders>
            <w:shd w:val="clear" w:color="auto" w:fill="auto"/>
            <w:vAlign w:val="center"/>
          </w:tcPr>
          <w:p w:rsidR="008E3282" w:rsidRPr="00D8288B" w:rsidRDefault="008E3282" w:rsidP="008E3282">
            <w:pPr>
              <w:spacing w:line="240" w:lineRule="auto"/>
              <w:rPr>
                <w:b/>
                <w:color w:val="FF0000"/>
                <w:lang w:eastAsia="uk-UA"/>
              </w:rPr>
            </w:pPr>
            <w:r w:rsidRPr="00D8288B">
              <w:rPr>
                <w:b/>
                <w:color w:val="FF0000"/>
                <w:lang w:eastAsia="uk-UA"/>
              </w:rPr>
              <w:t>Завищені вимоги</w:t>
            </w:r>
          </w:p>
        </w:tc>
        <w:tc>
          <w:tcPr>
            <w:tcW w:w="1134" w:type="dxa"/>
            <w:tcBorders>
              <w:left w:val="single" w:sz="4" w:space="0" w:color="000000"/>
              <w:bottom w:val="single" w:sz="4" w:space="0" w:color="000000"/>
            </w:tcBorders>
            <w:shd w:val="clear" w:color="auto" w:fill="auto"/>
            <w:vAlign w:val="center"/>
          </w:tcPr>
          <w:p w:rsidR="008E3282" w:rsidRPr="00D8288B" w:rsidRDefault="008E3282" w:rsidP="008E3282">
            <w:pPr>
              <w:spacing w:line="240" w:lineRule="auto"/>
              <w:jc w:val="center"/>
              <w:rPr>
                <w:b/>
                <w:color w:val="FF0000"/>
                <w:lang w:eastAsia="uk-UA"/>
              </w:rPr>
            </w:pPr>
            <w:r w:rsidRPr="00D8288B">
              <w:rPr>
                <w:b/>
                <w:color w:val="FF0000"/>
                <w:lang w:eastAsia="uk-UA"/>
              </w:rPr>
              <w:t>1</w:t>
            </w:r>
            <w:r>
              <w:rPr>
                <w:b/>
                <w:color w:val="FF0000"/>
                <w:lang w:eastAsia="uk-UA"/>
              </w:rPr>
              <w:t>4</w:t>
            </w:r>
            <w:r w:rsidRPr="00D8288B">
              <w:rPr>
                <w:b/>
                <w:color w:val="FF0000"/>
                <w:lang w:eastAsia="uk-UA"/>
              </w:rPr>
              <w:t>,2652</w:t>
            </w:r>
          </w:p>
        </w:tc>
        <w:tc>
          <w:tcPr>
            <w:tcW w:w="1134" w:type="dxa"/>
            <w:tcBorders>
              <w:left w:val="single" w:sz="4" w:space="0" w:color="000000"/>
              <w:bottom w:val="single" w:sz="4" w:space="0" w:color="000000"/>
            </w:tcBorders>
            <w:shd w:val="clear" w:color="auto" w:fill="auto"/>
            <w:vAlign w:val="center"/>
          </w:tcPr>
          <w:p w:rsidR="008E3282" w:rsidRPr="00D8288B" w:rsidRDefault="008E3282" w:rsidP="008E3282">
            <w:pPr>
              <w:spacing w:line="240" w:lineRule="auto"/>
              <w:jc w:val="center"/>
              <w:rPr>
                <w:b/>
                <w:color w:val="FF0000"/>
                <w:lang w:eastAsia="uk-UA"/>
              </w:rPr>
            </w:pPr>
            <w:r w:rsidRPr="00D8288B">
              <w:rPr>
                <w:b/>
                <w:color w:val="FF0000"/>
                <w:lang w:eastAsia="uk-UA"/>
              </w:rPr>
              <w:t>1</w:t>
            </w:r>
            <w:r>
              <w:rPr>
                <w:b/>
                <w:color w:val="FF0000"/>
                <w:lang w:eastAsia="uk-UA"/>
              </w:rPr>
              <w:t>1</w:t>
            </w:r>
            <w:r w:rsidRPr="00D8288B">
              <w:rPr>
                <w:b/>
                <w:color w:val="FF0000"/>
                <w:lang w:eastAsia="uk-UA"/>
              </w:rPr>
              <w:t>,4375</w:t>
            </w:r>
          </w:p>
        </w:tc>
        <w:tc>
          <w:tcPr>
            <w:tcW w:w="992" w:type="dxa"/>
            <w:tcBorders>
              <w:left w:val="single" w:sz="4" w:space="0" w:color="000000"/>
              <w:bottom w:val="single" w:sz="4" w:space="0" w:color="000000"/>
            </w:tcBorders>
            <w:shd w:val="clear" w:color="auto" w:fill="auto"/>
            <w:vAlign w:val="center"/>
          </w:tcPr>
          <w:p w:rsidR="008E3282" w:rsidRPr="00D8288B" w:rsidRDefault="008E3282" w:rsidP="008E3282">
            <w:pPr>
              <w:spacing w:line="240" w:lineRule="auto"/>
              <w:jc w:val="center"/>
              <w:rPr>
                <w:b/>
                <w:color w:val="FF0000"/>
                <w:lang w:eastAsia="uk-UA"/>
              </w:rPr>
            </w:pPr>
            <w:r>
              <w:rPr>
                <w:b/>
                <w:color w:val="FF0000"/>
                <w:lang w:eastAsia="uk-UA"/>
              </w:rPr>
              <w:t>2,9542</w:t>
            </w:r>
          </w:p>
        </w:tc>
        <w:tc>
          <w:tcPr>
            <w:tcW w:w="1134" w:type="dxa"/>
            <w:tcBorders>
              <w:left w:val="single" w:sz="4" w:space="0" w:color="000000"/>
              <w:bottom w:val="single" w:sz="4" w:space="0" w:color="000000"/>
            </w:tcBorders>
            <w:shd w:val="clear" w:color="auto" w:fill="auto"/>
            <w:vAlign w:val="center"/>
          </w:tcPr>
          <w:p w:rsidR="008E3282" w:rsidRPr="00D8288B" w:rsidRDefault="008E3282" w:rsidP="008E3282">
            <w:pPr>
              <w:spacing w:line="240" w:lineRule="auto"/>
              <w:jc w:val="center"/>
              <w:rPr>
                <w:b/>
                <w:color w:val="FF0000"/>
                <w:lang w:eastAsia="uk-UA"/>
              </w:rPr>
            </w:pPr>
            <w:r w:rsidRPr="00D8288B">
              <w:rPr>
                <w:b/>
                <w:color w:val="FF0000"/>
                <w:lang w:eastAsia="uk-UA"/>
              </w:rPr>
              <w:t>0,0071</w:t>
            </w:r>
          </w:p>
        </w:tc>
        <w:tc>
          <w:tcPr>
            <w:tcW w:w="1134" w:type="dxa"/>
            <w:tcBorders>
              <w:left w:val="single" w:sz="4" w:space="0" w:color="000000"/>
              <w:bottom w:val="single" w:sz="4" w:space="0" w:color="000000"/>
            </w:tcBorders>
            <w:shd w:val="clear" w:color="auto" w:fill="auto"/>
            <w:vAlign w:val="center"/>
          </w:tcPr>
          <w:p w:rsidR="008E3282" w:rsidRPr="00D8288B" w:rsidRDefault="008E3282" w:rsidP="008E3282">
            <w:pPr>
              <w:spacing w:line="240" w:lineRule="auto"/>
              <w:jc w:val="center"/>
              <w:rPr>
                <w:b/>
                <w:color w:val="FF0000"/>
                <w:lang w:eastAsia="uk-UA"/>
              </w:rPr>
            </w:pPr>
            <w:r w:rsidRPr="00D8288B">
              <w:rPr>
                <w:b/>
                <w:color w:val="FF0000"/>
                <w:lang w:eastAsia="uk-UA"/>
              </w:rPr>
              <w:t>299</w:t>
            </w:r>
          </w:p>
        </w:tc>
        <w:tc>
          <w:tcPr>
            <w:tcW w:w="1142" w:type="dxa"/>
            <w:tcBorders>
              <w:left w:val="single" w:sz="4" w:space="0" w:color="000000"/>
              <w:bottom w:val="single" w:sz="4" w:space="0" w:color="000000"/>
              <w:right w:val="single" w:sz="4" w:space="0" w:color="000000"/>
            </w:tcBorders>
            <w:shd w:val="clear" w:color="auto" w:fill="auto"/>
            <w:vAlign w:val="center"/>
          </w:tcPr>
          <w:p w:rsidR="008E3282" w:rsidRPr="00D8288B" w:rsidRDefault="008E3282" w:rsidP="008E3282">
            <w:pPr>
              <w:spacing w:line="240" w:lineRule="auto"/>
              <w:jc w:val="center"/>
              <w:rPr>
                <w:b/>
                <w:color w:val="FF0000"/>
              </w:rPr>
            </w:pPr>
            <w:r w:rsidRPr="00D8288B">
              <w:rPr>
                <w:b/>
                <w:color w:val="FF0000"/>
                <w:lang w:eastAsia="uk-UA"/>
              </w:rPr>
              <w:t>183</w:t>
            </w:r>
          </w:p>
        </w:tc>
      </w:tr>
      <w:tr w:rsidR="008E3282" w:rsidRPr="001048D8" w:rsidTr="008E3282">
        <w:trPr>
          <w:trHeight w:val="300"/>
          <w:jc w:val="center"/>
        </w:trPr>
        <w:tc>
          <w:tcPr>
            <w:tcW w:w="2420" w:type="dxa"/>
            <w:tcBorders>
              <w:left w:val="single" w:sz="4" w:space="0" w:color="000000"/>
              <w:bottom w:val="single" w:sz="4" w:space="0" w:color="000000"/>
            </w:tcBorders>
            <w:shd w:val="clear" w:color="auto" w:fill="auto"/>
            <w:vAlign w:val="center"/>
          </w:tcPr>
          <w:p w:rsidR="008E3282" w:rsidRPr="00D8288B" w:rsidRDefault="008E3282" w:rsidP="008E3282">
            <w:pPr>
              <w:spacing w:line="240" w:lineRule="auto"/>
              <w:rPr>
                <w:b/>
                <w:color w:val="FF0000"/>
                <w:lang w:eastAsia="uk-UA"/>
              </w:rPr>
            </w:pPr>
            <w:r w:rsidRPr="00D8288B">
              <w:rPr>
                <w:b/>
                <w:color w:val="FF0000"/>
                <w:lang w:eastAsia="uk-UA"/>
              </w:rPr>
              <w:t>Орієнтація на полю</w:t>
            </w:r>
            <w:r>
              <w:rPr>
                <w:b/>
                <w:color w:val="FF0000"/>
                <w:lang w:eastAsia="uk-UA"/>
              </w:rPr>
              <w:t>с</w:t>
            </w:r>
            <w:r w:rsidRPr="00D8288B">
              <w:rPr>
                <w:b/>
                <w:color w:val="FF0000"/>
                <w:lang w:eastAsia="uk-UA"/>
              </w:rPr>
              <w:t xml:space="preserve"> найуспішніших</w:t>
            </w:r>
          </w:p>
        </w:tc>
        <w:tc>
          <w:tcPr>
            <w:tcW w:w="1134" w:type="dxa"/>
            <w:tcBorders>
              <w:left w:val="single" w:sz="4" w:space="0" w:color="000000"/>
              <w:bottom w:val="single" w:sz="4" w:space="0" w:color="000000"/>
            </w:tcBorders>
            <w:shd w:val="clear" w:color="auto" w:fill="auto"/>
            <w:vAlign w:val="center"/>
          </w:tcPr>
          <w:p w:rsidR="008E3282" w:rsidRPr="00D8288B" w:rsidRDefault="008E3282" w:rsidP="008E3282">
            <w:pPr>
              <w:spacing w:line="240" w:lineRule="auto"/>
              <w:jc w:val="center"/>
              <w:rPr>
                <w:b/>
                <w:color w:val="FF0000"/>
                <w:lang w:eastAsia="uk-UA"/>
              </w:rPr>
            </w:pPr>
            <w:r w:rsidRPr="00D8288B">
              <w:rPr>
                <w:b/>
                <w:color w:val="FF0000"/>
                <w:lang w:eastAsia="uk-UA"/>
              </w:rPr>
              <w:t>1</w:t>
            </w:r>
            <w:r>
              <w:rPr>
                <w:b/>
                <w:color w:val="FF0000"/>
                <w:lang w:eastAsia="uk-UA"/>
              </w:rPr>
              <w:t>3</w:t>
            </w:r>
            <w:r w:rsidRPr="00D8288B">
              <w:rPr>
                <w:b/>
                <w:color w:val="FF0000"/>
                <w:lang w:eastAsia="uk-UA"/>
              </w:rPr>
              <w:t>,9801</w:t>
            </w:r>
          </w:p>
        </w:tc>
        <w:tc>
          <w:tcPr>
            <w:tcW w:w="1134" w:type="dxa"/>
            <w:tcBorders>
              <w:left w:val="single" w:sz="4" w:space="0" w:color="000000"/>
              <w:bottom w:val="single" w:sz="4" w:space="0" w:color="000000"/>
            </w:tcBorders>
            <w:shd w:val="clear" w:color="auto" w:fill="auto"/>
            <w:vAlign w:val="center"/>
          </w:tcPr>
          <w:p w:rsidR="008E3282" w:rsidRPr="00D8288B" w:rsidRDefault="008E3282" w:rsidP="008E3282">
            <w:pPr>
              <w:spacing w:line="240" w:lineRule="auto"/>
              <w:jc w:val="center"/>
              <w:rPr>
                <w:b/>
                <w:color w:val="FF0000"/>
                <w:lang w:eastAsia="uk-UA"/>
              </w:rPr>
            </w:pPr>
            <w:r w:rsidRPr="00D8288B">
              <w:rPr>
                <w:b/>
                <w:color w:val="FF0000"/>
                <w:lang w:eastAsia="uk-UA"/>
              </w:rPr>
              <w:t>10,</w:t>
            </w:r>
            <w:r>
              <w:rPr>
                <w:b/>
                <w:color w:val="FF0000"/>
                <w:lang w:eastAsia="uk-UA"/>
              </w:rPr>
              <w:t>0</w:t>
            </w:r>
            <w:r w:rsidRPr="00D8288B">
              <w:rPr>
                <w:b/>
                <w:color w:val="FF0000"/>
                <w:lang w:eastAsia="uk-UA"/>
              </w:rPr>
              <w:t>894</w:t>
            </w:r>
          </w:p>
        </w:tc>
        <w:tc>
          <w:tcPr>
            <w:tcW w:w="992" w:type="dxa"/>
            <w:tcBorders>
              <w:left w:val="single" w:sz="4" w:space="0" w:color="000000"/>
              <w:bottom w:val="single" w:sz="4" w:space="0" w:color="000000"/>
            </w:tcBorders>
            <w:shd w:val="clear" w:color="auto" w:fill="auto"/>
            <w:vAlign w:val="center"/>
          </w:tcPr>
          <w:p w:rsidR="008E3282" w:rsidRPr="00D8288B" w:rsidRDefault="008E3282" w:rsidP="008E3282">
            <w:pPr>
              <w:spacing w:line="240" w:lineRule="auto"/>
              <w:jc w:val="center"/>
              <w:rPr>
                <w:b/>
                <w:color w:val="FF0000"/>
                <w:lang w:eastAsia="uk-UA"/>
              </w:rPr>
            </w:pPr>
            <w:r>
              <w:rPr>
                <w:b/>
                <w:color w:val="FF0000"/>
                <w:lang w:eastAsia="uk-UA"/>
              </w:rPr>
              <w:t>3</w:t>
            </w:r>
            <w:r w:rsidRPr="00D8288B">
              <w:rPr>
                <w:b/>
                <w:color w:val="FF0000"/>
                <w:lang w:eastAsia="uk-UA"/>
              </w:rPr>
              <w:t>,</w:t>
            </w:r>
            <w:r>
              <w:rPr>
                <w:b/>
                <w:color w:val="FF0000"/>
                <w:lang w:eastAsia="uk-UA"/>
              </w:rPr>
              <w:t>2</w:t>
            </w:r>
            <w:r w:rsidRPr="00D8288B">
              <w:rPr>
                <w:b/>
                <w:color w:val="FF0000"/>
                <w:lang w:eastAsia="uk-UA"/>
              </w:rPr>
              <w:t>154</w:t>
            </w:r>
          </w:p>
        </w:tc>
        <w:tc>
          <w:tcPr>
            <w:tcW w:w="1134" w:type="dxa"/>
            <w:tcBorders>
              <w:left w:val="single" w:sz="4" w:space="0" w:color="000000"/>
              <w:bottom w:val="single" w:sz="4" w:space="0" w:color="000000"/>
            </w:tcBorders>
            <w:shd w:val="clear" w:color="auto" w:fill="auto"/>
            <w:vAlign w:val="center"/>
          </w:tcPr>
          <w:p w:rsidR="008E3282" w:rsidRPr="00D8288B" w:rsidRDefault="008E3282" w:rsidP="008E3282">
            <w:pPr>
              <w:spacing w:line="240" w:lineRule="auto"/>
              <w:jc w:val="center"/>
              <w:rPr>
                <w:b/>
                <w:color w:val="FF0000"/>
                <w:lang w:eastAsia="uk-UA"/>
              </w:rPr>
            </w:pPr>
            <w:r w:rsidRPr="00D8288B">
              <w:rPr>
                <w:b/>
                <w:color w:val="FF0000"/>
                <w:lang w:eastAsia="uk-UA"/>
              </w:rPr>
              <w:t>0,0004</w:t>
            </w:r>
          </w:p>
        </w:tc>
        <w:tc>
          <w:tcPr>
            <w:tcW w:w="1134" w:type="dxa"/>
            <w:tcBorders>
              <w:left w:val="single" w:sz="4" w:space="0" w:color="000000"/>
              <w:bottom w:val="single" w:sz="4" w:space="0" w:color="000000"/>
            </w:tcBorders>
            <w:shd w:val="clear" w:color="auto" w:fill="auto"/>
            <w:vAlign w:val="center"/>
          </w:tcPr>
          <w:p w:rsidR="008E3282" w:rsidRPr="00D8288B" w:rsidRDefault="008E3282" w:rsidP="008E3282">
            <w:pPr>
              <w:spacing w:line="240" w:lineRule="auto"/>
              <w:jc w:val="center"/>
              <w:rPr>
                <w:b/>
                <w:color w:val="FF0000"/>
                <w:lang w:eastAsia="uk-UA"/>
              </w:rPr>
            </w:pPr>
            <w:r w:rsidRPr="00D8288B">
              <w:rPr>
                <w:b/>
                <w:color w:val="FF0000"/>
                <w:lang w:eastAsia="uk-UA"/>
              </w:rPr>
              <w:t>299</w:t>
            </w:r>
          </w:p>
        </w:tc>
        <w:tc>
          <w:tcPr>
            <w:tcW w:w="1142" w:type="dxa"/>
            <w:tcBorders>
              <w:left w:val="single" w:sz="4" w:space="0" w:color="000000"/>
              <w:bottom w:val="single" w:sz="4" w:space="0" w:color="000000"/>
              <w:right w:val="single" w:sz="4" w:space="0" w:color="000000"/>
            </w:tcBorders>
            <w:shd w:val="clear" w:color="auto" w:fill="auto"/>
            <w:vAlign w:val="center"/>
          </w:tcPr>
          <w:p w:rsidR="008E3282" w:rsidRPr="00D8288B" w:rsidRDefault="008E3282" w:rsidP="008E3282">
            <w:pPr>
              <w:spacing w:line="240" w:lineRule="auto"/>
              <w:jc w:val="center"/>
              <w:rPr>
                <w:b/>
                <w:color w:val="FF0000"/>
              </w:rPr>
            </w:pPr>
            <w:r w:rsidRPr="00D8288B">
              <w:rPr>
                <w:b/>
                <w:color w:val="FF0000"/>
                <w:lang w:eastAsia="uk-UA"/>
              </w:rPr>
              <w:t>183</w:t>
            </w:r>
          </w:p>
        </w:tc>
      </w:tr>
      <w:tr w:rsidR="008E3282" w:rsidRPr="001048D8" w:rsidTr="008E3282">
        <w:trPr>
          <w:trHeight w:val="300"/>
          <w:jc w:val="center"/>
        </w:trPr>
        <w:tc>
          <w:tcPr>
            <w:tcW w:w="2420" w:type="dxa"/>
            <w:tcBorders>
              <w:left w:val="single" w:sz="4" w:space="0" w:color="000000"/>
              <w:bottom w:val="single" w:sz="4" w:space="0" w:color="000000"/>
            </w:tcBorders>
            <w:shd w:val="clear" w:color="auto" w:fill="auto"/>
            <w:vAlign w:val="center"/>
          </w:tcPr>
          <w:p w:rsidR="008E3282" w:rsidRPr="0092383E" w:rsidRDefault="008E3282" w:rsidP="008E3282">
            <w:pPr>
              <w:spacing w:line="240" w:lineRule="auto"/>
              <w:rPr>
                <w:lang w:eastAsia="uk-UA"/>
              </w:rPr>
            </w:pPr>
            <w:r w:rsidRPr="0092383E">
              <w:rPr>
                <w:lang w:eastAsia="uk-UA"/>
              </w:rPr>
              <w:t>Селектування інформації про власні помилки і невдачі</w:t>
            </w:r>
          </w:p>
        </w:tc>
        <w:tc>
          <w:tcPr>
            <w:tcW w:w="1134" w:type="dxa"/>
            <w:tcBorders>
              <w:left w:val="single" w:sz="4" w:space="0" w:color="000000"/>
              <w:bottom w:val="single" w:sz="4" w:space="0" w:color="000000"/>
            </w:tcBorders>
            <w:shd w:val="clear" w:color="auto" w:fill="auto"/>
            <w:vAlign w:val="center"/>
          </w:tcPr>
          <w:p w:rsidR="008E3282" w:rsidRPr="00C920F6" w:rsidRDefault="008E3282" w:rsidP="008E3282">
            <w:pPr>
              <w:spacing w:line="240" w:lineRule="auto"/>
              <w:jc w:val="center"/>
              <w:rPr>
                <w:lang w:eastAsia="uk-UA"/>
              </w:rPr>
            </w:pPr>
            <w:r>
              <w:rPr>
                <w:lang w:eastAsia="uk-UA"/>
              </w:rPr>
              <w:t>5,6657</w:t>
            </w:r>
          </w:p>
        </w:tc>
        <w:tc>
          <w:tcPr>
            <w:tcW w:w="1134" w:type="dxa"/>
            <w:tcBorders>
              <w:left w:val="single" w:sz="4" w:space="0" w:color="000000"/>
              <w:bottom w:val="single" w:sz="4" w:space="0" w:color="000000"/>
            </w:tcBorders>
            <w:shd w:val="clear" w:color="auto" w:fill="auto"/>
            <w:vAlign w:val="center"/>
          </w:tcPr>
          <w:p w:rsidR="008E3282" w:rsidRPr="00C920F6" w:rsidRDefault="008E3282" w:rsidP="008E3282">
            <w:pPr>
              <w:spacing w:line="240" w:lineRule="auto"/>
              <w:jc w:val="center"/>
              <w:rPr>
                <w:lang w:eastAsia="uk-UA"/>
              </w:rPr>
            </w:pPr>
            <w:r>
              <w:rPr>
                <w:lang w:eastAsia="uk-UA"/>
              </w:rPr>
              <w:t>5,7932</w:t>
            </w:r>
          </w:p>
        </w:tc>
        <w:tc>
          <w:tcPr>
            <w:tcW w:w="992" w:type="dxa"/>
            <w:tcBorders>
              <w:left w:val="single" w:sz="4" w:space="0" w:color="000000"/>
              <w:bottom w:val="single" w:sz="4" w:space="0" w:color="000000"/>
            </w:tcBorders>
            <w:shd w:val="clear" w:color="auto" w:fill="auto"/>
            <w:vAlign w:val="center"/>
          </w:tcPr>
          <w:p w:rsidR="008E3282" w:rsidRPr="00C920F6" w:rsidRDefault="008E3282" w:rsidP="008E3282">
            <w:pPr>
              <w:spacing w:line="240" w:lineRule="auto"/>
              <w:jc w:val="center"/>
              <w:rPr>
                <w:lang w:eastAsia="uk-UA"/>
              </w:rPr>
            </w:pPr>
            <w:r>
              <w:rPr>
                <w:lang w:eastAsia="uk-UA"/>
              </w:rPr>
              <w:t>-0,4845</w:t>
            </w:r>
          </w:p>
        </w:tc>
        <w:tc>
          <w:tcPr>
            <w:tcW w:w="1134" w:type="dxa"/>
            <w:tcBorders>
              <w:left w:val="single" w:sz="4" w:space="0" w:color="000000"/>
              <w:bottom w:val="single" w:sz="4" w:space="0" w:color="000000"/>
            </w:tcBorders>
            <w:shd w:val="clear" w:color="auto" w:fill="auto"/>
            <w:vAlign w:val="center"/>
          </w:tcPr>
          <w:p w:rsidR="008E3282" w:rsidRPr="00C920F6" w:rsidRDefault="008E3282" w:rsidP="008E3282">
            <w:pPr>
              <w:spacing w:line="240" w:lineRule="auto"/>
              <w:jc w:val="center"/>
              <w:rPr>
                <w:lang w:eastAsia="uk-UA"/>
              </w:rPr>
            </w:pPr>
            <w:r>
              <w:rPr>
                <w:lang w:eastAsia="uk-UA"/>
              </w:rPr>
              <w:t>0,6281</w:t>
            </w:r>
          </w:p>
        </w:tc>
        <w:tc>
          <w:tcPr>
            <w:tcW w:w="1134" w:type="dxa"/>
            <w:tcBorders>
              <w:left w:val="single" w:sz="4" w:space="0" w:color="000000"/>
              <w:bottom w:val="single" w:sz="4" w:space="0" w:color="000000"/>
            </w:tcBorders>
            <w:shd w:val="clear" w:color="auto" w:fill="auto"/>
            <w:vAlign w:val="center"/>
          </w:tcPr>
          <w:p w:rsidR="008E3282" w:rsidRPr="0092383E" w:rsidRDefault="008E3282" w:rsidP="008E3282">
            <w:pPr>
              <w:spacing w:line="240" w:lineRule="auto"/>
              <w:jc w:val="center"/>
              <w:rPr>
                <w:lang w:eastAsia="uk-UA"/>
              </w:rPr>
            </w:pPr>
            <w:r>
              <w:rPr>
                <w:lang w:eastAsia="uk-UA"/>
              </w:rPr>
              <w:t>299</w:t>
            </w:r>
          </w:p>
        </w:tc>
        <w:tc>
          <w:tcPr>
            <w:tcW w:w="1142" w:type="dxa"/>
            <w:tcBorders>
              <w:left w:val="single" w:sz="4" w:space="0" w:color="000000"/>
              <w:bottom w:val="single" w:sz="4" w:space="0" w:color="000000"/>
              <w:right w:val="single" w:sz="4" w:space="0" w:color="000000"/>
            </w:tcBorders>
            <w:shd w:val="clear" w:color="auto" w:fill="auto"/>
            <w:vAlign w:val="center"/>
          </w:tcPr>
          <w:p w:rsidR="008E3282" w:rsidRPr="0092383E" w:rsidRDefault="008E3282" w:rsidP="008E3282">
            <w:pPr>
              <w:spacing w:line="240" w:lineRule="auto"/>
              <w:jc w:val="center"/>
            </w:pPr>
            <w:r>
              <w:rPr>
                <w:lang w:eastAsia="uk-UA"/>
              </w:rPr>
              <w:t>183</w:t>
            </w:r>
          </w:p>
        </w:tc>
      </w:tr>
      <w:tr w:rsidR="008E3282" w:rsidRPr="001048D8" w:rsidTr="008E3282">
        <w:trPr>
          <w:trHeight w:val="300"/>
          <w:jc w:val="center"/>
        </w:trPr>
        <w:tc>
          <w:tcPr>
            <w:tcW w:w="2420" w:type="dxa"/>
            <w:tcBorders>
              <w:left w:val="single" w:sz="4" w:space="0" w:color="000000"/>
              <w:bottom w:val="single" w:sz="4" w:space="0" w:color="000000"/>
            </w:tcBorders>
            <w:shd w:val="clear" w:color="auto" w:fill="auto"/>
            <w:vAlign w:val="center"/>
          </w:tcPr>
          <w:p w:rsidR="008E3282" w:rsidRPr="0092383E" w:rsidRDefault="008E3282" w:rsidP="008E3282">
            <w:pPr>
              <w:spacing w:line="240" w:lineRule="auto"/>
              <w:rPr>
                <w:lang w:eastAsia="uk-UA"/>
              </w:rPr>
            </w:pPr>
            <w:r w:rsidRPr="0092383E">
              <w:rPr>
                <w:lang w:eastAsia="uk-UA"/>
              </w:rPr>
              <w:t>Поляризоване мислення за принципом «все або нічого»</w:t>
            </w:r>
          </w:p>
        </w:tc>
        <w:tc>
          <w:tcPr>
            <w:tcW w:w="1134" w:type="dxa"/>
            <w:tcBorders>
              <w:left w:val="single" w:sz="4" w:space="0" w:color="000000"/>
              <w:bottom w:val="single" w:sz="4" w:space="0" w:color="000000"/>
            </w:tcBorders>
            <w:shd w:val="clear" w:color="auto" w:fill="auto"/>
            <w:vAlign w:val="center"/>
          </w:tcPr>
          <w:p w:rsidR="008E3282" w:rsidRPr="00C920F6" w:rsidRDefault="008E3282" w:rsidP="008E3282">
            <w:pPr>
              <w:spacing w:line="240" w:lineRule="auto"/>
              <w:jc w:val="center"/>
              <w:rPr>
                <w:lang w:eastAsia="uk-UA"/>
              </w:rPr>
            </w:pPr>
            <w:r>
              <w:rPr>
                <w:lang w:eastAsia="uk-UA"/>
              </w:rPr>
              <w:t>9,2153</w:t>
            </w:r>
          </w:p>
        </w:tc>
        <w:tc>
          <w:tcPr>
            <w:tcW w:w="1134" w:type="dxa"/>
            <w:tcBorders>
              <w:left w:val="single" w:sz="4" w:space="0" w:color="000000"/>
              <w:bottom w:val="single" w:sz="4" w:space="0" w:color="000000"/>
            </w:tcBorders>
            <w:shd w:val="clear" w:color="auto" w:fill="auto"/>
            <w:vAlign w:val="center"/>
          </w:tcPr>
          <w:p w:rsidR="008E3282" w:rsidRPr="00C920F6" w:rsidRDefault="008E3282" w:rsidP="008E3282">
            <w:pPr>
              <w:spacing w:line="240" w:lineRule="auto"/>
              <w:jc w:val="center"/>
              <w:rPr>
                <w:lang w:eastAsia="uk-UA"/>
              </w:rPr>
            </w:pPr>
            <w:r>
              <w:rPr>
                <w:lang w:eastAsia="uk-UA"/>
              </w:rPr>
              <w:t>9,2307</w:t>
            </w:r>
          </w:p>
        </w:tc>
        <w:tc>
          <w:tcPr>
            <w:tcW w:w="992" w:type="dxa"/>
            <w:tcBorders>
              <w:left w:val="single" w:sz="4" w:space="0" w:color="000000"/>
              <w:bottom w:val="single" w:sz="4" w:space="0" w:color="000000"/>
            </w:tcBorders>
            <w:shd w:val="clear" w:color="auto" w:fill="auto"/>
            <w:vAlign w:val="center"/>
          </w:tcPr>
          <w:p w:rsidR="008E3282" w:rsidRPr="00C920F6" w:rsidRDefault="008E3282" w:rsidP="008E3282">
            <w:pPr>
              <w:spacing w:line="240" w:lineRule="auto"/>
              <w:jc w:val="center"/>
              <w:rPr>
                <w:lang w:eastAsia="uk-UA"/>
              </w:rPr>
            </w:pPr>
            <w:r>
              <w:rPr>
                <w:lang w:eastAsia="uk-UA"/>
              </w:rPr>
              <w:t>-0,0589</w:t>
            </w:r>
          </w:p>
        </w:tc>
        <w:tc>
          <w:tcPr>
            <w:tcW w:w="1134" w:type="dxa"/>
            <w:tcBorders>
              <w:left w:val="single" w:sz="4" w:space="0" w:color="000000"/>
              <w:bottom w:val="single" w:sz="4" w:space="0" w:color="000000"/>
            </w:tcBorders>
            <w:shd w:val="clear" w:color="auto" w:fill="auto"/>
            <w:vAlign w:val="center"/>
          </w:tcPr>
          <w:p w:rsidR="008E3282" w:rsidRPr="00C920F6" w:rsidRDefault="008E3282" w:rsidP="008E3282">
            <w:pPr>
              <w:spacing w:line="240" w:lineRule="auto"/>
              <w:jc w:val="center"/>
              <w:rPr>
                <w:lang w:eastAsia="uk-UA"/>
              </w:rPr>
            </w:pPr>
            <w:r>
              <w:rPr>
                <w:lang w:eastAsia="uk-UA"/>
              </w:rPr>
              <w:t>0,9529</w:t>
            </w:r>
          </w:p>
        </w:tc>
        <w:tc>
          <w:tcPr>
            <w:tcW w:w="1134" w:type="dxa"/>
            <w:tcBorders>
              <w:left w:val="single" w:sz="4" w:space="0" w:color="000000"/>
              <w:bottom w:val="single" w:sz="4" w:space="0" w:color="000000"/>
            </w:tcBorders>
            <w:shd w:val="clear" w:color="auto" w:fill="auto"/>
            <w:vAlign w:val="center"/>
          </w:tcPr>
          <w:p w:rsidR="008E3282" w:rsidRPr="0092383E" w:rsidRDefault="008E3282" w:rsidP="008E3282">
            <w:pPr>
              <w:spacing w:line="240" w:lineRule="auto"/>
              <w:jc w:val="center"/>
              <w:rPr>
                <w:lang w:eastAsia="uk-UA"/>
              </w:rPr>
            </w:pPr>
            <w:r>
              <w:rPr>
                <w:lang w:eastAsia="uk-UA"/>
              </w:rPr>
              <w:t>299</w:t>
            </w:r>
          </w:p>
        </w:tc>
        <w:tc>
          <w:tcPr>
            <w:tcW w:w="1142" w:type="dxa"/>
            <w:tcBorders>
              <w:left w:val="single" w:sz="4" w:space="0" w:color="000000"/>
              <w:bottom w:val="single" w:sz="4" w:space="0" w:color="000000"/>
              <w:right w:val="single" w:sz="4" w:space="0" w:color="000000"/>
            </w:tcBorders>
            <w:shd w:val="clear" w:color="auto" w:fill="auto"/>
            <w:vAlign w:val="center"/>
          </w:tcPr>
          <w:p w:rsidR="008E3282" w:rsidRPr="0092383E" w:rsidRDefault="008E3282" w:rsidP="008E3282">
            <w:pPr>
              <w:spacing w:line="240" w:lineRule="auto"/>
              <w:jc w:val="center"/>
            </w:pPr>
            <w:r>
              <w:rPr>
                <w:lang w:eastAsia="uk-UA"/>
              </w:rPr>
              <w:t>183</w:t>
            </w:r>
          </w:p>
        </w:tc>
      </w:tr>
      <w:tr w:rsidR="008E3282" w:rsidRPr="001048D8" w:rsidTr="008E3282">
        <w:trPr>
          <w:trHeight w:val="300"/>
          <w:jc w:val="center"/>
        </w:trPr>
        <w:tc>
          <w:tcPr>
            <w:tcW w:w="2420" w:type="dxa"/>
            <w:tcBorders>
              <w:left w:val="single" w:sz="4" w:space="0" w:color="000000"/>
              <w:bottom w:val="single" w:sz="4" w:space="0" w:color="000000"/>
            </w:tcBorders>
            <w:shd w:val="clear" w:color="auto" w:fill="auto"/>
            <w:vAlign w:val="center"/>
          </w:tcPr>
          <w:p w:rsidR="008E3282" w:rsidRPr="00D8288B" w:rsidRDefault="008E3282" w:rsidP="008E3282">
            <w:pPr>
              <w:spacing w:line="240" w:lineRule="auto"/>
              <w:rPr>
                <w:b/>
                <w:color w:val="FF0000"/>
                <w:lang w:eastAsia="uk-UA"/>
              </w:rPr>
            </w:pPr>
            <w:r w:rsidRPr="00D8288B">
              <w:rPr>
                <w:b/>
                <w:color w:val="FF0000"/>
                <w:lang w:eastAsia="uk-UA"/>
              </w:rPr>
              <w:t>Загальний показник перфекціонізму</w:t>
            </w:r>
          </w:p>
        </w:tc>
        <w:tc>
          <w:tcPr>
            <w:tcW w:w="1134" w:type="dxa"/>
            <w:tcBorders>
              <w:left w:val="single" w:sz="4" w:space="0" w:color="000000"/>
              <w:bottom w:val="single" w:sz="4" w:space="0" w:color="000000"/>
            </w:tcBorders>
            <w:shd w:val="clear" w:color="auto" w:fill="auto"/>
            <w:vAlign w:val="center"/>
          </w:tcPr>
          <w:p w:rsidR="008E3282" w:rsidRPr="00D8288B" w:rsidRDefault="008E3282" w:rsidP="008E3282">
            <w:pPr>
              <w:spacing w:line="240" w:lineRule="auto"/>
              <w:jc w:val="center"/>
              <w:rPr>
                <w:b/>
                <w:color w:val="FF0000"/>
                <w:lang w:eastAsia="uk-UA"/>
              </w:rPr>
            </w:pPr>
            <w:r w:rsidRPr="00D8288B">
              <w:rPr>
                <w:b/>
                <w:color w:val="FF0000"/>
                <w:lang w:eastAsia="uk-UA"/>
              </w:rPr>
              <w:t>93,155</w:t>
            </w:r>
          </w:p>
        </w:tc>
        <w:tc>
          <w:tcPr>
            <w:tcW w:w="1134" w:type="dxa"/>
            <w:tcBorders>
              <w:left w:val="single" w:sz="4" w:space="0" w:color="000000"/>
              <w:bottom w:val="single" w:sz="4" w:space="0" w:color="000000"/>
            </w:tcBorders>
            <w:shd w:val="clear" w:color="auto" w:fill="auto"/>
            <w:vAlign w:val="center"/>
          </w:tcPr>
          <w:p w:rsidR="008E3282" w:rsidRPr="00D8288B" w:rsidRDefault="008E3282" w:rsidP="008E3282">
            <w:pPr>
              <w:spacing w:line="240" w:lineRule="auto"/>
              <w:jc w:val="center"/>
              <w:rPr>
                <w:b/>
                <w:color w:val="FF0000"/>
                <w:lang w:eastAsia="uk-UA"/>
              </w:rPr>
            </w:pPr>
            <w:r w:rsidRPr="00D8288B">
              <w:rPr>
                <w:b/>
                <w:color w:val="FF0000"/>
                <w:lang w:eastAsia="uk-UA"/>
              </w:rPr>
              <w:t>81,4699</w:t>
            </w:r>
          </w:p>
        </w:tc>
        <w:tc>
          <w:tcPr>
            <w:tcW w:w="992" w:type="dxa"/>
            <w:tcBorders>
              <w:left w:val="single" w:sz="4" w:space="0" w:color="000000"/>
              <w:bottom w:val="single" w:sz="4" w:space="0" w:color="000000"/>
            </w:tcBorders>
            <w:shd w:val="clear" w:color="auto" w:fill="auto"/>
            <w:vAlign w:val="center"/>
          </w:tcPr>
          <w:p w:rsidR="008E3282" w:rsidRPr="00D8288B" w:rsidRDefault="008E3282" w:rsidP="008E3282">
            <w:pPr>
              <w:spacing w:line="240" w:lineRule="auto"/>
              <w:jc w:val="center"/>
              <w:rPr>
                <w:b/>
                <w:color w:val="FF0000"/>
                <w:lang w:eastAsia="uk-UA"/>
              </w:rPr>
            </w:pPr>
            <w:r>
              <w:rPr>
                <w:b/>
                <w:color w:val="FF0000"/>
                <w:lang w:eastAsia="uk-UA"/>
              </w:rPr>
              <w:t>3</w:t>
            </w:r>
            <w:r w:rsidRPr="00D8288B">
              <w:rPr>
                <w:b/>
                <w:color w:val="FF0000"/>
                <w:lang w:eastAsia="uk-UA"/>
              </w:rPr>
              <w:t>,380</w:t>
            </w:r>
            <w:r>
              <w:rPr>
                <w:b/>
                <w:color w:val="FF0000"/>
                <w:lang w:eastAsia="uk-UA"/>
              </w:rPr>
              <w:t>1</w:t>
            </w:r>
          </w:p>
        </w:tc>
        <w:tc>
          <w:tcPr>
            <w:tcW w:w="1134" w:type="dxa"/>
            <w:tcBorders>
              <w:left w:val="single" w:sz="4" w:space="0" w:color="000000"/>
              <w:bottom w:val="single" w:sz="4" w:space="0" w:color="000000"/>
            </w:tcBorders>
            <w:shd w:val="clear" w:color="auto" w:fill="auto"/>
            <w:vAlign w:val="center"/>
          </w:tcPr>
          <w:p w:rsidR="008E3282" w:rsidRPr="00D8288B" w:rsidRDefault="008E3282" w:rsidP="008E3282">
            <w:pPr>
              <w:spacing w:line="240" w:lineRule="auto"/>
              <w:jc w:val="center"/>
              <w:rPr>
                <w:b/>
                <w:color w:val="FF0000"/>
                <w:lang w:eastAsia="uk-UA"/>
              </w:rPr>
            </w:pPr>
            <w:r w:rsidRPr="00D8288B">
              <w:rPr>
                <w:b/>
                <w:color w:val="FF0000"/>
                <w:lang w:eastAsia="uk-UA"/>
              </w:rPr>
              <w:t>0,0003</w:t>
            </w:r>
          </w:p>
        </w:tc>
        <w:tc>
          <w:tcPr>
            <w:tcW w:w="1134" w:type="dxa"/>
            <w:tcBorders>
              <w:left w:val="single" w:sz="4" w:space="0" w:color="000000"/>
              <w:bottom w:val="single" w:sz="4" w:space="0" w:color="000000"/>
            </w:tcBorders>
            <w:shd w:val="clear" w:color="auto" w:fill="auto"/>
            <w:vAlign w:val="center"/>
          </w:tcPr>
          <w:p w:rsidR="008E3282" w:rsidRPr="00D8288B" w:rsidRDefault="008E3282" w:rsidP="008E3282">
            <w:pPr>
              <w:spacing w:line="240" w:lineRule="auto"/>
              <w:jc w:val="center"/>
              <w:rPr>
                <w:b/>
                <w:color w:val="FF0000"/>
                <w:lang w:eastAsia="uk-UA"/>
              </w:rPr>
            </w:pPr>
            <w:r w:rsidRPr="00D8288B">
              <w:rPr>
                <w:b/>
                <w:color w:val="FF0000"/>
                <w:lang w:eastAsia="uk-UA"/>
              </w:rPr>
              <w:t>299</w:t>
            </w:r>
          </w:p>
        </w:tc>
        <w:tc>
          <w:tcPr>
            <w:tcW w:w="1142" w:type="dxa"/>
            <w:tcBorders>
              <w:left w:val="single" w:sz="4" w:space="0" w:color="000000"/>
              <w:bottom w:val="single" w:sz="4" w:space="0" w:color="000000"/>
              <w:right w:val="single" w:sz="4" w:space="0" w:color="000000"/>
            </w:tcBorders>
            <w:shd w:val="clear" w:color="auto" w:fill="auto"/>
            <w:vAlign w:val="center"/>
          </w:tcPr>
          <w:p w:rsidR="008E3282" w:rsidRPr="00D8288B" w:rsidRDefault="008E3282" w:rsidP="008E3282">
            <w:pPr>
              <w:spacing w:line="240" w:lineRule="auto"/>
              <w:jc w:val="center"/>
              <w:rPr>
                <w:b/>
                <w:color w:val="FF0000"/>
              </w:rPr>
            </w:pPr>
            <w:r w:rsidRPr="00D8288B">
              <w:rPr>
                <w:b/>
                <w:color w:val="FF0000"/>
                <w:lang w:eastAsia="uk-UA"/>
              </w:rPr>
              <w:t>183</w:t>
            </w:r>
          </w:p>
        </w:tc>
      </w:tr>
    </w:tbl>
    <w:p w:rsidR="008E3282" w:rsidRDefault="008E3282" w:rsidP="008E3282">
      <w:pPr>
        <w:tabs>
          <w:tab w:val="left" w:pos="1275"/>
        </w:tabs>
        <w:rPr>
          <w:sz w:val="28"/>
          <w:szCs w:val="28"/>
        </w:rPr>
      </w:pPr>
    </w:p>
    <w:p w:rsidR="008E3282" w:rsidRDefault="008E3282" w:rsidP="008E3282">
      <w:pPr>
        <w:tabs>
          <w:tab w:val="left" w:pos="1275"/>
        </w:tabs>
        <w:rPr>
          <w:sz w:val="28"/>
          <w:szCs w:val="28"/>
        </w:rPr>
      </w:pPr>
    </w:p>
    <w:p w:rsidR="008E3282" w:rsidRDefault="008E3282" w:rsidP="008E3282">
      <w:pPr>
        <w:tabs>
          <w:tab w:val="left" w:pos="1275"/>
        </w:tabs>
        <w:rPr>
          <w:sz w:val="28"/>
          <w:szCs w:val="28"/>
        </w:rPr>
      </w:pPr>
    </w:p>
    <w:p w:rsidR="008E3282" w:rsidRDefault="008E3282" w:rsidP="008E3282">
      <w:pPr>
        <w:tabs>
          <w:tab w:val="left" w:pos="1275"/>
        </w:tabs>
        <w:rPr>
          <w:sz w:val="28"/>
          <w:szCs w:val="28"/>
        </w:rPr>
      </w:pPr>
    </w:p>
    <w:p w:rsidR="008E3282" w:rsidRDefault="008E3282" w:rsidP="008E3282">
      <w:pPr>
        <w:tabs>
          <w:tab w:val="left" w:pos="1275"/>
        </w:tabs>
        <w:rPr>
          <w:sz w:val="28"/>
          <w:szCs w:val="28"/>
        </w:rPr>
      </w:pPr>
    </w:p>
    <w:p w:rsidR="008E3282" w:rsidRDefault="008E3282" w:rsidP="008E3282">
      <w:pPr>
        <w:tabs>
          <w:tab w:val="left" w:pos="1275"/>
        </w:tabs>
        <w:rPr>
          <w:sz w:val="28"/>
          <w:szCs w:val="28"/>
        </w:rPr>
      </w:pPr>
    </w:p>
    <w:p w:rsidR="008E3282" w:rsidRDefault="008E3282" w:rsidP="008E3282">
      <w:pPr>
        <w:tabs>
          <w:tab w:val="left" w:pos="1275"/>
        </w:tabs>
        <w:rPr>
          <w:sz w:val="28"/>
          <w:szCs w:val="28"/>
        </w:rPr>
      </w:pPr>
    </w:p>
    <w:p w:rsidR="008E3282" w:rsidRDefault="008E3282" w:rsidP="008E3282">
      <w:pPr>
        <w:tabs>
          <w:tab w:val="left" w:pos="1275"/>
        </w:tabs>
        <w:rPr>
          <w:sz w:val="28"/>
          <w:szCs w:val="28"/>
        </w:rPr>
      </w:pPr>
    </w:p>
    <w:p w:rsidR="008E3282" w:rsidRDefault="008E3282" w:rsidP="008E3282">
      <w:pPr>
        <w:tabs>
          <w:tab w:val="left" w:pos="1275"/>
        </w:tabs>
        <w:rPr>
          <w:sz w:val="28"/>
          <w:szCs w:val="28"/>
        </w:rPr>
      </w:pPr>
    </w:p>
    <w:p w:rsidR="008E3282" w:rsidRDefault="008E3282" w:rsidP="008E3282">
      <w:pPr>
        <w:tabs>
          <w:tab w:val="left" w:pos="1275"/>
        </w:tabs>
        <w:rPr>
          <w:sz w:val="28"/>
          <w:szCs w:val="28"/>
        </w:rPr>
      </w:pPr>
    </w:p>
    <w:p w:rsidR="008E3282" w:rsidRDefault="008E3282" w:rsidP="008E3282">
      <w:pPr>
        <w:tabs>
          <w:tab w:val="left" w:pos="1275"/>
        </w:tabs>
        <w:rPr>
          <w:sz w:val="28"/>
          <w:szCs w:val="28"/>
        </w:rPr>
      </w:pPr>
    </w:p>
    <w:p w:rsidR="008E3282" w:rsidRDefault="008E3282" w:rsidP="008E3282">
      <w:pPr>
        <w:tabs>
          <w:tab w:val="left" w:pos="1275"/>
        </w:tabs>
        <w:rPr>
          <w:sz w:val="28"/>
          <w:szCs w:val="28"/>
        </w:rPr>
      </w:pPr>
    </w:p>
    <w:p w:rsidR="008E3282" w:rsidRDefault="008E3282" w:rsidP="008E3282">
      <w:pPr>
        <w:jc w:val="center"/>
        <w:rPr>
          <w:b/>
          <w:sz w:val="28"/>
          <w:szCs w:val="28"/>
        </w:rPr>
      </w:pPr>
      <w:r>
        <w:rPr>
          <w:b/>
          <w:sz w:val="28"/>
          <w:szCs w:val="28"/>
        </w:rPr>
        <w:t>Д</w:t>
      </w:r>
      <w:bookmarkStart w:id="2" w:name="_GoBack"/>
      <w:bookmarkEnd w:id="2"/>
      <w:r>
        <w:rPr>
          <w:b/>
          <w:sz w:val="28"/>
          <w:szCs w:val="28"/>
        </w:rPr>
        <w:t>одаток Б.2</w:t>
      </w:r>
    </w:p>
    <w:p w:rsidR="008E3282" w:rsidRDefault="008E3282" w:rsidP="008E3282">
      <w:pPr>
        <w:jc w:val="center"/>
        <w:rPr>
          <w:b/>
          <w:sz w:val="28"/>
          <w:szCs w:val="28"/>
        </w:rPr>
      </w:pPr>
    </w:p>
    <w:p w:rsidR="008E3282" w:rsidRDefault="008E3282" w:rsidP="008E3282">
      <w:pPr>
        <w:spacing w:line="240" w:lineRule="auto"/>
        <w:jc w:val="center"/>
        <w:rPr>
          <w:b/>
          <w:sz w:val="28"/>
          <w:szCs w:val="28"/>
        </w:rPr>
      </w:pPr>
      <w:r>
        <w:rPr>
          <w:b/>
          <w:sz w:val="28"/>
          <w:szCs w:val="28"/>
        </w:rPr>
        <w:t xml:space="preserve">Результати порівняльного аналізу </w:t>
      </w:r>
    </w:p>
    <w:p w:rsidR="008E3282" w:rsidRDefault="008E3282" w:rsidP="008E3282">
      <w:pPr>
        <w:spacing w:line="240" w:lineRule="auto"/>
        <w:jc w:val="center"/>
        <w:rPr>
          <w:b/>
          <w:sz w:val="28"/>
          <w:szCs w:val="28"/>
        </w:rPr>
      </w:pPr>
      <w:r>
        <w:rPr>
          <w:b/>
          <w:sz w:val="28"/>
          <w:szCs w:val="28"/>
        </w:rPr>
        <w:t>мотиваційної структури</w:t>
      </w:r>
    </w:p>
    <w:p w:rsidR="008E3282" w:rsidRDefault="008E3282" w:rsidP="008E3282">
      <w:pPr>
        <w:spacing w:line="240" w:lineRule="auto"/>
        <w:jc w:val="center"/>
        <w:rPr>
          <w:b/>
          <w:sz w:val="28"/>
          <w:szCs w:val="28"/>
        </w:rPr>
      </w:pPr>
      <w:r>
        <w:rPr>
          <w:b/>
          <w:sz w:val="28"/>
          <w:szCs w:val="28"/>
        </w:rPr>
        <w:t xml:space="preserve"> студентської та нестудентської молоді</w:t>
      </w:r>
    </w:p>
    <w:p w:rsidR="008E3282" w:rsidRPr="00FB0178" w:rsidRDefault="008E3282" w:rsidP="008E3282">
      <w:pPr>
        <w:spacing w:line="240" w:lineRule="auto"/>
        <w:jc w:val="center"/>
        <w:rPr>
          <w:b/>
          <w:sz w:val="28"/>
          <w:szCs w:val="28"/>
        </w:rPr>
      </w:pPr>
    </w:p>
    <w:tbl>
      <w:tblPr>
        <w:tblW w:w="9144" w:type="dxa"/>
        <w:jc w:val="center"/>
        <w:tblLayout w:type="fixed"/>
        <w:tblLook w:val="0000" w:firstRow="0" w:lastRow="0" w:firstColumn="0" w:lastColumn="0" w:noHBand="0" w:noVBand="0"/>
      </w:tblPr>
      <w:tblGrid>
        <w:gridCol w:w="2447"/>
        <w:gridCol w:w="1116"/>
        <w:gridCol w:w="1116"/>
        <w:gridCol w:w="1116"/>
        <w:gridCol w:w="1116"/>
        <w:gridCol w:w="1116"/>
        <w:gridCol w:w="1117"/>
      </w:tblGrid>
      <w:tr w:rsidR="008E3282" w:rsidRPr="001048D8" w:rsidTr="008E3282">
        <w:trPr>
          <w:trHeight w:val="300"/>
          <w:jc w:val="center"/>
        </w:trPr>
        <w:tc>
          <w:tcPr>
            <w:tcW w:w="2447" w:type="dxa"/>
            <w:tcBorders>
              <w:top w:val="single" w:sz="4" w:space="0" w:color="000000"/>
              <w:left w:val="single" w:sz="4" w:space="0" w:color="000000"/>
              <w:bottom w:val="single" w:sz="4" w:space="0" w:color="000000"/>
            </w:tcBorders>
            <w:shd w:val="clear" w:color="auto" w:fill="auto"/>
            <w:vAlign w:val="center"/>
          </w:tcPr>
          <w:p w:rsidR="008E3282" w:rsidRPr="0092383E" w:rsidRDefault="008E3282" w:rsidP="008E3282">
            <w:pPr>
              <w:spacing w:line="240" w:lineRule="auto"/>
              <w:jc w:val="center"/>
              <w:rPr>
                <w:b/>
                <w:color w:val="000000"/>
                <w:lang w:eastAsia="uk-UA"/>
              </w:rPr>
            </w:pPr>
            <w:r w:rsidRPr="0092383E">
              <w:rPr>
                <w:b/>
                <w:lang w:eastAsia="uk-UA"/>
              </w:rPr>
              <w:t>Назва шкали</w:t>
            </w:r>
          </w:p>
        </w:tc>
        <w:tc>
          <w:tcPr>
            <w:tcW w:w="1116" w:type="dxa"/>
            <w:tcBorders>
              <w:top w:val="single" w:sz="4" w:space="0" w:color="000000"/>
              <w:left w:val="single" w:sz="4" w:space="0" w:color="000000"/>
              <w:bottom w:val="single" w:sz="4" w:space="0" w:color="000000"/>
            </w:tcBorders>
            <w:shd w:val="clear" w:color="auto" w:fill="auto"/>
            <w:vAlign w:val="center"/>
          </w:tcPr>
          <w:p w:rsidR="008E3282" w:rsidRPr="00D159D9" w:rsidRDefault="008E3282" w:rsidP="008E3282">
            <w:pPr>
              <w:spacing w:line="240" w:lineRule="auto"/>
              <w:jc w:val="center"/>
              <w:rPr>
                <w:b/>
                <w:color w:val="000000"/>
                <w:lang w:eastAsia="uk-UA"/>
              </w:rPr>
            </w:pPr>
            <w:r w:rsidRPr="0092383E">
              <w:rPr>
                <w:b/>
                <w:color w:val="000000"/>
                <w:lang w:eastAsia="uk-UA"/>
              </w:rPr>
              <w:t>M</w:t>
            </w:r>
            <w:r w:rsidRPr="0092383E">
              <w:rPr>
                <w:b/>
                <w:color w:val="000000"/>
                <w:lang w:val="en-US" w:eastAsia="uk-UA"/>
              </w:rPr>
              <w:t xml:space="preserve">ean </w:t>
            </w:r>
            <w:r>
              <w:rPr>
                <w:b/>
                <w:color w:val="000000"/>
                <w:lang w:eastAsia="uk-UA"/>
              </w:rPr>
              <w:t>1</w:t>
            </w:r>
          </w:p>
          <w:p w:rsidR="008E3282" w:rsidRPr="004A200D" w:rsidRDefault="008E3282" w:rsidP="008E3282">
            <w:pPr>
              <w:spacing w:line="240" w:lineRule="auto"/>
              <w:jc w:val="center"/>
              <w:rPr>
                <w:b/>
                <w:color w:val="000000"/>
                <w:lang w:eastAsia="uk-UA"/>
              </w:rPr>
            </w:pPr>
            <w:r>
              <w:rPr>
                <w:b/>
                <w:color w:val="000000"/>
                <w:lang w:eastAsia="uk-UA"/>
              </w:rPr>
              <w:t>студен</w:t>
            </w:r>
          </w:p>
        </w:tc>
        <w:tc>
          <w:tcPr>
            <w:tcW w:w="1116" w:type="dxa"/>
            <w:tcBorders>
              <w:top w:val="single" w:sz="4" w:space="0" w:color="000000"/>
              <w:left w:val="single" w:sz="4" w:space="0" w:color="000000"/>
              <w:bottom w:val="single" w:sz="4" w:space="0" w:color="000000"/>
              <w:right w:val="single" w:sz="4" w:space="0" w:color="000000"/>
            </w:tcBorders>
          </w:tcPr>
          <w:p w:rsidR="008E3282" w:rsidRDefault="008E3282" w:rsidP="008E3282">
            <w:pPr>
              <w:spacing w:line="240" w:lineRule="auto"/>
              <w:jc w:val="center"/>
              <w:rPr>
                <w:b/>
                <w:color w:val="000000"/>
                <w:lang w:eastAsia="uk-UA"/>
              </w:rPr>
            </w:pPr>
            <w:r w:rsidRPr="0092383E">
              <w:rPr>
                <w:b/>
                <w:color w:val="000000"/>
                <w:lang w:eastAsia="uk-UA"/>
              </w:rPr>
              <w:t>M</w:t>
            </w:r>
            <w:r w:rsidRPr="0092383E">
              <w:rPr>
                <w:b/>
                <w:color w:val="000000"/>
                <w:lang w:val="en-US" w:eastAsia="uk-UA"/>
              </w:rPr>
              <w:t>ean 2</w:t>
            </w:r>
          </w:p>
          <w:p w:rsidR="008E3282" w:rsidRPr="0092383E" w:rsidRDefault="008E3282" w:rsidP="008E3282">
            <w:pPr>
              <w:spacing w:line="240" w:lineRule="auto"/>
              <w:jc w:val="center"/>
              <w:rPr>
                <w:b/>
                <w:color w:val="000000"/>
                <w:lang w:eastAsia="uk-UA"/>
              </w:rPr>
            </w:pPr>
            <w:r>
              <w:rPr>
                <w:b/>
                <w:color w:val="000000"/>
                <w:lang w:eastAsia="uk-UA"/>
              </w:rPr>
              <w:t>нестуд</w:t>
            </w:r>
          </w:p>
        </w:tc>
        <w:tc>
          <w:tcPr>
            <w:tcW w:w="1116" w:type="dxa"/>
            <w:tcBorders>
              <w:top w:val="single" w:sz="4" w:space="0" w:color="000000"/>
              <w:left w:val="single" w:sz="4" w:space="0" w:color="000000"/>
              <w:bottom w:val="single" w:sz="4" w:space="0" w:color="000000"/>
            </w:tcBorders>
            <w:shd w:val="clear" w:color="auto" w:fill="auto"/>
            <w:vAlign w:val="center"/>
          </w:tcPr>
          <w:p w:rsidR="008E3282" w:rsidRPr="0092383E" w:rsidRDefault="008E3282" w:rsidP="008E3282">
            <w:pPr>
              <w:spacing w:line="240" w:lineRule="auto"/>
              <w:jc w:val="center"/>
              <w:rPr>
                <w:b/>
                <w:color w:val="000000"/>
                <w:lang w:eastAsia="uk-UA"/>
              </w:rPr>
            </w:pPr>
            <w:r w:rsidRPr="0092383E">
              <w:rPr>
                <w:b/>
                <w:color w:val="000000"/>
                <w:lang w:eastAsia="uk-UA"/>
              </w:rPr>
              <w:t>t-value</w:t>
            </w:r>
          </w:p>
        </w:tc>
        <w:tc>
          <w:tcPr>
            <w:tcW w:w="1116" w:type="dxa"/>
            <w:tcBorders>
              <w:top w:val="single" w:sz="4" w:space="0" w:color="000000"/>
              <w:left w:val="single" w:sz="4" w:space="0" w:color="000000"/>
              <w:bottom w:val="single" w:sz="4" w:space="0" w:color="000000"/>
            </w:tcBorders>
            <w:shd w:val="clear" w:color="auto" w:fill="auto"/>
            <w:vAlign w:val="center"/>
          </w:tcPr>
          <w:p w:rsidR="008E3282" w:rsidRPr="0092383E" w:rsidRDefault="008E3282" w:rsidP="008E3282">
            <w:pPr>
              <w:spacing w:line="240" w:lineRule="auto"/>
              <w:jc w:val="center"/>
              <w:rPr>
                <w:b/>
                <w:color w:val="000000"/>
                <w:lang w:eastAsia="uk-UA"/>
              </w:rPr>
            </w:pPr>
            <w:r w:rsidRPr="0092383E">
              <w:rPr>
                <w:b/>
                <w:color w:val="000000"/>
                <w:lang w:eastAsia="uk-UA"/>
              </w:rPr>
              <w:t>p</w:t>
            </w:r>
          </w:p>
        </w:tc>
        <w:tc>
          <w:tcPr>
            <w:tcW w:w="1116" w:type="dxa"/>
            <w:tcBorders>
              <w:top w:val="single" w:sz="4" w:space="0" w:color="000000"/>
              <w:left w:val="single" w:sz="4" w:space="0" w:color="000000"/>
              <w:bottom w:val="single" w:sz="4" w:space="0" w:color="000000"/>
            </w:tcBorders>
            <w:shd w:val="clear" w:color="auto" w:fill="auto"/>
            <w:vAlign w:val="center"/>
          </w:tcPr>
          <w:p w:rsidR="008E3282" w:rsidRPr="0092383E" w:rsidRDefault="008E3282" w:rsidP="008E3282">
            <w:pPr>
              <w:spacing w:line="240" w:lineRule="auto"/>
              <w:jc w:val="center"/>
              <w:rPr>
                <w:b/>
                <w:color w:val="000000"/>
                <w:lang w:eastAsia="uk-UA"/>
              </w:rPr>
            </w:pPr>
            <w:r w:rsidRPr="0092383E">
              <w:rPr>
                <w:b/>
                <w:color w:val="000000"/>
                <w:lang w:eastAsia="uk-UA"/>
              </w:rPr>
              <w:t>Valid N</w:t>
            </w:r>
          </w:p>
        </w:tc>
        <w:tc>
          <w:tcPr>
            <w:tcW w:w="11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282" w:rsidRPr="0092383E" w:rsidRDefault="008E3282" w:rsidP="008E3282">
            <w:pPr>
              <w:spacing w:line="240" w:lineRule="auto"/>
              <w:jc w:val="center"/>
              <w:rPr>
                <w:b/>
              </w:rPr>
            </w:pPr>
            <w:r w:rsidRPr="0092383E">
              <w:rPr>
                <w:b/>
                <w:color w:val="000000"/>
                <w:lang w:eastAsia="uk-UA"/>
              </w:rPr>
              <w:t>Valid N</w:t>
            </w:r>
          </w:p>
        </w:tc>
      </w:tr>
      <w:tr w:rsidR="008E3282" w:rsidRPr="001048D8" w:rsidTr="008E3282">
        <w:trPr>
          <w:trHeight w:val="300"/>
          <w:jc w:val="center"/>
        </w:trPr>
        <w:tc>
          <w:tcPr>
            <w:tcW w:w="2447" w:type="dxa"/>
            <w:tcBorders>
              <w:left w:val="single" w:sz="4" w:space="0" w:color="000000"/>
              <w:bottom w:val="single" w:sz="4" w:space="0" w:color="000000"/>
            </w:tcBorders>
            <w:shd w:val="clear" w:color="auto" w:fill="auto"/>
            <w:vAlign w:val="center"/>
          </w:tcPr>
          <w:p w:rsidR="008E3282" w:rsidRPr="004A200D" w:rsidRDefault="008E3282" w:rsidP="008E3282">
            <w:pPr>
              <w:spacing w:line="240" w:lineRule="auto"/>
              <w:jc w:val="center"/>
              <w:rPr>
                <w:b/>
                <w:color w:val="FF0000"/>
                <w:lang w:eastAsia="uk-UA"/>
              </w:rPr>
            </w:pPr>
            <w:r w:rsidRPr="004A200D">
              <w:rPr>
                <w:b/>
                <w:color w:val="FF0000"/>
                <w:lang w:eastAsia="uk-UA"/>
              </w:rPr>
              <w:lastRenderedPageBreak/>
              <w:t>Життєзабезпечення (Ж)</w:t>
            </w:r>
          </w:p>
        </w:tc>
        <w:tc>
          <w:tcPr>
            <w:tcW w:w="1116" w:type="dxa"/>
            <w:tcBorders>
              <w:left w:val="single" w:sz="4" w:space="0" w:color="000000"/>
              <w:bottom w:val="single" w:sz="4" w:space="0" w:color="000000"/>
            </w:tcBorders>
            <w:shd w:val="clear" w:color="auto" w:fill="auto"/>
            <w:vAlign w:val="center"/>
          </w:tcPr>
          <w:p w:rsidR="008E3282" w:rsidRPr="004A200D" w:rsidRDefault="008E3282" w:rsidP="008E3282">
            <w:pPr>
              <w:spacing w:line="240" w:lineRule="auto"/>
              <w:jc w:val="center"/>
              <w:rPr>
                <w:b/>
                <w:color w:val="FF0000"/>
              </w:rPr>
            </w:pPr>
            <w:r w:rsidRPr="004A200D">
              <w:rPr>
                <w:b/>
                <w:color w:val="FF0000"/>
              </w:rPr>
              <w:t>2</w:t>
            </w:r>
            <w:r>
              <w:rPr>
                <w:b/>
                <w:color w:val="FF0000"/>
              </w:rPr>
              <w:t>8</w:t>
            </w:r>
            <w:r w:rsidRPr="004A200D">
              <w:rPr>
                <w:b/>
                <w:color w:val="FF0000"/>
              </w:rPr>
              <w:t>,6047</w:t>
            </w:r>
          </w:p>
        </w:tc>
        <w:tc>
          <w:tcPr>
            <w:tcW w:w="1116" w:type="dxa"/>
            <w:tcBorders>
              <w:left w:val="single" w:sz="4" w:space="0" w:color="000000"/>
              <w:bottom w:val="single" w:sz="4" w:space="0" w:color="000000"/>
              <w:right w:val="single" w:sz="4" w:space="0" w:color="000000"/>
            </w:tcBorders>
            <w:vAlign w:val="center"/>
          </w:tcPr>
          <w:p w:rsidR="008E3282" w:rsidRPr="004A200D" w:rsidRDefault="008E3282" w:rsidP="008E3282">
            <w:pPr>
              <w:spacing w:line="240" w:lineRule="auto"/>
              <w:jc w:val="center"/>
              <w:rPr>
                <w:b/>
                <w:color w:val="FF0000"/>
              </w:rPr>
            </w:pPr>
            <w:r w:rsidRPr="004A200D">
              <w:rPr>
                <w:b/>
                <w:color w:val="FF0000"/>
              </w:rPr>
              <w:t>2</w:t>
            </w:r>
            <w:r>
              <w:rPr>
                <w:b/>
                <w:color w:val="FF0000"/>
              </w:rPr>
              <w:t>4</w:t>
            </w:r>
            <w:r w:rsidRPr="004A200D">
              <w:rPr>
                <w:b/>
                <w:color w:val="FF0000"/>
              </w:rPr>
              <w:t>,6863</w:t>
            </w:r>
          </w:p>
        </w:tc>
        <w:tc>
          <w:tcPr>
            <w:tcW w:w="1116" w:type="dxa"/>
            <w:tcBorders>
              <w:left w:val="single" w:sz="4" w:space="0" w:color="000000"/>
              <w:bottom w:val="single" w:sz="4" w:space="0" w:color="000000"/>
            </w:tcBorders>
            <w:shd w:val="clear" w:color="auto" w:fill="auto"/>
            <w:vAlign w:val="center"/>
          </w:tcPr>
          <w:p w:rsidR="008E3282" w:rsidRPr="004A200D" w:rsidRDefault="008E3282" w:rsidP="008E3282">
            <w:pPr>
              <w:spacing w:line="240" w:lineRule="auto"/>
              <w:jc w:val="center"/>
              <w:rPr>
                <w:b/>
                <w:color w:val="FF0000"/>
              </w:rPr>
            </w:pPr>
            <w:r>
              <w:rPr>
                <w:b/>
                <w:color w:val="FF0000"/>
              </w:rPr>
              <w:t>3</w:t>
            </w:r>
            <w:r w:rsidRPr="004A200D">
              <w:rPr>
                <w:b/>
                <w:color w:val="FF0000"/>
              </w:rPr>
              <w:t>,1564</w:t>
            </w:r>
          </w:p>
        </w:tc>
        <w:tc>
          <w:tcPr>
            <w:tcW w:w="1116" w:type="dxa"/>
            <w:tcBorders>
              <w:left w:val="single" w:sz="4" w:space="0" w:color="000000"/>
              <w:bottom w:val="single" w:sz="4" w:space="0" w:color="000000"/>
            </w:tcBorders>
            <w:shd w:val="clear" w:color="auto" w:fill="auto"/>
            <w:vAlign w:val="center"/>
          </w:tcPr>
          <w:p w:rsidR="008E3282" w:rsidRPr="004A200D" w:rsidRDefault="008E3282" w:rsidP="008E3282">
            <w:pPr>
              <w:spacing w:line="240" w:lineRule="auto"/>
              <w:jc w:val="center"/>
              <w:rPr>
                <w:b/>
                <w:color w:val="FF0000"/>
              </w:rPr>
            </w:pPr>
            <w:r w:rsidRPr="004A200D">
              <w:rPr>
                <w:b/>
                <w:color w:val="FF0000"/>
              </w:rPr>
              <w:t>0,</w:t>
            </w:r>
            <w:r>
              <w:rPr>
                <w:b/>
                <w:color w:val="FF0000"/>
              </w:rPr>
              <w:t>0002</w:t>
            </w:r>
          </w:p>
        </w:tc>
        <w:tc>
          <w:tcPr>
            <w:tcW w:w="1116" w:type="dxa"/>
            <w:tcBorders>
              <w:left w:val="single" w:sz="4" w:space="0" w:color="000000"/>
              <w:bottom w:val="single" w:sz="4" w:space="0" w:color="000000"/>
            </w:tcBorders>
            <w:shd w:val="clear" w:color="auto" w:fill="auto"/>
            <w:vAlign w:val="center"/>
          </w:tcPr>
          <w:p w:rsidR="008E3282" w:rsidRPr="004A200D" w:rsidRDefault="008E3282" w:rsidP="008E3282">
            <w:pPr>
              <w:spacing w:line="240" w:lineRule="auto"/>
              <w:jc w:val="center"/>
              <w:rPr>
                <w:b/>
                <w:color w:val="FF0000"/>
                <w:lang w:eastAsia="uk-UA"/>
              </w:rPr>
            </w:pPr>
            <w:r w:rsidRPr="004A200D">
              <w:rPr>
                <w:b/>
                <w:color w:val="FF0000"/>
                <w:lang w:eastAsia="uk-UA"/>
              </w:rPr>
              <w:t>286</w:t>
            </w:r>
          </w:p>
        </w:tc>
        <w:tc>
          <w:tcPr>
            <w:tcW w:w="1117" w:type="dxa"/>
            <w:tcBorders>
              <w:left w:val="single" w:sz="4" w:space="0" w:color="000000"/>
              <w:bottom w:val="single" w:sz="4" w:space="0" w:color="000000"/>
              <w:right w:val="single" w:sz="4" w:space="0" w:color="000000"/>
            </w:tcBorders>
            <w:shd w:val="clear" w:color="auto" w:fill="auto"/>
            <w:vAlign w:val="center"/>
          </w:tcPr>
          <w:p w:rsidR="008E3282" w:rsidRPr="004A200D" w:rsidRDefault="008E3282" w:rsidP="008E3282">
            <w:pPr>
              <w:spacing w:line="240" w:lineRule="auto"/>
              <w:jc w:val="center"/>
              <w:rPr>
                <w:b/>
                <w:color w:val="FF0000"/>
              </w:rPr>
            </w:pPr>
            <w:r w:rsidRPr="004A200D">
              <w:rPr>
                <w:b/>
                <w:color w:val="FF0000"/>
                <w:lang w:eastAsia="uk-UA"/>
              </w:rPr>
              <w:t>181</w:t>
            </w:r>
          </w:p>
        </w:tc>
      </w:tr>
      <w:tr w:rsidR="008E3282" w:rsidRPr="001048D8" w:rsidTr="008E3282">
        <w:trPr>
          <w:trHeight w:val="300"/>
          <w:jc w:val="center"/>
        </w:trPr>
        <w:tc>
          <w:tcPr>
            <w:tcW w:w="2447" w:type="dxa"/>
            <w:tcBorders>
              <w:left w:val="single" w:sz="4" w:space="0" w:color="000000"/>
              <w:bottom w:val="single" w:sz="4" w:space="0" w:color="000000"/>
            </w:tcBorders>
            <w:shd w:val="clear" w:color="auto" w:fill="auto"/>
            <w:vAlign w:val="center"/>
          </w:tcPr>
          <w:p w:rsidR="008E3282" w:rsidRPr="00106360" w:rsidRDefault="008E3282" w:rsidP="008E3282">
            <w:pPr>
              <w:spacing w:line="240" w:lineRule="auto"/>
              <w:rPr>
                <w:b/>
                <w:color w:val="FF0000"/>
                <w:lang w:eastAsia="uk-UA"/>
              </w:rPr>
            </w:pPr>
            <w:r w:rsidRPr="00106360">
              <w:rPr>
                <w:b/>
                <w:color w:val="FF0000"/>
                <w:lang w:eastAsia="uk-UA"/>
              </w:rPr>
              <w:t>Ж ЗжІд</w:t>
            </w:r>
          </w:p>
        </w:tc>
        <w:tc>
          <w:tcPr>
            <w:tcW w:w="1116" w:type="dxa"/>
            <w:tcBorders>
              <w:left w:val="single" w:sz="4" w:space="0" w:color="000000"/>
              <w:bottom w:val="single" w:sz="4" w:space="0" w:color="000000"/>
            </w:tcBorders>
            <w:shd w:val="clear" w:color="auto" w:fill="auto"/>
            <w:vAlign w:val="center"/>
          </w:tcPr>
          <w:p w:rsidR="008E3282" w:rsidRPr="00106360" w:rsidRDefault="008E3282" w:rsidP="008E3282">
            <w:pPr>
              <w:spacing w:line="240" w:lineRule="auto"/>
              <w:jc w:val="center"/>
              <w:rPr>
                <w:b/>
                <w:color w:val="FF0000"/>
              </w:rPr>
            </w:pPr>
            <w:r>
              <w:rPr>
                <w:b/>
                <w:color w:val="FF0000"/>
              </w:rPr>
              <w:t>7</w:t>
            </w:r>
            <w:r w:rsidRPr="00106360">
              <w:rPr>
                <w:b/>
                <w:color w:val="FF0000"/>
              </w:rPr>
              <w:t>,4558</w:t>
            </w:r>
          </w:p>
        </w:tc>
        <w:tc>
          <w:tcPr>
            <w:tcW w:w="1116" w:type="dxa"/>
            <w:tcBorders>
              <w:left w:val="single" w:sz="4" w:space="0" w:color="000000"/>
              <w:bottom w:val="single" w:sz="4" w:space="0" w:color="000000"/>
              <w:right w:val="single" w:sz="4" w:space="0" w:color="000000"/>
            </w:tcBorders>
            <w:vAlign w:val="center"/>
          </w:tcPr>
          <w:p w:rsidR="008E3282" w:rsidRPr="00106360" w:rsidRDefault="008E3282" w:rsidP="008E3282">
            <w:pPr>
              <w:spacing w:line="240" w:lineRule="auto"/>
              <w:jc w:val="center"/>
              <w:rPr>
                <w:b/>
                <w:color w:val="FF0000"/>
              </w:rPr>
            </w:pPr>
            <w:r>
              <w:rPr>
                <w:b/>
                <w:color w:val="FF0000"/>
              </w:rPr>
              <w:t>5</w:t>
            </w:r>
            <w:r w:rsidRPr="00106360">
              <w:rPr>
                <w:b/>
                <w:color w:val="FF0000"/>
              </w:rPr>
              <w:t>,3753</w:t>
            </w:r>
          </w:p>
        </w:tc>
        <w:tc>
          <w:tcPr>
            <w:tcW w:w="1116" w:type="dxa"/>
            <w:tcBorders>
              <w:left w:val="single" w:sz="4" w:space="0" w:color="000000"/>
              <w:bottom w:val="single" w:sz="4" w:space="0" w:color="000000"/>
            </w:tcBorders>
            <w:shd w:val="clear" w:color="auto" w:fill="auto"/>
            <w:vAlign w:val="center"/>
          </w:tcPr>
          <w:p w:rsidR="008E3282" w:rsidRPr="00106360" w:rsidRDefault="008E3282" w:rsidP="008E3282">
            <w:pPr>
              <w:spacing w:line="240" w:lineRule="auto"/>
              <w:jc w:val="center"/>
              <w:rPr>
                <w:b/>
                <w:color w:val="FF0000"/>
              </w:rPr>
            </w:pPr>
            <w:r w:rsidRPr="00106360">
              <w:rPr>
                <w:b/>
                <w:color w:val="FF0000"/>
              </w:rPr>
              <w:t>2,</w:t>
            </w:r>
            <w:r>
              <w:rPr>
                <w:b/>
                <w:color w:val="FF0000"/>
              </w:rPr>
              <w:t>3</w:t>
            </w:r>
            <w:r w:rsidRPr="00106360">
              <w:rPr>
                <w:b/>
                <w:color w:val="FF0000"/>
              </w:rPr>
              <w:t>562</w:t>
            </w:r>
          </w:p>
        </w:tc>
        <w:tc>
          <w:tcPr>
            <w:tcW w:w="1116" w:type="dxa"/>
            <w:tcBorders>
              <w:left w:val="single" w:sz="4" w:space="0" w:color="000000"/>
              <w:bottom w:val="single" w:sz="4" w:space="0" w:color="000000"/>
            </w:tcBorders>
            <w:shd w:val="clear" w:color="auto" w:fill="auto"/>
            <w:vAlign w:val="center"/>
          </w:tcPr>
          <w:p w:rsidR="008E3282" w:rsidRPr="00106360" w:rsidRDefault="008E3282" w:rsidP="008E3282">
            <w:pPr>
              <w:spacing w:line="240" w:lineRule="auto"/>
              <w:jc w:val="center"/>
              <w:rPr>
                <w:b/>
                <w:color w:val="FF0000"/>
              </w:rPr>
            </w:pPr>
            <w:r w:rsidRPr="00106360">
              <w:rPr>
                <w:b/>
                <w:color w:val="FF0000"/>
              </w:rPr>
              <w:t>0,0</w:t>
            </w:r>
            <w:r>
              <w:rPr>
                <w:b/>
                <w:color w:val="FF0000"/>
              </w:rPr>
              <w:t>0</w:t>
            </w:r>
            <w:r w:rsidRPr="00106360">
              <w:rPr>
                <w:b/>
                <w:color w:val="FF0000"/>
              </w:rPr>
              <w:t>14</w:t>
            </w:r>
          </w:p>
        </w:tc>
        <w:tc>
          <w:tcPr>
            <w:tcW w:w="1116" w:type="dxa"/>
            <w:tcBorders>
              <w:left w:val="single" w:sz="4" w:space="0" w:color="000000"/>
              <w:bottom w:val="single" w:sz="4" w:space="0" w:color="000000"/>
            </w:tcBorders>
            <w:shd w:val="clear" w:color="auto" w:fill="auto"/>
          </w:tcPr>
          <w:p w:rsidR="008E3282" w:rsidRPr="00106360" w:rsidRDefault="008E3282" w:rsidP="008E3282">
            <w:pPr>
              <w:spacing w:line="240" w:lineRule="auto"/>
              <w:jc w:val="center"/>
              <w:rPr>
                <w:b/>
                <w:color w:val="FF0000"/>
              </w:rPr>
            </w:pPr>
            <w:r w:rsidRPr="00106360">
              <w:rPr>
                <w:b/>
                <w:color w:val="FF0000"/>
                <w:lang w:eastAsia="uk-UA"/>
              </w:rPr>
              <w:t>286</w:t>
            </w:r>
          </w:p>
        </w:tc>
        <w:tc>
          <w:tcPr>
            <w:tcW w:w="1117" w:type="dxa"/>
            <w:tcBorders>
              <w:left w:val="single" w:sz="4" w:space="0" w:color="000000"/>
              <w:bottom w:val="single" w:sz="4" w:space="0" w:color="000000"/>
              <w:right w:val="single" w:sz="4" w:space="0" w:color="000000"/>
            </w:tcBorders>
            <w:shd w:val="clear" w:color="auto" w:fill="auto"/>
          </w:tcPr>
          <w:p w:rsidR="008E3282" w:rsidRPr="00106360" w:rsidRDefault="008E3282" w:rsidP="008E3282">
            <w:pPr>
              <w:spacing w:line="240" w:lineRule="auto"/>
              <w:jc w:val="center"/>
              <w:rPr>
                <w:b/>
                <w:color w:val="FF0000"/>
              </w:rPr>
            </w:pPr>
            <w:r w:rsidRPr="00106360">
              <w:rPr>
                <w:b/>
                <w:color w:val="FF0000"/>
                <w:lang w:eastAsia="uk-UA"/>
              </w:rPr>
              <w:t>181</w:t>
            </w:r>
          </w:p>
        </w:tc>
      </w:tr>
      <w:tr w:rsidR="008E3282" w:rsidRPr="001048D8" w:rsidTr="008E3282">
        <w:trPr>
          <w:trHeight w:val="300"/>
          <w:jc w:val="center"/>
        </w:trPr>
        <w:tc>
          <w:tcPr>
            <w:tcW w:w="2447" w:type="dxa"/>
            <w:tcBorders>
              <w:left w:val="single" w:sz="4" w:space="0" w:color="000000"/>
              <w:bottom w:val="single" w:sz="4" w:space="0" w:color="000000"/>
            </w:tcBorders>
            <w:shd w:val="clear" w:color="auto" w:fill="auto"/>
            <w:vAlign w:val="center"/>
          </w:tcPr>
          <w:p w:rsidR="008E3282" w:rsidRPr="00106360" w:rsidRDefault="008E3282" w:rsidP="008E3282">
            <w:pPr>
              <w:spacing w:line="240" w:lineRule="auto"/>
              <w:rPr>
                <w:b/>
                <w:color w:val="FF0000"/>
                <w:lang w:eastAsia="uk-UA"/>
              </w:rPr>
            </w:pPr>
            <w:r w:rsidRPr="00106360">
              <w:rPr>
                <w:b/>
                <w:color w:val="FF0000"/>
                <w:lang w:eastAsia="uk-UA"/>
              </w:rPr>
              <w:t>Ж ЗжРе</w:t>
            </w:r>
          </w:p>
        </w:tc>
        <w:tc>
          <w:tcPr>
            <w:tcW w:w="1116" w:type="dxa"/>
            <w:tcBorders>
              <w:left w:val="single" w:sz="4" w:space="0" w:color="000000"/>
              <w:bottom w:val="single" w:sz="4" w:space="0" w:color="000000"/>
            </w:tcBorders>
            <w:shd w:val="clear" w:color="auto" w:fill="auto"/>
            <w:vAlign w:val="center"/>
          </w:tcPr>
          <w:p w:rsidR="008E3282" w:rsidRPr="00106360" w:rsidRDefault="008E3282" w:rsidP="008E3282">
            <w:pPr>
              <w:spacing w:line="240" w:lineRule="auto"/>
              <w:jc w:val="center"/>
              <w:rPr>
                <w:b/>
                <w:color w:val="FF0000"/>
              </w:rPr>
            </w:pPr>
            <w:r>
              <w:rPr>
                <w:b/>
                <w:color w:val="FF0000"/>
              </w:rPr>
              <w:t>7</w:t>
            </w:r>
            <w:r w:rsidRPr="00106360">
              <w:rPr>
                <w:b/>
                <w:color w:val="FF0000"/>
              </w:rPr>
              <w:t>,9140</w:t>
            </w:r>
          </w:p>
        </w:tc>
        <w:tc>
          <w:tcPr>
            <w:tcW w:w="1116" w:type="dxa"/>
            <w:tcBorders>
              <w:left w:val="single" w:sz="4" w:space="0" w:color="000000"/>
              <w:bottom w:val="single" w:sz="4" w:space="0" w:color="000000"/>
              <w:right w:val="single" w:sz="4" w:space="0" w:color="000000"/>
            </w:tcBorders>
            <w:vAlign w:val="center"/>
          </w:tcPr>
          <w:p w:rsidR="008E3282" w:rsidRPr="00106360" w:rsidRDefault="008E3282" w:rsidP="008E3282">
            <w:pPr>
              <w:spacing w:line="240" w:lineRule="auto"/>
              <w:jc w:val="center"/>
              <w:rPr>
                <w:b/>
                <w:color w:val="FF0000"/>
              </w:rPr>
            </w:pPr>
            <w:r>
              <w:rPr>
                <w:b/>
                <w:color w:val="FF0000"/>
              </w:rPr>
              <w:t>5</w:t>
            </w:r>
            <w:r w:rsidRPr="00106360">
              <w:rPr>
                <w:b/>
                <w:color w:val="FF0000"/>
              </w:rPr>
              <w:t>,1150</w:t>
            </w:r>
          </w:p>
        </w:tc>
        <w:tc>
          <w:tcPr>
            <w:tcW w:w="1116" w:type="dxa"/>
            <w:tcBorders>
              <w:left w:val="single" w:sz="4" w:space="0" w:color="000000"/>
              <w:bottom w:val="single" w:sz="4" w:space="0" w:color="000000"/>
            </w:tcBorders>
            <w:shd w:val="clear" w:color="auto" w:fill="auto"/>
            <w:vAlign w:val="center"/>
          </w:tcPr>
          <w:p w:rsidR="008E3282" w:rsidRPr="00106360" w:rsidRDefault="008E3282" w:rsidP="008E3282">
            <w:pPr>
              <w:spacing w:line="240" w:lineRule="auto"/>
              <w:jc w:val="center"/>
              <w:rPr>
                <w:b/>
                <w:color w:val="FF0000"/>
              </w:rPr>
            </w:pPr>
            <w:r w:rsidRPr="00106360">
              <w:rPr>
                <w:b/>
                <w:color w:val="FF0000"/>
              </w:rPr>
              <w:t>2,</w:t>
            </w:r>
            <w:r>
              <w:rPr>
                <w:b/>
                <w:color w:val="FF0000"/>
              </w:rPr>
              <w:t>4</w:t>
            </w:r>
            <w:r w:rsidRPr="00106360">
              <w:rPr>
                <w:b/>
                <w:color w:val="FF0000"/>
              </w:rPr>
              <w:t>065</w:t>
            </w:r>
          </w:p>
        </w:tc>
        <w:tc>
          <w:tcPr>
            <w:tcW w:w="1116" w:type="dxa"/>
            <w:tcBorders>
              <w:left w:val="single" w:sz="4" w:space="0" w:color="000000"/>
              <w:bottom w:val="single" w:sz="4" w:space="0" w:color="000000"/>
            </w:tcBorders>
            <w:shd w:val="clear" w:color="auto" w:fill="auto"/>
            <w:vAlign w:val="center"/>
          </w:tcPr>
          <w:p w:rsidR="008E3282" w:rsidRPr="00106360" w:rsidRDefault="008E3282" w:rsidP="008E3282">
            <w:pPr>
              <w:spacing w:line="240" w:lineRule="auto"/>
              <w:jc w:val="center"/>
              <w:rPr>
                <w:b/>
                <w:color w:val="FF0000"/>
              </w:rPr>
            </w:pPr>
            <w:r w:rsidRPr="00106360">
              <w:rPr>
                <w:b/>
                <w:color w:val="FF0000"/>
              </w:rPr>
              <w:t>0,0</w:t>
            </w:r>
            <w:r>
              <w:rPr>
                <w:b/>
                <w:color w:val="FF0000"/>
              </w:rPr>
              <w:t>0</w:t>
            </w:r>
            <w:r w:rsidRPr="00106360">
              <w:rPr>
                <w:b/>
                <w:color w:val="FF0000"/>
              </w:rPr>
              <w:t>25</w:t>
            </w:r>
          </w:p>
        </w:tc>
        <w:tc>
          <w:tcPr>
            <w:tcW w:w="1116" w:type="dxa"/>
            <w:tcBorders>
              <w:left w:val="single" w:sz="4" w:space="0" w:color="000000"/>
              <w:bottom w:val="single" w:sz="4" w:space="0" w:color="000000"/>
            </w:tcBorders>
            <w:shd w:val="clear" w:color="auto" w:fill="auto"/>
          </w:tcPr>
          <w:p w:rsidR="008E3282" w:rsidRPr="00106360" w:rsidRDefault="008E3282" w:rsidP="008E3282">
            <w:pPr>
              <w:spacing w:line="240" w:lineRule="auto"/>
              <w:jc w:val="center"/>
              <w:rPr>
                <w:b/>
                <w:color w:val="FF0000"/>
              </w:rPr>
            </w:pPr>
            <w:r w:rsidRPr="00106360">
              <w:rPr>
                <w:b/>
                <w:color w:val="FF0000"/>
                <w:lang w:eastAsia="uk-UA"/>
              </w:rPr>
              <w:t>286</w:t>
            </w:r>
          </w:p>
        </w:tc>
        <w:tc>
          <w:tcPr>
            <w:tcW w:w="1117" w:type="dxa"/>
            <w:tcBorders>
              <w:left w:val="single" w:sz="4" w:space="0" w:color="000000"/>
              <w:bottom w:val="single" w:sz="4" w:space="0" w:color="000000"/>
              <w:right w:val="single" w:sz="4" w:space="0" w:color="000000"/>
            </w:tcBorders>
            <w:shd w:val="clear" w:color="auto" w:fill="auto"/>
          </w:tcPr>
          <w:p w:rsidR="008E3282" w:rsidRPr="00106360" w:rsidRDefault="008E3282" w:rsidP="008E3282">
            <w:pPr>
              <w:spacing w:line="240" w:lineRule="auto"/>
              <w:jc w:val="center"/>
              <w:rPr>
                <w:b/>
                <w:color w:val="FF0000"/>
              </w:rPr>
            </w:pPr>
            <w:r w:rsidRPr="00106360">
              <w:rPr>
                <w:b/>
                <w:color w:val="FF0000"/>
                <w:lang w:eastAsia="uk-UA"/>
              </w:rPr>
              <w:t>181</w:t>
            </w:r>
          </w:p>
        </w:tc>
      </w:tr>
      <w:tr w:rsidR="008E3282" w:rsidRPr="001048D8" w:rsidTr="008E3282">
        <w:trPr>
          <w:trHeight w:val="300"/>
          <w:jc w:val="center"/>
        </w:trPr>
        <w:tc>
          <w:tcPr>
            <w:tcW w:w="2447" w:type="dxa"/>
            <w:tcBorders>
              <w:left w:val="single" w:sz="4" w:space="0" w:color="000000"/>
              <w:bottom w:val="single" w:sz="4" w:space="0" w:color="000000"/>
            </w:tcBorders>
            <w:shd w:val="clear" w:color="auto" w:fill="auto"/>
            <w:vAlign w:val="center"/>
          </w:tcPr>
          <w:p w:rsidR="008E3282" w:rsidRPr="00106360" w:rsidRDefault="008E3282" w:rsidP="008E3282">
            <w:pPr>
              <w:spacing w:line="240" w:lineRule="auto"/>
              <w:rPr>
                <w:lang w:eastAsia="uk-UA"/>
              </w:rPr>
            </w:pPr>
            <w:r w:rsidRPr="00106360">
              <w:rPr>
                <w:lang w:eastAsia="uk-UA"/>
              </w:rPr>
              <w:t>Ж РбІд</w:t>
            </w:r>
          </w:p>
        </w:tc>
        <w:tc>
          <w:tcPr>
            <w:tcW w:w="1116" w:type="dxa"/>
            <w:tcBorders>
              <w:left w:val="single" w:sz="4" w:space="0" w:color="000000"/>
              <w:bottom w:val="single" w:sz="4" w:space="0" w:color="000000"/>
            </w:tcBorders>
            <w:shd w:val="clear" w:color="auto" w:fill="auto"/>
            <w:vAlign w:val="center"/>
          </w:tcPr>
          <w:p w:rsidR="008E3282" w:rsidRPr="00106360" w:rsidRDefault="008E3282" w:rsidP="008E3282">
            <w:pPr>
              <w:spacing w:line="240" w:lineRule="auto"/>
              <w:jc w:val="center"/>
            </w:pPr>
            <w:r>
              <w:rPr>
                <w:color w:val="000000"/>
              </w:rPr>
              <w:t>7</w:t>
            </w:r>
            <w:r w:rsidRPr="00106360">
              <w:rPr>
                <w:color w:val="000000"/>
              </w:rPr>
              <w:t>,4698</w:t>
            </w:r>
          </w:p>
        </w:tc>
        <w:tc>
          <w:tcPr>
            <w:tcW w:w="1116" w:type="dxa"/>
            <w:tcBorders>
              <w:left w:val="single" w:sz="4" w:space="0" w:color="000000"/>
              <w:bottom w:val="single" w:sz="4" w:space="0" w:color="000000"/>
              <w:right w:val="single" w:sz="4" w:space="0" w:color="000000"/>
            </w:tcBorders>
            <w:vAlign w:val="center"/>
          </w:tcPr>
          <w:p w:rsidR="008E3282" w:rsidRPr="00106360" w:rsidRDefault="008E3282" w:rsidP="008E3282">
            <w:pPr>
              <w:spacing w:line="240" w:lineRule="auto"/>
              <w:jc w:val="center"/>
            </w:pPr>
            <w:r>
              <w:rPr>
                <w:color w:val="000000"/>
              </w:rPr>
              <w:t>6</w:t>
            </w:r>
            <w:r w:rsidRPr="00106360">
              <w:rPr>
                <w:color w:val="000000"/>
              </w:rPr>
              <w:t>,</w:t>
            </w:r>
            <w:r>
              <w:rPr>
                <w:color w:val="000000"/>
              </w:rPr>
              <w:t>2</w:t>
            </w:r>
            <w:r w:rsidRPr="00106360">
              <w:rPr>
                <w:color w:val="000000"/>
              </w:rPr>
              <w:t>075</w:t>
            </w:r>
          </w:p>
        </w:tc>
        <w:tc>
          <w:tcPr>
            <w:tcW w:w="1116" w:type="dxa"/>
            <w:tcBorders>
              <w:left w:val="single" w:sz="4" w:space="0" w:color="000000"/>
              <w:bottom w:val="single" w:sz="4" w:space="0" w:color="000000"/>
            </w:tcBorders>
            <w:shd w:val="clear" w:color="auto" w:fill="auto"/>
            <w:vAlign w:val="center"/>
          </w:tcPr>
          <w:p w:rsidR="008E3282" w:rsidRPr="00106360" w:rsidRDefault="008E3282" w:rsidP="008E3282">
            <w:pPr>
              <w:spacing w:line="240" w:lineRule="auto"/>
              <w:jc w:val="center"/>
            </w:pPr>
            <w:r>
              <w:rPr>
                <w:color w:val="000000"/>
              </w:rPr>
              <w:t>1</w:t>
            </w:r>
            <w:r w:rsidRPr="00106360">
              <w:rPr>
                <w:color w:val="000000"/>
              </w:rPr>
              <w:t>,</w:t>
            </w:r>
            <w:r>
              <w:rPr>
                <w:color w:val="000000"/>
              </w:rPr>
              <w:t>5</w:t>
            </w:r>
            <w:r w:rsidRPr="00106360">
              <w:rPr>
                <w:color w:val="000000"/>
              </w:rPr>
              <w:t>527</w:t>
            </w:r>
          </w:p>
        </w:tc>
        <w:tc>
          <w:tcPr>
            <w:tcW w:w="1116" w:type="dxa"/>
            <w:tcBorders>
              <w:left w:val="single" w:sz="4" w:space="0" w:color="000000"/>
              <w:bottom w:val="single" w:sz="4" w:space="0" w:color="000000"/>
            </w:tcBorders>
            <w:shd w:val="clear" w:color="auto" w:fill="auto"/>
            <w:vAlign w:val="center"/>
          </w:tcPr>
          <w:p w:rsidR="008E3282" w:rsidRPr="00106360" w:rsidRDefault="008E3282" w:rsidP="008E3282">
            <w:pPr>
              <w:spacing w:line="240" w:lineRule="auto"/>
              <w:jc w:val="center"/>
            </w:pPr>
            <w:r w:rsidRPr="00106360">
              <w:rPr>
                <w:color w:val="000000"/>
              </w:rPr>
              <w:t>0,</w:t>
            </w:r>
            <w:r>
              <w:rPr>
                <w:color w:val="000000"/>
              </w:rPr>
              <w:t>1</w:t>
            </w:r>
            <w:r w:rsidRPr="00106360">
              <w:rPr>
                <w:color w:val="000000"/>
              </w:rPr>
              <w:t>405</w:t>
            </w:r>
          </w:p>
        </w:tc>
        <w:tc>
          <w:tcPr>
            <w:tcW w:w="1116" w:type="dxa"/>
            <w:tcBorders>
              <w:left w:val="single" w:sz="4" w:space="0" w:color="000000"/>
              <w:bottom w:val="single" w:sz="4" w:space="0" w:color="000000"/>
            </w:tcBorders>
            <w:shd w:val="clear" w:color="auto" w:fill="auto"/>
          </w:tcPr>
          <w:p w:rsidR="008E3282" w:rsidRPr="00106360" w:rsidRDefault="008E3282" w:rsidP="008E3282">
            <w:pPr>
              <w:spacing w:line="240" w:lineRule="auto"/>
              <w:jc w:val="center"/>
            </w:pPr>
            <w:r w:rsidRPr="00106360">
              <w:rPr>
                <w:lang w:eastAsia="uk-UA"/>
              </w:rPr>
              <w:t>286</w:t>
            </w:r>
          </w:p>
        </w:tc>
        <w:tc>
          <w:tcPr>
            <w:tcW w:w="1117" w:type="dxa"/>
            <w:tcBorders>
              <w:left w:val="single" w:sz="4" w:space="0" w:color="000000"/>
              <w:bottom w:val="single" w:sz="4" w:space="0" w:color="000000"/>
              <w:right w:val="single" w:sz="4" w:space="0" w:color="000000"/>
            </w:tcBorders>
            <w:shd w:val="clear" w:color="auto" w:fill="auto"/>
          </w:tcPr>
          <w:p w:rsidR="008E3282" w:rsidRPr="00106360" w:rsidRDefault="008E3282" w:rsidP="008E3282">
            <w:pPr>
              <w:spacing w:line="240" w:lineRule="auto"/>
              <w:jc w:val="center"/>
            </w:pPr>
            <w:r w:rsidRPr="00106360">
              <w:rPr>
                <w:lang w:eastAsia="uk-UA"/>
              </w:rPr>
              <w:t>181</w:t>
            </w:r>
          </w:p>
        </w:tc>
      </w:tr>
      <w:tr w:rsidR="008E3282" w:rsidRPr="001048D8" w:rsidTr="008E3282">
        <w:trPr>
          <w:trHeight w:val="300"/>
          <w:jc w:val="center"/>
        </w:trPr>
        <w:tc>
          <w:tcPr>
            <w:tcW w:w="2447" w:type="dxa"/>
            <w:tcBorders>
              <w:left w:val="single" w:sz="4" w:space="0" w:color="000000"/>
              <w:bottom w:val="single" w:sz="4" w:space="0" w:color="000000"/>
            </w:tcBorders>
            <w:shd w:val="clear" w:color="auto" w:fill="auto"/>
            <w:vAlign w:val="center"/>
          </w:tcPr>
          <w:p w:rsidR="008E3282" w:rsidRPr="00106360" w:rsidRDefault="008E3282" w:rsidP="008E3282">
            <w:pPr>
              <w:spacing w:line="240" w:lineRule="auto"/>
              <w:rPr>
                <w:b/>
                <w:color w:val="FF0000"/>
                <w:lang w:eastAsia="uk-UA"/>
              </w:rPr>
            </w:pPr>
            <w:r w:rsidRPr="00106360">
              <w:rPr>
                <w:b/>
                <w:color w:val="FF0000"/>
                <w:lang w:eastAsia="uk-UA"/>
              </w:rPr>
              <w:t>Ж РбРе</w:t>
            </w:r>
          </w:p>
        </w:tc>
        <w:tc>
          <w:tcPr>
            <w:tcW w:w="1116" w:type="dxa"/>
            <w:tcBorders>
              <w:left w:val="single" w:sz="4" w:space="0" w:color="000000"/>
              <w:bottom w:val="single" w:sz="4" w:space="0" w:color="000000"/>
            </w:tcBorders>
            <w:shd w:val="clear" w:color="auto" w:fill="auto"/>
            <w:vAlign w:val="center"/>
          </w:tcPr>
          <w:p w:rsidR="008E3282" w:rsidRPr="00106360" w:rsidRDefault="008E3282" w:rsidP="008E3282">
            <w:pPr>
              <w:spacing w:line="240" w:lineRule="auto"/>
              <w:jc w:val="center"/>
              <w:rPr>
                <w:b/>
                <w:color w:val="FF0000"/>
              </w:rPr>
            </w:pPr>
            <w:r>
              <w:rPr>
                <w:b/>
                <w:color w:val="FF0000"/>
              </w:rPr>
              <w:t>8</w:t>
            </w:r>
            <w:r w:rsidRPr="00106360">
              <w:rPr>
                <w:b/>
                <w:color w:val="FF0000"/>
              </w:rPr>
              <w:t>,8465</w:t>
            </w:r>
          </w:p>
        </w:tc>
        <w:tc>
          <w:tcPr>
            <w:tcW w:w="1116" w:type="dxa"/>
            <w:tcBorders>
              <w:left w:val="single" w:sz="4" w:space="0" w:color="000000"/>
              <w:bottom w:val="single" w:sz="4" w:space="0" w:color="000000"/>
              <w:right w:val="single" w:sz="4" w:space="0" w:color="000000"/>
            </w:tcBorders>
            <w:vAlign w:val="center"/>
          </w:tcPr>
          <w:p w:rsidR="008E3282" w:rsidRPr="00106360" w:rsidRDefault="008E3282" w:rsidP="008E3282">
            <w:pPr>
              <w:spacing w:line="240" w:lineRule="auto"/>
              <w:jc w:val="center"/>
              <w:rPr>
                <w:b/>
                <w:color w:val="FF0000"/>
              </w:rPr>
            </w:pPr>
            <w:r>
              <w:rPr>
                <w:b/>
                <w:color w:val="FF0000"/>
              </w:rPr>
              <w:t>6</w:t>
            </w:r>
            <w:r w:rsidRPr="00106360">
              <w:rPr>
                <w:b/>
                <w:color w:val="FF0000"/>
              </w:rPr>
              <w:t>,6595</w:t>
            </w:r>
          </w:p>
        </w:tc>
        <w:tc>
          <w:tcPr>
            <w:tcW w:w="1116" w:type="dxa"/>
            <w:tcBorders>
              <w:left w:val="single" w:sz="4" w:space="0" w:color="000000"/>
              <w:bottom w:val="single" w:sz="4" w:space="0" w:color="000000"/>
            </w:tcBorders>
            <w:shd w:val="clear" w:color="auto" w:fill="auto"/>
            <w:vAlign w:val="center"/>
          </w:tcPr>
          <w:p w:rsidR="008E3282" w:rsidRPr="00106360" w:rsidRDefault="008E3282" w:rsidP="008E3282">
            <w:pPr>
              <w:spacing w:line="240" w:lineRule="auto"/>
              <w:jc w:val="center"/>
              <w:rPr>
                <w:b/>
                <w:color w:val="FF0000"/>
              </w:rPr>
            </w:pPr>
            <w:r w:rsidRPr="00106360">
              <w:rPr>
                <w:b/>
                <w:color w:val="FF0000"/>
              </w:rPr>
              <w:t>2,0776</w:t>
            </w:r>
          </w:p>
        </w:tc>
        <w:tc>
          <w:tcPr>
            <w:tcW w:w="1116" w:type="dxa"/>
            <w:tcBorders>
              <w:left w:val="single" w:sz="4" w:space="0" w:color="000000"/>
              <w:bottom w:val="single" w:sz="4" w:space="0" w:color="000000"/>
            </w:tcBorders>
            <w:shd w:val="clear" w:color="auto" w:fill="auto"/>
            <w:vAlign w:val="center"/>
          </w:tcPr>
          <w:p w:rsidR="008E3282" w:rsidRPr="00106360" w:rsidRDefault="008E3282" w:rsidP="008E3282">
            <w:pPr>
              <w:spacing w:line="240" w:lineRule="auto"/>
              <w:jc w:val="center"/>
              <w:rPr>
                <w:b/>
                <w:color w:val="FF0000"/>
              </w:rPr>
            </w:pPr>
            <w:r w:rsidRPr="00106360">
              <w:rPr>
                <w:b/>
                <w:color w:val="FF0000"/>
              </w:rPr>
              <w:t>0,0395</w:t>
            </w:r>
          </w:p>
        </w:tc>
        <w:tc>
          <w:tcPr>
            <w:tcW w:w="1116" w:type="dxa"/>
            <w:tcBorders>
              <w:left w:val="single" w:sz="4" w:space="0" w:color="000000"/>
              <w:bottom w:val="single" w:sz="4" w:space="0" w:color="000000"/>
            </w:tcBorders>
            <w:shd w:val="clear" w:color="auto" w:fill="auto"/>
          </w:tcPr>
          <w:p w:rsidR="008E3282" w:rsidRPr="00106360" w:rsidRDefault="008E3282" w:rsidP="008E3282">
            <w:pPr>
              <w:spacing w:line="240" w:lineRule="auto"/>
              <w:jc w:val="center"/>
              <w:rPr>
                <w:b/>
                <w:color w:val="FF0000"/>
              </w:rPr>
            </w:pPr>
            <w:r w:rsidRPr="00106360">
              <w:rPr>
                <w:b/>
                <w:color w:val="FF0000"/>
                <w:lang w:eastAsia="uk-UA"/>
              </w:rPr>
              <w:t>286</w:t>
            </w:r>
          </w:p>
        </w:tc>
        <w:tc>
          <w:tcPr>
            <w:tcW w:w="1117" w:type="dxa"/>
            <w:tcBorders>
              <w:left w:val="single" w:sz="4" w:space="0" w:color="000000"/>
              <w:bottom w:val="single" w:sz="4" w:space="0" w:color="000000"/>
              <w:right w:val="single" w:sz="4" w:space="0" w:color="000000"/>
            </w:tcBorders>
            <w:shd w:val="clear" w:color="auto" w:fill="auto"/>
          </w:tcPr>
          <w:p w:rsidR="008E3282" w:rsidRPr="00106360" w:rsidRDefault="008E3282" w:rsidP="008E3282">
            <w:pPr>
              <w:spacing w:line="240" w:lineRule="auto"/>
              <w:jc w:val="center"/>
              <w:rPr>
                <w:b/>
                <w:color w:val="FF0000"/>
              </w:rPr>
            </w:pPr>
            <w:r w:rsidRPr="00106360">
              <w:rPr>
                <w:b/>
                <w:color w:val="FF0000"/>
                <w:lang w:eastAsia="uk-UA"/>
              </w:rPr>
              <w:t>181</w:t>
            </w:r>
          </w:p>
        </w:tc>
      </w:tr>
      <w:tr w:rsidR="008E3282" w:rsidRPr="001048D8" w:rsidTr="008E3282">
        <w:trPr>
          <w:trHeight w:val="300"/>
          <w:jc w:val="center"/>
        </w:trPr>
        <w:tc>
          <w:tcPr>
            <w:tcW w:w="2447" w:type="dxa"/>
            <w:tcBorders>
              <w:left w:val="single" w:sz="4" w:space="0" w:color="000000"/>
              <w:bottom w:val="single" w:sz="4" w:space="0" w:color="000000"/>
            </w:tcBorders>
            <w:shd w:val="clear" w:color="auto" w:fill="auto"/>
            <w:vAlign w:val="center"/>
          </w:tcPr>
          <w:p w:rsidR="008E3282" w:rsidRPr="00106360" w:rsidRDefault="008E3282" w:rsidP="008E3282">
            <w:pPr>
              <w:spacing w:line="240" w:lineRule="auto"/>
              <w:jc w:val="center"/>
              <w:rPr>
                <w:b/>
                <w:color w:val="FF0000"/>
                <w:lang w:eastAsia="uk-UA"/>
              </w:rPr>
            </w:pPr>
            <w:r w:rsidRPr="00106360">
              <w:rPr>
                <w:b/>
                <w:color w:val="FF0000"/>
                <w:lang w:eastAsia="uk-UA"/>
              </w:rPr>
              <w:t>Комфорт (К)</w:t>
            </w:r>
          </w:p>
        </w:tc>
        <w:tc>
          <w:tcPr>
            <w:tcW w:w="1116" w:type="dxa"/>
            <w:tcBorders>
              <w:left w:val="single" w:sz="4" w:space="0" w:color="000000"/>
              <w:bottom w:val="single" w:sz="4" w:space="0" w:color="000000"/>
            </w:tcBorders>
            <w:shd w:val="clear" w:color="auto" w:fill="auto"/>
            <w:vAlign w:val="center"/>
          </w:tcPr>
          <w:p w:rsidR="008E3282" w:rsidRPr="004A200D" w:rsidRDefault="008E3282" w:rsidP="008E3282">
            <w:pPr>
              <w:spacing w:line="240" w:lineRule="auto"/>
              <w:jc w:val="center"/>
              <w:rPr>
                <w:b/>
                <w:color w:val="FF0000"/>
              </w:rPr>
            </w:pPr>
            <w:r>
              <w:rPr>
                <w:b/>
                <w:color w:val="FF0000"/>
              </w:rPr>
              <w:t>27,9</w:t>
            </w:r>
            <w:r w:rsidRPr="004A200D">
              <w:rPr>
                <w:b/>
                <w:color w:val="FF0000"/>
              </w:rPr>
              <w:t>860</w:t>
            </w:r>
          </w:p>
        </w:tc>
        <w:tc>
          <w:tcPr>
            <w:tcW w:w="1116" w:type="dxa"/>
            <w:tcBorders>
              <w:left w:val="single" w:sz="4" w:space="0" w:color="000000"/>
              <w:bottom w:val="single" w:sz="4" w:space="0" w:color="000000"/>
              <w:right w:val="single" w:sz="4" w:space="0" w:color="000000"/>
            </w:tcBorders>
            <w:vAlign w:val="center"/>
          </w:tcPr>
          <w:p w:rsidR="008E3282" w:rsidRPr="004A200D" w:rsidRDefault="008E3282" w:rsidP="008E3282">
            <w:pPr>
              <w:spacing w:line="240" w:lineRule="auto"/>
              <w:jc w:val="center"/>
              <w:rPr>
                <w:b/>
                <w:color w:val="FF0000"/>
              </w:rPr>
            </w:pPr>
            <w:r>
              <w:rPr>
                <w:b/>
                <w:color w:val="FF0000"/>
              </w:rPr>
              <w:t>23</w:t>
            </w:r>
            <w:r w:rsidRPr="004A200D">
              <w:rPr>
                <w:b/>
                <w:color w:val="FF0000"/>
              </w:rPr>
              <w:t>,2574</w:t>
            </w:r>
          </w:p>
        </w:tc>
        <w:tc>
          <w:tcPr>
            <w:tcW w:w="1116" w:type="dxa"/>
            <w:tcBorders>
              <w:left w:val="single" w:sz="4" w:space="0" w:color="000000"/>
              <w:bottom w:val="single" w:sz="4" w:space="0" w:color="000000"/>
            </w:tcBorders>
            <w:shd w:val="clear" w:color="auto" w:fill="auto"/>
            <w:vAlign w:val="center"/>
          </w:tcPr>
          <w:p w:rsidR="008E3282" w:rsidRPr="004A200D" w:rsidRDefault="008E3282" w:rsidP="008E3282">
            <w:pPr>
              <w:spacing w:line="240" w:lineRule="auto"/>
              <w:jc w:val="center"/>
              <w:rPr>
                <w:b/>
                <w:color w:val="FF0000"/>
              </w:rPr>
            </w:pPr>
            <w:r>
              <w:rPr>
                <w:b/>
                <w:color w:val="FF0000"/>
              </w:rPr>
              <w:t>2</w:t>
            </w:r>
            <w:r w:rsidRPr="004A200D">
              <w:rPr>
                <w:b/>
                <w:color w:val="FF0000"/>
              </w:rPr>
              <w:t>,</w:t>
            </w:r>
            <w:r>
              <w:rPr>
                <w:b/>
                <w:color w:val="FF0000"/>
              </w:rPr>
              <w:t>7</w:t>
            </w:r>
            <w:r w:rsidRPr="004A200D">
              <w:rPr>
                <w:b/>
                <w:color w:val="FF0000"/>
              </w:rPr>
              <w:t>339</w:t>
            </w:r>
          </w:p>
        </w:tc>
        <w:tc>
          <w:tcPr>
            <w:tcW w:w="1116" w:type="dxa"/>
            <w:tcBorders>
              <w:left w:val="single" w:sz="4" w:space="0" w:color="000000"/>
              <w:bottom w:val="single" w:sz="4" w:space="0" w:color="000000"/>
            </w:tcBorders>
            <w:shd w:val="clear" w:color="auto" w:fill="auto"/>
            <w:vAlign w:val="center"/>
          </w:tcPr>
          <w:p w:rsidR="008E3282" w:rsidRPr="004A200D" w:rsidRDefault="008E3282" w:rsidP="008E3282">
            <w:pPr>
              <w:spacing w:line="240" w:lineRule="auto"/>
              <w:jc w:val="center"/>
              <w:rPr>
                <w:b/>
                <w:color w:val="FF0000"/>
              </w:rPr>
            </w:pPr>
            <w:r w:rsidRPr="004A200D">
              <w:rPr>
                <w:b/>
                <w:color w:val="FF0000"/>
              </w:rPr>
              <w:t>0,</w:t>
            </w:r>
            <w:r>
              <w:rPr>
                <w:b/>
                <w:color w:val="FF0000"/>
              </w:rPr>
              <w:t>0073</w:t>
            </w:r>
          </w:p>
        </w:tc>
        <w:tc>
          <w:tcPr>
            <w:tcW w:w="1116" w:type="dxa"/>
            <w:tcBorders>
              <w:left w:val="single" w:sz="4" w:space="0" w:color="000000"/>
              <w:bottom w:val="single" w:sz="4" w:space="0" w:color="000000"/>
            </w:tcBorders>
            <w:shd w:val="clear" w:color="auto" w:fill="auto"/>
          </w:tcPr>
          <w:p w:rsidR="008E3282" w:rsidRPr="004A200D" w:rsidRDefault="008E3282" w:rsidP="008E3282">
            <w:pPr>
              <w:spacing w:line="240" w:lineRule="auto"/>
              <w:jc w:val="center"/>
              <w:rPr>
                <w:b/>
                <w:color w:val="FF0000"/>
              </w:rPr>
            </w:pPr>
            <w:r w:rsidRPr="004A200D">
              <w:rPr>
                <w:b/>
                <w:color w:val="FF0000"/>
                <w:lang w:eastAsia="uk-UA"/>
              </w:rPr>
              <w:t>286</w:t>
            </w:r>
          </w:p>
        </w:tc>
        <w:tc>
          <w:tcPr>
            <w:tcW w:w="1117" w:type="dxa"/>
            <w:tcBorders>
              <w:left w:val="single" w:sz="4" w:space="0" w:color="000000"/>
              <w:bottom w:val="single" w:sz="4" w:space="0" w:color="000000"/>
              <w:right w:val="single" w:sz="4" w:space="0" w:color="000000"/>
            </w:tcBorders>
            <w:shd w:val="clear" w:color="auto" w:fill="auto"/>
          </w:tcPr>
          <w:p w:rsidR="008E3282" w:rsidRPr="004A200D" w:rsidRDefault="008E3282" w:rsidP="008E3282">
            <w:pPr>
              <w:spacing w:line="240" w:lineRule="auto"/>
              <w:jc w:val="center"/>
              <w:rPr>
                <w:b/>
                <w:color w:val="FF0000"/>
              </w:rPr>
            </w:pPr>
            <w:r w:rsidRPr="004A200D">
              <w:rPr>
                <w:b/>
                <w:color w:val="FF0000"/>
                <w:lang w:eastAsia="uk-UA"/>
              </w:rPr>
              <w:t>181</w:t>
            </w:r>
          </w:p>
        </w:tc>
      </w:tr>
      <w:tr w:rsidR="008E3282" w:rsidRPr="001048D8" w:rsidTr="008E3282">
        <w:trPr>
          <w:trHeight w:val="300"/>
          <w:jc w:val="center"/>
        </w:trPr>
        <w:tc>
          <w:tcPr>
            <w:tcW w:w="2447" w:type="dxa"/>
            <w:tcBorders>
              <w:left w:val="single" w:sz="4" w:space="0" w:color="000000"/>
              <w:bottom w:val="single" w:sz="4" w:space="0" w:color="000000"/>
            </w:tcBorders>
            <w:shd w:val="clear" w:color="auto" w:fill="auto"/>
            <w:vAlign w:val="center"/>
          </w:tcPr>
          <w:p w:rsidR="008E3282" w:rsidRPr="00106360" w:rsidRDefault="008E3282" w:rsidP="008E3282">
            <w:pPr>
              <w:spacing w:line="240" w:lineRule="auto"/>
              <w:rPr>
                <w:lang w:eastAsia="uk-UA"/>
              </w:rPr>
            </w:pPr>
            <w:r w:rsidRPr="00106360">
              <w:rPr>
                <w:lang w:eastAsia="uk-UA"/>
              </w:rPr>
              <w:t>К ЗжІд</w:t>
            </w:r>
          </w:p>
        </w:tc>
        <w:tc>
          <w:tcPr>
            <w:tcW w:w="1116" w:type="dxa"/>
            <w:tcBorders>
              <w:left w:val="single" w:sz="4" w:space="0" w:color="000000"/>
              <w:bottom w:val="single" w:sz="4" w:space="0" w:color="000000"/>
            </w:tcBorders>
            <w:shd w:val="clear" w:color="auto" w:fill="auto"/>
            <w:vAlign w:val="center"/>
          </w:tcPr>
          <w:p w:rsidR="008E3282" w:rsidRPr="00966C69" w:rsidRDefault="008E3282" w:rsidP="008E3282">
            <w:pPr>
              <w:spacing w:line="240" w:lineRule="auto"/>
              <w:jc w:val="center"/>
            </w:pPr>
            <w:r w:rsidRPr="00966C69">
              <w:rPr>
                <w:color w:val="000000"/>
              </w:rPr>
              <w:t>6,0930</w:t>
            </w:r>
          </w:p>
        </w:tc>
        <w:tc>
          <w:tcPr>
            <w:tcW w:w="1116" w:type="dxa"/>
            <w:tcBorders>
              <w:left w:val="single" w:sz="4" w:space="0" w:color="000000"/>
              <w:bottom w:val="single" w:sz="4" w:space="0" w:color="000000"/>
              <w:right w:val="single" w:sz="4" w:space="0" w:color="000000"/>
            </w:tcBorders>
            <w:vAlign w:val="center"/>
          </w:tcPr>
          <w:p w:rsidR="008E3282" w:rsidRPr="00966C69" w:rsidRDefault="008E3282" w:rsidP="008E3282">
            <w:pPr>
              <w:spacing w:line="240" w:lineRule="auto"/>
              <w:jc w:val="center"/>
            </w:pPr>
            <w:r w:rsidRPr="00966C69">
              <w:rPr>
                <w:color w:val="000000"/>
              </w:rPr>
              <w:t>5,</w:t>
            </w:r>
            <w:r>
              <w:rPr>
                <w:color w:val="000000"/>
              </w:rPr>
              <w:t>7</w:t>
            </w:r>
            <w:r w:rsidRPr="00966C69">
              <w:rPr>
                <w:color w:val="000000"/>
              </w:rPr>
              <w:t>965</w:t>
            </w:r>
          </w:p>
        </w:tc>
        <w:tc>
          <w:tcPr>
            <w:tcW w:w="1116" w:type="dxa"/>
            <w:tcBorders>
              <w:left w:val="single" w:sz="4" w:space="0" w:color="000000"/>
              <w:bottom w:val="single" w:sz="4" w:space="0" w:color="000000"/>
            </w:tcBorders>
            <w:shd w:val="clear" w:color="auto" w:fill="auto"/>
            <w:vAlign w:val="center"/>
          </w:tcPr>
          <w:p w:rsidR="008E3282" w:rsidRPr="00966C69" w:rsidRDefault="008E3282" w:rsidP="008E3282">
            <w:pPr>
              <w:spacing w:line="240" w:lineRule="auto"/>
              <w:jc w:val="center"/>
            </w:pPr>
            <w:r>
              <w:rPr>
                <w:color w:val="000000"/>
              </w:rPr>
              <w:t>1</w:t>
            </w:r>
            <w:r w:rsidRPr="00966C69">
              <w:rPr>
                <w:color w:val="000000"/>
              </w:rPr>
              <w:t>,0259</w:t>
            </w:r>
          </w:p>
        </w:tc>
        <w:tc>
          <w:tcPr>
            <w:tcW w:w="1116" w:type="dxa"/>
            <w:tcBorders>
              <w:left w:val="single" w:sz="4" w:space="0" w:color="000000"/>
              <w:bottom w:val="single" w:sz="4" w:space="0" w:color="000000"/>
            </w:tcBorders>
            <w:shd w:val="clear" w:color="auto" w:fill="auto"/>
            <w:vAlign w:val="center"/>
          </w:tcPr>
          <w:p w:rsidR="008E3282" w:rsidRPr="00966C69" w:rsidRDefault="008E3282" w:rsidP="008E3282">
            <w:pPr>
              <w:spacing w:line="240" w:lineRule="auto"/>
              <w:jc w:val="center"/>
            </w:pPr>
            <w:r w:rsidRPr="00966C69">
              <w:rPr>
                <w:color w:val="000000"/>
              </w:rPr>
              <w:t>0,9177</w:t>
            </w:r>
          </w:p>
        </w:tc>
        <w:tc>
          <w:tcPr>
            <w:tcW w:w="1116" w:type="dxa"/>
            <w:tcBorders>
              <w:left w:val="single" w:sz="4" w:space="0" w:color="000000"/>
              <w:bottom w:val="single" w:sz="4" w:space="0" w:color="000000"/>
            </w:tcBorders>
            <w:shd w:val="clear" w:color="auto" w:fill="auto"/>
          </w:tcPr>
          <w:p w:rsidR="008E3282" w:rsidRPr="00106360" w:rsidRDefault="008E3282" w:rsidP="008E3282">
            <w:pPr>
              <w:spacing w:line="240" w:lineRule="auto"/>
              <w:jc w:val="center"/>
            </w:pPr>
            <w:r w:rsidRPr="00106360">
              <w:rPr>
                <w:lang w:eastAsia="uk-UA"/>
              </w:rPr>
              <w:t>286</w:t>
            </w:r>
          </w:p>
        </w:tc>
        <w:tc>
          <w:tcPr>
            <w:tcW w:w="1117" w:type="dxa"/>
            <w:tcBorders>
              <w:left w:val="single" w:sz="4" w:space="0" w:color="000000"/>
              <w:bottom w:val="single" w:sz="4" w:space="0" w:color="000000"/>
              <w:right w:val="single" w:sz="4" w:space="0" w:color="000000"/>
            </w:tcBorders>
            <w:shd w:val="clear" w:color="auto" w:fill="auto"/>
          </w:tcPr>
          <w:p w:rsidR="008E3282" w:rsidRPr="00106360" w:rsidRDefault="008E3282" w:rsidP="008E3282">
            <w:pPr>
              <w:spacing w:line="240" w:lineRule="auto"/>
              <w:jc w:val="center"/>
            </w:pPr>
            <w:r w:rsidRPr="00106360">
              <w:rPr>
                <w:lang w:eastAsia="uk-UA"/>
              </w:rPr>
              <w:t>181</w:t>
            </w:r>
          </w:p>
        </w:tc>
      </w:tr>
      <w:tr w:rsidR="008E3282" w:rsidRPr="001048D8" w:rsidTr="008E3282">
        <w:trPr>
          <w:trHeight w:val="300"/>
          <w:jc w:val="center"/>
        </w:trPr>
        <w:tc>
          <w:tcPr>
            <w:tcW w:w="2447" w:type="dxa"/>
            <w:tcBorders>
              <w:left w:val="single" w:sz="4" w:space="0" w:color="000000"/>
              <w:bottom w:val="single" w:sz="4" w:space="0" w:color="000000"/>
            </w:tcBorders>
            <w:shd w:val="clear" w:color="auto" w:fill="auto"/>
            <w:vAlign w:val="center"/>
          </w:tcPr>
          <w:p w:rsidR="008E3282" w:rsidRPr="00966C69" w:rsidRDefault="008E3282" w:rsidP="008E3282">
            <w:pPr>
              <w:spacing w:line="240" w:lineRule="auto"/>
              <w:rPr>
                <w:b/>
                <w:color w:val="FF0000"/>
                <w:lang w:eastAsia="uk-UA"/>
              </w:rPr>
            </w:pPr>
            <w:r w:rsidRPr="00966C69">
              <w:rPr>
                <w:b/>
                <w:color w:val="FF0000"/>
                <w:lang w:eastAsia="uk-UA"/>
              </w:rPr>
              <w:t>К ЗжРе</w:t>
            </w:r>
          </w:p>
        </w:tc>
        <w:tc>
          <w:tcPr>
            <w:tcW w:w="1116" w:type="dxa"/>
            <w:tcBorders>
              <w:left w:val="single" w:sz="4" w:space="0" w:color="000000"/>
              <w:bottom w:val="single" w:sz="4" w:space="0" w:color="000000"/>
            </w:tcBorders>
            <w:shd w:val="clear" w:color="auto" w:fill="auto"/>
            <w:vAlign w:val="center"/>
          </w:tcPr>
          <w:p w:rsidR="008E3282" w:rsidRPr="00966C69" w:rsidRDefault="008E3282" w:rsidP="008E3282">
            <w:pPr>
              <w:spacing w:line="240" w:lineRule="auto"/>
              <w:jc w:val="center"/>
              <w:rPr>
                <w:b/>
                <w:color w:val="FF0000"/>
              </w:rPr>
            </w:pPr>
            <w:r w:rsidRPr="00966C69">
              <w:rPr>
                <w:b/>
                <w:color w:val="FF0000"/>
              </w:rPr>
              <w:t>7,9256</w:t>
            </w:r>
          </w:p>
        </w:tc>
        <w:tc>
          <w:tcPr>
            <w:tcW w:w="1116" w:type="dxa"/>
            <w:tcBorders>
              <w:left w:val="single" w:sz="4" w:space="0" w:color="000000"/>
              <w:bottom w:val="single" w:sz="4" w:space="0" w:color="000000"/>
              <w:right w:val="single" w:sz="4" w:space="0" w:color="000000"/>
            </w:tcBorders>
            <w:vAlign w:val="center"/>
          </w:tcPr>
          <w:p w:rsidR="008E3282" w:rsidRPr="00966C69" w:rsidRDefault="008E3282" w:rsidP="008E3282">
            <w:pPr>
              <w:spacing w:line="240" w:lineRule="auto"/>
              <w:jc w:val="center"/>
              <w:rPr>
                <w:b/>
                <w:color w:val="FF0000"/>
              </w:rPr>
            </w:pPr>
            <w:r w:rsidRPr="00966C69">
              <w:rPr>
                <w:b/>
                <w:color w:val="FF0000"/>
              </w:rPr>
              <w:t>6,4759</w:t>
            </w:r>
          </w:p>
        </w:tc>
        <w:tc>
          <w:tcPr>
            <w:tcW w:w="1116" w:type="dxa"/>
            <w:tcBorders>
              <w:left w:val="single" w:sz="4" w:space="0" w:color="000000"/>
              <w:bottom w:val="single" w:sz="4" w:space="0" w:color="000000"/>
            </w:tcBorders>
            <w:shd w:val="clear" w:color="auto" w:fill="auto"/>
            <w:vAlign w:val="center"/>
          </w:tcPr>
          <w:p w:rsidR="008E3282" w:rsidRPr="00966C69" w:rsidRDefault="008E3282" w:rsidP="008E3282">
            <w:pPr>
              <w:spacing w:line="240" w:lineRule="auto"/>
              <w:jc w:val="center"/>
              <w:rPr>
                <w:b/>
                <w:color w:val="FF0000"/>
              </w:rPr>
            </w:pPr>
            <w:r w:rsidRPr="00966C69">
              <w:rPr>
                <w:b/>
                <w:color w:val="FF0000"/>
              </w:rPr>
              <w:t>2,3285</w:t>
            </w:r>
          </w:p>
        </w:tc>
        <w:tc>
          <w:tcPr>
            <w:tcW w:w="1116" w:type="dxa"/>
            <w:tcBorders>
              <w:left w:val="single" w:sz="4" w:space="0" w:color="000000"/>
              <w:bottom w:val="single" w:sz="4" w:space="0" w:color="000000"/>
            </w:tcBorders>
            <w:shd w:val="clear" w:color="auto" w:fill="auto"/>
            <w:vAlign w:val="center"/>
          </w:tcPr>
          <w:p w:rsidR="008E3282" w:rsidRPr="00966C69" w:rsidRDefault="008E3282" w:rsidP="008E3282">
            <w:pPr>
              <w:spacing w:line="240" w:lineRule="auto"/>
              <w:jc w:val="center"/>
              <w:rPr>
                <w:b/>
                <w:color w:val="FF0000"/>
              </w:rPr>
            </w:pPr>
            <w:r w:rsidRPr="00966C69">
              <w:rPr>
                <w:b/>
                <w:color w:val="FF0000"/>
              </w:rPr>
              <w:t>0,013</w:t>
            </w:r>
            <w:r>
              <w:rPr>
                <w:b/>
                <w:color w:val="FF0000"/>
              </w:rPr>
              <w:t>5</w:t>
            </w:r>
          </w:p>
        </w:tc>
        <w:tc>
          <w:tcPr>
            <w:tcW w:w="1116" w:type="dxa"/>
            <w:tcBorders>
              <w:left w:val="single" w:sz="4" w:space="0" w:color="000000"/>
              <w:bottom w:val="single" w:sz="4" w:space="0" w:color="000000"/>
            </w:tcBorders>
            <w:shd w:val="clear" w:color="auto" w:fill="auto"/>
          </w:tcPr>
          <w:p w:rsidR="008E3282" w:rsidRPr="00966C69" w:rsidRDefault="008E3282" w:rsidP="008E3282">
            <w:pPr>
              <w:spacing w:line="240" w:lineRule="auto"/>
              <w:jc w:val="center"/>
              <w:rPr>
                <w:b/>
                <w:color w:val="FF0000"/>
              </w:rPr>
            </w:pPr>
            <w:r w:rsidRPr="00966C69">
              <w:rPr>
                <w:b/>
                <w:color w:val="FF0000"/>
                <w:lang w:eastAsia="uk-UA"/>
              </w:rPr>
              <w:t>286</w:t>
            </w:r>
          </w:p>
        </w:tc>
        <w:tc>
          <w:tcPr>
            <w:tcW w:w="1117" w:type="dxa"/>
            <w:tcBorders>
              <w:left w:val="single" w:sz="4" w:space="0" w:color="000000"/>
              <w:bottom w:val="single" w:sz="4" w:space="0" w:color="000000"/>
              <w:right w:val="single" w:sz="4" w:space="0" w:color="000000"/>
            </w:tcBorders>
            <w:shd w:val="clear" w:color="auto" w:fill="auto"/>
          </w:tcPr>
          <w:p w:rsidR="008E3282" w:rsidRPr="00966C69" w:rsidRDefault="008E3282" w:rsidP="008E3282">
            <w:pPr>
              <w:spacing w:line="240" w:lineRule="auto"/>
              <w:jc w:val="center"/>
              <w:rPr>
                <w:b/>
                <w:color w:val="FF0000"/>
              </w:rPr>
            </w:pPr>
            <w:r w:rsidRPr="00966C69">
              <w:rPr>
                <w:b/>
                <w:color w:val="FF0000"/>
                <w:lang w:eastAsia="uk-UA"/>
              </w:rPr>
              <w:t>181</w:t>
            </w:r>
          </w:p>
        </w:tc>
      </w:tr>
      <w:tr w:rsidR="008E3282" w:rsidRPr="001048D8" w:rsidTr="008E3282">
        <w:trPr>
          <w:trHeight w:val="300"/>
          <w:jc w:val="center"/>
        </w:trPr>
        <w:tc>
          <w:tcPr>
            <w:tcW w:w="2447" w:type="dxa"/>
            <w:tcBorders>
              <w:left w:val="single" w:sz="4" w:space="0" w:color="000000"/>
              <w:bottom w:val="single" w:sz="4" w:space="0" w:color="000000"/>
            </w:tcBorders>
            <w:shd w:val="clear" w:color="auto" w:fill="auto"/>
            <w:vAlign w:val="center"/>
          </w:tcPr>
          <w:p w:rsidR="008E3282" w:rsidRPr="00966C69" w:rsidRDefault="008E3282" w:rsidP="008E3282">
            <w:pPr>
              <w:spacing w:line="240" w:lineRule="auto"/>
              <w:rPr>
                <w:b/>
                <w:color w:val="FF0000"/>
                <w:lang w:eastAsia="uk-UA"/>
              </w:rPr>
            </w:pPr>
            <w:r w:rsidRPr="00966C69">
              <w:rPr>
                <w:b/>
                <w:color w:val="FF0000"/>
                <w:lang w:eastAsia="uk-UA"/>
              </w:rPr>
              <w:t>К РбІд</w:t>
            </w:r>
          </w:p>
        </w:tc>
        <w:tc>
          <w:tcPr>
            <w:tcW w:w="1116" w:type="dxa"/>
            <w:tcBorders>
              <w:left w:val="single" w:sz="4" w:space="0" w:color="000000"/>
              <w:bottom w:val="single" w:sz="4" w:space="0" w:color="000000"/>
            </w:tcBorders>
            <w:shd w:val="clear" w:color="auto" w:fill="auto"/>
            <w:vAlign w:val="center"/>
          </w:tcPr>
          <w:p w:rsidR="008E3282" w:rsidRPr="00966C69" w:rsidRDefault="008E3282" w:rsidP="008E3282">
            <w:pPr>
              <w:spacing w:line="240" w:lineRule="auto"/>
              <w:jc w:val="center"/>
              <w:rPr>
                <w:b/>
                <w:color w:val="FF0000"/>
              </w:rPr>
            </w:pPr>
            <w:r w:rsidRPr="00966C69">
              <w:rPr>
                <w:b/>
                <w:color w:val="FF0000"/>
              </w:rPr>
              <w:t>6,8907</w:t>
            </w:r>
          </w:p>
        </w:tc>
        <w:tc>
          <w:tcPr>
            <w:tcW w:w="1116" w:type="dxa"/>
            <w:tcBorders>
              <w:left w:val="single" w:sz="4" w:space="0" w:color="000000"/>
              <w:bottom w:val="single" w:sz="4" w:space="0" w:color="000000"/>
              <w:right w:val="single" w:sz="4" w:space="0" w:color="000000"/>
            </w:tcBorders>
            <w:vAlign w:val="center"/>
          </w:tcPr>
          <w:p w:rsidR="008E3282" w:rsidRPr="00966C69" w:rsidRDefault="008E3282" w:rsidP="008E3282">
            <w:pPr>
              <w:spacing w:line="240" w:lineRule="auto"/>
              <w:jc w:val="center"/>
              <w:rPr>
                <w:b/>
                <w:color w:val="FF0000"/>
              </w:rPr>
            </w:pPr>
            <w:r w:rsidRPr="00966C69">
              <w:rPr>
                <w:b/>
                <w:color w:val="FF0000"/>
              </w:rPr>
              <w:t>5,2351</w:t>
            </w:r>
          </w:p>
        </w:tc>
        <w:tc>
          <w:tcPr>
            <w:tcW w:w="1116" w:type="dxa"/>
            <w:tcBorders>
              <w:left w:val="single" w:sz="4" w:space="0" w:color="000000"/>
              <w:bottom w:val="single" w:sz="4" w:space="0" w:color="000000"/>
            </w:tcBorders>
            <w:shd w:val="clear" w:color="auto" w:fill="auto"/>
            <w:vAlign w:val="center"/>
          </w:tcPr>
          <w:p w:rsidR="008E3282" w:rsidRPr="00966C69" w:rsidRDefault="008E3282" w:rsidP="008E3282">
            <w:pPr>
              <w:spacing w:line="240" w:lineRule="auto"/>
              <w:jc w:val="center"/>
              <w:rPr>
                <w:b/>
                <w:color w:val="FF0000"/>
              </w:rPr>
            </w:pPr>
            <w:r w:rsidRPr="00966C69">
              <w:rPr>
                <w:b/>
                <w:color w:val="FF0000"/>
              </w:rPr>
              <w:t>2,2793</w:t>
            </w:r>
          </w:p>
        </w:tc>
        <w:tc>
          <w:tcPr>
            <w:tcW w:w="1116" w:type="dxa"/>
            <w:tcBorders>
              <w:left w:val="single" w:sz="4" w:space="0" w:color="000000"/>
              <w:bottom w:val="single" w:sz="4" w:space="0" w:color="000000"/>
            </w:tcBorders>
            <w:shd w:val="clear" w:color="auto" w:fill="auto"/>
            <w:vAlign w:val="center"/>
          </w:tcPr>
          <w:p w:rsidR="008E3282" w:rsidRPr="00966C69" w:rsidRDefault="008E3282" w:rsidP="008E3282">
            <w:pPr>
              <w:spacing w:line="240" w:lineRule="auto"/>
              <w:jc w:val="center"/>
              <w:rPr>
                <w:b/>
                <w:color w:val="FF0000"/>
              </w:rPr>
            </w:pPr>
            <w:r w:rsidRPr="00966C69">
              <w:rPr>
                <w:b/>
                <w:color w:val="FF0000"/>
              </w:rPr>
              <w:t>0,042</w:t>
            </w:r>
            <w:r>
              <w:rPr>
                <w:b/>
                <w:color w:val="FF0000"/>
              </w:rPr>
              <w:t>3</w:t>
            </w:r>
          </w:p>
        </w:tc>
        <w:tc>
          <w:tcPr>
            <w:tcW w:w="1116" w:type="dxa"/>
            <w:tcBorders>
              <w:left w:val="single" w:sz="4" w:space="0" w:color="000000"/>
              <w:bottom w:val="single" w:sz="4" w:space="0" w:color="000000"/>
            </w:tcBorders>
            <w:shd w:val="clear" w:color="auto" w:fill="auto"/>
          </w:tcPr>
          <w:p w:rsidR="008E3282" w:rsidRPr="00966C69" w:rsidRDefault="008E3282" w:rsidP="008E3282">
            <w:pPr>
              <w:spacing w:line="240" w:lineRule="auto"/>
              <w:jc w:val="center"/>
              <w:rPr>
                <w:b/>
                <w:color w:val="FF0000"/>
              </w:rPr>
            </w:pPr>
            <w:r w:rsidRPr="00966C69">
              <w:rPr>
                <w:b/>
                <w:color w:val="FF0000"/>
                <w:lang w:eastAsia="uk-UA"/>
              </w:rPr>
              <w:t>286</w:t>
            </w:r>
          </w:p>
        </w:tc>
        <w:tc>
          <w:tcPr>
            <w:tcW w:w="1117" w:type="dxa"/>
            <w:tcBorders>
              <w:left w:val="single" w:sz="4" w:space="0" w:color="000000"/>
              <w:bottom w:val="single" w:sz="4" w:space="0" w:color="000000"/>
              <w:right w:val="single" w:sz="4" w:space="0" w:color="000000"/>
            </w:tcBorders>
            <w:shd w:val="clear" w:color="auto" w:fill="auto"/>
          </w:tcPr>
          <w:p w:rsidR="008E3282" w:rsidRPr="00966C69" w:rsidRDefault="008E3282" w:rsidP="008E3282">
            <w:pPr>
              <w:spacing w:line="240" w:lineRule="auto"/>
              <w:jc w:val="center"/>
              <w:rPr>
                <w:b/>
                <w:color w:val="FF0000"/>
              </w:rPr>
            </w:pPr>
            <w:r w:rsidRPr="00966C69">
              <w:rPr>
                <w:b/>
                <w:color w:val="FF0000"/>
                <w:lang w:eastAsia="uk-UA"/>
              </w:rPr>
              <w:t>181</w:t>
            </w:r>
          </w:p>
        </w:tc>
      </w:tr>
      <w:tr w:rsidR="008E3282" w:rsidRPr="001048D8" w:rsidTr="008E3282">
        <w:trPr>
          <w:trHeight w:val="300"/>
          <w:jc w:val="center"/>
        </w:trPr>
        <w:tc>
          <w:tcPr>
            <w:tcW w:w="2447" w:type="dxa"/>
            <w:tcBorders>
              <w:left w:val="single" w:sz="4" w:space="0" w:color="000000"/>
              <w:bottom w:val="single" w:sz="4" w:space="0" w:color="000000"/>
            </w:tcBorders>
            <w:shd w:val="clear" w:color="auto" w:fill="auto"/>
            <w:vAlign w:val="center"/>
          </w:tcPr>
          <w:p w:rsidR="008E3282" w:rsidRPr="00966C69" w:rsidRDefault="008E3282" w:rsidP="008E3282">
            <w:pPr>
              <w:spacing w:line="240" w:lineRule="auto"/>
              <w:rPr>
                <w:b/>
                <w:color w:val="FF0000"/>
                <w:lang w:eastAsia="uk-UA"/>
              </w:rPr>
            </w:pPr>
            <w:r w:rsidRPr="00966C69">
              <w:rPr>
                <w:b/>
                <w:color w:val="FF0000"/>
                <w:lang w:eastAsia="uk-UA"/>
              </w:rPr>
              <w:t>К РбРе</w:t>
            </w:r>
          </w:p>
        </w:tc>
        <w:tc>
          <w:tcPr>
            <w:tcW w:w="1116" w:type="dxa"/>
            <w:tcBorders>
              <w:left w:val="single" w:sz="4" w:space="0" w:color="000000"/>
              <w:bottom w:val="single" w:sz="4" w:space="0" w:color="000000"/>
            </w:tcBorders>
            <w:shd w:val="clear" w:color="auto" w:fill="auto"/>
            <w:vAlign w:val="center"/>
          </w:tcPr>
          <w:p w:rsidR="008E3282" w:rsidRPr="00966C69" w:rsidRDefault="008E3282" w:rsidP="008E3282">
            <w:pPr>
              <w:spacing w:line="240" w:lineRule="auto"/>
              <w:jc w:val="center"/>
              <w:rPr>
                <w:b/>
                <w:color w:val="FF0000"/>
              </w:rPr>
            </w:pPr>
            <w:r w:rsidRPr="00966C69">
              <w:rPr>
                <w:b/>
                <w:color w:val="FF0000"/>
              </w:rPr>
              <w:t>7,4628</w:t>
            </w:r>
          </w:p>
        </w:tc>
        <w:tc>
          <w:tcPr>
            <w:tcW w:w="1116" w:type="dxa"/>
            <w:tcBorders>
              <w:left w:val="single" w:sz="4" w:space="0" w:color="000000"/>
              <w:bottom w:val="single" w:sz="4" w:space="0" w:color="000000"/>
              <w:right w:val="single" w:sz="4" w:space="0" w:color="000000"/>
            </w:tcBorders>
            <w:vAlign w:val="center"/>
          </w:tcPr>
          <w:p w:rsidR="008E3282" w:rsidRPr="00966C69" w:rsidRDefault="008E3282" w:rsidP="008E3282">
            <w:pPr>
              <w:spacing w:line="240" w:lineRule="auto"/>
              <w:jc w:val="center"/>
              <w:rPr>
                <w:b/>
                <w:color w:val="FF0000"/>
              </w:rPr>
            </w:pPr>
            <w:r w:rsidRPr="00966C69">
              <w:rPr>
                <w:b/>
                <w:color w:val="FF0000"/>
              </w:rPr>
              <w:t>6,2011</w:t>
            </w:r>
          </w:p>
        </w:tc>
        <w:tc>
          <w:tcPr>
            <w:tcW w:w="1116" w:type="dxa"/>
            <w:tcBorders>
              <w:left w:val="single" w:sz="4" w:space="0" w:color="000000"/>
              <w:bottom w:val="single" w:sz="4" w:space="0" w:color="000000"/>
            </w:tcBorders>
            <w:shd w:val="clear" w:color="auto" w:fill="auto"/>
            <w:vAlign w:val="center"/>
          </w:tcPr>
          <w:p w:rsidR="008E3282" w:rsidRPr="00966C69" w:rsidRDefault="008E3282" w:rsidP="008E3282">
            <w:pPr>
              <w:spacing w:line="240" w:lineRule="auto"/>
              <w:jc w:val="center"/>
              <w:rPr>
                <w:b/>
                <w:color w:val="FF0000"/>
              </w:rPr>
            </w:pPr>
            <w:r w:rsidRPr="00966C69">
              <w:rPr>
                <w:b/>
                <w:color w:val="FF0000"/>
              </w:rPr>
              <w:t>2,2230</w:t>
            </w:r>
          </w:p>
        </w:tc>
        <w:tc>
          <w:tcPr>
            <w:tcW w:w="1116" w:type="dxa"/>
            <w:tcBorders>
              <w:left w:val="single" w:sz="4" w:space="0" w:color="000000"/>
              <w:bottom w:val="single" w:sz="4" w:space="0" w:color="000000"/>
            </w:tcBorders>
            <w:shd w:val="clear" w:color="auto" w:fill="auto"/>
            <w:vAlign w:val="center"/>
          </w:tcPr>
          <w:p w:rsidR="008E3282" w:rsidRPr="00966C69" w:rsidRDefault="008E3282" w:rsidP="008E3282">
            <w:pPr>
              <w:spacing w:line="240" w:lineRule="auto"/>
              <w:jc w:val="center"/>
              <w:rPr>
                <w:b/>
                <w:color w:val="FF0000"/>
              </w:rPr>
            </w:pPr>
            <w:r w:rsidRPr="00966C69">
              <w:rPr>
                <w:b/>
                <w:color w:val="FF0000"/>
              </w:rPr>
              <w:t>0,071</w:t>
            </w:r>
            <w:r>
              <w:rPr>
                <w:b/>
                <w:color w:val="FF0000"/>
              </w:rPr>
              <w:t>2</w:t>
            </w:r>
          </w:p>
        </w:tc>
        <w:tc>
          <w:tcPr>
            <w:tcW w:w="1116" w:type="dxa"/>
            <w:tcBorders>
              <w:left w:val="single" w:sz="4" w:space="0" w:color="000000"/>
              <w:bottom w:val="single" w:sz="4" w:space="0" w:color="000000"/>
            </w:tcBorders>
            <w:shd w:val="clear" w:color="auto" w:fill="auto"/>
          </w:tcPr>
          <w:p w:rsidR="008E3282" w:rsidRPr="00966C69" w:rsidRDefault="008E3282" w:rsidP="008E3282">
            <w:pPr>
              <w:spacing w:line="240" w:lineRule="auto"/>
              <w:jc w:val="center"/>
              <w:rPr>
                <w:b/>
                <w:color w:val="FF0000"/>
              </w:rPr>
            </w:pPr>
            <w:r w:rsidRPr="00966C69">
              <w:rPr>
                <w:b/>
                <w:color w:val="FF0000"/>
                <w:lang w:eastAsia="uk-UA"/>
              </w:rPr>
              <w:t>286</w:t>
            </w:r>
          </w:p>
        </w:tc>
        <w:tc>
          <w:tcPr>
            <w:tcW w:w="1117" w:type="dxa"/>
            <w:tcBorders>
              <w:left w:val="single" w:sz="4" w:space="0" w:color="000000"/>
              <w:bottom w:val="single" w:sz="4" w:space="0" w:color="000000"/>
              <w:right w:val="single" w:sz="4" w:space="0" w:color="000000"/>
            </w:tcBorders>
            <w:shd w:val="clear" w:color="auto" w:fill="auto"/>
          </w:tcPr>
          <w:p w:rsidR="008E3282" w:rsidRPr="00966C69" w:rsidRDefault="008E3282" w:rsidP="008E3282">
            <w:pPr>
              <w:spacing w:line="240" w:lineRule="auto"/>
              <w:jc w:val="center"/>
              <w:rPr>
                <w:b/>
                <w:color w:val="FF0000"/>
              </w:rPr>
            </w:pPr>
            <w:r w:rsidRPr="00966C69">
              <w:rPr>
                <w:b/>
                <w:color w:val="FF0000"/>
                <w:lang w:eastAsia="uk-UA"/>
              </w:rPr>
              <w:t>181</w:t>
            </w:r>
          </w:p>
        </w:tc>
      </w:tr>
      <w:tr w:rsidR="008E3282" w:rsidRPr="001048D8" w:rsidTr="008E3282">
        <w:trPr>
          <w:trHeight w:val="300"/>
          <w:jc w:val="center"/>
        </w:trPr>
        <w:tc>
          <w:tcPr>
            <w:tcW w:w="2447" w:type="dxa"/>
            <w:tcBorders>
              <w:left w:val="single" w:sz="4" w:space="0" w:color="000000"/>
              <w:bottom w:val="single" w:sz="4" w:space="0" w:color="000000"/>
            </w:tcBorders>
            <w:shd w:val="clear" w:color="auto" w:fill="auto"/>
            <w:vAlign w:val="center"/>
          </w:tcPr>
          <w:p w:rsidR="008E3282" w:rsidRPr="00106360" w:rsidRDefault="008E3282" w:rsidP="008E3282">
            <w:pPr>
              <w:spacing w:line="240" w:lineRule="auto"/>
              <w:jc w:val="center"/>
              <w:rPr>
                <w:b/>
                <w:color w:val="FF0000"/>
                <w:lang w:eastAsia="uk-UA"/>
              </w:rPr>
            </w:pPr>
            <w:r w:rsidRPr="00106360">
              <w:rPr>
                <w:b/>
                <w:color w:val="FF0000"/>
                <w:lang w:eastAsia="uk-UA"/>
              </w:rPr>
              <w:t>Соціальний  статус (СС)</w:t>
            </w:r>
          </w:p>
        </w:tc>
        <w:tc>
          <w:tcPr>
            <w:tcW w:w="1116" w:type="dxa"/>
            <w:tcBorders>
              <w:left w:val="single" w:sz="4" w:space="0" w:color="000000"/>
              <w:bottom w:val="single" w:sz="4" w:space="0" w:color="000000"/>
            </w:tcBorders>
            <w:shd w:val="clear" w:color="auto" w:fill="auto"/>
            <w:vAlign w:val="center"/>
          </w:tcPr>
          <w:p w:rsidR="008E3282" w:rsidRPr="00966C69" w:rsidRDefault="008E3282" w:rsidP="008E3282">
            <w:pPr>
              <w:spacing w:line="240" w:lineRule="auto"/>
              <w:jc w:val="center"/>
              <w:rPr>
                <w:b/>
                <w:color w:val="FF0000"/>
              </w:rPr>
            </w:pPr>
            <w:r w:rsidRPr="00966C69">
              <w:rPr>
                <w:b/>
                <w:color w:val="FF0000"/>
              </w:rPr>
              <w:t>1</w:t>
            </w:r>
            <w:r>
              <w:rPr>
                <w:b/>
                <w:color w:val="FF0000"/>
              </w:rPr>
              <w:t>8</w:t>
            </w:r>
            <w:r w:rsidRPr="00966C69">
              <w:rPr>
                <w:b/>
                <w:color w:val="FF0000"/>
              </w:rPr>
              <w:t>,3721</w:t>
            </w:r>
          </w:p>
        </w:tc>
        <w:tc>
          <w:tcPr>
            <w:tcW w:w="1116" w:type="dxa"/>
            <w:tcBorders>
              <w:left w:val="single" w:sz="4" w:space="0" w:color="000000"/>
              <w:bottom w:val="single" w:sz="4" w:space="0" w:color="000000"/>
              <w:right w:val="single" w:sz="4" w:space="0" w:color="000000"/>
            </w:tcBorders>
            <w:vAlign w:val="center"/>
          </w:tcPr>
          <w:p w:rsidR="008E3282" w:rsidRPr="00966C69" w:rsidRDefault="008E3282" w:rsidP="008E3282">
            <w:pPr>
              <w:spacing w:line="240" w:lineRule="auto"/>
              <w:jc w:val="center"/>
              <w:rPr>
                <w:b/>
                <w:color w:val="FF0000"/>
              </w:rPr>
            </w:pPr>
            <w:r w:rsidRPr="00966C69">
              <w:rPr>
                <w:b/>
                <w:color w:val="FF0000"/>
              </w:rPr>
              <w:t>15,4021</w:t>
            </w:r>
          </w:p>
        </w:tc>
        <w:tc>
          <w:tcPr>
            <w:tcW w:w="1116" w:type="dxa"/>
            <w:tcBorders>
              <w:left w:val="single" w:sz="4" w:space="0" w:color="000000"/>
              <w:bottom w:val="single" w:sz="4" w:space="0" w:color="000000"/>
            </w:tcBorders>
            <w:shd w:val="clear" w:color="auto" w:fill="auto"/>
            <w:vAlign w:val="center"/>
          </w:tcPr>
          <w:p w:rsidR="008E3282" w:rsidRPr="00966C69" w:rsidRDefault="008E3282" w:rsidP="008E3282">
            <w:pPr>
              <w:spacing w:line="240" w:lineRule="auto"/>
              <w:jc w:val="center"/>
              <w:rPr>
                <w:b/>
                <w:color w:val="FF0000"/>
              </w:rPr>
            </w:pPr>
            <w:r w:rsidRPr="00966C69">
              <w:rPr>
                <w:b/>
                <w:color w:val="FF0000"/>
              </w:rPr>
              <w:t>2,1317</w:t>
            </w:r>
          </w:p>
        </w:tc>
        <w:tc>
          <w:tcPr>
            <w:tcW w:w="1116" w:type="dxa"/>
            <w:tcBorders>
              <w:left w:val="single" w:sz="4" w:space="0" w:color="000000"/>
              <w:bottom w:val="single" w:sz="4" w:space="0" w:color="000000"/>
            </w:tcBorders>
            <w:shd w:val="clear" w:color="auto" w:fill="auto"/>
            <w:vAlign w:val="center"/>
          </w:tcPr>
          <w:p w:rsidR="008E3282" w:rsidRPr="00966C69" w:rsidRDefault="008E3282" w:rsidP="008E3282">
            <w:pPr>
              <w:spacing w:line="240" w:lineRule="auto"/>
              <w:jc w:val="center"/>
              <w:rPr>
                <w:b/>
                <w:color w:val="FF0000"/>
              </w:rPr>
            </w:pPr>
            <w:r w:rsidRPr="00966C69">
              <w:rPr>
                <w:b/>
                <w:color w:val="FF0000"/>
              </w:rPr>
              <w:t>0,041</w:t>
            </w:r>
            <w:r>
              <w:rPr>
                <w:b/>
                <w:color w:val="FF0000"/>
              </w:rPr>
              <w:t>2</w:t>
            </w:r>
          </w:p>
        </w:tc>
        <w:tc>
          <w:tcPr>
            <w:tcW w:w="1116" w:type="dxa"/>
            <w:tcBorders>
              <w:left w:val="single" w:sz="4" w:space="0" w:color="000000"/>
              <w:bottom w:val="single" w:sz="4" w:space="0" w:color="000000"/>
            </w:tcBorders>
            <w:shd w:val="clear" w:color="auto" w:fill="auto"/>
          </w:tcPr>
          <w:p w:rsidR="008E3282" w:rsidRPr="00966C69" w:rsidRDefault="008E3282" w:rsidP="008E3282">
            <w:pPr>
              <w:spacing w:line="240" w:lineRule="auto"/>
              <w:jc w:val="center"/>
              <w:rPr>
                <w:b/>
                <w:color w:val="FF0000"/>
              </w:rPr>
            </w:pPr>
            <w:r w:rsidRPr="00966C69">
              <w:rPr>
                <w:b/>
                <w:color w:val="FF0000"/>
                <w:lang w:eastAsia="uk-UA"/>
              </w:rPr>
              <w:t>286</w:t>
            </w:r>
          </w:p>
        </w:tc>
        <w:tc>
          <w:tcPr>
            <w:tcW w:w="1117" w:type="dxa"/>
            <w:tcBorders>
              <w:left w:val="single" w:sz="4" w:space="0" w:color="000000"/>
              <w:bottom w:val="single" w:sz="4" w:space="0" w:color="000000"/>
              <w:right w:val="single" w:sz="4" w:space="0" w:color="000000"/>
            </w:tcBorders>
            <w:shd w:val="clear" w:color="auto" w:fill="auto"/>
          </w:tcPr>
          <w:p w:rsidR="008E3282" w:rsidRPr="00966C69" w:rsidRDefault="008E3282" w:rsidP="008E3282">
            <w:pPr>
              <w:spacing w:line="240" w:lineRule="auto"/>
              <w:jc w:val="center"/>
              <w:rPr>
                <w:b/>
                <w:color w:val="FF0000"/>
              </w:rPr>
            </w:pPr>
            <w:r w:rsidRPr="00966C69">
              <w:rPr>
                <w:b/>
                <w:color w:val="FF0000"/>
                <w:lang w:eastAsia="uk-UA"/>
              </w:rPr>
              <w:t>181</w:t>
            </w:r>
          </w:p>
        </w:tc>
      </w:tr>
      <w:tr w:rsidR="008E3282" w:rsidRPr="001048D8" w:rsidTr="008E3282">
        <w:trPr>
          <w:trHeight w:val="300"/>
          <w:jc w:val="center"/>
        </w:trPr>
        <w:tc>
          <w:tcPr>
            <w:tcW w:w="2447" w:type="dxa"/>
            <w:tcBorders>
              <w:left w:val="single" w:sz="4" w:space="0" w:color="000000"/>
              <w:bottom w:val="single" w:sz="4" w:space="0" w:color="000000"/>
            </w:tcBorders>
            <w:shd w:val="clear" w:color="auto" w:fill="auto"/>
            <w:vAlign w:val="center"/>
          </w:tcPr>
          <w:p w:rsidR="008E3282" w:rsidRPr="00106360" w:rsidRDefault="008E3282" w:rsidP="008E3282">
            <w:pPr>
              <w:spacing w:line="240" w:lineRule="auto"/>
              <w:rPr>
                <w:lang w:eastAsia="uk-UA"/>
              </w:rPr>
            </w:pPr>
            <w:r w:rsidRPr="00106360">
              <w:rPr>
                <w:lang w:eastAsia="uk-UA"/>
              </w:rPr>
              <w:t>СС ЗжІд</w:t>
            </w:r>
          </w:p>
        </w:tc>
        <w:tc>
          <w:tcPr>
            <w:tcW w:w="1116" w:type="dxa"/>
            <w:tcBorders>
              <w:left w:val="single" w:sz="4" w:space="0" w:color="000000"/>
              <w:bottom w:val="single" w:sz="4" w:space="0" w:color="000000"/>
            </w:tcBorders>
            <w:shd w:val="clear" w:color="auto" w:fill="auto"/>
            <w:vAlign w:val="center"/>
          </w:tcPr>
          <w:p w:rsidR="008E3282" w:rsidRPr="00F06CAD" w:rsidRDefault="008E3282" w:rsidP="008E3282">
            <w:pPr>
              <w:spacing w:line="240" w:lineRule="auto"/>
              <w:jc w:val="center"/>
            </w:pPr>
            <w:r>
              <w:rPr>
                <w:color w:val="000000"/>
              </w:rPr>
              <w:t>4</w:t>
            </w:r>
            <w:r w:rsidRPr="00F06CAD">
              <w:rPr>
                <w:color w:val="000000"/>
              </w:rPr>
              <w:t>,</w:t>
            </w:r>
            <w:r>
              <w:rPr>
                <w:color w:val="000000"/>
              </w:rPr>
              <w:t>1</w:t>
            </w:r>
            <w:r w:rsidRPr="00F06CAD">
              <w:rPr>
                <w:color w:val="000000"/>
              </w:rPr>
              <w:t>233</w:t>
            </w:r>
          </w:p>
        </w:tc>
        <w:tc>
          <w:tcPr>
            <w:tcW w:w="1116" w:type="dxa"/>
            <w:tcBorders>
              <w:left w:val="single" w:sz="4" w:space="0" w:color="000000"/>
              <w:bottom w:val="single" w:sz="4" w:space="0" w:color="000000"/>
              <w:right w:val="single" w:sz="4" w:space="0" w:color="000000"/>
            </w:tcBorders>
            <w:vAlign w:val="center"/>
          </w:tcPr>
          <w:p w:rsidR="008E3282" w:rsidRPr="00F06CAD" w:rsidRDefault="008E3282" w:rsidP="008E3282">
            <w:pPr>
              <w:spacing w:line="240" w:lineRule="auto"/>
              <w:jc w:val="center"/>
            </w:pPr>
            <w:r>
              <w:rPr>
                <w:color w:val="000000"/>
              </w:rPr>
              <w:t>3</w:t>
            </w:r>
            <w:r w:rsidRPr="00F06CAD">
              <w:rPr>
                <w:color w:val="000000"/>
              </w:rPr>
              <w:t>,</w:t>
            </w:r>
            <w:r>
              <w:rPr>
                <w:color w:val="000000"/>
              </w:rPr>
              <w:t>12</w:t>
            </w:r>
            <w:r w:rsidRPr="00F06CAD">
              <w:rPr>
                <w:color w:val="000000"/>
              </w:rPr>
              <w:t>1</w:t>
            </w:r>
            <w:r>
              <w:rPr>
                <w:color w:val="000000"/>
              </w:rPr>
              <w:t>3</w:t>
            </w:r>
          </w:p>
        </w:tc>
        <w:tc>
          <w:tcPr>
            <w:tcW w:w="1116" w:type="dxa"/>
            <w:tcBorders>
              <w:left w:val="single" w:sz="4" w:space="0" w:color="000000"/>
              <w:bottom w:val="single" w:sz="4" w:space="0" w:color="000000"/>
            </w:tcBorders>
            <w:shd w:val="clear" w:color="auto" w:fill="auto"/>
            <w:vAlign w:val="center"/>
          </w:tcPr>
          <w:p w:rsidR="008E3282" w:rsidRPr="00F06CAD" w:rsidRDefault="008E3282" w:rsidP="008E3282">
            <w:pPr>
              <w:spacing w:line="240" w:lineRule="auto"/>
              <w:jc w:val="center"/>
            </w:pPr>
            <w:r>
              <w:rPr>
                <w:color w:val="000000"/>
              </w:rPr>
              <w:t>1</w:t>
            </w:r>
            <w:r w:rsidRPr="00F06CAD">
              <w:rPr>
                <w:color w:val="000000"/>
              </w:rPr>
              <w:t>,1065</w:t>
            </w:r>
          </w:p>
        </w:tc>
        <w:tc>
          <w:tcPr>
            <w:tcW w:w="1116" w:type="dxa"/>
            <w:tcBorders>
              <w:left w:val="single" w:sz="4" w:space="0" w:color="000000"/>
              <w:bottom w:val="single" w:sz="4" w:space="0" w:color="000000"/>
            </w:tcBorders>
            <w:shd w:val="clear" w:color="auto" w:fill="auto"/>
            <w:vAlign w:val="center"/>
          </w:tcPr>
          <w:p w:rsidR="008E3282" w:rsidRPr="00CB5A98" w:rsidRDefault="008E3282" w:rsidP="008E3282">
            <w:pPr>
              <w:spacing w:line="240" w:lineRule="auto"/>
              <w:jc w:val="center"/>
            </w:pPr>
            <w:r w:rsidRPr="00F06CAD">
              <w:rPr>
                <w:color w:val="000000"/>
              </w:rPr>
              <w:t>0,</w:t>
            </w:r>
            <w:r>
              <w:rPr>
                <w:color w:val="000000"/>
              </w:rPr>
              <w:t>1</w:t>
            </w:r>
            <w:r w:rsidRPr="00F06CAD">
              <w:rPr>
                <w:color w:val="000000"/>
              </w:rPr>
              <w:t>947</w:t>
            </w:r>
          </w:p>
        </w:tc>
        <w:tc>
          <w:tcPr>
            <w:tcW w:w="1116" w:type="dxa"/>
            <w:tcBorders>
              <w:left w:val="single" w:sz="4" w:space="0" w:color="000000"/>
              <w:bottom w:val="single" w:sz="4" w:space="0" w:color="000000"/>
            </w:tcBorders>
            <w:shd w:val="clear" w:color="auto" w:fill="auto"/>
          </w:tcPr>
          <w:p w:rsidR="008E3282" w:rsidRPr="00106360" w:rsidRDefault="008E3282" w:rsidP="008E3282">
            <w:pPr>
              <w:spacing w:line="240" w:lineRule="auto"/>
              <w:jc w:val="center"/>
            </w:pPr>
            <w:r w:rsidRPr="00106360">
              <w:rPr>
                <w:lang w:eastAsia="uk-UA"/>
              </w:rPr>
              <w:t>286</w:t>
            </w:r>
          </w:p>
        </w:tc>
        <w:tc>
          <w:tcPr>
            <w:tcW w:w="1117" w:type="dxa"/>
            <w:tcBorders>
              <w:left w:val="single" w:sz="4" w:space="0" w:color="000000"/>
              <w:bottom w:val="single" w:sz="4" w:space="0" w:color="000000"/>
              <w:right w:val="single" w:sz="4" w:space="0" w:color="000000"/>
            </w:tcBorders>
            <w:shd w:val="clear" w:color="auto" w:fill="auto"/>
          </w:tcPr>
          <w:p w:rsidR="008E3282" w:rsidRPr="00106360" w:rsidRDefault="008E3282" w:rsidP="008E3282">
            <w:pPr>
              <w:spacing w:line="240" w:lineRule="auto"/>
              <w:jc w:val="center"/>
            </w:pPr>
            <w:r w:rsidRPr="00106360">
              <w:rPr>
                <w:lang w:eastAsia="uk-UA"/>
              </w:rPr>
              <w:t>181</w:t>
            </w:r>
          </w:p>
        </w:tc>
      </w:tr>
      <w:tr w:rsidR="008E3282" w:rsidRPr="001048D8" w:rsidTr="008E3282">
        <w:trPr>
          <w:trHeight w:val="300"/>
          <w:jc w:val="center"/>
        </w:trPr>
        <w:tc>
          <w:tcPr>
            <w:tcW w:w="2447" w:type="dxa"/>
            <w:tcBorders>
              <w:left w:val="single" w:sz="4" w:space="0" w:color="000000"/>
              <w:bottom w:val="single" w:sz="4" w:space="0" w:color="000000"/>
            </w:tcBorders>
            <w:shd w:val="clear" w:color="auto" w:fill="auto"/>
            <w:vAlign w:val="center"/>
          </w:tcPr>
          <w:p w:rsidR="008E3282" w:rsidRPr="00CB5A98" w:rsidRDefault="008E3282" w:rsidP="008E3282">
            <w:pPr>
              <w:spacing w:line="240" w:lineRule="auto"/>
              <w:rPr>
                <w:b/>
                <w:color w:val="FF0000"/>
                <w:lang w:eastAsia="uk-UA"/>
              </w:rPr>
            </w:pPr>
            <w:r w:rsidRPr="00CB5A98">
              <w:rPr>
                <w:b/>
                <w:color w:val="FF0000"/>
                <w:lang w:eastAsia="uk-UA"/>
              </w:rPr>
              <w:t>СС ЗжРе</w:t>
            </w:r>
          </w:p>
        </w:tc>
        <w:tc>
          <w:tcPr>
            <w:tcW w:w="1116" w:type="dxa"/>
            <w:tcBorders>
              <w:left w:val="single" w:sz="4" w:space="0" w:color="000000"/>
              <w:bottom w:val="single" w:sz="4" w:space="0" w:color="000000"/>
            </w:tcBorders>
            <w:shd w:val="clear" w:color="auto" w:fill="auto"/>
            <w:vAlign w:val="center"/>
          </w:tcPr>
          <w:p w:rsidR="008E3282" w:rsidRPr="00CB5A98" w:rsidRDefault="008E3282" w:rsidP="008E3282">
            <w:pPr>
              <w:spacing w:line="240" w:lineRule="auto"/>
              <w:jc w:val="center"/>
              <w:rPr>
                <w:b/>
                <w:color w:val="FF0000"/>
              </w:rPr>
            </w:pPr>
            <w:r w:rsidRPr="00CB5A98">
              <w:rPr>
                <w:b/>
                <w:color w:val="FF0000"/>
              </w:rPr>
              <w:t>5,1279</w:t>
            </w:r>
          </w:p>
        </w:tc>
        <w:tc>
          <w:tcPr>
            <w:tcW w:w="1116" w:type="dxa"/>
            <w:tcBorders>
              <w:left w:val="single" w:sz="4" w:space="0" w:color="000000"/>
              <w:bottom w:val="single" w:sz="4" w:space="0" w:color="000000"/>
              <w:right w:val="single" w:sz="4" w:space="0" w:color="000000"/>
            </w:tcBorders>
            <w:vAlign w:val="center"/>
          </w:tcPr>
          <w:p w:rsidR="008E3282" w:rsidRPr="00CB5A98" w:rsidRDefault="008E3282" w:rsidP="008E3282">
            <w:pPr>
              <w:spacing w:line="240" w:lineRule="auto"/>
              <w:jc w:val="center"/>
              <w:rPr>
                <w:b/>
                <w:color w:val="FF0000"/>
              </w:rPr>
            </w:pPr>
            <w:r w:rsidRPr="00CB5A98">
              <w:rPr>
                <w:b/>
                <w:color w:val="FF0000"/>
              </w:rPr>
              <w:t>4,8418</w:t>
            </w:r>
          </w:p>
        </w:tc>
        <w:tc>
          <w:tcPr>
            <w:tcW w:w="1116" w:type="dxa"/>
            <w:tcBorders>
              <w:left w:val="single" w:sz="4" w:space="0" w:color="000000"/>
              <w:bottom w:val="single" w:sz="4" w:space="0" w:color="000000"/>
            </w:tcBorders>
            <w:shd w:val="clear" w:color="auto" w:fill="auto"/>
            <w:vAlign w:val="center"/>
          </w:tcPr>
          <w:p w:rsidR="008E3282" w:rsidRPr="00CB5A98" w:rsidRDefault="008E3282" w:rsidP="008E3282">
            <w:pPr>
              <w:spacing w:line="240" w:lineRule="auto"/>
              <w:jc w:val="center"/>
              <w:rPr>
                <w:b/>
                <w:color w:val="FF0000"/>
              </w:rPr>
            </w:pPr>
            <w:r>
              <w:rPr>
                <w:b/>
                <w:color w:val="FF0000"/>
              </w:rPr>
              <w:t>2</w:t>
            </w:r>
            <w:r w:rsidRPr="00CB5A98">
              <w:rPr>
                <w:b/>
                <w:color w:val="FF0000"/>
              </w:rPr>
              <w:t>,1033</w:t>
            </w:r>
          </w:p>
        </w:tc>
        <w:tc>
          <w:tcPr>
            <w:tcW w:w="1116" w:type="dxa"/>
            <w:tcBorders>
              <w:left w:val="single" w:sz="4" w:space="0" w:color="000000"/>
              <w:bottom w:val="single" w:sz="4" w:space="0" w:color="000000"/>
            </w:tcBorders>
            <w:shd w:val="clear" w:color="auto" w:fill="auto"/>
            <w:vAlign w:val="center"/>
          </w:tcPr>
          <w:p w:rsidR="008E3282" w:rsidRPr="00CB5A98" w:rsidRDefault="008E3282" w:rsidP="008E3282">
            <w:pPr>
              <w:spacing w:line="240" w:lineRule="auto"/>
              <w:jc w:val="center"/>
              <w:rPr>
                <w:b/>
                <w:color w:val="FF0000"/>
              </w:rPr>
            </w:pPr>
            <w:r w:rsidRPr="00CB5A98">
              <w:rPr>
                <w:b/>
                <w:color w:val="FF0000"/>
              </w:rPr>
              <w:t>0,</w:t>
            </w:r>
            <w:r>
              <w:rPr>
                <w:b/>
                <w:color w:val="FF0000"/>
              </w:rPr>
              <w:t>01</w:t>
            </w:r>
            <w:r w:rsidRPr="00CB5A98">
              <w:rPr>
                <w:b/>
                <w:color w:val="FF0000"/>
              </w:rPr>
              <w:t>72</w:t>
            </w:r>
          </w:p>
        </w:tc>
        <w:tc>
          <w:tcPr>
            <w:tcW w:w="1116" w:type="dxa"/>
            <w:tcBorders>
              <w:left w:val="single" w:sz="4" w:space="0" w:color="000000"/>
              <w:bottom w:val="single" w:sz="4" w:space="0" w:color="000000"/>
            </w:tcBorders>
            <w:shd w:val="clear" w:color="auto" w:fill="auto"/>
          </w:tcPr>
          <w:p w:rsidR="008E3282" w:rsidRPr="00CB5A98" w:rsidRDefault="008E3282" w:rsidP="008E3282">
            <w:pPr>
              <w:spacing w:line="240" w:lineRule="auto"/>
              <w:jc w:val="center"/>
              <w:rPr>
                <w:b/>
                <w:color w:val="FF0000"/>
              </w:rPr>
            </w:pPr>
            <w:r w:rsidRPr="00CB5A98">
              <w:rPr>
                <w:b/>
                <w:color w:val="FF0000"/>
                <w:lang w:eastAsia="uk-UA"/>
              </w:rPr>
              <w:t>286</w:t>
            </w:r>
          </w:p>
        </w:tc>
        <w:tc>
          <w:tcPr>
            <w:tcW w:w="1117" w:type="dxa"/>
            <w:tcBorders>
              <w:left w:val="single" w:sz="4" w:space="0" w:color="000000"/>
              <w:bottom w:val="single" w:sz="4" w:space="0" w:color="000000"/>
              <w:right w:val="single" w:sz="4" w:space="0" w:color="000000"/>
            </w:tcBorders>
            <w:shd w:val="clear" w:color="auto" w:fill="auto"/>
          </w:tcPr>
          <w:p w:rsidR="008E3282" w:rsidRPr="00CB5A98" w:rsidRDefault="008E3282" w:rsidP="008E3282">
            <w:pPr>
              <w:spacing w:line="240" w:lineRule="auto"/>
              <w:jc w:val="center"/>
              <w:rPr>
                <w:b/>
                <w:color w:val="FF0000"/>
              </w:rPr>
            </w:pPr>
            <w:r w:rsidRPr="00CB5A98">
              <w:rPr>
                <w:b/>
                <w:color w:val="FF0000"/>
                <w:lang w:eastAsia="uk-UA"/>
              </w:rPr>
              <w:t>181</w:t>
            </w:r>
          </w:p>
        </w:tc>
      </w:tr>
      <w:tr w:rsidR="008E3282" w:rsidRPr="001048D8" w:rsidTr="008E3282">
        <w:trPr>
          <w:trHeight w:val="300"/>
          <w:jc w:val="center"/>
        </w:trPr>
        <w:tc>
          <w:tcPr>
            <w:tcW w:w="2447" w:type="dxa"/>
            <w:tcBorders>
              <w:left w:val="single" w:sz="4" w:space="0" w:color="000000"/>
              <w:bottom w:val="single" w:sz="4" w:space="0" w:color="000000"/>
            </w:tcBorders>
            <w:shd w:val="clear" w:color="auto" w:fill="auto"/>
            <w:vAlign w:val="center"/>
          </w:tcPr>
          <w:p w:rsidR="008E3282" w:rsidRPr="00CB5A98" w:rsidRDefault="008E3282" w:rsidP="008E3282">
            <w:pPr>
              <w:spacing w:line="240" w:lineRule="auto"/>
              <w:rPr>
                <w:b/>
                <w:color w:val="FF0000"/>
                <w:lang w:eastAsia="uk-UA"/>
              </w:rPr>
            </w:pPr>
            <w:r w:rsidRPr="00CB5A98">
              <w:rPr>
                <w:b/>
                <w:color w:val="FF0000"/>
                <w:lang w:eastAsia="uk-UA"/>
              </w:rPr>
              <w:t>СС РбІд</w:t>
            </w:r>
          </w:p>
        </w:tc>
        <w:tc>
          <w:tcPr>
            <w:tcW w:w="1116" w:type="dxa"/>
            <w:tcBorders>
              <w:left w:val="single" w:sz="4" w:space="0" w:color="000000"/>
              <w:bottom w:val="single" w:sz="4" w:space="0" w:color="000000"/>
            </w:tcBorders>
            <w:shd w:val="clear" w:color="auto" w:fill="auto"/>
            <w:vAlign w:val="center"/>
          </w:tcPr>
          <w:p w:rsidR="008E3282" w:rsidRPr="00CB5A98" w:rsidRDefault="008E3282" w:rsidP="008E3282">
            <w:pPr>
              <w:spacing w:line="240" w:lineRule="auto"/>
              <w:jc w:val="center"/>
              <w:rPr>
                <w:b/>
                <w:color w:val="FF0000"/>
              </w:rPr>
            </w:pPr>
            <w:r w:rsidRPr="00CB5A98">
              <w:rPr>
                <w:b/>
                <w:color w:val="FF0000"/>
              </w:rPr>
              <w:t>5,6558</w:t>
            </w:r>
          </w:p>
        </w:tc>
        <w:tc>
          <w:tcPr>
            <w:tcW w:w="1116" w:type="dxa"/>
            <w:tcBorders>
              <w:left w:val="single" w:sz="4" w:space="0" w:color="000000"/>
              <w:bottom w:val="single" w:sz="4" w:space="0" w:color="000000"/>
              <w:right w:val="single" w:sz="4" w:space="0" w:color="000000"/>
            </w:tcBorders>
            <w:vAlign w:val="center"/>
          </w:tcPr>
          <w:p w:rsidR="008E3282" w:rsidRPr="00CB5A98" w:rsidRDefault="008E3282" w:rsidP="008E3282">
            <w:pPr>
              <w:spacing w:line="240" w:lineRule="auto"/>
              <w:jc w:val="center"/>
              <w:rPr>
                <w:b/>
                <w:color w:val="FF0000"/>
              </w:rPr>
            </w:pPr>
            <w:r w:rsidRPr="00CB5A98">
              <w:rPr>
                <w:b/>
                <w:color w:val="FF0000"/>
              </w:rPr>
              <w:t>4,1113</w:t>
            </w:r>
          </w:p>
        </w:tc>
        <w:tc>
          <w:tcPr>
            <w:tcW w:w="1116" w:type="dxa"/>
            <w:tcBorders>
              <w:left w:val="single" w:sz="4" w:space="0" w:color="000000"/>
              <w:bottom w:val="single" w:sz="4" w:space="0" w:color="000000"/>
            </w:tcBorders>
            <w:shd w:val="clear" w:color="auto" w:fill="auto"/>
            <w:vAlign w:val="center"/>
          </w:tcPr>
          <w:p w:rsidR="008E3282" w:rsidRPr="00CB5A98" w:rsidRDefault="008E3282" w:rsidP="008E3282">
            <w:pPr>
              <w:spacing w:line="240" w:lineRule="auto"/>
              <w:jc w:val="center"/>
              <w:rPr>
                <w:b/>
                <w:color w:val="FF0000"/>
              </w:rPr>
            </w:pPr>
            <w:r>
              <w:rPr>
                <w:b/>
                <w:color w:val="FF0000"/>
              </w:rPr>
              <w:t>2</w:t>
            </w:r>
            <w:r w:rsidRPr="00CB5A98">
              <w:rPr>
                <w:b/>
                <w:color w:val="FF0000"/>
              </w:rPr>
              <w:t>,2013</w:t>
            </w:r>
          </w:p>
        </w:tc>
        <w:tc>
          <w:tcPr>
            <w:tcW w:w="1116" w:type="dxa"/>
            <w:tcBorders>
              <w:left w:val="single" w:sz="4" w:space="0" w:color="000000"/>
              <w:bottom w:val="single" w:sz="4" w:space="0" w:color="000000"/>
            </w:tcBorders>
            <w:shd w:val="clear" w:color="auto" w:fill="auto"/>
            <w:vAlign w:val="center"/>
          </w:tcPr>
          <w:p w:rsidR="008E3282" w:rsidRPr="00CB5A98" w:rsidRDefault="008E3282" w:rsidP="008E3282">
            <w:pPr>
              <w:spacing w:line="240" w:lineRule="auto"/>
              <w:jc w:val="center"/>
              <w:rPr>
                <w:b/>
                <w:color w:val="FF0000"/>
              </w:rPr>
            </w:pPr>
            <w:r w:rsidRPr="00CB5A98">
              <w:rPr>
                <w:b/>
                <w:color w:val="FF0000"/>
              </w:rPr>
              <w:t>0,</w:t>
            </w:r>
            <w:r>
              <w:rPr>
                <w:b/>
                <w:color w:val="FF0000"/>
              </w:rPr>
              <w:t>0</w:t>
            </w:r>
            <w:r w:rsidRPr="00CB5A98">
              <w:rPr>
                <w:b/>
                <w:color w:val="FF0000"/>
              </w:rPr>
              <w:t>938</w:t>
            </w:r>
          </w:p>
        </w:tc>
        <w:tc>
          <w:tcPr>
            <w:tcW w:w="1116" w:type="dxa"/>
            <w:tcBorders>
              <w:left w:val="single" w:sz="4" w:space="0" w:color="000000"/>
              <w:bottom w:val="single" w:sz="4" w:space="0" w:color="000000"/>
            </w:tcBorders>
            <w:shd w:val="clear" w:color="auto" w:fill="auto"/>
          </w:tcPr>
          <w:p w:rsidR="008E3282" w:rsidRPr="00CB5A98" w:rsidRDefault="008E3282" w:rsidP="008E3282">
            <w:pPr>
              <w:spacing w:line="240" w:lineRule="auto"/>
              <w:jc w:val="center"/>
              <w:rPr>
                <w:b/>
                <w:color w:val="FF0000"/>
              </w:rPr>
            </w:pPr>
            <w:r w:rsidRPr="00CB5A98">
              <w:rPr>
                <w:b/>
                <w:color w:val="FF0000"/>
                <w:lang w:eastAsia="uk-UA"/>
              </w:rPr>
              <w:t>286</w:t>
            </w:r>
          </w:p>
        </w:tc>
        <w:tc>
          <w:tcPr>
            <w:tcW w:w="1117" w:type="dxa"/>
            <w:tcBorders>
              <w:left w:val="single" w:sz="4" w:space="0" w:color="000000"/>
              <w:bottom w:val="single" w:sz="4" w:space="0" w:color="000000"/>
              <w:right w:val="single" w:sz="4" w:space="0" w:color="000000"/>
            </w:tcBorders>
            <w:shd w:val="clear" w:color="auto" w:fill="auto"/>
          </w:tcPr>
          <w:p w:rsidR="008E3282" w:rsidRPr="00CB5A98" w:rsidRDefault="008E3282" w:rsidP="008E3282">
            <w:pPr>
              <w:spacing w:line="240" w:lineRule="auto"/>
              <w:jc w:val="center"/>
              <w:rPr>
                <w:b/>
                <w:color w:val="FF0000"/>
              </w:rPr>
            </w:pPr>
            <w:r w:rsidRPr="00CB5A98">
              <w:rPr>
                <w:b/>
                <w:color w:val="FF0000"/>
                <w:lang w:eastAsia="uk-UA"/>
              </w:rPr>
              <w:t>181</w:t>
            </w:r>
          </w:p>
        </w:tc>
      </w:tr>
      <w:tr w:rsidR="008E3282" w:rsidRPr="001048D8" w:rsidTr="008E3282">
        <w:trPr>
          <w:trHeight w:val="300"/>
          <w:jc w:val="center"/>
        </w:trPr>
        <w:tc>
          <w:tcPr>
            <w:tcW w:w="2447" w:type="dxa"/>
            <w:tcBorders>
              <w:left w:val="single" w:sz="4" w:space="0" w:color="000000"/>
              <w:bottom w:val="single" w:sz="4" w:space="0" w:color="000000"/>
            </w:tcBorders>
            <w:shd w:val="clear" w:color="auto" w:fill="auto"/>
            <w:vAlign w:val="center"/>
          </w:tcPr>
          <w:p w:rsidR="008E3282" w:rsidRPr="00CB5A98" w:rsidRDefault="008E3282" w:rsidP="008E3282">
            <w:pPr>
              <w:spacing w:line="240" w:lineRule="auto"/>
              <w:rPr>
                <w:b/>
                <w:color w:val="FF0000"/>
                <w:lang w:eastAsia="uk-UA"/>
              </w:rPr>
            </w:pPr>
            <w:r w:rsidRPr="00CB5A98">
              <w:rPr>
                <w:b/>
                <w:color w:val="FF0000"/>
                <w:lang w:eastAsia="uk-UA"/>
              </w:rPr>
              <w:t>СС РбРе</w:t>
            </w:r>
          </w:p>
        </w:tc>
        <w:tc>
          <w:tcPr>
            <w:tcW w:w="1116" w:type="dxa"/>
            <w:tcBorders>
              <w:left w:val="single" w:sz="4" w:space="0" w:color="000000"/>
              <w:bottom w:val="single" w:sz="4" w:space="0" w:color="000000"/>
            </w:tcBorders>
            <w:shd w:val="clear" w:color="auto" w:fill="auto"/>
            <w:vAlign w:val="center"/>
          </w:tcPr>
          <w:p w:rsidR="008E3282" w:rsidRPr="00CB5A98" w:rsidRDefault="008E3282" w:rsidP="008E3282">
            <w:pPr>
              <w:spacing w:line="240" w:lineRule="auto"/>
              <w:jc w:val="center"/>
              <w:rPr>
                <w:b/>
                <w:color w:val="FF0000"/>
              </w:rPr>
            </w:pPr>
            <w:r w:rsidRPr="00CB5A98">
              <w:rPr>
                <w:b/>
                <w:color w:val="FF0000"/>
              </w:rPr>
              <w:t>4,7023</w:t>
            </w:r>
          </w:p>
        </w:tc>
        <w:tc>
          <w:tcPr>
            <w:tcW w:w="1116" w:type="dxa"/>
            <w:tcBorders>
              <w:left w:val="single" w:sz="4" w:space="0" w:color="000000"/>
              <w:bottom w:val="single" w:sz="4" w:space="0" w:color="000000"/>
              <w:right w:val="single" w:sz="4" w:space="0" w:color="000000"/>
            </w:tcBorders>
            <w:vAlign w:val="center"/>
          </w:tcPr>
          <w:p w:rsidR="008E3282" w:rsidRPr="00CB5A98" w:rsidRDefault="008E3282" w:rsidP="008E3282">
            <w:pPr>
              <w:spacing w:line="240" w:lineRule="auto"/>
              <w:jc w:val="center"/>
              <w:rPr>
                <w:b/>
                <w:color w:val="FF0000"/>
              </w:rPr>
            </w:pPr>
            <w:r w:rsidRPr="00CB5A98">
              <w:rPr>
                <w:b/>
                <w:color w:val="FF0000"/>
              </w:rPr>
              <w:t>3,7560</w:t>
            </w:r>
          </w:p>
        </w:tc>
        <w:tc>
          <w:tcPr>
            <w:tcW w:w="1116" w:type="dxa"/>
            <w:tcBorders>
              <w:left w:val="single" w:sz="4" w:space="0" w:color="000000"/>
              <w:bottom w:val="single" w:sz="4" w:space="0" w:color="000000"/>
            </w:tcBorders>
            <w:shd w:val="clear" w:color="auto" w:fill="auto"/>
            <w:vAlign w:val="center"/>
          </w:tcPr>
          <w:p w:rsidR="008E3282" w:rsidRPr="00CB5A98" w:rsidRDefault="008E3282" w:rsidP="008E3282">
            <w:pPr>
              <w:spacing w:line="240" w:lineRule="auto"/>
              <w:jc w:val="center"/>
              <w:rPr>
                <w:b/>
                <w:color w:val="FF0000"/>
              </w:rPr>
            </w:pPr>
            <w:r>
              <w:rPr>
                <w:b/>
                <w:color w:val="FF0000"/>
              </w:rPr>
              <w:t>2</w:t>
            </w:r>
            <w:r w:rsidRPr="00CB5A98">
              <w:rPr>
                <w:b/>
                <w:color w:val="FF0000"/>
              </w:rPr>
              <w:t>,3307</w:t>
            </w:r>
          </w:p>
        </w:tc>
        <w:tc>
          <w:tcPr>
            <w:tcW w:w="1116" w:type="dxa"/>
            <w:tcBorders>
              <w:left w:val="single" w:sz="4" w:space="0" w:color="000000"/>
              <w:bottom w:val="single" w:sz="4" w:space="0" w:color="000000"/>
            </w:tcBorders>
            <w:shd w:val="clear" w:color="auto" w:fill="auto"/>
            <w:vAlign w:val="center"/>
          </w:tcPr>
          <w:p w:rsidR="008E3282" w:rsidRPr="00CB5A98" w:rsidRDefault="008E3282" w:rsidP="008E3282">
            <w:pPr>
              <w:spacing w:line="240" w:lineRule="auto"/>
              <w:jc w:val="center"/>
              <w:rPr>
                <w:b/>
                <w:color w:val="FF0000"/>
              </w:rPr>
            </w:pPr>
            <w:r w:rsidRPr="00CB5A98">
              <w:rPr>
                <w:b/>
                <w:color w:val="FF0000"/>
              </w:rPr>
              <w:t>0,</w:t>
            </w:r>
            <w:r>
              <w:rPr>
                <w:b/>
                <w:color w:val="FF0000"/>
              </w:rPr>
              <w:t>0</w:t>
            </w:r>
            <w:r w:rsidRPr="00CB5A98">
              <w:rPr>
                <w:b/>
                <w:color w:val="FF0000"/>
              </w:rPr>
              <w:t>738</w:t>
            </w:r>
          </w:p>
        </w:tc>
        <w:tc>
          <w:tcPr>
            <w:tcW w:w="1116" w:type="dxa"/>
            <w:tcBorders>
              <w:left w:val="single" w:sz="4" w:space="0" w:color="000000"/>
              <w:bottom w:val="single" w:sz="4" w:space="0" w:color="000000"/>
            </w:tcBorders>
            <w:shd w:val="clear" w:color="auto" w:fill="auto"/>
          </w:tcPr>
          <w:p w:rsidR="008E3282" w:rsidRPr="00CB5A98" w:rsidRDefault="008E3282" w:rsidP="008E3282">
            <w:pPr>
              <w:spacing w:line="240" w:lineRule="auto"/>
              <w:jc w:val="center"/>
              <w:rPr>
                <w:b/>
                <w:color w:val="FF0000"/>
              </w:rPr>
            </w:pPr>
            <w:r w:rsidRPr="00CB5A98">
              <w:rPr>
                <w:b/>
                <w:color w:val="FF0000"/>
                <w:lang w:eastAsia="uk-UA"/>
              </w:rPr>
              <w:t>286</w:t>
            </w:r>
          </w:p>
        </w:tc>
        <w:tc>
          <w:tcPr>
            <w:tcW w:w="1117" w:type="dxa"/>
            <w:tcBorders>
              <w:left w:val="single" w:sz="4" w:space="0" w:color="000000"/>
              <w:bottom w:val="single" w:sz="4" w:space="0" w:color="000000"/>
              <w:right w:val="single" w:sz="4" w:space="0" w:color="000000"/>
            </w:tcBorders>
            <w:shd w:val="clear" w:color="auto" w:fill="auto"/>
          </w:tcPr>
          <w:p w:rsidR="008E3282" w:rsidRPr="00CB5A98" w:rsidRDefault="008E3282" w:rsidP="008E3282">
            <w:pPr>
              <w:spacing w:line="240" w:lineRule="auto"/>
              <w:jc w:val="center"/>
              <w:rPr>
                <w:b/>
                <w:color w:val="FF0000"/>
              </w:rPr>
            </w:pPr>
            <w:r w:rsidRPr="00CB5A98">
              <w:rPr>
                <w:b/>
                <w:color w:val="FF0000"/>
                <w:lang w:eastAsia="uk-UA"/>
              </w:rPr>
              <w:t>181</w:t>
            </w:r>
          </w:p>
        </w:tc>
      </w:tr>
      <w:tr w:rsidR="008E3282" w:rsidRPr="001048D8" w:rsidTr="008E3282">
        <w:trPr>
          <w:trHeight w:val="300"/>
          <w:jc w:val="center"/>
        </w:trPr>
        <w:tc>
          <w:tcPr>
            <w:tcW w:w="2447" w:type="dxa"/>
            <w:tcBorders>
              <w:left w:val="single" w:sz="4" w:space="0" w:color="000000"/>
              <w:bottom w:val="single" w:sz="4" w:space="0" w:color="000000"/>
            </w:tcBorders>
            <w:shd w:val="clear" w:color="auto" w:fill="auto"/>
            <w:vAlign w:val="center"/>
          </w:tcPr>
          <w:p w:rsidR="008E3282" w:rsidRPr="00D159D9" w:rsidRDefault="008E3282" w:rsidP="008E3282">
            <w:pPr>
              <w:spacing w:line="240" w:lineRule="auto"/>
              <w:jc w:val="center"/>
              <w:rPr>
                <w:b/>
                <w:lang w:eastAsia="uk-UA"/>
              </w:rPr>
            </w:pPr>
            <w:r w:rsidRPr="00D159D9">
              <w:rPr>
                <w:b/>
                <w:lang w:eastAsia="uk-UA"/>
              </w:rPr>
              <w:t>Спілкування (С)</w:t>
            </w:r>
          </w:p>
        </w:tc>
        <w:tc>
          <w:tcPr>
            <w:tcW w:w="1116" w:type="dxa"/>
            <w:tcBorders>
              <w:left w:val="single" w:sz="4" w:space="0" w:color="000000"/>
              <w:bottom w:val="single" w:sz="4" w:space="0" w:color="000000"/>
            </w:tcBorders>
            <w:shd w:val="clear" w:color="auto" w:fill="auto"/>
            <w:vAlign w:val="center"/>
          </w:tcPr>
          <w:p w:rsidR="008E3282" w:rsidRPr="00810035" w:rsidRDefault="008E3282" w:rsidP="008E3282">
            <w:pPr>
              <w:spacing w:line="240" w:lineRule="auto"/>
              <w:jc w:val="center"/>
            </w:pPr>
            <w:r w:rsidRPr="00A574C2">
              <w:rPr>
                <w:color w:val="000000"/>
              </w:rPr>
              <w:t>17,372</w:t>
            </w:r>
            <w:r>
              <w:rPr>
                <w:color w:val="000000"/>
              </w:rPr>
              <w:t>1</w:t>
            </w:r>
          </w:p>
        </w:tc>
        <w:tc>
          <w:tcPr>
            <w:tcW w:w="1116" w:type="dxa"/>
            <w:tcBorders>
              <w:left w:val="single" w:sz="4" w:space="0" w:color="000000"/>
              <w:bottom w:val="single" w:sz="4" w:space="0" w:color="000000"/>
              <w:right w:val="single" w:sz="4" w:space="0" w:color="000000"/>
            </w:tcBorders>
            <w:vAlign w:val="center"/>
          </w:tcPr>
          <w:p w:rsidR="008E3282" w:rsidRPr="00A574C2" w:rsidRDefault="008E3282" w:rsidP="008E3282">
            <w:pPr>
              <w:spacing w:line="240" w:lineRule="auto"/>
              <w:jc w:val="center"/>
            </w:pPr>
            <w:r w:rsidRPr="00A574C2">
              <w:rPr>
                <w:color w:val="000000"/>
              </w:rPr>
              <w:t>1</w:t>
            </w:r>
            <w:r>
              <w:rPr>
                <w:color w:val="000000"/>
              </w:rPr>
              <w:t>8</w:t>
            </w:r>
            <w:r w:rsidRPr="00A574C2">
              <w:rPr>
                <w:color w:val="000000"/>
              </w:rPr>
              <w:t>,4021</w:t>
            </w:r>
          </w:p>
        </w:tc>
        <w:tc>
          <w:tcPr>
            <w:tcW w:w="1116" w:type="dxa"/>
            <w:tcBorders>
              <w:left w:val="single" w:sz="4" w:space="0" w:color="000000"/>
              <w:bottom w:val="single" w:sz="4" w:space="0" w:color="000000"/>
            </w:tcBorders>
            <w:shd w:val="clear" w:color="auto" w:fill="auto"/>
            <w:vAlign w:val="center"/>
          </w:tcPr>
          <w:p w:rsidR="008E3282" w:rsidRPr="00A574C2" w:rsidRDefault="008E3282" w:rsidP="008E3282">
            <w:pPr>
              <w:spacing w:line="240" w:lineRule="auto"/>
              <w:jc w:val="center"/>
            </w:pPr>
            <w:r>
              <w:rPr>
                <w:color w:val="000000"/>
              </w:rPr>
              <w:t>-</w:t>
            </w:r>
            <w:r w:rsidRPr="00A574C2">
              <w:rPr>
                <w:color w:val="000000"/>
              </w:rPr>
              <w:t>0,1317</w:t>
            </w:r>
          </w:p>
        </w:tc>
        <w:tc>
          <w:tcPr>
            <w:tcW w:w="1116" w:type="dxa"/>
            <w:tcBorders>
              <w:left w:val="single" w:sz="4" w:space="0" w:color="000000"/>
              <w:bottom w:val="single" w:sz="4" w:space="0" w:color="000000"/>
            </w:tcBorders>
            <w:shd w:val="clear" w:color="auto" w:fill="auto"/>
            <w:vAlign w:val="center"/>
          </w:tcPr>
          <w:p w:rsidR="008E3282" w:rsidRPr="00A574C2" w:rsidRDefault="008E3282" w:rsidP="008E3282">
            <w:pPr>
              <w:spacing w:line="240" w:lineRule="auto"/>
              <w:jc w:val="center"/>
            </w:pPr>
            <w:r w:rsidRPr="00A574C2">
              <w:rPr>
                <w:color w:val="000000"/>
              </w:rPr>
              <w:t>0,</w:t>
            </w:r>
            <w:r>
              <w:rPr>
                <w:color w:val="000000"/>
              </w:rPr>
              <w:t>2</w:t>
            </w:r>
            <w:r w:rsidRPr="00A574C2">
              <w:rPr>
                <w:color w:val="000000"/>
              </w:rPr>
              <w:t>061</w:t>
            </w:r>
          </w:p>
        </w:tc>
        <w:tc>
          <w:tcPr>
            <w:tcW w:w="1116" w:type="dxa"/>
            <w:tcBorders>
              <w:left w:val="single" w:sz="4" w:space="0" w:color="000000"/>
              <w:bottom w:val="single" w:sz="4" w:space="0" w:color="000000"/>
            </w:tcBorders>
            <w:shd w:val="clear" w:color="auto" w:fill="auto"/>
          </w:tcPr>
          <w:p w:rsidR="008E3282" w:rsidRPr="00A574C2" w:rsidRDefault="008E3282" w:rsidP="008E3282">
            <w:pPr>
              <w:spacing w:line="240" w:lineRule="auto"/>
              <w:jc w:val="center"/>
            </w:pPr>
            <w:r w:rsidRPr="00A574C2">
              <w:rPr>
                <w:lang w:eastAsia="uk-UA"/>
              </w:rPr>
              <w:t>286</w:t>
            </w:r>
          </w:p>
        </w:tc>
        <w:tc>
          <w:tcPr>
            <w:tcW w:w="1117" w:type="dxa"/>
            <w:tcBorders>
              <w:left w:val="single" w:sz="4" w:space="0" w:color="000000"/>
              <w:bottom w:val="single" w:sz="4" w:space="0" w:color="000000"/>
              <w:right w:val="single" w:sz="4" w:space="0" w:color="000000"/>
            </w:tcBorders>
            <w:shd w:val="clear" w:color="auto" w:fill="auto"/>
          </w:tcPr>
          <w:p w:rsidR="008E3282" w:rsidRPr="00A574C2" w:rsidRDefault="008E3282" w:rsidP="008E3282">
            <w:pPr>
              <w:spacing w:line="240" w:lineRule="auto"/>
              <w:jc w:val="center"/>
            </w:pPr>
            <w:r w:rsidRPr="00A574C2">
              <w:rPr>
                <w:lang w:eastAsia="uk-UA"/>
              </w:rPr>
              <w:t>181</w:t>
            </w:r>
          </w:p>
        </w:tc>
      </w:tr>
      <w:tr w:rsidR="008E3282" w:rsidRPr="001048D8" w:rsidTr="008E3282">
        <w:trPr>
          <w:trHeight w:val="300"/>
          <w:jc w:val="center"/>
        </w:trPr>
        <w:tc>
          <w:tcPr>
            <w:tcW w:w="2447" w:type="dxa"/>
            <w:tcBorders>
              <w:left w:val="single" w:sz="4" w:space="0" w:color="000000"/>
              <w:bottom w:val="single" w:sz="4" w:space="0" w:color="000000"/>
            </w:tcBorders>
            <w:shd w:val="clear" w:color="auto" w:fill="auto"/>
            <w:vAlign w:val="center"/>
          </w:tcPr>
          <w:p w:rsidR="008E3282" w:rsidRPr="00106360" w:rsidRDefault="008E3282" w:rsidP="008E3282">
            <w:pPr>
              <w:spacing w:line="240" w:lineRule="auto"/>
              <w:rPr>
                <w:lang w:eastAsia="uk-UA"/>
              </w:rPr>
            </w:pPr>
            <w:r w:rsidRPr="00106360">
              <w:rPr>
                <w:lang w:eastAsia="uk-UA"/>
              </w:rPr>
              <w:t>С ЗжІд</w:t>
            </w:r>
          </w:p>
        </w:tc>
        <w:tc>
          <w:tcPr>
            <w:tcW w:w="1116" w:type="dxa"/>
            <w:tcBorders>
              <w:left w:val="single" w:sz="4" w:space="0" w:color="000000"/>
              <w:bottom w:val="single" w:sz="4" w:space="0" w:color="000000"/>
            </w:tcBorders>
            <w:shd w:val="clear" w:color="auto" w:fill="auto"/>
            <w:vAlign w:val="center"/>
          </w:tcPr>
          <w:p w:rsidR="008E3282" w:rsidRPr="00A574C2" w:rsidRDefault="008E3282" w:rsidP="008E3282">
            <w:pPr>
              <w:spacing w:line="240" w:lineRule="auto"/>
              <w:jc w:val="center"/>
            </w:pPr>
            <w:r>
              <w:rPr>
                <w:color w:val="000000"/>
              </w:rPr>
              <w:t>5,3</w:t>
            </w:r>
            <w:r w:rsidRPr="00A574C2">
              <w:rPr>
                <w:color w:val="000000"/>
              </w:rPr>
              <w:t>488</w:t>
            </w:r>
          </w:p>
        </w:tc>
        <w:tc>
          <w:tcPr>
            <w:tcW w:w="1116" w:type="dxa"/>
            <w:tcBorders>
              <w:left w:val="single" w:sz="4" w:space="0" w:color="000000"/>
              <w:bottom w:val="single" w:sz="4" w:space="0" w:color="000000"/>
              <w:right w:val="single" w:sz="4" w:space="0" w:color="000000"/>
            </w:tcBorders>
            <w:vAlign w:val="center"/>
          </w:tcPr>
          <w:p w:rsidR="008E3282" w:rsidRPr="00A574C2" w:rsidRDefault="008E3282" w:rsidP="008E3282">
            <w:pPr>
              <w:spacing w:line="240" w:lineRule="auto"/>
              <w:jc w:val="center"/>
            </w:pPr>
            <w:r w:rsidRPr="00A574C2">
              <w:rPr>
                <w:color w:val="000000"/>
              </w:rPr>
              <w:t>5,5603</w:t>
            </w:r>
          </w:p>
        </w:tc>
        <w:tc>
          <w:tcPr>
            <w:tcW w:w="1116" w:type="dxa"/>
            <w:tcBorders>
              <w:left w:val="single" w:sz="4" w:space="0" w:color="000000"/>
              <w:bottom w:val="single" w:sz="4" w:space="0" w:color="000000"/>
            </w:tcBorders>
            <w:shd w:val="clear" w:color="auto" w:fill="auto"/>
            <w:vAlign w:val="center"/>
          </w:tcPr>
          <w:p w:rsidR="008E3282" w:rsidRPr="00A574C2" w:rsidRDefault="008E3282" w:rsidP="008E3282">
            <w:pPr>
              <w:spacing w:line="240" w:lineRule="auto"/>
              <w:jc w:val="center"/>
            </w:pPr>
            <w:r>
              <w:rPr>
                <w:color w:val="000000"/>
              </w:rPr>
              <w:t>-</w:t>
            </w:r>
            <w:r w:rsidRPr="00A574C2">
              <w:rPr>
                <w:color w:val="000000"/>
              </w:rPr>
              <w:t>0,0628</w:t>
            </w:r>
          </w:p>
        </w:tc>
        <w:tc>
          <w:tcPr>
            <w:tcW w:w="1116" w:type="dxa"/>
            <w:tcBorders>
              <w:left w:val="single" w:sz="4" w:space="0" w:color="000000"/>
              <w:bottom w:val="single" w:sz="4" w:space="0" w:color="000000"/>
            </w:tcBorders>
            <w:shd w:val="clear" w:color="auto" w:fill="auto"/>
            <w:vAlign w:val="center"/>
          </w:tcPr>
          <w:p w:rsidR="008E3282" w:rsidRPr="00A574C2" w:rsidRDefault="008E3282" w:rsidP="008E3282">
            <w:pPr>
              <w:spacing w:line="240" w:lineRule="auto"/>
              <w:jc w:val="center"/>
            </w:pPr>
            <w:r w:rsidRPr="00A574C2">
              <w:rPr>
                <w:color w:val="000000"/>
              </w:rPr>
              <w:t>0,7582</w:t>
            </w:r>
          </w:p>
        </w:tc>
        <w:tc>
          <w:tcPr>
            <w:tcW w:w="1116" w:type="dxa"/>
            <w:tcBorders>
              <w:left w:val="single" w:sz="4" w:space="0" w:color="000000"/>
              <w:bottom w:val="single" w:sz="4" w:space="0" w:color="000000"/>
            </w:tcBorders>
            <w:shd w:val="clear" w:color="auto" w:fill="auto"/>
          </w:tcPr>
          <w:p w:rsidR="008E3282" w:rsidRPr="00A574C2" w:rsidRDefault="008E3282" w:rsidP="008E3282">
            <w:pPr>
              <w:spacing w:line="240" w:lineRule="auto"/>
              <w:jc w:val="center"/>
            </w:pPr>
            <w:r w:rsidRPr="00A574C2">
              <w:rPr>
                <w:lang w:eastAsia="uk-UA"/>
              </w:rPr>
              <w:t>286</w:t>
            </w:r>
          </w:p>
        </w:tc>
        <w:tc>
          <w:tcPr>
            <w:tcW w:w="1117" w:type="dxa"/>
            <w:tcBorders>
              <w:left w:val="single" w:sz="4" w:space="0" w:color="000000"/>
              <w:bottom w:val="single" w:sz="4" w:space="0" w:color="000000"/>
              <w:right w:val="single" w:sz="4" w:space="0" w:color="000000"/>
            </w:tcBorders>
            <w:shd w:val="clear" w:color="auto" w:fill="auto"/>
          </w:tcPr>
          <w:p w:rsidR="008E3282" w:rsidRPr="00A574C2" w:rsidRDefault="008E3282" w:rsidP="008E3282">
            <w:pPr>
              <w:spacing w:line="240" w:lineRule="auto"/>
              <w:jc w:val="center"/>
            </w:pPr>
            <w:r w:rsidRPr="00A574C2">
              <w:rPr>
                <w:lang w:eastAsia="uk-UA"/>
              </w:rPr>
              <w:t>181</w:t>
            </w:r>
          </w:p>
        </w:tc>
      </w:tr>
      <w:tr w:rsidR="008E3282" w:rsidRPr="001048D8" w:rsidTr="008E3282">
        <w:trPr>
          <w:trHeight w:val="300"/>
          <w:jc w:val="center"/>
        </w:trPr>
        <w:tc>
          <w:tcPr>
            <w:tcW w:w="2447" w:type="dxa"/>
            <w:tcBorders>
              <w:left w:val="single" w:sz="4" w:space="0" w:color="000000"/>
              <w:bottom w:val="single" w:sz="4" w:space="0" w:color="000000"/>
            </w:tcBorders>
            <w:shd w:val="clear" w:color="auto" w:fill="auto"/>
            <w:vAlign w:val="center"/>
          </w:tcPr>
          <w:p w:rsidR="008E3282" w:rsidRPr="00106360" w:rsidRDefault="008E3282" w:rsidP="008E3282">
            <w:pPr>
              <w:spacing w:line="240" w:lineRule="auto"/>
              <w:rPr>
                <w:lang w:eastAsia="uk-UA"/>
              </w:rPr>
            </w:pPr>
            <w:r w:rsidRPr="00106360">
              <w:rPr>
                <w:lang w:eastAsia="uk-UA"/>
              </w:rPr>
              <w:t>С ЗжРе</w:t>
            </w:r>
          </w:p>
        </w:tc>
        <w:tc>
          <w:tcPr>
            <w:tcW w:w="1116" w:type="dxa"/>
            <w:tcBorders>
              <w:left w:val="single" w:sz="4" w:space="0" w:color="000000"/>
              <w:bottom w:val="single" w:sz="4" w:space="0" w:color="000000"/>
            </w:tcBorders>
            <w:shd w:val="clear" w:color="auto" w:fill="auto"/>
            <w:vAlign w:val="center"/>
          </w:tcPr>
          <w:p w:rsidR="008E3282" w:rsidRPr="00A574C2" w:rsidRDefault="008E3282" w:rsidP="008E3282">
            <w:pPr>
              <w:spacing w:line="240" w:lineRule="auto"/>
              <w:jc w:val="center"/>
            </w:pPr>
            <w:r w:rsidRPr="00A574C2">
              <w:rPr>
                <w:color w:val="000000"/>
              </w:rPr>
              <w:t>4,0558</w:t>
            </w:r>
          </w:p>
        </w:tc>
        <w:tc>
          <w:tcPr>
            <w:tcW w:w="1116" w:type="dxa"/>
            <w:tcBorders>
              <w:left w:val="single" w:sz="4" w:space="0" w:color="000000"/>
              <w:bottom w:val="single" w:sz="4" w:space="0" w:color="000000"/>
              <w:right w:val="single" w:sz="4" w:space="0" w:color="000000"/>
            </w:tcBorders>
            <w:vAlign w:val="center"/>
          </w:tcPr>
          <w:p w:rsidR="008E3282" w:rsidRPr="00A574C2" w:rsidRDefault="008E3282" w:rsidP="008E3282">
            <w:pPr>
              <w:spacing w:line="240" w:lineRule="auto"/>
              <w:jc w:val="center"/>
            </w:pPr>
            <w:r w:rsidRPr="00A574C2">
              <w:rPr>
                <w:color w:val="000000"/>
              </w:rPr>
              <w:t>4,0724</w:t>
            </w:r>
          </w:p>
        </w:tc>
        <w:tc>
          <w:tcPr>
            <w:tcW w:w="1116" w:type="dxa"/>
            <w:tcBorders>
              <w:left w:val="single" w:sz="4" w:space="0" w:color="000000"/>
              <w:bottom w:val="single" w:sz="4" w:space="0" w:color="000000"/>
            </w:tcBorders>
            <w:shd w:val="clear" w:color="auto" w:fill="auto"/>
            <w:vAlign w:val="center"/>
          </w:tcPr>
          <w:p w:rsidR="008E3282" w:rsidRPr="00A574C2" w:rsidRDefault="008E3282" w:rsidP="008E3282">
            <w:pPr>
              <w:spacing w:line="240" w:lineRule="auto"/>
              <w:jc w:val="center"/>
            </w:pPr>
            <w:r>
              <w:rPr>
                <w:color w:val="000000"/>
              </w:rPr>
              <w:t>-</w:t>
            </w:r>
            <w:r w:rsidRPr="00A574C2">
              <w:rPr>
                <w:color w:val="000000"/>
              </w:rPr>
              <w:t>0,0786</w:t>
            </w:r>
          </w:p>
        </w:tc>
        <w:tc>
          <w:tcPr>
            <w:tcW w:w="1116" w:type="dxa"/>
            <w:tcBorders>
              <w:left w:val="single" w:sz="4" w:space="0" w:color="000000"/>
              <w:bottom w:val="single" w:sz="4" w:space="0" w:color="000000"/>
            </w:tcBorders>
            <w:shd w:val="clear" w:color="auto" w:fill="auto"/>
            <w:vAlign w:val="center"/>
          </w:tcPr>
          <w:p w:rsidR="008E3282" w:rsidRPr="00A574C2" w:rsidRDefault="008E3282" w:rsidP="008E3282">
            <w:pPr>
              <w:spacing w:line="240" w:lineRule="auto"/>
              <w:jc w:val="center"/>
            </w:pPr>
            <w:r w:rsidRPr="00A574C2">
              <w:rPr>
                <w:color w:val="000000"/>
              </w:rPr>
              <w:t>0,5814</w:t>
            </w:r>
          </w:p>
        </w:tc>
        <w:tc>
          <w:tcPr>
            <w:tcW w:w="1116" w:type="dxa"/>
            <w:tcBorders>
              <w:left w:val="single" w:sz="4" w:space="0" w:color="000000"/>
              <w:bottom w:val="single" w:sz="4" w:space="0" w:color="000000"/>
            </w:tcBorders>
            <w:shd w:val="clear" w:color="auto" w:fill="auto"/>
          </w:tcPr>
          <w:p w:rsidR="008E3282" w:rsidRPr="00A574C2" w:rsidRDefault="008E3282" w:rsidP="008E3282">
            <w:pPr>
              <w:spacing w:line="240" w:lineRule="auto"/>
              <w:jc w:val="center"/>
            </w:pPr>
            <w:r w:rsidRPr="00A574C2">
              <w:rPr>
                <w:lang w:eastAsia="uk-UA"/>
              </w:rPr>
              <w:t>286</w:t>
            </w:r>
          </w:p>
        </w:tc>
        <w:tc>
          <w:tcPr>
            <w:tcW w:w="1117" w:type="dxa"/>
            <w:tcBorders>
              <w:left w:val="single" w:sz="4" w:space="0" w:color="000000"/>
              <w:bottom w:val="single" w:sz="4" w:space="0" w:color="000000"/>
              <w:right w:val="single" w:sz="4" w:space="0" w:color="000000"/>
            </w:tcBorders>
            <w:shd w:val="clear" w:color="auto" w:fill="auto"/>
          </w:tcPr>
          <w:p w:rsidR="008E3282" w:rsidRPr="00A574C2" w:rsidRDefault="008E3282" w:rsidP="008E3282">
            <w:pPr>
              <w:spacing w:line="240" w:lineRule="auto"/>
              <w:jc w:val="center"/>
            </w:pPr>
            <w:r w:rsidRPr="00A574C2">
              <w:rPr>
                <w:lang w:eastAsia="uk-UA"/>
              </w:rPr>
              <w:t>181</w:t>
            </w:r>
          </w:p>
        </w:tc>
      </w:tr>
      <w:tr w:rsidR="008E3282" w:rsidRPr="001048D8" w:rsidTr="008E3282">
        <w:trPr>
          <w:trHeight w:val="300"/>
          <w:jc w:val="center"/>
        </w:trPr>
        <w:tc>
          <w:tcPr>
            <w:tcW w:w="2447" w:type="dxa"/>
            <w:tcBorders>
              <w:left w:val="single" w:sz="4" w:space="0" w:color="000000"/>
              <w:bottom w:val="single" w:sz="4" w:space="0" w:color="000000"/>
            </w:tcBorders>
            <w:shd w:val="clear" w:color="auto" w:fill="auto"/>
            <w:vAlign w:val="center"/>
          </w:tcPr>
          <w:p w:rsidR="008E3282" w:rsidRPr="00A574C2" w:rsidRDefault="008E3282" w:rsidP="008E3282">
            <w:pPr>
              <w:spacing w:line="240" w:lineRule="auto"/>
              <w:rPr>
                <w:b/>
                <w:color w:val="FF0000"/>
                <w:lang w:eastAsia="uk-UA"/>
              </w:rPr>
            </w:pPr>
            <w:r w:rsidRPr="00A574C2">
              <w:rPr>
                <w:b/>
                <w:color w:val="FF0000"/>
                <w:lang w:eastAsia="uk-UA"/>
              </w:rPr>
              <w:t>С РбІд</w:t>
            </w:r>
          </w:p>
        </w:tc>
        <w:tc>
          <w:tcPr>
            <w:tcW w:w="1116" w:type="dxa"/>
            <w:tcBorders>
              <w:left w:val="single" w:sz="4" w:space="0" w:color="000000"/>
              <w:bottom w:val="single" w:sz="4" w:space="0" w:color="000000"/>
            </w:tcBorders>
            <w:shd w:val="clear" w:color="auto" w:fill="auto"/>
            <w:vAlign w:val="center"/>
          </w:tcPr>
          <w:p w:rsidR="008E3282" w:rsidRPr="00A574C2" w:rsidRDefault="008E3282" w:rsidP="008E3282">
            <w:pPr>
              <w:spacing w:line="240" w:lineRule="auto"/>
              <w:jc w:val="center"/>
              <w:rPr>
                <w:b/>
                <w:color w:val="FF0000"/>
              </w:rPr>
            </w:pPr>
            <w:r w:rsidRPr="00A574C2">
              <w:rPr>
                <w:b/>
                <w:color w:val="FF0000"/>
              </w:rPr>
              <w:t>3,4721</w:t>
            </w:r>
          </w:p>
        </w:tc>
        <w:tc>
          <w:tcPr>
            <w:tcW w:w="1116" w:type="dxa"/>
            <w:tcBorders>
              <w:left w:val="single" w:sz="4" w:space="0" w:color="000000"/>
              <w:bottom w:val="single" w:sz="4" w:space="0" w:color="000000"/>
              <w:right w:val="single" w:sz="4" w:space="0" w:color="000000"/>
            </w:tcBorders>
            <w:vAlign w:val="center"/>
          </w:tcPr>
          <w:p w:rsidR="008E3282" w:rsidRPr="00A574C2" w:rsidRDefault="008E3282" w:rsidP="008E3282">
            <w:pPr>
              <w:spacing w:line="240" w:lineRule="auto"/>
              <w:jc w:val="center"/>
              <w:rPr>
                <w:b/>
                <w:color w:val="FF0000"/>
              </w:rPr>
            </w:pPr>
            <w:r>
              <w:rPr>
                <w:b/>
                <w:color w:val="FF0000"/>
              </w:rPr>
              <w:t>4</w:t>
            </w:r>
            <w:r w:rsidRPr="00A574C2">
              <w:rPr>
                <w:b/>
                <w:color w:val="FF0000"/>
              </w:rPr>
              <w:t>,</w:t>
            </w:r>
            <w:r>
              <w:rPr>
                <w:b/>
                <w:color w:val="FF0000"/>
              </w:rPr>
              <w:t>3</w:t>
            </w:r>
            <w:r w:rsidRPr="00A574C2">
              <w:rPr>
                <w:b/>
                <w:color w:val="FF0000"/>
              </w:rPr>
              <w:t>890</w:t>
            </w:r>
          </w:p>
        </w:tc>
        <w:tc>
          <w:tcPr>
            <w:tcW w:w="1116" w:type="dxa"/>
            <w:tcBorders>
              <w:left w:val="single" w:sz="4" w:space="0" w:color="000000"/>
              <w:bottom w:val="single" w:sz="4" w:space="0" w:color="000000"/>
            </w:tcBorders>
            <w:shd w:val="clear" w:color="auto" w:fill="auto"/>
            <w:vAlign w:val="center"/>
          </w:tcPr>
          <w:p w:rsidR="008E3282" w:rsidRPr="00D159D9" w:rsidRDefault="008E3282" w:rsidP="008E3282">
            <w:pPr>
              <w:spacing w:line="240" w:lineRule="auto"/>
              <w:jc w:val="center"/>
              <w:rPr>
                <w:b/>
                <w:color w:val="FF0000"/>
              </w:rPr>
            </w:pPr>
            <w:r>
              <w:rPr>
                <w:b/>
                <w:color w:val="FF0000"/>
              </w:rPr>
              <w:t>-</w:t>
            </w:r>
            <w:r w:rsidRPr="00D159D9">
              <w:rPr>
                <w:b/>
                <w:color w:val="FF0000"/>
              </w:rPr>
              <w:t>0,4713</w:t>
            </w:r>
          </w:p>
        </w:tc>
        <w:tc>
          <w:tcPr>
            <w:tcW w:w="1116" w:type="dxa"/>
            <w:tcBorders>
              <w:left w:val="single" w:sz="4" w:space="0" w:color="000000"/>
              <w:bottom w:val="single" w:sz="4" w:space="0" w:color="000000"/>
            </w:tcBorders>
            <w:shd w:val="clear" w:color="auto" w:fill="auto"/>
            <w:vAlign w:val="center"/>
          </w:tcPr>
          <w:p w:rsidR="008E3282" w:rsidRPr="00810035" w:rsidRDefault="008E3282" w:rsidP="008E3282">
            <w:pPr>
              <w:spacing w:line="240" w:lineRule="auto"/>
              <w:jc w:val="center"/>
              <w:rPr>
                <w:b/>
                <w:color w:val="FF0000"/>
              </w:rPr>
            </w:pPr>
            <w:r w:rsidRPr="00A574C2">
              <w:rPr>
                <w:b/>
                <w:color w:val="FF0000"/>
              </w:rPr>
              <w:t>0,</w:t>
            </w:r>
            <w:r>
              <w:rPr>
                <w:b/>
                <w:color w:val="FF0000"/>
              </w:rPr>
              <w:t>0</w:t>
            </w:r>
            <w:r w:rsidRPr="00A574C2">
              <w:rPr>
                <w:b/>
                <w:color w:val="FF0000"/>
              </w:rPr>
              <w:t>982</w:t>
            </w:r>
          </w:p>
        </w:tc>
        <w:tc>
          <w:tcPr>
            <w:tcW w:w="1116" w:type="dxa"/>
            <w:tcBorders>
              <w:left w:val="single" w:sz="4" w:space="0" w:color="000000"/>
              <w:bottom w:val="single" w:sz="4" w:space="0" w:color="000000"/>
            </w:tcBorders>
            <w:shd w:val="clear" w:color="auto" w:fill="auto"/>
          </w:tcPr>
          <w:p w:rsidR="008E3282" w:rsidRPr="00A574C2" w:rsidRDefault="008E3282" w:rsidP="008E3282">
            <w:pPr>
              <w:spacing w:line="240" w:lineRule="auto"/>
              <w:jc w:val="center"/>
              <w:rPr>
                <w:b/>
                <w:color w:val="FF0000"/>
              </w:rPr>
            </w:pPr>
            <w:r w:rsidRPr="00A574C2">
              <w:rPr>
                <w:b/>
                <w:color w:val="FF0000"/>
                <w:lang w:eastAsia="uk-UA"/>
              </w:rPr>
              <w:t>286</w:t>
            </w:r>
          </w:p>
        </w:tc>
        <w:tc>
          <w:tcPr>
            <w:tcW w:w="1117" w:type="dxa"/>
            <w:tcBorders>
              <w:left w:val="single" w:sz="4" w:space="0" w:color="000000"/>
              <w:bottom w:val="single" w:sz="4" w:space="0" w:color="000000"/>
              <w:right w:val="single" w:sz="4" w:space="0" w:color="000000"/>
            </w:tcBorders>
            <w:shd w:val="clear" w:color="auto" w:fill="auto"/>
          </w:tcPr>
          <w:p w:rsidR="008E3282" w:rsidRPr="00A574C2" w:rsidRDefault="008E3282" w:rsidP="008E3282">
            <w:pPr>
              <w:spacing w:line="240" w:lineRule="auto"/>
              <w:jc w:val="center"/>
              <w:rPr>
                <w:b/>
                <w:color w:val="FF0000"/>
              </w:rPr>
            </w:pPr>
            <w:r w:rsidRPr="00A574C2">
              <w:rPr>
                <w:b/>
                <w:color w:val="FF0000"/>
                <w:lang w:eastAsia="uk-UA"/>
              </w:rPr>
              <w:t>181</w:t>
            </w:r>
          </w:p>
        </w:tc>
      </w:tr>
      <w:tr w:rsidR="008E3282" w:rsidRPr="001048D8" w:rsidTr="008E3282">
        <w:trPr>
          <w:trHeight w:val="300"/>
          <w:jc w:val="center"/>
        </w:trPr>
        <w:tc>
          <w:tcPr>
            <w:tcW w:w="2447" w:type="dxa"/>
            <w:tcBorders>
              <w:left w:val="single" w:sz="4" w:space="0" w:color="000000"/>
              <w:bottom w:val="single" w:sz="4" w:space="0" w:color="000000"/>
            </w:tcBorders>
            <w:shd w:val="clear" w:color="auto" w:fill="auto"/>
            <w:vAlign w:val="center"/>
          </w:tcPr>
          <w:p w:rsidR="008E3282" w:rsidRPr="00106360" w:rsidRDefault="008E3282" w:rsidP="008E3282">
            <w:pPr>
              <w:spacing w:line="240" w:lineRule="auto"/>
            </w:pPr>
            <w:r w:rsidRPr="00106360">
              <w:rPr>
                <w:lang w:eastAsia="uk-UA"/>
              </w:rPr>
              <w:t>С РбРе</w:t>
            </w:r>
          </w:p>
        </w:tc>
        <w:tc>
          <w:tcPr>
            <w:tcW w:w="1116" w:type="dxa"/>
            <w:tcBorders>
              <w:left w:val="single" w:sz="4" w:space="0" w:color="000000"/>
              <w:bottom w:val="single" w:sz="4" w:space="0" w:color="000000"/>
            </w:tcBorders>
            <w:shd w:val="clear" w:color="auto" w:fill="auto"/>
            <w:vAlign w:val="center"/>
          </w:tcPr>
          <w:p w:rsidR="008E3282" w:rsidRPr="00A574C2" w:rsidRDefault="008E3282" w:rsidP="008E3282">
            <w:pPr>
              <w:spacing w:line="240" w:lineRule="auto"/>
              <w:jc w:val="center"/>
            </w:pPr>
            <w:r w:rsidRPr="00A574C2">
              <w:rPr>
                <w:color w:val="000000"/>
              </w:rPr>
              <w:t>4,0047</w:t>
            </w:r>
          </w:p>
        </w:tc>
        <w:tc>
          <w:tcPr>
            <w:tcW w:w="1116" w:type="dxa"/>
            <w:tcBorders>
              <w:left w:val="single" w:sz="4" w:space="0" w:color="000000"/>
              <w:bottom w:val="single" w:sz="4" w:space="0" w:color="000000"/>
              <w:right w:val="single" w:sz="4" w:space="0" w:color="000000"/>
            </w:tcBorders>
            <w:vAlign w:val="center"/>
          </w:tcPr>
          <w:p w:rsidR="008E3282" w:rsidRPr="00A574C2" w:rsidRDefault="008E3282" w:rsidP="008E3282">
            <w:pPr>
              <w:spacing w:line="240" w:lineRule="auto"/>
              <w:jc w:val="center"/>
            </w:pPr>
            <w:r w:rsidRPr="00A574C2">
              <w:rPr>
                <w:color w:val="000000"/>
              </w:rPr>
              <w:t>4,0724</w:t>
            </w:r>
          </w:p>
        </w:tc>
        <w:tc>
          <w:tcPr>
            <w:tcW w:w="1116" w:type="dxa"/>
            <w:tcBorders>
              <w:left w:val="single" w:sz="4" w:space="0" w:color="000000"/>
              <w:bottom w:val="single" w:sz="4" w:space="0" w:color="000000"/>
            </w:tcBorders>
            <w:shd w:val="clear" w:color="auto" w:fill="auto"/>
            <w:vAlign w:val="center"/>
          </w:tcPr>
          <w:p w:rsidR="008E3282" w:rsidRPr="00A574C2" w:rsidRDefault="008E3282" w:rsidP="008E3282">
            <w:pPr>
              <w:spacing w:line="240" w:lineRule="auto"/>
              <w:jc w:val="center"/>
            </w:pPr>
            <w:r>
              <w:rPr>
                <w:color w:val="000000"/>
              </w:rPr>
              <w:t>-</w:t>
            </w:r>
            <w:r w:rsidRPr="00A574C2">
              <w:rPr>
                <w:color w:val="000000"/>
              </w:rPr>
              <w:t>0,3312</w:t>
            </w:r>
          </w:p>
        </w:tc>
        <w:tc>
          <w:tcPr>
            <w:tcW w:w="1116" w:type="dxa"/>
            <w:tcBorders>
              <w:left w:val="single" w:sz="4" w:space="0" w:color="000000"/>
              <w:bottom w:val="single" w:sz="4" w:space="0" w:color="000000"/>
            </w:tcBorders>
            <w:shd w:val="clear" w:color="auto" w:fill="auto"/>
            <w:vAlign w:val="center"/>
          </w:tcPr>
          <w:p w:rsidR="008E3282" w:rsidRPr="00A574C2" w:rsidRDefault="008E3282" w:rsidP="008E3282">
            <w:pPr>
              <w:spacing w:line="240" w:lineRule="auto"/>
              <w:jc w:val="center"/>
            </w:pPr>
            <w:r w:rsidRPr="00A574C2">
              <w:rPr>
                <w:color w:val="000000"/>
              </w:rPr>
              <w:t>0,9943</w:t>
            </w:r>
          </w:p>
        </w:tc>
        <w:tc>
          <w:tcPr>
            <w:tcW w:w="1116" w:type="dxa"/>
            <w:tcBorders>
              <w:left w:val="single" w:sz="4" w:space="0" w:color="000000"/>
              <w:bottom w:val="single" w:sz="4" w:space="0" w:color="000000"/>
            </w:tcBorders>
            <w:shd w:val="clear" w:color="auto" w:fill="auto"/>
          </w:tcPr>
          <w:p w:rsidR="008E3282" w:rsidRPr="00A574C2" w:rsidRDefault="008E3282" w:rsidP="008E3282">
            <w:pPr>
              <w:spacing w:line="240" w:lineRule="auto"/>
              <w:jc w:val="center"/>
            </w:pPr>
            <w:r w:rsidRPr="00A574C2">
              <w:rPr>
                <w:lang w:eastAsia="uk-UA"/>
              </w:rPr>
              <w:t>286</w:t>
            </w:r>
          </w:p>
        </w:tc>
        <w:tc>
          <w:tcPr>
            <w:tcW w:w="1117" w:type="dxa"/>
            <w:tcBorders>
              <w:left w:val="single" w:sz="4" w:space="0" w:color="000000"/>
              <w:bottom w:val="single" w:sz="4" w:space="0" w:color="000000"/>
              <w:right w:val="single" w:sz="4" w:space="0" w:color="000000"/>
            </w:tcBorders>
            <w:shd w:val="clear" w:color="auto" w:fill="auto"/>
          </w:tcPr>
          <w:p w:rsidR="008E3282" w:rsidRPr="00A574C2" w:rsidRDefault="008E3282" w:rsidP="008E3282">
            <w:pPr>
              <w:spacing w:line="240" w:lineRule="auto"/>
              <w:jc w:val="center"/>
            </w:pPr>
            <w:r w:rsidRPr="00A574C2">
              <w:rPr>
                <w:lang w:eastAsia="uk-UA"/>
              </w:rPr>
              <w:t>181</w:t>
            </w:r>
          </w:p>
        </w:tc>
      </w:tr>
      <w:tr w:rsidR="008E3282" w:rsidRPr="001048D8" w:rsidTr="008E3282">
        <w:trPr>
          <w:trHeight w:val="300"/>
          <w:jc w:val="center"/>
        </w:trPr>
        <w:tc>
          <w:tcPr>
            <w:tcW w:w="2447" w:type="dxa"/>
            <w:tcBorders>
              <w:left w:val="single" w:sz="4" w:space="0" w:color="000000"/>
              <w:bottom w:val="single" w:sz="4" w:space="0" w:color="000000"/>
            </w:tcBorders>
            <w:shd w:val="clear" w:color="auto" w:fill="auto"/>
            <w:vAlign w:val="center"/>
          </w:tcPr>
          <w:p w:rsidR="008E3282" w:rsidRPr="00D159D9" w:rsidRDefault="008E3282" w:rsidP="008E3282">
            <w:pPr>
              <w:spacing w:line="240" w:lineRule="auto"/>
              <w:jc w:val="center"/>
              <w:rPr>
                <w:b/>
                <w:lang w:eastAsia="uk-UA"/>
              </w:rPr>
            </w:pPr>
            <w:r w:rsidRPr="00D159D9">
              <w:rPr>
                <w:b/>
                <w:lang w:eastAsia="uk-UA"/>
              </w:rPr>
              <w:t>Загальна активність (ЗА)</w:t>
            </w:r>
          </w:p>
        </w:tc>
        <w:tc>
          <w:tcPr>
            <w:tcW w:w="1116" w:type="dxa"/>
            <w:tcBorders>
              <w:left w:val="single" w:sz="4" w:space="0" w:color="000000"/>
              <w:bottom w:val="single" w:sz="4" w:space="0" w:color="000000"/>
            </w:tcBorders>
            <w:shd w:val="clear" w:color="auto" w:fill="auto"/>
            <w:vAlign w:val="center"/>
          </w:tcPr>
          <w:p w:rsidR="008E3282" w:rsidRPr="00D67B83" w:rsidRDefault="008E3282" w:rsidP="008E3282">
            <w:pPr>
              <w:spacing w:line="240" w:lineRule="auto"/>
              <w:jc w:val="center"/>
            </w:pPr>
            <w:r w:rsidRPr="00D67B83">
              <w:rPr>
                <w:color w:val="000000"/>
              </w:rPr>
              <w:t>28,2222</w:t>
            </w:r>
          </w:p>
        </w:tc>
        <w:tc>
          <w:tcPr>
            <w:tcW w:w="1116" w:type="dxa"/>
            <w:tcBorders>
              <w:left w:val="single" w:sz="4" w:space="0" w:color="000000"/>
              <w:bottom w:val="single" w:sz="4" w:space="0" w:color="000000"/>
              <w:right w:val="single" w:sz="4" w:space="0" w:color="000000"/>
            </w:tcBorders>
            <w:vAlign w:val="center"/>
          </w:tcPr>
          <w:p w:rsidR="008E3282" w:rsidRPr="00D67B83" w:rsidRDefault="008E3282" w:rsidP="008E3282">
            <w:pPr>
              <w:spacing w:line="240" w:lineRule="auto"/>
              <w:jc w:val="center"/>
            </w:pPr>
            <w:r w:rsidRPr="00D67B83">
              <w:rPr>
                <w:color w:val="000000"/>
              </w:rPr>
              <w:t>28,1556</w:t>
            </w:r>
          </w:p>
        </w:tc>
        <w:tc>
          <w:tcPr>
            <w:tcW w:w="1116" w:type="dxa"/>
            <w:tcBorders>
              <w:left w:val="single" w:sz="4" w:space="0" w:color="000000"/>
              <w:bottom w:val="single" w:sz="4" w:space="0" w:color="000000"/>
            </w:tcBorders>
            <w:shd w:val="clear" w:color="auto" w:fill="auto"/>
            <w:vAlign w:val="center"/>
          </w:tcPr>
          <w:p w:rsidR="008E3282" w:rsidRPr="00D67B83" w:rsidRDefault="008E3282" w:rsidP="008E3282">
            <w:pPr>
              <w:spacing w:line="240" w:lineRule="auto"/>
              <w:jc w:val="center"/>
            </w:pPr>
            <w:r w:rsidRPr="00D67B83">
              <w:rPr>
                <w:color w:val="000000"/>
              </w:rPr>
              <w:t>0,0071</w:t>
            </w:r>
          </w:p>
          <w:p w:rsidR="008E3282" w:rsidRPr="00D67B83" w:rsidRDefault="008E3282" w:rsidP="008E3282">
            <w:pPr>
              <w:spacing w:line="240" w:lineRule="auto"/>
              <w:jc w:val="center"/>
              <w:rPr>
                <w:highlight w:val="yellow"/>
              </w:rPr>
            </w:pPr>
          </w:p>
        </w:tc>
        <w:tc>
          <w:tcPr>
            <w:tcW w:w="1116" w:type="dxa"/>
            <w:tcBorders>
              <w:left w:val="single" w:sz="4" w:space="0" w:color="000000"/>
              <w:bottom w:val="single" w:sz="4" w:space="0" w:color="000000"/>
            </w:tcBorders>
            <w:shd w:val="clear" w:color="auto" w:fill="auto"/>
            <w:vAlign w:val="center"/>
          </w:tcPr>
          <w:p w:rsidR="008E3282" w:rsidRPr="00D67B83" w:rsidRDefault="008E3282" w:rsidP="008E3282">
            <w:pPr>
              <w:spacing w:line="240" w:lineRule="auto"/>
              <w:jc w:val="center"/>
            </w:pPr>
            <w:r w:rsidRPr="00D67B83">
              <w:rPr>
                <w:color w:val="000000"/>
              </w:rPr>
              <w:t>0,9943</w:t>
            </w:r>
          </w:p>
          <w:p w:rsidR="008E3282" w:rsidRPr="00D67B83" w:rsidRDefault="008E3282" w:rsidP="008E3282">
            <w:pPr>
              <w:spacing w:line="240" w:lineRule="auto"/>
              <w:jc w:val="center"/>
              <w:rPr>
                <w:highlight w:val="yellow"/>
              </w:rPr>
            </w:pPr>
          </w:p>
        </w:tc>
        <w:tc>
          <w:tcPr>
            <w:tcW w:w="1116" w:type="dxa"/>
            <w:tcBorders>
              <w:left w:val="single" w:sz="4" w:space="0" w:color="000000"/>
              <w:bottom w:val="single" w:sz="4" w:space="0" w:color="000000"/>
            </w:tcBorders>
            <w:shd w:val="clear" w:color="auto" w:fill="auto"/>
          </w:tcPr>
          <w:p w:rsidR="008E3282" w:rsidRPr="00106360" w:rsidRDefault="008E3282" w:rsidP="008E3282">
            <w:pPr>
              <w:spacing w:line="240" w:lineRule="auto"/>
              <w:jc w:val="center"/>
            </w:pPr>
            <w:r w:rsidRPr="00106360">
              <w:rPr>
                <w:lang w:eastAsia="uk-UA"/>
              </w:rPr>
              <w:t>286</w:t>
            </w:r>
          </w:p>
        </w:tc>
        <w:tc>
          <w:tcPr>
            <w:tcW w:w="1117" w:type="dxa"/>
            <w:tcBorders>
              <w:left w:val="single" w:sz="4" w:space="0" w:color="000000"/>
              <w:bottom w:val="single" w:sz="4" w:space="0" w:color="000000"/>
              <w:right w:val="single" w:sz="4" w:space="0" w:color="000000"/>
            </w:tcBorders>
            <w:shd w:val="clear" w:color="auto" w:fill="auto"/>
          </w:tcPr>
          <w:p w:rsidR="008E3282" w:rsidRPr="00106360" w:rsidRDefault="008E3282" w:rsidP="008E3282">
            <w:pPr>
              <w:spacing w:line="240" w:lineRule="auto"/>
              <w:jc w:val="center"/>
            </w:pPr>
            <w:r w:rsidRPr="00106360">
              <w:rPr>
                <w:lang w:eastAsia="uk-UA"/>
              </w:rPr>
              <w:t>181</w:t>
            </w:r>
          </w:p>
        </w:tc>
      </w:tr>
      <w:tr w:rsidR="008E3282" w:rsidRPr="001048D8" w:rsidTr="008E3282">
        <w:trPr>
          <w:trHeight w:val="300"/>
          <w:jc w:val="center"/>
        </w:trPr>
        <w:tc>
          <w:tcPr>
            <w:tcW w:w="2447" w:type="dxa"/>
            <w:tcBorders>
              <w:left w:val="single" w:sz="4" w:space="0" w:color="000000"/>
              <w:bottom w:val="single" w:sz="4" w:space="0" w:color="000000"/>
            </w:tcBorders>
            <w:shd w:val="clear" w:color="auto" w:fill="auto"/>
            <w:vAlign w:val="center"/>
          </w:tcPr>
          <w:p w:rsidR="008E3282" w:rsidRPr="00106360" w:rsidRDefault="008E3282" w:rsidP="008E3282">
            <w:pPr>
              <w:spacing w:line="240" w:lineRule="auto"/>
              <w:rPr>
                <w:lang w:eastAsia="uk-UA"/>
              </w:rPr>
            </w:pPr>
            <w:r w:rsidRPr="00106360">
              <w:rPr>
                <w:lang w:eastAsia="uk-UA"/>
              </w:rPr>
              <w:t>ЗА ЗжІд</w:t>
            </w:r>
          </w:p>
        </w:tc>
        <w:tc>
          <w:tcPr>
            <w:tcW w:w="1116" w:type="dxa"/>
            <w:tcBorders>
              <w:left w:val="single" w:sz="4" w:space="0" w:color="000000"/>
              <w:bottom w:val="single" w:sz="4" w:space="0" w:color="000000"/>
            </w:tcBorders>
            <w:shd w:val="clear" w:color="auto" w:fill="auto"/>
            <w:vAlign w:val="center"/>
          </w:tcPr>
          <w:p w:rsidR="008E3282" w:rsidRPr="00D67B83" w:rsidRDefault="008E3282" w:rsidP="008E3282">
            <w:pPr>
              <w:spacing w:line="240" w:lineRule="auto"/>
              <w:jc w:val="center"/>
            </w:pPr>
            <w:r w:rsidRPr="00D67B83">
              <w:rPr>
                <w:color w:val="000000"/>
              </w:rPr>
              <w:t>7,6296</w:t>
            </w:r>
          </w:p>
        </w:tc>
        <w:tc>
          <w:tcPr>
            <w:tcW w:w="1116" w:type="dxa"/>
            <w:tcBorders>
              <w:left w:val="single" w:sz="4" w:space="0" w:color="000000"/>
              <w:bottom w:val="single" w:sz="4" w:space="0" w:color="000000"/>
              <w:right w:val="single" w:sz="4" w:space="0" w:color="000000"/>
            </w:tcBorders>
            <w:vAlign w:val="center"/>
          </w:tcPr>
          <w:p w:rsidR="008E3282" w:rsidRPr="00D67B83" w:rsidRDefault="008E3282" w:rsidP="008E3282">
            <w:pPr>
              <w:spacing w:line="240" w:lineRule="auto"/>
              <w:jc w:val="center"/>
            </w:pPr>
            <w:r w:rsidRPr="00D67B83">
              <w:rPr>
                <w:color w:val="000000"/>
              </w:rPr>
              <w:t>7,4000</w:t>
            </w:r>
          </w:p>
        </w:tc>
        <w:tc>
          <w:tcPr>
            <w:tcW w:w="1116" w:type="dxa"/>
            <w:tcBorders>
              <w:left w:val="single" w:sz="4" w:space="0" w:color="000000"/>
              <w:bottom w:val="single" w:sz="4" w:space="0" w:color="000000"/>
            </w:tcBorders>
            <w:shd w:val="clear" w:color="auto" w:fill="auto"/>
            <w:vAlign w:val="center"/>
          </w:tcPr>
          <w:p w:rsidR="008E3282" w:rsidRPr="00D67B83" w:rsidRDefault="008E3282" w:rsidP="008E3282">
            <w:pPr>
              <w:spacing w:line="240" w:lineRule="auto"/>
              <w:jc w:val="center"/>
            </w:pPr>
            <w:r w:rsidRPr="00D67B83">
              <w:rPr>
                <w:color w:val="000000"/>
              </w:rPr>
              <w:t>0,1179</w:t>
            </w:r>
          </w:p>
        </w:tc>
        <w:tc>
          <w:tcPr>
            <w:tcW w:w="1116" w:type="dxa"/>
            <w:tcBorders>
              <w:left w:val="single" w:sz="4" w:space="0" w:color="000000"/>
              <w:bottom w:val="single" w:sz="4" w:space="0" w:color="000000"/>
            </w:tcBorders>
            <w:shd w:val="clear" w:color="auto" w:fill="auto"/>
            <w:vAlign w:val="center"/>
          </w:tcPr>
          <w:p w:rsidR="008E3282" w:rsidRPr="00D67B83" w:rsidRDefault="008E3282" w:rsidP="008E3282">
            <w:pPr>
              <w:spacing w:line="240" w:lineRule="auto"/>
              <w:jc w:val="center"/>
            </w:pPr>
            <w:r w:rsidRPr="00D67B83">
              <w:rPr>
                <w:color w:val="000000"/>
              </w:rPr>
              <w:t>0,9061</w:t>
            </w:r>
          </w:p>
        </w:tc>
        <w:tc>
          <w:tcPr>
            <w:tcW w:w="1116" w:type="dxa"/>
            <w:tcBorders>
              <w:left w:val="single" w:sz="4" w:space="0" w:color="000000"/>
              <w:bottom w:val="single" w:sz="4" w:space="0" w:color="000000"/>
            </w:tcBorders>
            <w:shd w:val="clear" w:color="auto" w:fill="auto"/>
          </w:tcPr>
          <w:p w:rsidR="008E3282" w:rsidRPr="00106360" w:rsidRDefault="008E3282" w:rsidP="008E3282">
            <w:pPr>
              <w:spacing w:line="240" w:lineRule="auto"/>
              <w:jc w:val="center"/>
            </w:pPr>
            <w:r w:rsidRPr="00106360">
              <w:rPr>
                <w:lang w:eastAsia="uk-UA"/>
              </w:rPr>
              <w:t>286</w:t>
            </w:r>
          </w:p>
        </w:tc>
        <w:tc>
          <w:tcPr>
            <w:tcW w:w="1117" w:type="dxa"/>
            <w:tcBorders>
              <w:left w:val="single" w:sz="4" w:space="0" w:color="000000"/>
              <w:bottom w:val="single" w:sz="4" w:space="0" w:color="000000"/>
              <w:right w:val="single" w:sz="4" w:space="0" w:color="000000"/>
            </w:tcBorders>
            <w:shd w:val="clear" w:color="auto" w:fill="auto"/>
          </w:tcPr>
          <w:p w:rsidR="008E3282" w:rsidRPr="00106360" w:rsidRDefault="008E3282" w:rsidP="008E3282">
            <w:pPr>
              <w:spacing w:line="240" w:lineRule="auto"/>
              <w:jc w:val="center"/>
            </w:pPr>
            <w:r w:rsidRPr="00106360">
              <w:rPr>
                <w:lang w:eastAsia="uk-UA"/>
              </w:rPr>
              <w:t>181</w:t>
            </w:r>
          </w:p>
        </w:tc>
      </w:tr>
      <w:tr w:rsidR="008E3282" w:rsidRPr="001048D8" w:rsidTr="008E3282">
        <w:trPr>
          <w:trHeight w:val="300"/>
          <w:jc w:val="center"/>
        </w:trPr>
        <w:tc>
          <w:tcPr>
            <w:tcW w:w="2447" w:type="dxa"/>
            <w:tcBorders>
              <w:left w:val="single" w:sz="4" w:space="0" w:color="000000"/>
              <w:bottom w:val="single" w:sz="4" w:space="0" w:color="000000"/>
            </w:tcBorders>
            <w:shd w:val="clear" w:color="auto" w:fill="auto"/>
            <w:vAlign w:val="center"/>
          </w:tcPr>
          <w:p w:rsidR="008E3282" w:rsidRPr="00106360" w:rsidRDefault="008E3282" w:rsidP="008E3282">
            <w:pPr>
              <w:spacing w:line="240" w:lineRule="auto"/>
              <w:rPr>
                <w:lang w:eastAsia="uk-UA"/>
              </w:rPr>
            </w:pPr>
            <w:r w:rsidRPr="00106360">
              <w:rPr>
                <w:lang w:eastAsia="uk-UA"/>
              </w:rPr>
              <w:t xml:space="preserve">ЗА ЗжРе </w:t>
            </w:r>
          </w:p>
        </w:tc>
        <w:tc>
          <w:tcPr>
            <w:tcW w:w="1116" w:type="dxa"/>
            <w:tcBorders>
              <w:left w:val="single" w:sz="4" w:space="0" w:color="000000"/>
              <w:bottom w:val="single" w:sz="4" w:space="0" w:color="000000"/>
            </w:tcBorders>
            <w:shd w:val="clear" w:color="auto" w:fill="auto"/>
            <w:vAlign w:val="center"/>
          </w:tcPr>
          <w:p w:rsidR="008E3282" w:rsidRPr="00D67B83" w:rsidRDefault="008E3282" w:rsidP="008E3282">
            <w:pPr>
              <w:spacing w:line="240" w:lineRule="auto"/>
              <w:jc w:val="center"/>
            </w:pPr>
            <w:r w:rsidRPr="00D67B83">
              <w:rPr>
                <w:color w:val="000000"/>
              </w:rPr>
              <w:t>6,4074</w:t>
            </w:r>
          </w:p>
        </w:tc>
        <w:tc>
          <w:tcPr>
            <w:tcW w:w="1116" w:type="dxa"/>
            <w:tcBorders>
              <w:left w:val="single" w:sz="4" w:space="0" w:color="000000"/>
              <w:bottom w:val="single" w:sz="4" w:space="0" w:color="000000"/>
              <w:right w:val="single" w:sz="4" w:space="0" w:color="000000"/>
            </w:tcBorders>
            <w:vAlign w:val="center"/>
          </w:tcPr>
          <w:p w:rsidR="008E3282" w:rsidRPr="00D67B83" w:rsidRDefault="008E3282" w:rsidP="008E3282">
            <w:pPr>
              <w:spacing w:line="240" w:lineRule="auto"/>
              <w:jc w:val="center"/>
            </w:pPr>
            <w:r w:rsidRPr="00D67B83">
              <w:rPr>
                <w:color w:val="000000"/>
              </w:rPr>
              <w:t>6,7222</w:t>
            </w:r>
          </w:p>
        </w:tc>
        <w:tc>
          <w:tcPr>
            <w:tcW w:w="1116" w:type="dxa"/>
            <w:tcBorders>
              <w:left w:val="single" w:sz="4" w:space="0" w:color="000000"/>
              <w:bottom w:val="single" w:sz="4" w:space="0" w:color="000000"/>
            </w:tcBorders>
            <w:shd w:val="clear" w:color="auto" w:fill="auto"/>
            <w:vAlign w:val="center"/>
          </w:tcPr>
          <w:p w:rsidR="008E3282" w:rsidRPr="00D67B83" w:rsidRDefault="008E3282" w:rsidP="008E3282">
            <w:pPr>
              <w:spacing w:line="240" w:lineRule="auto"/>
              <w:jc w:val="center"/>
            </w:pPr>
            <w:r>
              <w:rPr>
                <w:color w:val="000000"/>
              </w:rPr>
              <w:t>-</w:t>
            </w:r>
            <w:r w:rsidRPr="00D67B83">
              <w:rPr>
                <w:color w:val="000000"/>
              </w:rPr>
              <w:t>0,3079</w:t>
            </w:r>
          </w:p>
        </w:tc>
        <w:tc>
          <w:tcPr>
            <w:tcW w:w="1116" w:type="dxa"/>
            <w:tcBorders>
              <w:left w:val="single" w:sz="4" w:space="0" w:color="000000"/>
              <w:bottom w:val="single" w:sz="4" w:space="0" w:color="000000"/>
            </w:tcBorders>
            <w:shd w:val="clear" w:color="auto" w:fill="auto"/>
            <w:vAlign w:val="center"/>
          </w:tcPr>
          <w:p w:rsidR="008E3282" w:rsidRPr="00D67B83" w:rsidRDefault="008E3282" w:rsidP="008E3282">
            <w:pPr>
              <w:spacing w:line="240" w:lineRule="auto"/>
              <w:jc w:val="center"/>
            </w:pPr>
            <w:r w:rsidRPr="00D67B83">
              <w:rPr>
                <w:color w:val="000000"/>
              </w:rPr>
              <w:t>0,7582</w:t>
            </w:r>
          </w:p>
        </w:tc>
        <w:tc>
          <w:tcPr>
            <w:tcW w:w="1116" w:type="dxa"/>
            <w:tcBorders>
              <w:left w:val="single" w:sz="4" w:space="0" w:color="000000"/>
              <w:bottom w:val="single" w:sz="4" w:space="0" w:color="000000"/>
            </w:tcBorders>
            <w:shd w:val="clear" w:color="auto" w:fill="auto"/>
          </w:tcPr>
          <w:p w:rsidR="008E3282" w:rsidRPr="00106360" w:rsidRDefault="008E3282" w:rsidP="008E3282">
            <w:pPr>
              <w:spacing w:line="240" w:lineRule="auto"/>
              <w:jc w:val="center"/>
            </w:pPr>
            <w:r w:rsidRPr="00106360">
              <w:rPr>
                <w:lang w:eastAsia="uk-UA"/>
              </w:rPr>
              <w:t>286</w:t>
            </w:r>
          </w:p>
        </w:tc>
        <w:tc>
          <w:tcPr>
            <w:tcW w:w="1117" w:type="dxa"/>
            <w:tcBorders>
              <w:left w:val="single" w:sz="4" w:space="0" w:color="000000"/>
              <w:bottom w:val="single" w:sz="4" w:space="0" w:color="000000"/>
              <w:right w:val="single" w:sz="4" w:space="0" w:color="000000"/>
            </w:tcBorders>
            <w:shd w:val="clear" w:color="auto" w:fill="auto"/>
          </w:tcPr>
          <w:p w:rsidR="008E3282" w:rsidRPr="00106360" w:rsidRDefault="008E3282" w:rsidP="008E3282">
            <w:pPr>
              <w:spacing w:line="240" w:lineRule="auto"/>
              <w:jc w:val="center"/>
            </w:pPr>
            <w:r w:rsidRPr="00106360">
              <w:rPr>
                <w:lang w:eastAsia="uk-UA"/>
              </w:rPr>
              <w:t>181</w:t>
            </w:r>
          </w:p>
        </w:tc>
      </w:tr>
      <w:tr w:rsidR="008E3282" w:rsidRPr="001048D8" w:rsidTr="008E3282">
        <w:trPr>
          <w:trHeight w:val="300"/>
          <w:jc w:val="center"/>
        </w:trPr>
        <w:tc>
          <w:tcPr>
            <w:tcW w:w="2447" w:type="dxa"/>
            <w:tcBorders>
              <w:left w:val="single" w:sz="4" w:space="0" w:color="000000"/>
              <w:bottom w:val="single" w:sz="4" w:space="0" w:color="000000"/>
            </w:tcBorders>
            <w:shd w:val="clear" w:color="auto" w:fill="auto"/>
            <w:vAlign w:val="center"/>
          </w:tcPr>
          <w:p w:rsidR="008E3282" w:rsidRPr="00106360" w:rsidRDefault="008E3282" w:rsidP="008E3282">
            <w:pPr>
              <w:spacing w:line="240" w:lineRule="auto"/>
              <w:rPr>
                <w:lang w:eastAsia="uk-UA"/>
              </w:rPr>
            </w:pPr>
            <w:r w:rsidRPr="00106360">
              <w:rPr>
                <w:lang w:eastAsia="uk-UA"/>
              </w:rPr>
              <w:t>ЗА РбІд</w:t>
            </w:r>
          </w:p>
        </w:tc>
        <w:tc>
          <w:tcPr>
            <w:tcW w:w="1116" w:type="dxa"/>
            <w:tcBorders>
              <w:left w:val="single" w:sz="4" w:space="0" w:color="000000"/>
              <w:bottom w:val="single" w:sz="4" w:space="0" w:color="000000"/>
            </w:tcBorders>
            <w:shd w:val="clear" w:color="auto" w:fill="auto"/>
            <w:vAlign w:val="center"/>
          </w:tcPr>
          <w:p w:rsidR="008E3282" w:rsidRPr="00D67B83" w:rsidRDefault="008E3282" w:rsidP="008E3282">
            <w:pPr>
              <w:spacing w:line="240" w:lineRule="auto"/>
              <w:jc w:val="center"/>
            </w:pPr>
            <w:r w:rsidRPr="00D67B83">
              <w:rPr>
                <w:color w:val="000000"/>
              </w:rPr>
              <w:t>6,7778</w:t>
            </w:r>
          </w:p>
        </w:tc>
        <w:tc>
          <w:tcPr>
            <w:tcW w:w="1116" w:type="dxa"/>
            <w:tcBorders>
              <w:left w:val="single" w:sz="4" w:space="0" w:color="000000"/>
              <w:bottom w:val="single" w:sz="4" w:space="0" w:color="000000"/>
              <w:right w:val="single" w:sz="4" w:space="0" w:color="000000"/>
            </w:tcBorders>
            <w:vAlign w:val="center"/>
          </w:tcPr>
          <w:p w:rsidR="008E3282" w:rsidRPr="00D67B83" w:rsidRDefault="008E3282" w:rsidP="008E3282">
            <w:pPr>
              <w:spacing w:line="240" w:lineRule="auto"/>
              <w:jc w:val="center"/>
            </w:pPr>
            <w:r w:rsidRPr="00D67B83">
              <w:rPr>
                <w:color w:val="000000"/>
              </w:rPr>
              <w:t>6,5778</w:t>
            </w:r>
          </w:p>
        </w:tc>
        <w:tc>
          <w:tcPr>
            <w:tcW w:w="1116" w:type="dxa"/>
            <w:tcBorders>
              <w:left w:val="single" w:sz="4" w:space="0" w:color="000000"/>
              <w:bottom w:val="single" w:sz="4" w:space="0" w:color="000000"/>
            </w:tcBorders>
            <w:shd w:val="clear" w:color="auto" w:fill="auto"/>
            <w:vAlign w:val="center"/>
          </w:tcPr>
          <w:p w:rsidR="008E3282" w:rsidRPr="00D67B83" w:rsidRDefault="008E3282" w:rsidP="008E3282">
            <w:pPr>
              <w:spacing w:line="240" w:lineRule="auto"/>
              <w:jc w:val="center"/>
            </w:pPr>
            <w:r w:rsidRPr="00D67B83">
              <w:rPr>
                <w:color w:val="000000"/>
              </w:rPr>
              <w:t>0,5516</w:t>
            </w:r>
          </w:p>
        </w:tc>
        <w:tc>
          <w:tcPr>
            <w:tcW w:w="1116" w:type="dxa"/>
            <w:tcBorders>
              <w:left w:val="single" w:sz="4" w:space="0" w:color="000000"/>
              <w:bottom w:val="single" w:sz="4" w:space="0" w:color="000000"/>
            </w:tcBorders>
            <w:shd w:val="clear" w:color="auto" w:fill="auto"/>
            <w:vAlign w:val="center"/>
          </w:tcPr>
          <w:p w:rsidR="008E3282" w:rsidRPr="00D67B83" w:rsidRDefault="008E3282" w:rsidP="008E3282">
            <w:pPr>
              <w:spacing w:line="240" w:lineRule="auto"/>
              <w:jc w:val="center"/>
            </w:pPr>
            <w:r w:rsidRPr="00D67B83">
              <w:rPr>
                <w:color w:val="000000"/>
              </w:rPr>
              <w:t>0,5814</w:t>
            </w:r>
          </w:p>
        </w:tc>
        <w:tc>
          <w:tcPr>
            <w:tcW w:w="1116" w:type="dxa"/>
            <w:tcBorders>
              <w:left w:val="single" w:sz="4" w:space="0" w:color="000000"/>
              <w:bottom w:val="single" w:sz="4" w:space="0" w:color="000000"/>
            </w:tcBorders>
            <w:shd w:val="clear" w:color="auto" w:fill="auto"/>
          </w:tcPr>
          <w:p w:rsidR="008E3282" w:rsidRPr="00106360" w:rsidRDefault="008E3282" w:rsidP="008E3282">
            <w:pPr>
              <w:spacing w:line="240" w:lineRule="auto"/>
              <w:jc w:val="center"/>
            </w:pPr>
            <w:r w:rsidRPr="00106360">
              <w:rPr>
                <w:lang w:eastAsia="uk-UA"/>
              </w:rPr>
              <w:t>286</w:t>
            </w:r>
          </w:p>
        </w:tc>
        <w:tc>
          <w:tcPr>
            <w:tcW w:w="1117" w:type="dxa"/>
            <w:tcBorders>
              <w:left w:val="single" w:sz="4" w:space="0" w:color="000000"/>
              <w:bottom w:val="single" w:sz="4" w:space="0" w:color="000000"/>
              <w:right w:val="single" w:sz="4" w:space="0" w:color="000000"/>
            </w:tcBorders>
            <w:shd w:val="clear" w:color="auto" w:fill="auto"/>
          </w:tcPr>
          <w:p w:rsidR="008E3282" w:rsidRPr="00106360" w:rsidRDefault="008E3282" w:rsidP="008E3282">
            <w:pPr>
              <w:spacing w:line="240" w:lineRule="auto"/>
              <w:jc w:val="center"/>
            </w:pPr>
            <w:r w:rsidRPr="00106360">
              <w:rPr>
                <w:lang w:eastAsia="uk-UA"/>
              </w:rPr>
              <w:t>181</w:t>
            </w:r>
          </w:p>
        </w:tc>
      </w:tr>
      <w:tr w:rsidR="008E3282" w:rsidRPr="001048D8" w:rsidTr="008E3282">
        <w:trPr>
          <w:trHeight w:val="300"/>
          <w:jc w:val="center"/>
        </w:trPr>
        <w:tc>
          <w:tcPr>
            <w:tcW w:w="2447" w:type="dxa"/>
            <w:tcBorders>
              <w:left w:val="single" w:sz="4" w:space="0" w:color="000000"/>
              <w:bottom w:val="single" w:sz="4" w:space="0" w:color="000000"/>
            </w:tcBorders>
            <w:shd w:val="clear" w:color="auto" w:fill="auto"/>
            <w:vAlign w:val="center"/>
          </w:tcPr>
          <w:p w:rsidR="008E3282" w:rsidRPr="00106360" w:rsidRDefault="008E3282" w:rsidP="008E3282">
            <w:pPr>
              <w:spacing w:line="240" w:lineRule="auto"/>
              <w:rPr>
                <w:lang w:eastAsia="uk-UA"/>
              </w:rPr>
            </w:pPr>
            <w:r w:rsidRPr="00106360">
              <w:rPr>
                <w:lang w:eastAsia="uk-UA"/>
              </w:rPr>
              <w:t>ЗА РбРе</w:t>
            </w:r>
          </w:p>
        </w:tc>
        <w:tc>
          <w:tcPr>
            <w:tcW w:w="1116" w:type="dxa"/>
            <w:tcBorders>
              <w:left w:val="single" w:sz="4" w:space="0" w:color="000000"/>
              <w:bottom w:val="single" w:sz="4" w:space="0" w:color="000000"/>
            </w:tcBorders>
            <w:shd w:val="clear" w:color="auto" w:fill="auto"/>
            <w:vAlign w:val="center"/>
          </w:tcPr>
          <w:p w:rsidR="008E3282" w:rsidRPr="00D67B83" w:rsidRDefault="008E3282" w:rsidP="008E3282">
            <w:pPr>
              <w:spacing w:line="240" w:lineRule="auto"/>
              <w:jc w:val="center"/>
            </w:pPr>
            <w:r w:rsidRPr="00D67B83">
              <w:rPr>
                <w:color w:val="000000"/>
              </w:rPr>
              <w:t>7,4074</w:t>
            </w:r>
          </w:p>
        </w:tc>
        <w:tc>
          <w:tcPr>
            <w:tcW w:w="1116" w:type="dxa"/>
            <w:tcBorders>
              <w:left w:val="single" w:sz="4" w:space="0" w:color="000000"/>
              <w:bottom w:val="single" w:sz="4" w:space="0" w:color="000000"/>
              <w:right w:val="single" w:sz="4" w:space="0" w:color="000000"/>
            </w:tcBorders>
            <w:vAlign w:val="center"/>
          </w:tcPr>
          <w:p w:rsidR="008E3282" w:rsidRPr="00D67B83" w:rsidRDefault="008E3282" w:rsidP="008E3282">
            <w:pPr>
              <w:spacing w:line="240" w:lineRule="auto"/>
              <w:jc w:val="center"/>
            </w:pPr>
            <w:r w:rsidRPr="00D67B83">
              <w:rPr>
                <w:color w:val="000000"/>
              </w:rPr>
              <w:t>7,4556</w:t>
            </w:r>
          </w:p>
        </w:tc>
        <w:tc>
          <w:tcPr>
            <w:tcW w:w="1116" w:type="dxa"/>
            <w:tcBorders>
              <w:left w:val="single" w:sz="4" w:space="0" w:color="000000"/>
              <w:bottom w:val="single" w:sz="4" w:space="0" w:color="000000"/>
            </w:tcBorders>
            <w:shd w:val="clear" w:color="auto" w:fill="auto"/>
            <w:vAlign w:val="center"/>
          </w:tcPr>
          <w:p w:rsidR="008E3282" w:rsidRPr="00D67B83" w:rsidRDefault="008E3282" w:rsidP="008E3282">
            <w:pPr>
              <w:spacing w:line="240" w:lineRule="auto"/>
              <w:jc w:val="center"/>
            </w:pPr>
            <w:r w:rsidRPr="00D67B83">
              <w:rPr>
                <w:color w:val="000000"/>
              </w:rPr>
              <w:t>-0,0218</w:t>
            </w:r>
          </w:p>
        </w:tc>
        <w:tc>
          <w:tcPr>
            <w:tcW w:w="1116" w:type="dxa"/>
            <w:tcBorders>
              <w:left w:val="single" w:sz="4" w:space="0" w:color="000000"/>
              <w:bottom w:val="single" w:sz="4" w:space="0" w:color="000000"/>
            </w:tcBorders>
            <w:shd w:val="clear" w:color="auto" w:fill="auto"/>
            <w:vAlign w:val="center"/>
          </w:tcPr>
          <w:p w:rsidR="008E3282" w:rsidRPr="00D67B83" w:rsidRDefault="008E3282" w:rsidP="008E3282">
            <w:pPr>
              <w:spacing w:line="240" w:lineRule="auto"/>
              <w:jc w:val="center"/>
            </w:pPr>
            <w:r w:rsidRPr="00D67B83">
              <w:rPr>
                <w:color w:val="000000"/>
              </w:rPr>
              <w:t>0,9825</w:t>
            </w:r>
          </w:p>
        </w:tc>
        <w:tc>
          <w:tcPr>
            <w:tcW w:w="1116" w:type="dxa"/>
            <w:tcBorders>
              <w:left w:val="single" w:sz="4" w:space="0" w:color="000000"/>
              <w:bottom w:val="single" w:sz="4" w:space="0" w:color="000000"/>
            </w:tcBorders>
            <w:shd w:val="clear" w:color="auto" w:fill="auto"/>
          </w:tcPr>
          <w:p w:rsidR="008E3282" w:rsidRPr="00106360" w:rsidRDefault="008E3282" w:rsidP="008E3282">
            <w:pPr>
              <w:spacing w:line="240" w:lineRule="auto"/>
              <w:jc w:val="center"/>
            </w:pPr>
            <w:r w:rsidRPr="00106360">
              <w:rPr>
                <w:lang w:eastAsia="uk-UA"/>
              </w:rPr>
              <w:t>286</w:t>
            </w:r>
          </w:p>
        </w:tc>
        <w:tc>
          <w:tcPr>
            <w:tcW w:w="1117" w:type="dxa"/>
            <w:tcBorders>
              <w:left w:val="single" w:sz="4" w:space="0" w:color="000000"/>
              <w:bottom w:val="single" w:sz="4" w:space="0" w:color="000000"/>
              <w:right w:val="single" w:sz="4" w:space="0" w:color="000000"/>
            </w:tcBorders>
            <w:shd w:val="clear" w:color="auto" w:fill="auto"/>
          </w:tcPr>
          <w:p w:rsidR="008E3282" w:rsidRPr="00106360" w:rsidRDefault="008E3282" w:rsidP="008E3282">
            <w:pPr>
              <w:spacing w:line="240" w:lineRule="auto"/>
              <w:jc w:val="center"/>
            </w:pPr>
            <w:r w:rsidRPr="00106360">
              <w:rPr>
                <w:lang w:eastAsia="uk-UA"/>
              </w:rPr>
              <w:t>181</w:t>
            </w:r>
          </w:p>
        </w:tc>
      </w:tr>
      <w:tr w:rsidR="008E3282" w:rsidRPr="001048D8" w:rsidTr="008E3282">
        <w:trPr>
          <w:trHeight w:val="300"/>
          <w:jc w:val="center"/>
        </w:trPr>
        <w:tc>
          <w:tcPr>
            <w:tcW w:w="2447" w:type="dxa"/>
            <w:tcBorders>
              <w:left w:val="single" w:sz="4" w:space="0" w:color="000000"/>
              <w:bottom w:val="single" w:sz="4" w:space="0" w:color="000000"/>
            </w:tcBorders>
            <w:shd w:val="clear" w:color="auto" w:fill="auto"/>
            <w:vAlign w:val="center"/>
          </w:tcPr>
          <w:p w:rsidR="008E3282" w:rsidRPr="00D159D9" w:rsidRDefault="008E3282" w:rsidP="008E3282">
            <w:pPr>
              <w:spacing w:line="240" w:lineRule="auto"/>
              <w:jc w:val="center"/>
              <w:rPr>
                <w:b/>
                <w:lang w:eastAsia="uk-UA"/>
              </w:rPr>
            </w:pPr>
            <w:r w:rsidRPr="00D159D9">
              <w:rPr>
                <w:b/>
                <w:lang w:eastAsia="uk-UA"/>
              </w:rPr>
              <w:t>Творча активність (ТА)</w:t>
            </w:r>
          </w:p>
        </w:tc>
        <w:tc>
          <w:tcPr>
            <w:tcW w:w="1116" w:type="dxa"/>
            <w:tcBorders>
              <w:left w:val="single" w:sz="4" w:space="0" w:color="000000"/>
              <w:bottom w:val="single" w:sz="4" w:space="0" w:color="000000"/>
            </w:tcBorders>
            <w:shd w:val="clear" w:color="auto" w:fill="auto"/>
            <w:vAlign w:val="center"/>
          </w:tcPr>
          <w:p w:rsidR="008E3282" w:rsidRPr="00D67B83" w:rsidRDefault="008E3282" w:rsidP="008E3282">
            <w:pPr>
              <w:spacing w:line="240" w:lineRule="auto"/>
              <w:jc w:val="center"/>
            </w:pPr>
            <w:r w:rsidRPr="00D67B83">
              <w:rPr>
                <w:color w:val="000000"/>
              </w:rPr>
              <w:t>29,5256</w:t>
            </w:r>
          </w:p>
        </w:tc>
        <w:tc>
          <w:tcPr>
            <w:tcW w:w="1116" w:type="dxa"/>
            <w:tcBorders>
              <w:left w:val="single" w:sz="4" w:space="0" w:color="000000"/>
              <w:bottom w:val="single" w:sz="4" w:space="0" w:color="000000"/>
              <w:right w:val="single" w:sz="4" w:space="0" w:color="000000"/>
            </w:tcBorders>
            <w:vAlign w:val="center"/>
          </w:tcPr>
          <w:p w:rsidR="008E3282" w:rsidRPr="00D67B83" w:rsidRDefault="008E3282" w:rsidP="008E3282">
            <w:pPr>
              <w:spacing w:line="240" w:lineRule="auto"/>
              <w:jc w:val="center"/>
            </w:pPr>
            <w:r w:rsidRPr="00D67B83">
              <w:rPr>
                <w:color w:val="000000"/>
              </w:rPr>
              <w:t>29,6139</w:t>
            </w:r>
          </w:p>
        </w:tc>
        <w:tc>
          <w:tcPr>
            <w:tcW w:w="1116" w:type="dxa"/>
            <w:tcBorders>
              <w:left w:val="single" w:sz="4" w:space="0" w:color="000000"/>
              <w:bottom w:val="single" w:sz="4" w:space="0" w:color="000000"/>
            </w:tcBorders>
            <w:shd w:val="clear" w:color="auto" w:fill="auto"/>
            <w:vAlign w:val="center"/>
          </w:tcPr>
          <w:p w:rsidR="008E3282" w:rsidRPr="00D67B83" w:rsidRDefault="008E3282" w:rsidP="008E3282">
            <w:pPr>
              <w:spacing w:line="240" w:lineRule="auto"/>
              <w:jc w:val="center"/>
            </w:pPr>
            <w:r>
              <w:rPr>
                <w:color w:val="000000"/>
              </w:rPr>
              <w:t>-</w:t>
            </w:r>
            <w:r w:rsidRPr="00D67B83">
              <w:rPr>
                <w:color w:val="000000"/>
              </w:rPr>
              <w:t>0,4101</w:t>
            </w:r>
          </w:p>
        </w:tc>
        <w:tc>
          <w:tcPr>
            <w:tcW w:w="1116" w:type="dxa"/>
            <w:tcBorders>
              <w:left w:val="single" w:sz="4" w:space="0" w:color="000000"/>
              <w:bottom w:val="single" w:sz="4" w:space="0" w:color="000000"/>
            </w:tcBorders>
            <w:shd w:val="clear" w:color="auto" w:fill="auto"/>
            <w:vAlign w:val="center"/>
          </w:tcPr>
          <w:p w:rsidR="008E3282" w:rsidRPr="00D67B83" w:rsidRDefault="008E3282" w:rsidP="008E3282">
            <w:pPr>
              <w:spacing w:line="240" w:lineRule="auto"/>
              <w:jc w:val="center"/>
              <w:rPr>
                <w:highlight w:val="yellow"/>
              </w:rPr>
            </w:pPr>
            <w:r w:rsidRPr="00D67B83">
              <w:rPr>
                <w:color w:val="000000"/>
              </w:rPr>
              <w:t>0,68187</w:t>
            </w:r>
          </w:p>
        </w:tc>
        <w:tc>
          <w:tcPr>
            <w:tcW w:w="1116" w:type="dxa"/>
            <w:tcBorders>
              <w:left w:val="single" w:sz="4" w:space="0" w:color="000000"/>
              <w:bottom w:val="single" w:sz="4" w:space="0" w:color="000000"/>
            </w:tcBorders>
            <w:shd w:val="clear" w:color="auto" w:fill="auto"/>
          </w:tcPr>
          <w:p w:rsidR="008E3282" w:rsidRPr="00106360" w:rsidRDefault="008E3282" w:rsidP="008E3282">
            <w:pPr>
              <w:spacing w:line="240" w:lineRule="auto"/>
              <w:jc w:val="center"/>
            </w:pPr>
            <w:r w:rsidRPr="00106360">
              <w:rPr>
                <w:lang w:eastAsia="uk-UA"/>
              </w:rPr>
              <w:t>286</w:t>
            </w:r>
          </w:p>
        </w:tc>
        <w:tc>
          <w:tcPr>
            <w:tcW w:w="1117" w:type="dxa"/>
            <w:tcBorders>
              <w:left w:val="single" w:sz="4" w:space="0" w:color="000000"/>
              <w:bottom w:val="single" w:sz="4" w:space="0" w:color="000000"/>
              <w:right w:val="single" w:sz="4" w:space="0" w:color="000000"/>
            </w:tcBorders>
            <w:shd w:val="clear" w:color="auto" w:fill="auto"/>
          </w:tcPr>
          <w:p w:rsidR="008E3282" w:rsidRPr="00106360" w:rsidRDefault="008E3282" w:rsidP="008E3282">
            <w:pPr>
              <w:spacing w:line="240" w:lineRule="auto"/>
              <w:jc w:val="center"/>
            </w:pPr>
            <w:r w:rsidRPr="00106360">
              <w:rPr>
                <w:lang w:eastAsia="uk-UA"/>
              </w:rPr>
              <w:t>181</w:t>
            </w:r>
          </w:p>
        </w:tc>
      </w:tr>
      <w:tr w:rsidR="008E3282" w:rsidRPr="001048D8" w:rsidTr="008E3282">
        <w:trPr>
          <w:trHeight w:val="300"/>
          <w:jc w:val="center"/>
        </w:trPr>
        <w:tc>
          <w:tcPr>
            <w:tcW w:w="2447" w:type="dxa"/>
            <w:tcBorders>
              <w:left w:val="single" w:sz="4" w:space="0" w:color="000000"/>
              <w:bottom w:val="single" w:sz="4" w:space="0" w:color="000000"/>
            </w:tcBorders>
            <w:shd w:val="clear" w:color="auto" w:fill="auto"/>
            <w:vAlign w:val="center"/>
          </w:tcPr>
          <w:p w:rsidR="008E3282" w:rsidRPr="00106360" w:rsidRDefault="008E3282" w:rsidP="008E3282">
            <w:pPr>
              <w:spacing w:line="240" w:lineRule="auto"/>
              <w:rPr>
                <w:lang w:eastAsia="uk-UA"/>
              </w:rPr>
            </w:pPr>
            <w:r w:rsidRPr="00106360">
              <w:rPr>
                <w:lang w:eastAsia="uk-UA"/>
              </w:rPr>
              <w:t>ТА ЗжІд</w:t>
            </w:r>
          </w:p>
        </w:tc>
        <w:tc>
          <w:tcPr>
            <w:tcW w:w="1116" w:type="dxa"/>
            <w:tcBorders>
              <w:left w:val="single" w:sz="4" w:space="0" w:color="000000"/>
              <w:bottom w:val="single" w:sz="4" w:space="0" w:color="000000"/>
            </w:tcBorders>
            <w:shd w:val="clear" w:color="auto" w:fill="auto"/>
            <w:vAlign w:val="center"/>
          </w:tcPr>
          <w:p w:rsidR="008E3282" w:rsidRPr="00D67B83" w:rsidRDefault="008E3282" w:rsidP="008E3282">
            <w:pPr>
              <w:spacing w:line="240" w:lineRule="auto"/>
              <w:jc w:val="center"/>
            </w:pPr>
            <w:r w:rsidRPr="00D67B83">
              <w:rPr>
                <w:color w:val="000000"/>
              </w:rPr>
              <w:t>6,6000</w:t>
            </w:r>
          </w:p>
        </w:tc>
        <w:tc>
          <w:tcPr>
            <w:tcW w:w="1116" w:type="dxa"/>
            <w:tcBorders>
              <w:left w:val="single" w:sz="4" w:space="0" w:color="000000"/>
              <w:bottom w:val="single" w:sz="4" w:space="0" w:color="000000"/>
              <w:right w:val="single" w:sz="4" w:space="0" w:color="000000"/>
            </w:tcBorders>
            <w:vAlign w:val="center"/>
          </w:tcPr>
          <w:p w:rsidR="008E3282" w:rsidRPr="00D67B83" w:rsidRDefault="008E3282" w:rsidP="008E3282">
            <w:pPr>
              <w:spacing w:line="240" w:lineRule="auto"/>
              <w:jc w:val="center"/>
            </w:pPr>
            <w:r w:rsidRPr="00D67B83">
              <w:rPr>
                <w:color w:val="000000"/>
              </w:rPr>
              <w:t>6,6595</w:t>
            </w:r>
          </w:p>
        </w:tc>
        <w:tc>
          <w:tcPr>
            <w:tcW w:w="1116" w:type="dxa"/>
            <w:tcBorders>
              <w:left w:val="single" w:sz="4" w:space="0" w:color="000000"/>
              <w:bottom w:val="single" w:sz="4" w:space="0" w:color="000000"/>
            </w:tcBorders>
            <w:shd w:val="clear" w:color="auto" w:fill="auto"/>
            <w:vAlign w:val="center"/>
          </w:tcPr>
          <w:p w:rsidR="008E3282" w:rsidRPr="00D67B83" w:rsidRDefault="008E3282" w:rsidP="008E3282">
            <w:pPr>
              <w:spacing w:line="240" w:lineRule="auto"/>
              <w:jc w:val="center"/>
            </w:pPr>
            <w:r>
              <w:rPr>
                <w:color w:val="000000"/>
              </w:rPr>
              <w:t>-</w:t>
            </w:r>
            <w:r w:rsidRPr="00D67B83">
              <w:rPr>
                <w:color w:val="000000"/>
              </w:rPr>
              <w:t>0,2908</w:t>
            </w:r>
          </w:p>
        </w:tc>
        <w:tc>
          <w:tcPr>
            <w:tcW w:w="1116" w:type="dxa"/>
            <w:tcBorders>
              <w:left w:val="single" w:sz="4" w:space="0" w:color="000000"/>
              <w:bottom w:val="single" w:sz="4" w:space="0" w:color="000000"/>
            </w:tcBorders>
            <w:shd w:val="clear" w:color="auto" w:fill="auto"/>
            <w:vAlign w:val="center"/>
          </w:tcPr>
          <w:p w:rsidR="008E3282" w:rsidRPr="00D67B83" w:rsidRDefault="008E3282" w:rsidP="008E3282">
            <w:pPr>
              <w:spacing w:line="240" w:lineRule="auto"/>
              <w:jc w:val="center"/>
            </w:pPr>
            <w:r w:rsidRPr="00D67B83">
              <w:rPr>
                <w:color w:val="000000"/>
              </w:rPr>
              <w:t>0,7712</w:t>
            </w:r>
          </w:p>
        </w:tc>
        <w:tc>
          <w:tcPr>
            <w:tcW w:w="1116" w:type="dxa"/>
            <w:tcBorders>
              <w:left w:val="single" w:sz="4" w:space="0" w:color="000000"/>
              <w:bottom w:val="single" w:sz="4" w:space="0" w:color="000000"/>
            </w:tcBorders>
            <w:shd w:val="clear" w:color="auto" w:fill="auto"/>
          </w:tcPr>
          <w:p w:rsidR="008E3282" w:rsidRPr="00106360" w:rsidRDefault="008E3282" w:rsidP="008E3282">
            <w:pPr>
              <w:spacing w:line="240" w:lineRule="auto"/>
              <w:jc w:val="center"/>
            </w:pPr>
            <w:r w:rsidRPr="00106360">
              <w:rPr>
                <w:lang w:eastAsia="uk-UA"/>
              </w:rPr>
              <w:t>286</w:t>
            </w:r>
          </w:p>
        </w:tc>
        <w:tc>
          <w:tcPr>
            <w:tcW w:w="1117" w:type="dxa"/>
            <w:tcBorders>
              <w:left w:val="single" w:sz="4" w:space="0" w:color="000000"/>
              <w:bottom w:val="single" w:sz="4" w:space="0" w:color="000000"/>
              <w:right w:val="single" w:sz="4" w:space="0" w:color="000000"/>
            </w:tcBorders>
            <w:shd w:val="clear" w:color="auto" w:fill="auto"/>
          </w:tcPr>
          <w:p w:rsidR="008E3282" w:rsidRPr="00106360" w:rsidRDefault="008E3282" w:rsidP="008E3282">
            <w:pPr>
              <w:spacing w:line="240" w:lineRule="auto"/>
              <w:jc w:val="center"/>
            </w:pPr>
            <w:r w:rsidRPr="00106360">
              <w:rPr>
                <w:lang w:eastAsia="uk-UA"/>
              </w:rPr>
              <w:t>181</w:t>
            </w:r>
          </w:p>
        </w:tc>
      </w:tr>
      <w:tr w:rsidR="008E3282" w:rsidRPr="001048D8" w:rsidTr="008E3282">
        <w:trPr>
          <w:trHeight w:val="300"/>
          <w:jc w:val="center"/>
        </w:trPr>
        <w:tc>
          <w:tcPr>
            <w:tcW w:w="2447" w:type="dxa"/>
            <w:tcBorders>
              <w:left w:val="single" w:sz="4" w:space="0" w:color="000000"/>
              <w:bottom w:val="single" w:sz="4" w:space="0" w:color="000000"/>
            </w:tcBorders>
            <w:shd w:val="clear" w:color="auto" w:fill="auto"/>
            <w:vAlign w:val="center"/>
          </w:tcPr>
          <w:p w:rsidR="008E3282" w:rsidRPr="00106360" w:rsidRDefault="008E3282" w:rsidP="008E3282">
            <w:pPr>
              <w:spacing w:line="240" w:lineRule="auto"/>
              <w:rPr>
                <w:lang w:eastAsia="uk-UA"/>
              </w:rPr>
            </w:pPr>
            <w:r w:rsidRPr="00106360">
              <w:rPr>
                <w:lang w:eastAsia="uk-UA"/>
              </w:rPr>
              <w:t>ТА ЗжРе</w:t>
            </w:r>
          </w:p>
        </w:tc>
        <w:tc>
          <w:tcPr>
            <w:tcW w:w="1116" w:type="dxa"/>
            <w:tcBorders>
              <w:left w:val="single" w:sz="4" w:space="0" w:color="000000"/>
              <w:bottom w:val="single" w:sz="4" w:space="0" w:color="000000"/>
            </w:tcBorders>
            <w:shd w:val="clear" w:color="auto" w:fill="auto"/>
            <w:vAlign w:val="center"/>
          </w:tcPr>
          <w:p w:rsidR="008E3282" w:rsidRPr="00D67B83" w:rsidRDefault="008E3282" w:rsidP="008E3282">
            <w:pPr>
              <w:spacing w:line="240" w:lineRule="auto"/>
              <w:jc w:val="center"/>
            </w:pPr>
            <w:r w:rsidRPr="00D67B83">
              <w:rPr>
                <w:color w:val="000000"/>
              </w:rPr>
              <w:t>7,8000</w:t>
            </w:r>
          </w:p>
        </w:tc>
        <w:tc>
          <w:tcPr>
            <w:tcW w:w="1116" w:type="dxa"/>
            <w:tcBorders>
              <w:left w:val="single" w:sz="4" w:space="0" w:color="000000"/>
              <w:bottom w:val="single" w:sz="4" w:space="0" w:color="000000"/>
              <w:right w:val="single" w:sz="4" w:space="0" w:color="000000"/>
            </w:tcBorders>
            <w:vAlign w:val="center"/>
          </w:tcPr>
          <w:p w:rsidR="008E3282" w:rsidRPr="00D67B83" w:rsidRDefault="008E3282" w:rsidP="008E3282">
            <w:pPr>
              <w:spacing w:line="240" w:lineRule="auto"/>
              <w:jc w:val="center"/>
            </w:pPr>
            <w:r w:rsidRPr="00D67B83">
              <w:rPr>
                <w:color w:val="000000"/>
              </w:rPr>
              <w:t>7,8204</w:t>
            </w:r>
          </w:p>
        </w:tc>
        <w:tc>
          <w:tcPr>
            <w:tcW w:w="1116" w:type="dxa"/>
            <w:tcBorders>
              <w:left w:val="single" w:sz="4" w:space="0" w:color="000000"/>
              <w:bottom w:val="single" w:sz="4" w:space="0" w:color="000000"/>
            </w:tcBorders>
            <w:shd w:val="clear" w:color="auto" w:fill="auto"/>
            <w:vAlign w:val="center"/>
          </w:tcPr>
          <w:p w:rsidR="008E3282" w:rsidRPr="00D67B83" w:rsidRDefault="008E3282" w:rsidP="008E3282">
            <w:pPr>
              <w:spacing w:line="240" w:lineRule="auto"/>
              <w:jc w:val="center"/>
            </w:pPr>
            <w:r>
              <w:rPr>
                <w:color w:val="000000"/>
              </w:rPr>
              <w:t>-</w:t>
            </w:r>
            <w:r w:rsidRPr="00D67B83">
              <w:rPr>
                <w:color w:val="000000"/>
              </w:rPr>
              <w:t>0,2267</w:t>
            </w:r>
          </w:p>
        </w:tc>
        <w:tc>
          <w:tcPr>
            <w:tcW w:w="1116" w:type="dxa"/>
            <w:tcBorders>
              <w:left w:val="single" w:sz="4" w:space="0" w:color="000000"/>
              <w:bottom w:val="single" w:sz="4" w:space="0" w:color="000000"/>
            </w:tcBorders>
            <w:shd w:val="clear" w:color="auto" w:fill="auto"/>
            <w:vAlign w:val="center"/>
          </w:tcPr>
          <w:p w:rsidR="008E3282" w:rsidRPr="00D67B83" w:rsidRDefault="008E3282" w:rsidP="008E3282">
            <w:pPr>
              <w:spacing w:line="240" w:lineRule="auto"/>
              <w:jc w:val="center"/>
            </w:pPr>
            <w:r w:rsidRPr="00D67B83">
              <w:rPr>
                <w:color w:val="000000"/>
              </w:rPr>
              <w:t>0,8207</w:t>
            </w:r>
          </w:p>
        </w:tc>
        <w:tc>
          <w:tcPr>
            <w:tcW w:w="1116" w:type="dxa"/>
            <w:tcBorders>
              <w:left w:val="single" w:sz="4" w:space="0" w:color="000000"/>
              <w:bottom w:val="single" w:sz="4" w:space="0" w:color="000000"/>
            </w:tcBorders>
            <w:shd w:val="clear" w:color="auto" w:fill="auto"/>
          </w:tcPr>
          <w:p w:rsidR="008E3282" w:rsidRPr="00106360" w:rsidRDefault="008E3282" w:rsidP="008E3282">
            <w:pPr>
              <w:spacing w:line="240" w:lineRule="auto"/>
              <w:jc w:val="center"/>
            </w:pPr>
            <w:r w:rsidRPr="00106360">
              <w:rPr>
                <w:lang w:eastAsia="uk-UA"/>
              </w:rPr>
              <w:t>286</w:t>
            </w:r>
          </w:p>
        </w:tc>
        <w:tc>
          <w:tcPr>
            <w:tcW w:w="1117" w:type="dxa"/>
            <w:tcBorders>
              <w:left w:val="single" w:sz="4" w:space="0" w:color="000000"/>
              <w:bottom w:val="single" w:sz="4" w:space="0" w:color="000000"/>
              <w:right w:val="single" w:sz="4" w:space="0" w:color="000000"/>
            </w:tcBorders>
            <w:shd w:val="clear" w:color="auto" w:fill="auto"/>
          </w:tcPr>
          <w:p w:rsidR="008E3282" w:rsidRPr="00106360" w:rsidRDefault="008E3282" w:rsidP="008E3282">
            <w:pPr>
              <w:spacing w:line="240" w:lineRule="auto"/>
              <w:jc w:val="center"/>
            </w:pPr>
            <w:r w:rsidRPr="00106360">
              <w:rPr>
                <w:lang w:eastAsia="uk-UA"/>
              </w:rPr>
              <w:t>181</w:t>
            </w:r>
          </w:p>
        </w:tc>
      </w:tr>
      <w:tr w:rsidR="008E3282" w:rsidRPr="001048D8" w:rsidTr="008E3282">
        <w:trPr>
          <w:trHeight w:val="300"/>
          <w:jc w:val="center"/>
        </w:trPr>
        <w:tc>
          <w:tcPr>
            <w:tcW w:w="2447" w:type="dxa"/>
            <w:tcBorders>
              <w:left w:val="single" w:sz="4" w:space="0" w:color="000000"/>
              <w:bottom w:val="single" w:sz="4" w:space="0" w:color="000000"/>
            </w:tcBorders>
            <w:shd w:val="clear" w:color="auto" w:fill="auto"/>
            <w:vAlign w:val="center"/>
          </w:tcPr>
          <w:p w:rsidR="008E3282" w:rsidRPr="00106360" w:rsidRDefault="008E3282" w:rsidP="008E3282">
            <w:pPr>
              <w:spacing w:line="240" w:lineRule="auto"/>
              <w:rPr>
                <w:lang w:eastAsia="uk-UA"/>
              </w:rPr>
            </w:pPr>
            <w:r w:rsidRPr="00106360">
              <w:rPr>
                <w:lang w:eastAsia="uk-UA"/>
              </w:rPr>
              <w:t>ТА РбІд</w:t>
            </w:r>
          </w:p>
        </w:tc>
        <w:tc>
          <w:tcPr>
            <w:tcW w:w="1116" w:type="dxa"/>
            <w:tcBorders>
              <w:left w:val="single" w:sz="4" w:space="0" w:color="000000"/>
              <w:bottom w:val="single" w:sz="4" w:space="0" w:color="000000"/>
            </w:tcBorders>
            <w:shd w:val="clear" w:color="auto" w:fill="auto"/>
            <w:vAlign w:val="center"/>
          </w:tcPr>
          <w:p w:rsidR="008E3282" w:rsidRPr="00D67B83" w:rsidRDefault="008E3282" w:rsidP="008E3282">
            <w:pPr>
              <w:spacing w:line="240" w:lineRule="auto"/>
              <w:jc w:val="center"/>
            </w:pPr>
            <w:r w:rsidRPr="00D67B83">
              <w:rPr>
                <w:color w:val="000000"/>
              </w:rPr>
              <w:t>8,0233</w:t>
            </w:r>
          </w:p>
        </w:tc>
        <w:tc>
          <w:tcPr>
            <w:tcW w:w="1116" w:type="dxa"/>
            <w:tcBorders>
              <w:left w:val="single" w:sz="4" w:space="0" w:color="000000"/>
              <w:bottom w:val="single" w:sz="4" w:space="0" w:color="000000"/>
              <w:right w:val="single" w:sz="4" w:space="0" w:color="000000"/>
            </w:tcBorders>
            <w:vAlign w:val="center"/>
          </w:tcPr>
          <w:p w:rsidR="008E3282" w:rsidRPr="00D67B83" w:rsidRDefault="008E3282" w:rsidP="008E3282">
            <w:pPr>
              <w:spacing w:line="240" w:lineRule="auto"/>
              <w:jc w:val="center"/>
            </w:pPr>
            <w:r w:rsidRPr="00D67B83">
              <w:rPr>
                <w:color w:val="000000"/>
              </w:rPr>
              <w:t>8,1099</w:t>
            </w:r>
          </w:p>
        </w:tc>
        <w:tc>
          <w:tcPr>
            <w:tcW w:w="1116" w:type="dxa"/>
            <w:tcBorders>
              <w:left w:val="single" w:sz="4" w:space="0" w:color="000000"/>
              <w:bottom w:val="single" w:sz="4" w:space="0" w:color="000000"/>
            </w:tcBorders>
            <w:shd w:val="clear" w:color="auto" w:fill="auto"/>
            <w:vAlign w:val="center"/>
          </w:tcPr>
          <w:p w:rsidR="008E3282" w:rsidRPr="00D67B83" w:rsidRDefault="008E3282" w:rsidP="008E3282">
            <w:pPr>
              <w:spacing w:line="240" w:lineRule="auto"/>
              <w:jc w:val="center"/>
            </w:pPr>
            <w:r>
              <w:rPr>
                <w:color w:val="000000"/>
              </w:rPr>
              <w:t>-</w:t>
            </w:r>
            <w:r w:rsidRPr="00D67B83">
              <w:rPr>
                <w:color w:val="000000"/>
              </w:rPr>
              <w:t>0,8028</w:t>
            </w:r>
          </w:p>
        </w:tc>
        <w:tc>
          <w:tcPr>
            <w:tcW w:w="1116" w:type="dxa"/>
            <w:tcBorders>
              <w:left w:val="single" w:sz="4" w:space="0" w:color="000000"/>
              <w:bottom w:val="single" w:sz="4" w:space="0" w:color="000000"/>
            </w:tcBorders>
            <w:shd w:val="clear" w:color="auto" w:fill="auto"/>
            <w:vAlign w:val="center"/>
          </w:tcPr>
          <w:p w:rsidR="008E3282" w:rsidRPr="00D67B83" w:rsidRDefault="008E3282" w:rsidP="008E3282">
            <w:pPr>
              <w:spacing w:line="240" w:lineRule="auto"/>
              <w:jc w:val="center"/>
            </w:pPr>
            <w:r w:rsidRPr="00D67B83">
              <w:rPr>
                <w:color w:val="000000"/>
              </w:rPr>
              <w:t>0,4224</w:t>
            </w:r>
          </w:p>
        </w:tc>
        <w:tc>
          <w:tcPr>
            <w:tcW w:w="1116" w:type="dxa"/>
            <w:tcBorders>
              <w:left w:val="single" w:sz="4" w:space="0" w:color="000000"/>
              <w:bottom w:val="single" w:sz="4" w:space="0" w:color="000000"/>
            </w:tcBorders>
            <w:shd w:val="clear" w:color="auto" w:fill="auto"/>
          </w:tcPr>
          <w:p w:rsidR="008E3282" w:rsidRPr="00106360" w:rsidRDefault="008E3282" w:rsidP="008E3282">
            <w:pPr>
              <w:spacing w:line="240" w:lineRule="auto"/>
              <w:jc w:val="center"/>
            </w:pPr>
            <w:r w:rsidRPr="00106360">
              <w:rPr>
                <w:lang w:eastAsia="uk-UA"/>
              </w:rPr>
              <w:t>286</w:t>
            </w:r>
          </w:p>
        </w:tc>
        <w:tc>
          <w:tcPr>
            <w:tcW w:w="1117" w:type="dxa"/>
            <w:tcBorders>
              <w:left w:val="single" w:sz="4" w:space="0" w:color="000000"/>
              <w:bottom w:val="single" w:sz="4" w:space="0" w:color="000000"/>
              <w:right w:val="single" w:sz="4" w:space="0" w:color="000000"/>
            </w:tcBorders>
            <w:shd w:val="clear" w:color="auto" w:fill="auto"/>
          </w:tcPr>
          <w:p w:rsidR="008E3282" w:rsidRPr="00106360" w:rsidRDefault="008E3282" w:rsidP="008E3282">
            <w:pPr>
              <w:spacing w:line="240" w:lineRule="auto"/>
              <w:jc w:val="center"/>
            </w:pPr>
            <w:r w:rsidRPr="00106360">
              <w:rPr>
                <w:lang w:eastAsia="uk-UA"/>
              </w:rPr>
              <w:t>181</w:t>
            </w:r>
          </w:p>
        </w:tc>
      </w:tr>
      <w:tr w:rsidR="008E3282" w:rsidRPr="001048D8" w:rsidTr="008E3282">
        <w:trPr>
          <w:trHeight w:val="300"/>
          <w:jc w:val="center"/>
        </w:trPr>
        <w:tc>
          <w:tcPr>
            <w:tcW w:w="2447" w:type="dxa"/>
            <w:tcBorders>
              <w:left w:val="single" w:sz="4" w:space="0" w:color="000000"/>
              <w:bottom w:val="single" w:sz="4" w:space="0" w:color="000000"/>
            </w:tcBorders>
            <w:shd w:val="clear" w:color="auto" w:fill="auto"/>
            <w:vAlign w:val="center"/>
          </w:tcPr>
          <w:p w:rsidR="008E3282" w:rsidRPr="00106360" w:rsidRDefault="008E3282" w:rsidP="008E3282">
            <w:pPr>
              <w:spacing w:line="240" w:lineRule="auto"/>
              <w:rPr>
                <w:lang w:eastAsia="uk-UA"/>
              </w:rPr>
            </w:pPr>
            <w:r w:rsidRPr="00106360">
              <w:rPr>
                <w:lang w:eastAsia="uk-UA"/>
              </w:rPr>
              <w:t>ТА РбРе</w:t>
            </w:r>
          </w:p>
        </w:tc>
        <w:tc>
          <w:tcPr>
            <w:tcW w:w="1116" w:type="dxa"/>
            <w:tcBorders>
              <w:left w:val="single" w:sz="4" w:space="0" w:color="000000"/>
              <w:bottom w:val="single" w:sz="4" w:space="0" w:color="000000"/>
            </w:tcBorders>
            <w:shd w:val="clear" w:color="auto" w:fill="auto"/>
            <w:vAlign w:val="center"/>
          </w:tcPr>
          <w:p w:rsidR="008E3282" w:rsidRPr="00D67B83" w:rsidRDefault="008E3282" w:rsidP="008E3282">
            <w:pPr>
              <w:spacing w:line="240" w:lineRule="auto"/>
              <w:jc w:val="center"/>
            </w:pPr>
            <w:r w:rsidRPr="00D67B83">
              <w:rPr>
                <w:color w:val="000000"/>
              </w:rPr>
              <w:t>7,6558</w:t>
            </w:r>
          </w:p>
        </w:tc>
        <w:tc>
          <w:tcPr>
            <w:tcW w:w="1116" w:type="dxa"/>
            <w:tcBorders>
              <w:left w:val="single" w:sz="4" w:space="0" w:color="000000"/>
              <w:bottom w:val="single" w:sz="4" w:space="0" w:color="000000"/>
              <w:right w:val="single" w:sz="4" w:space="0" w:color="000000"/>
            </w:tcBorders>
            <w:vAlign w:val="center"/>
          </w:tcPr>
          <w:p w:rsidR="008E3282" w:rsidRPr="00D67B83" w:rsidRDefault="008E3282" w:rsidP="008E3282">
            <w:pPr>
              <w:spacing w:line="240" w:lineRule="auto"/>
              <w:jc w:val="center"/>
            </w:pPr>
            <w:r w:rsidRPr="00D67B83">
              <w:rPr>
                <w:color w:val="000000"/>
              </w:rPr>
              <w:t>7,6702</w:t>
            </w:r>
          </w:p>
        </w:tc>
        <w:tc>
          <w:tcPr>
            <w:tcW w:w="1116" w:type="dxa"/>
            <w:tcBorders>
              <w:left w:val="single" w:sz="4" w:space="0" w:color="000000"/>
              <w:bottom w:val="single" w:sz="4" w:space="0" w:color="000000"/>
            </w:tcBorders>
            <w:shd w:val="clear" w:color="auto" w:fill="auto"/>
            <w:vAlign w:val="center"/>
          </w:tcPr>
          <w:p w:rsidR="008E3282" w:rsidRPr="00D67B83" w:rsidRDefault="008E3282" w:rsidP="008E3282">
            <w:pPr>
              <w:spacing w:line="240" w:lineRule="auto"/>
              <w:jc w:val="center"/>
            </w:pPr>
            <w:r>
              <w:rPr>
                <w:color w:val="000000"/>
              </w:rPr>
              <w:t>-</w:t>
            </w:r>
            <w:r w:rsidRPr="00D67B83">
              <w:rPr>
                <w:color w:val="000000"/>
              </w:rPr>
              <w:t>0,1203</w:t>
            </w:r>
          </w:p>
        </w:tc>
        <w:tc>
          <w:tcPr>
            <w:tcW w:w="1116" w:type="dxa"/>
            <w:tcBorders>
              <w:left w:val="single" w:sz="4" w:space="0" w:color="000000"/>
              <w:bottom w:val="single" w:sz="4" w:space="0" w:color="000000"/>
            </w:tcBorders>
            <w:shd w:val="clear" w:color="auto" w:fill="auto"/>
            <w:vAlign w:val="center"/>
          </w:tcPr>
          <w:p w:rsidR="008E3282" w:rsidRPr="00D67B83" w:rsidRDefault="008E3282" w:rsidP="008E3282">
            <w:pPr>
              <w:spacing w:line="240" w:lineRule="auto"/>
              <w:jc w:val="center"/>
            </w:pPr>
            <w:r w:rsidRPr="00D67B83">
              <w:rPr>
                <w:color w:val="000000"/>
              </w:rPr>
              <w:t>0,9042</w:t>
            </w:r>
          </w:p>
        </w:tc>
        <w:tc>
          <w:tcPr>
            <w:tcW w:w="1116" w:type="dxa"/>
            <w:tcBorders>
              <w:left w:val="single" w:sz="4" w:space="0" w:color="000000"/>
              <w:bottom w:val="single" w:sz="4" w:space="0" w:color="000000"/>
            </w:tcBorders>
            <w:shd w:val="clear" w:color="auto" w:fill="auto"/>
          </w:tcPr>
          <w:p w:rsidR="008E3282" w:rsidRPr="00106360" w:rsidRDefault="008E3282" w:rsidP="008E3282">
            <w:pPr>
              <w:spacing w:line="240" w:lineRule="auto"/>
              <w:jc w:val="center"/>
            </w:pPr>
            <w:r w:rsidRPr="00106360">
              <w:rPr>
                <w:lang w:eastAsia="uk-UA"/>
              </w:rPr>
              <w:t>286</w:t>
            </w:r>
          </w:p>
        </w:tc>
        <w:tc>
          <w:tcPr>
            <w:tcW w:w="1117" w:type="dxa"/>
            <w:tcBorders>
              <w:left w:val="single" w:sz="4" w:space="0" w:color="000000"/>
              <w:bottom w:val="single" w:sz="4" w:space="0" w:color="000000"/>
              <w:right w:val="single" w:sz="4" w:space="0" w:color="000000"/>
            </w:tcBorders>
            <w:shd w:val="clear" w:color="auto" w:fill="auto"/>
          </w:tcPr>
          <w:p w:rsidR="008E3282" w:rsidRPr="00106360" w:rsidRDefault="008E3282" w:rsidP="008E3282">
            <w:pPr>
              <w:spacing w:line="240" w:lineRule="auto"/>
              <w:jc w:val="center"/>
            </w:pPr>
            <w:r w:rsidRPr="00106360">
              <w:rPr>
                <w:lang w:eastAsia="uk-UA"/>
              </w:rPr>
              <w:t>181</w:t>
            </w:r>
          </w:p>
        </w:tc>
      </w:tr>
      <w:tr w:rsidR="008E3282" w:rsidRPr="001048D8" w:rsidTr="008E3282">
        <w:trPr>
          <w:trHeight w:val="300"/>
          <w:jc w:val="center"/>
        </w:trPr>
        <w:tc>
          <w:tcPr>
            <w:tcW w:w="2447" w:type="dxa"/>
            <w:tcBorders>
              <w:left w:val="single" w:sz="4" w:space="0" w:color="000000"/>
              <w:bottom w:val="single" w:sz="4" w:space="0" w:color="000000"/>
            </w:tcBorders>
            <w:shd w:val="clear" w:color="auto" w:fill="auto"/>
            <w:vAlign w:val="center"/>
          </w:tcPr>
          <w:p w:rsidR="008E3282" w:rsidRPr="00D159D9" w:rsidRDefault="008E3282" w:rsidP="008E3282">
            <w:pPr>
              <w:spacing w:line="240" w:lineRule="auto"/>
              <w:jc w:val="center"/>
              <w:rPr>
                <w:b/>
                <w:lang w:eastAsia="uk-UA"/>
              </w:rPr>
            </w:pPr>
            <w:r w:rsidRPr="00D159D9">
              <w:rPr>
                <w:b/>
                <w:lang w:eastAsia="uk-UA"/>
              </w:rPr>
              <w:t>Суспільна корисність (СК)</w:t>
            </w:r>
          </w:p>
        </w:tc>
        <w:tc>
          <w:tcPr>
            <w:tcW w:w="1116" w:type="dxa"/>
            <w:tcBorders>
              <w:left w:val="single" w:sz="4" w:space="0" w:color="000000"/>
              <w:bottom w:val="single" w:sz="4" w:space="0" w:color="000000"/>
            </w:tcBorders>
            <w:shd w:val="clear" w:color="auto" w:fill="auto"/>
            <w:vAlign w:val="center"/>
          </w:tcPr>
          <w:p w:rsidR="008E3282" w:rsidRPr="00D67B83" w:rsidRDefault="008E3282" w:rsidP="008E3282">
            <w:pPr>
              <w:spacing w:line="240" w:lineRule="auto"/>
              <w:jc w:val="center"/>
            </w:pPr>
            <w:r w:rsidRPr="00D67B83">
              <w:rPr>
                <w:color w:val="000000"/>
              </w:rPr>
              <w:t>30,0791</w:t>
            </w:r>
          </w:p>
        </w:tc>
        <w:tc>
          <w:tcPr>
            <w:tcW w:w="1116" w:type="dxa"/>
            <w:tcBorders>
              <w:left w:val="single" w:sz="4" w:space="0" w:color="000000"/>
              <w:bottom w:val="single" w:sz="4" w:space="0" w:color="000000"/>
              <w:right w:val="single" w:sz="4" w:space="0" w:color="000000"/>
            </w:tcBorders>
            <w:vAlign w:val="center"/>
          </w:tcPr>
          <w:p w:rsidR="008E3282" w:rsidRPr="00D67B83" w:rsidRDefault="008E3282" w:rsidP="008E3282">
            <w:pPr>
              <w:spacing w:line="240" w:lineRule="auto"/>
              <w:jc w:val="center"/>
            </w:pPr>
            <w:r w:rsidRPr="00D67B83">
              <w:rPr>
                <w:color w:val="000000"/>
              </w:rPr>
              <w:t>30,2601</w:t>
            </w:r>
          </w:p>
        </w:tc>
        <w:tc>
          <w:tcPr>
            <w:tcW w:w="1116" w:type="dxa"/>
            <w:tcBorders>
              <w:left w:val="single" w:sz="4" w:space="0" w:color="000000"/>
              <w:bottom w:val="single" w:sz="4" w:space="0" w:color="000000"/>
            </w:tcBorders>
            <w:shd w:val="clear" w:color="auto" w:fill="auto"/>
            <w:vAlign w:val="center"/>
          </w:tcPr>
          <w:p w:rsidR="008E3282" w:rsidRPr="00D67B83" w:rsidRDefault="008E3282" w:rsidP="008E3282">
            <w:pPr>
              <w:spacing w:line="240" w:lineRule="auto"/>
              <w:jc w:val="center"/>
            </w:pPr>
            <w:r>
              <w:rPr>
                <w:color w:val="000000"/>
              </w:rPr>
              <w:t>-</w:t>
            </w:r>
            <w:r w:rsidRPr="00D67B83">
              <w:rPr>
                <w:color w:val="000000"/>
              </w:rPr>
              <w:t>0,5653</w:t>
            </w:r>
          </w:p>
        </w:tc>
        <w:tc>
          <w:tcPr>
            <w:tcW w:w="1116" w:type="dxa"/>
            <w:tcBorders>
              <w:left w:val="single" w:sz="4" w:space="0" w:color="000000"/>
              <w:bottom w:val="single" w:sz="4" w:space="0" w:color="000000"/>
            </w:tcBorders>
            <w:shd w:val="clear" w:color="auto" w:fill="auto"/>
            <w:vAlign w:val="center"/>
          </w:tcPr>
          <w:p w:rsidR="008E3282" w:rsidRPr="00D67B83" w:rsidRDefault="008E3282" w:rsidP="008E3282">
            <w:pPr>
              <w:spacing w:line="240" w:lineRule="auto"/>
              <w:jc w:val="center"/>
            </w:pPr>
            <w:r w:rsidRPr="00D67B83">
              <w:rPr>
                <w:color w:val="000000"/>
              </w:rPr>
              <w:t>0,5720</w:t>
            </w:r>
          </w:p>
          <w:p w:rsidR="008E3282" w:rsidRPr="00D67B83" w:rsidRDefault="008E3282" w:rsidP="008E3282">
            <w:pPr>
              <w:spacing w:line="240" w:lineRule="auto"/>
              <w:jc w:val="center"/>
              <w:rPr>
                <w:highlight w:val="yellow"/>
              </w:rPr>
            </w:pPr>
          </w:p>
        </w:tc>
        <w:tc>
          <w:tcPr>
            <w:tcW w:w="1116" w:type="dxa"/>
            <w:tcBorders>
              <w:left w:val="single" w:sz="4" w:space="0" w:color="000000"/>
              <w:bottom w:val="single" w:sz="4" w:space="0" w:color="000000"/>
            </w:tcBorders>
            <w:shd w:val="clear" w:color="auto" w:fill="auto"/>
          </w:tcPr>
          <w:p w:rsidR="008E3282" w:rsidRPr="00106360" w:rsidRDefault="008E3282" w:rsidP="008E3282">
            <w:pPr>
              <w:spacing w:line="240" w:lineRule="auto"/>
              <w:jc w:val="center"/>
            </w:pPr>
            <w:r w:rsidRPr="00106360">
              <w:rPr>
                <w:lang w:eastAsia="uk-UA"/>
              </w:rPr>
              <w:t>286</w:t>
            </w:r>
          </w:p>
        </w:tc>
        <w:tc>
          <w:tcPr>
            <w:tcW w:w="1117" w:type="dxa"/>
            <w:tcBorders>
              <w:left w:val="single" w:sz="4" w:space="0" w:color="000000"/>
              <w:bottom w:val="single" w:sz="4" w:space="0" w:color="000000"/>
              <w:right w:val="single" w:sz="4" w:space="0" w:color="000000"/>
            </w:tcBorders>
            <w:shd w:val="clear" w:color="auto" w:fill="auto"/>
          </w:tcPr>
          <w:p w:rsidR="008E3282" w:rsidRPr="00106360" w:rsidRDefault="008E3282" w:rsidP="008E3282">
            <w:pPr>
              <w:spacing w:line="240" w:lineRule="auto"/>
              <w:jc w:val="center"/>
            </w:pPr>
            <w:r w:rsidRPr="00106360">
              <w:rPr>
                <w:lang w:eastAsia="uk-UA"/>
              </w:rPr>
              <w:t>181</w:t>
            </w:r>
          </w:p>
        </w:tc>
      </w:tr>
      <w:tr w:rsidR="008E3282" w:rsidRPr="001048D8" w:rsidTr="008E3282">
        <w:trPr>
          <w:trHeight w:val="300"/>
          <w:jc w:val="center"/>
        </w:trPr>
        <w:tc>
          <w:tcPr>
            <w:tcW w:w="2447" w:type="dxa"/>
            <w:tcBorders>
              <w:left w:val="single" w:sz="4" w:space="0" w:color="000000"/>
              <w:bottom w:val="single" w:sz="4" w:space="0" w:color="000000"/>
            </w:tcBorders>
            <w:shd w:val="clear" w:color="auto" w:fill="auto"/>
            <w:vAlign w:val="center"/>
          </w:tcPr>
          <w:p w:rsidR="008E3282" w:rsidRPr="00106360" w:rsidRDefault="008E3282" w:rsidP="008E3282">
            <w:pPr>
              <w:spacing w:line="240" w:lineRule="auto"/>
              <w:rPr>
                <w:lang w:eastAsia="uk-UA"/>
              </w:rPr>
            </w:pPr>
            <w:r w:rsidRPr="00106360">
              <w:rPr>
                <w:lang w:eastAsia="uk-UA"/>
              </w:rPr>
              <w:t>СК ЗжІд</w:t>
            </w:r>
          </w:p>
        </w:tc>
        <w:tc>
          <w:tcPr>
            <w:tcW w:w="1116" w:type="dxa"/>
            <w:tcBorders>
              <w:left w:val="single" w:sz="4" w:space="0" w:color="000000"/>
              <w:bottom w:val="single" w:sz="4" w:space="0" w:color="000000"/>
            </w:tcBorders>
            <w:shd w:val="clear" w:color="auto" w:fill="auto"/>
            <w:vAlign w:val="center"/>
          </w:tcPr>
          <w:p w:rsidR="008E3282" w:rsidRPr="00D67B83" w:rsidRDefault="008E3282" w:rsidP="008E3282">
            <w:pPr>
              <w:spacing w:line="240" w:lineRule="auto"/>
              <w:jc w:val="center"/>
            </w:pPr>
            <w:r w:rsidRPr="00D67B83">
              <w:rPr>
                <w:color w:val="000000"/>
              </w:rPr>
              <w:t>6,6000</w:t>
            </w:r>
          </w:p>
        </w:tc>
        <w:tc>
          <w:tcPr>
            <w:tcW w:w="1116" w:type="dxa"/>
            <w:tcBorders>
              <w:left w:val="single" w:sz="4" w:space="0" w:color="000000"/>
              <w:bottom w:val="single" w:sz="4" w:space="0" w:color="000000"/>
              <w:right w:val="single" w:sz="4" w:space="0" w:color="000000"/>
            </w:tcBorders>
            <w:vAlign w:val="center"/>
          </w:tcPr>
          <w:p w:rsidR="008E3282" w:rsidRPr="00D67B83" w:rsidRDefault="008E3282" w:rsidP="008E3282">
            <w:pPr>
              <w:spacing w:line="240" w:lineRule="auto"/>
              <w:jc w:val="center"/>
            </w:pPr>
            <w:r w:rsidRPr="00D67B83">
              <w:rPr>
                <w:color w:val="000000"/>
              </w:rPr>
              <w:t>6,6595</w:t>
            </w:r>
          </w:p>
        </w:tc>
        <w:tc>
          <w:tcPr>
            <w:tcW w:w="1116" w:type="dxa"/>
            <w:tcBorders>
              <w:left w:val="single" w:sz="4" w:space="0" w:color="000000"/>
              <w:bottom w:val="single" w:sz="4" w:space="0" w:color="000000"/>
            </w:tcBorders>
            <w:shd w:val="clear" w:color="auto" w:fill="auto"/>
            <w:vAlign w:val="center"/>
          </w:tcPr>
          <w:p w:rsidR="008E3282" w:rsidRPr="00D67B83" w:rsidRDefault="008E3282" w:rsidP="008E3282">
            <w:pPr>
              <w:spacing w:line="240" w:lineRule="auto"/>
              <w:jc w:val="center"/>
            </w:pPr>
            <w:r>
              <w:rPr>
                <w:color w:val="000000"/>
              </w:rPr>
              <w:t>-</w:t>
            </w:r>
            <w:r w:rsidRPr="00D67B83">
              <w:rPr>
                <w:color w:val="000000"/>
              </w:rPr>
              <w:t>0,2908</w:t>
            </w:r>
          </w:p>
        </w:tc>
        <w:tc>
          <w:tcPr>
            <w:tcW w:w="1116" w:type="dxa"/>
            <w:tcBorders>
              <w:left w:val="single" w:sz="4" w:space="0" w:color="000000"/>
              <w:bottom w:val="single" w:sz="4" w:space="0" w:color="000000"/>
            </w:tcBorders>
            <w:shd w:val="clear" w:color="auto" w:fill="auto"/>
            <w:vAlign w:val="center"/>
          </w:tcPr>
          <w:p w:rsidR="008E3282" w:rsidRPr="00CE156A" w:rsidRDefault="008E3282" w:rsidP="008E3282">
            <w:pPr>
              <w:spacing w:line="240" w:lineRule="auto"/>
              <w:jc w:val="center"/>
            </w:pPr>
            <w:r>
              <w:rPr>
                <w:color w:val="000000"/>
              </w:rPr>
              <w:t>0,4258</w:t>
            </w:r>
          </w:p>
        </w:tc>
        <w:tc>
          <w:tcPr>
            <w:tcW w:w="1116" w:type="dxa"/>
            <w:tcBorders>
              <w:left w:val="single" w:sz="4" w:space="0" w:color="000000"/>
              <w:bottom w:val="single" w:sz="4" w:space="0" w:color="000000"/>
            </w:tcBorders>
            <w:shd w:val="clear" w:color="auto" w:fill="auto"/>
          </w:tcPr>
          <w:p w:rsidR="008E3282" w:rsidRPr="00106360" w:rsidRDefault="008E3282" w:rsidP="008E3282">
            <w:pPr>
              <w:spacing w:line="240" w:lineRule="auto"/>
              <w:jc w:val="center"/>
            </w:pPr>
            <w:r w:rsidRPr="00106360">
              <w:rPr>
                <w:lang w:eastAsia="uk-UA"/>
              </w:rPr>
              <w:t>286</w:t>
            </w:r>
          </w:p>
        </w:tc>
        <w:tc>
          <w:tcPr>
            <w:tcW w:w="1117" w:type="dxa"/>
            <w:tcBorders>
              <w:left w:val="single" w:sz="4" w:space="0" w:color="000000"/>
              <w:bottom w:val="single" w:sz="4" w:space="0" w:color="000000"/>
              <w:right w:val="single" w:sz="4" w:space="0" w:color="000000"/>
            </w:tcBorders>
            <w:shd w:val="clear" w:color="auto" w:fill="auto"/>
          </w:tcPr>
          <w:p w:rsidR="008E3282" w:rsidRPr="00106360" w:rsidRDefault="008E3282" w:rsidP="008E3282">
            <w:pPr>
              <w:spacing w:line="240" w:lineRule="auto"/>
              <w:jc w:val="center"/>
            </w:pPr>
            <w:r w:rsidRPr="00106360">
              <w:rPr>
                <w:lang w:eastAsia="uk-UA"/>
              </w:rPr>
              <w:t>181</w:t>
            </w:r>
          </w:p>
        </w:tc>
      </w:tr>
      <w:tr w:rsidR="008E3282" w:rsidRPr="001048D8" w:rsidTr="008E3282">
        <w:trPr>
          <w:trHeight w:val="300"/>
          <w:jc w:val="center"/>
        </w:trPr>
        <w:tc>
          <w:tcPr>
            <w:tcW w:w="2447" w:type="dxa"/>
            <w:tcBorders>
              <w:left w:val="single" w:sz="4" w:space="0" w:color="000000"/>
              <w:bottom w:val="single" w:sz="4" w:space="0" w:color="000000"/>
            </w:tcBorders>
            <w:shd w:val="clear" w:color="auto" w:fill="auto"/>
            <w:vAlign w:val="center"/>
          </w:tcPr>
          <w:p w:rsidR="008E3282" w:rsidRPr="00CE156A" w:rsidRDefault="008E3282" w:rsidP="008E3282">
            <w:pPr>
              <w:spacing w:line="240" w:lineRule="auto"/>
              <w:rPr>
                <w:b/>
                <w:color w:val="FF0000"/>
                <w:lang w:eastAsia="uk-UA"/>
              </w:rPr>
            </w:pPr>
            <w:r w:rsidRPr="00CE156A">
              <w:rPr>
                <w:b/>
                <w:color w:val="FF0000"/>
                <w:lang w:eastAsia="uk-UA"/>
              </w:rPr>
              <w:t>СК ЗжРе</w:t>
            </w:r>
          </w:p>
        </w:tc>
        <w:tc>
          <w:tcPr>
            <w:tcW w:w="1116" w:type="dxa"/>
            <w:tcBorders>
              <w:left w:val="single" w:sz="4" w:space="0" w:color="000000"/>
              <w:bottom w:val="single" w:sz="4" w:space="0" w:color="000000"/>
            </w:tcBorders>
            <w:shd w:val="clear" w:color="auto" w:fill="auto"/>
            <w:vAlign w:val="center"/>
          </w:tcPr>
          <w:p w:rsidR="008E3282" w:rsidRPr="00CE156A" w:rsidRDefault="008E3282" w:rsidP="008E3282">
            <w:pPr>
              <w:spacing w:line="240" w:lineRule="auto"/>
              <w:jc w:val="center"/>
              <w:rPr>
                <w:b/>
                <w:color w:val="FF0000"/>
              </w:rPr>
            </w:pPr>
            <w:r w:rsidRPr="00CE156A">
              <w:rPr>
                <w:b/>
                <w:color w:val="FF0000"/>
              </w:rPr>
              <w:t>7,8000</w:t>
            </w:r>
          </w:p>
        </w:tc>
        <w:tc>
          <w:tcPr>
            <w:tcW w:w="1116" w:type="dxa"/>
            <w:tcBorders>
              <w:left w:val="single" w:sz="4" w:space="0" w:color="000000"/>
              <w:bottom w:val="single" w:sz="4" w:space="0" w:color="000000"/>
              <w:right w:val="single" w:sz="4" w:space="0" w:color="000000"/>
            </w:tcBorders>
            <w:vAlign w:val="center"/>
          </w:tcPr>
          <w:p w:rsidR="008E3282" w:rsidRPr="00CE156A" w:rsidRDefault="008E3282" w:rsidP="008E3282">
            <w:pPr>
              <w:spacing w:line="240" w:lineRule="auto"/>
              <w:jc w:val="center"/>
              <w:rPr>
                <w:b/>
                <w:color w:val="FF0000"/>
              </w:rPr>
            </w:pPr>
            <w:r w:rsidRPr="00CE156A">
              <w:rPr>
                <w:b/>
                <w:color w:val="FF0000"/>
              </w:rPr>
              <w:t>9,8204</w:t>
            </w:r>
          </w:p>
        </w:tc>
        <w:tc>
          <w:tcPr>
            <w:tcW w:w="1116" w:type="dxa"/>
            <w:tcBorders>
              <w:left w:val="single" w:sz="4" w:space="0" w:color="000000"/>
              <w:bottom w:val="single" w:sz="4" w:space="0" w:color="000000"/>
            </w:tcBorders>
            <w:shd w:val="clear" w:color="auto" w:fill="auto"/>
            <w:vAlign w:val="center"/>
          </w:tcPr>
          <w:p w:rsidR="008E3282" w:rsidRPr="00CE156A" w:rsidRDefault="008E3282" w:rsidP="008E3282">
            <w:pPr>
              <w:spacing w:line="240" w:lineRule="auto"/>
              <w:jc w:val="center"/>
              <w:rPr>
                <w:b/>
                <w:color w:val="FF0000"/>
              </w:rPr>
            </w:pPr>
            <w:r w:rsidRPr="00CE156A">
              <w:rPr>
                <w:b/>
                <w:color w:val="FF0000"/>
              </w:rPr>
              <w:t>-2,2267</w:t>
            </w:r>
          </w:p>
        </w:tc>
        <w:tc>
          <w:tcPr>
            <w:tcW w:w="1116" w:type="dxa"/>
            <w:tcBorders>
              <w:left w:val="single" w:sz="4" w:space="0" w:color="000000"/>
              <w:bottom w:val="single" w:sz="4" w:space="0" w:color="000000"/>
            </w:tcBorders>
            <w:shd w:val="clear" w:color="auto" w:fill="auto"/>
            <w:vAlign w:val="center"/>
          </w:tcPr>
          <w:p w:rsidR="008E3282" w:rsidRPr="00CE156A" w:rsidRDefault="008E3282" w:rsidP="008E3282">
            <w:pPr>
              <w:spacing w:line="240" w:lineRule="auto"/>
              <w:jc w:val="center"/>
              <w:rPr>
                <w:b/>
                <w:color w:val="FF0000"/>
              </w:rPr>
            </w:pPr>
            <w:r w:rsidRPr="00CE156A">
              <w:rPr>
                <w:b/>
                <w:color w:val="FF0000"/>
              </w:rPr>
              <w:t>0,0078</w:t>
            </w:r>
          </w:p>
        </w:tc>
        <w:tc>
          <w:tcPr>
            <w:tcW w:w="1116" w:type="dxa"/>
            <w:tcBorders>
              <w:left w:val="single" w:sz="4" w:space="0" w:color="000000"/>
              <w:bottom w:val="single" w:sz="4" w:space="0" w:color="000000"/>
            </w:tcBorders>
            <w:shd w:val="clear" w:color="auto" w:fill="auto"/>
          </w:tcPr>
          <w:p w:rsidR="008E3282" w:rsidRPr="00CE156A" w:rsidRDefault="008E3282" w:rsidP="008E3282">
            <w:pPr>
              <w:spacing w:line="240" w:lineRule="auto"/>
              <w:jc w:val="center"/>
              <w:rPr>
                <w:b/>
                <w:color w:val="FF0000"/>
              </w:rPr>
            </w:pPr>
            <w:r w:rsidRPr="00CE156A">
              <w:rPr>
                <w:b/>
                <w:color w:val="FF0000"/>
                <w:lang w:eastAsia="uk-UA"/>
              </w:rPr>
              <w:t>286</w:t>
            </w:r>
          </w:p>
        </w:tc>
        <w:tc>
          <w:tcPr>
            <w:tcW w:w="1117" w:type="dxa"/>
            <w:tcBorders>
              <w:left w:val="single" w:sz="4" w:space="0" w:color="000000"/>
              <w:bottom w:val="single" w:sz="4" w:space="0" w:color="000000"/>
              <w:right w:val="single" w:sz="4" w:space="0" w:color="000000"/>
            </w:tcBorders>
            <w:shd w:val="clear" w:color="auto" w:fill="auto"/>
          </w:tcPr>
          <w:p w:rsidR="008E3282" w:rsidRPr="00CE156A" w:rsidRDefault="008E3282" w:rsidP="008E3282">
            <w:pPr>
              <w:spacing w:line="240" w:lineRule="auto"/>
              <w:jc w:val="center"/>
              <w:rPr>
                <w:b/>
                <w:color w:val="FF0000"/>
              </w:rPr>
            </w:pPr>
            <w:r w:rsidRPr="00CE156A">
              <w:rPr>
                <w:b/>
                <w:color w:val="FF0000"/>
                <w:lang w:eastAsia="uk-UA"/>
              </w:rPr>
              <w:t>181</w:t>
            </w:r>
          </w:p>
        </w:tc>
      </w:tr>
      <w:tr w:rsidR="008E3282" w:rsidRPr="001048D8" w:rsidTr="008E3282">
        <w:trPr>
          <w:trHeight w:val="300"/>
          <w:jc w:val="center"/>
        </w:trPr>
        <w:tc>
          <w:tcPr>
            <w:tcW w:w="2447" w:type="dxa"/>
            <w:tcBorders>
              <w:left w:val="single" w:sz="4" w:space="0" w:color="000000"/>
              <w:bottom w:val="single" w:sz="4" w:space="0" w:color="000000"/>
            </w:tcBorders>
            <w:shd w:val="clear" w:color="auto" w:fill="auto"/>
            <w:vAlign w:val="center"/>
          </w:tcPr>
          <w:p w:rsidR="008E3282" w:rsidRPr="00106360" w:rsidRDefault="008E3282" w:rsidP="008E3282">
            <w:pPr>
              <w:spacing w:line="240" w:lineRule="auto"/>
              <w:rPr>
                <w:lang w:eastAsia="uk-UA"/>
              </w:rPr>
            </w:pPr>
            <w:r w:rsidRPr="00106360">
              <w:rPr>
                <w:lang w:eastAsia="uk-UA"/>
              </w:rPr>
              <w:t>СК РбІд</w:t>
            </w:r>
          </w:p>
        </w:tc>
        <w:tc>
          <w:tcPr>
            <w:tcW w:w="1116" w:type="dxa"/>
            <w:tcBorders>
              <w:left w:val="single" w:sz="4" w:space="0" w:color="000000"/>
              <w:bottom w:val="single" w:sz="4" w:space="0" w:color="000000"/>
            </w:tcBorders>
            <w:shd w:val="clear" w:color="auto" w:fill="auto"/>
            <w:vAlign w:val="center"/>
          </w:tcPr>
          <w:p w:rsidR="008E3282" w:rsidRPr="00D67B83" w:rsidRDefault="008E3282" w:rsidP="008E3282">
            <w:pPr>
              <w:spacing w:line="240" w:lineRule="auto"/>
              <w:jc w:val="center"/>
            </w:pPr>
            <w:r w:rsidRPr="00D67B83">
              <w:rPr>
                <w:color w:val="000000"/>
              </w:rPr>
              <w:t>8,0233</w:t>
            </w:r>
          </w:p>
        </w:tc>
        <w:tc>
          <w:tcPr>
            <w:tcW w:w="1116" w:type="dxa"/>
            <w:tcBorders>
              <w:left w:val="single" w:sz="4" w:space="0" w:color="000000"/>
              <w:bottom w:val="single" w:sz="4" w:space="0" w:color="000000"/>
              <w:right w:val="single" w:sz="4" w:space="0" w:color="000000"/>
            </w:tcBorders>
            <w:vAlign w:val="center"/>
          </w:tcPr>
          <w:p w:rsidR="008E3282" w:rsidRPr="00D67B83" w:rsidRDefault="008E3282" w:rsidP="008E3282">
            <w:pPr>
              <w:spacing w:line="240" w:lineRule="auto"/>
              <w:jc w:val="center"/>
            </w:pPr>
            <w:r w:rsidRPr="00D67B83">
              <w:rPr>
                <w:color w:val="000000"/>
              </w:rPr>
              <w:t>8,1099</w:t>
            </w:r>
          </w:p>
        </w:tc>
        <w:tc>
          <w:tcPr>
            <w:tcW w:w="1116" w:type="dxa"/>
            <w:tcBorders>
              <w:left w:val="single" w:sz="4" w:space="0" w:color="000000"/>
              <w:bottom w:val="single" w:sz="4" w:space="0" w:color="000000"/>
            </w:tcBorders>
            <w:shd w:val="clear" w:color="auto" w:fill="auto"/>
            <w:vAlign w:val="center"/>
          </w:tcPr>
          <w:p w:rsidR="008E3282" w:rsidRPr="00D67B83" w:rsidRDefault="008E3282" w:rsidP="008E3282">
            <w:pPr>
              <w:spacing w:line="240" w:lineRule="auto"/>
              <w:jc w:val="center"/>
            </w:pPr>
            <w:r>
              <w:rPr>
                <w:color w:val="000000"/>
              </w:rPr>
              <w:t>-</w:t>
            </w:r>
            <w:r w:rsidRPr="00D67B83">
              <w:rPr>
                <w:color w:val="000000"/>
              </w:rPr>
              <w:t>0,8028</w:t>
            </w:r>
          </w:p>
        </w:tc>
        <w:tc>
          <w:tcPr>
            <w:tcW w:w="1116" w:type="dxa"/>
            <w:tcBorders>
              <w:left w:val="single" w:sz="4" w:space="0" w:color="000000"/>
              <w:bottom w:val="single" w:sz="4" w:space="0" w:color="000000"/>
            </w:tcBorders>
            <w:shd w:val="clear" w:color="auto" w:fill="auto"/>
            <w:vAlign w:val="center"/>
          </w:tcPr>
          <w:p w:rsidR="008E3282" w:rsidRPr="00CE156A" w:rsidRDefault="008E3282" w:rsidP="008E3282">
            <w:pPr>
              <w:spacing w:line="240" w:lineRule="auto"/>
              <w:jc w:val="center"/>
            </w:pPr>
            <w:r>
              <w:rPr>
                <w:color w:val="000000"/>
              </w:rPr>
              <w:t>0,9154</w:t>
            </w:r>
          </w:p>
        </w:tc>
        <w:tc>
          <w:tcPr>
            <w:tcW w:w="1116" w:type="dxa"/>
            <w:tcBorders>
              <w:left w:val="single" w:sz="4" w:space="0" w:color="000000"/>
              <w:bottom w:val="single" w:sz="4" w:space="0" w:color="000000"/>
            </w:tcBorders>
            <w:shd w:val="clear" w:color="auto" w:fill="auto"/>
          </w:tcPr>
          <w:p w:rsidR="008E3282" w:rsidRPr="00106360" w:rsidRDefault="008E3282" w:rsidP="008E3282">
            <w:pPr>
              <w:spacing w:line="240" w:lineRule="auto"/>
              <w:jc w:val="center"/>
            </w:pPr>
            <w:r w:rsidRPr="00106360">
              <w:rPr>
                <w:lang w:eastAsia="uk-UA"/>
              </w:rPr>
              <w:t>286</w:t>
            </w:r>
          </w:p>
        </w:tc>
        <w:tc>
          <w:tcPr>
            <w:tcW w:w="1117" w:type="dxa"/>
            <w:tcBorders>
              <w:left w:val="single" w:sz="4" w:space="0" w:color="000000"/>
              <w:bottom w:val="single" w:sz="4" w:space="0" w:color="000000"/>
              <w:right w:val="single" w:sz="4" w:space="0" w:color="000000"/>
            </w:tcBorders>
            <w:shd w:val="clear" w:color="auto" w:fill="auto"/>
          </w:tcPr>
          <w:p w:rsidR="008E3282" w:rsidRPr="00106360" w:rsidRDefault="008E3282" w:rsidP="008E3282">
            <w:pPr>
              <w:spacing w:line="240" w:lineRule="auto"/>
              <w:jc w:val="center"/>
            </w:pPr>
            <w:r w:rsidRPr="00106360">
              <w:rPr>
                <w:lang w:eastAsia="uk-UA"/>
              </w:rPr>
              <w:t>181</w:t>
            </w:r>
          </w:p>
        </w:tc>
      </w:tr>
      <w:tr w:rsidR="008E3282" w:rsidRPr="001048D8" w:rsidTr="008E3282">
        <w:trPr>
          <w:trHeight w:val="300"/>
          <w:jc w:val="center"/>
        </w:trPr>
        <w:tc>
          <w:tcPr>
            <w:tcW w:w="2447" w:type="dxa"/>
            <w:tcBorders>
              <w:left w:val="single" w:sz="4" w:space="0" w:color="000000"/>
              <w:bottom w:val="single" w:sz="4" w:space="0" w:color="000000"/>
            </w:tcBorders>
            <w:shd w:val="clear" w:color="auto" w:fill="auto"/>
            <w:vAlign w:val="center"/>
          </w:tcPr>
          <w:p w:rsidR="008E3282" w:rsidRPr="00106360" w:rsidRDefault="008E3282" w:rsidP="008E3282">
            <w:pPr>
              <w:spacing w:line="240" w:lineRule="auto"/>
              <w:rPr>
                <w:lang w:eastAsia="uk-UA"/>
              </w:rPr>
            </w:pPr>
            <w:r w:rsidRPr="00106360">
              <w:rPr>
                <w:lang w:eastAsia="uk-UA"/>
              </w:rPr>
              <w:t>СК РбРе</w:t>
            </w:r>
          </w:p>
        </w:tc>
        <w:tc>
          <w:tcPr>
            <w:tcW w:w="1116" w:type="dxa"/>
            <w:tcBorders>
              <w:left w:val="single" w:sz="4" w:space="0" w:color="000000"/>
              <w:bottom w:val="single" w:sz="4" w:space="0" w:color="000000"/>
            </w:tcBorders>
            <w:shd w:val="clear" w:color="auto" w:fill="auto"/>
            <w:vAlign w:val="center"/>
          </w:tcPr>
          <w:p w:rsidR="008E3282" w:rsidRPr="00D67B83" w:rsidRDefault="008E3282" w:rsidP="008E3282">
            <w:pPr>
              <w:spacing w:line="240" w:lineRule="auto"/>
              <w:jc w:val="center"/>
            </w:pPr>
            <w:r w:rsidRPr="00D67B83">
              <w:rPr>
                <w:color w:val="000000"/>
              </w:rPr>
              <w:t>7,6558</w:t>
            </w:r>
          </w:p>
        </w:tc>
        <w:tc>
          <w:tcPr>
            <w:tcW w:w="1116" w:type="dxa"/>
            <w:tcBorders>
              <w:left w:val="single" w:sz="4" w:space="0" w:color="000000"/>
              <w:bottom w:val="single" w:sz="4" w:space="0" w:color="000000"/>
              <w:right w:val="single" w:sz="4" w:space="0" w:color="000000"/>
            </w:tcBorders>
            <w:vAlign w:val="center"/>
          </w:tcPr>
          <w:p w:rsidR="008E3282" w:rsidRPr="00D67B83" w:rsidRDefault="008E3282" w:rsidP="008E3282">
            <w:pPr>
              <w:spacing w:line="240" w:lineRule="auto"/>
              <w:jc w:val="center"/>
            </w:pPr>
            <w:r w:rsidRPr="00D67B83">
              <w:rPr>
                <w:color w:val="000000"/>
              </w:rPr>
              <w:t>7,6702</w:t>
            </w:r>
          </w:p>
        </w:tc>
        <w:tc>
          <w:tcPr>
            <w:tcW w:w="1116" w:type="dxa"/>
            <w:tcBorders>
              <w:left w:val="single" w:sz="4" w:space="0" w:color="000000"/>
              <w:bottom w:val="single" w:sz="4" w:space="0" w:color="000000"/>
            </w:tcBorders>
            <w:shd w:val="clear" w:color="auto" w:fill="auto"/>
            <w:vAlign w:val="center"/>
          </w:tcPr>
          <w:p w:rsidR="008E3282" w:rsidRPr="00D67B83" w:rsidRDefault="008E3282" w:rsidP="008E3282">
            <w:pPr>
              <w:spacing w:line="240" w:lineRule="auto"/>
              <w:jc w:val="center"/>
            </w:pPr>
            <w:r>
              <w:rPr>
                <w:color w:val="000000"/>
              </w:rPr>
              <w:t>-</w:t>
            </w:r>
            <w:r w:rsidRPr="00D67B83">
              <w:rPr>
                <w:color w:val="000000"/>
              </w:rPr>
              <w:t>0,1203</w:t>
            </w:r>
          </w:p>
        </w:tc>
        <w:tc>
          <w:tcPr>
            <w:tcW w:w="1116" w:type="dxa"/>
            <w:tcBorders>
              <w:left w:val="single" w:sz="4" w:space="0" w:color="000000"/>
              <w:bottom w:val="single" w:sz="4" w:space="0" w:color="000000"/>
            </w:tcBorders>
            <w:shd w:val="clear" w:color="auto" w:fill="auto"/>
            <w:vAlign w:val="center"/>
          </w:tcPr>
          <w:p w:rsidR="008E3282" w:rsidRPr="00CE156A" w:rsidRDefault="008E3282" w:rsidP="008E3282">
            <w:pPr>
              <w:spacing w:line="240" w:lineRule="auto"/>
              <w:jc w:val="center"/>
            </w:pPr>
            <w:r>
              <w:rPr>
                <w:color w:val="000000"/>
              </w:rPr>
              <w:t>0,4155</w:t>
            </w:r>
          </w:p>
        </w:tc>
        <w:tc>
          <w:tcPr>
            <w:tcW w:w="1116" w:type="dxa"/>
            <w:tcBorders>
              <w:left w:val="single" w:sz="4" w:space="0" w:color="000000"/>
              <w:bottom w:val="single" w:sz="4" w:space="0" w:color="000000"/>
            </w:tcBorders>
            <w:shd w:val="clear" w:color="auto" w:fill="auto"/>
          </w:tcPr>
          <w:p w:rsidR="008E3282" w:rsidRPr="00106360" w:rsidRDefault="008E3282" w:rsidP="008E3282">
            <w:pPr>
              <w:spacing w:line="240" w:lineRule="auto"/>
              <w:jc w:val="center"/>
            </w:pPr>
            <w:r w:rsidRPr="00106360">
              <w:rPr>
                <w:lang w:eastAsia="uk-UA"/>
              </w:rPr>
              <w:t>286</w:t>
            </w:r>
          </w:p>
        </w:tc>
        <w:tc>
          <w:tcPr>
            <w:tcW w:w="1117" w:type="dxa"/>
            <w:tcBorders>
              <w:left w:val="single" w:sz="4" w:space="0" w:color="000000"/>
              <w:bottom w:val="single" w:sz="4" w:space="0" w:color="000000"/>
              <w:right w:val="single" w:sz="4" w:space="0" w:color="000000"/>
            </w:tcBorders>
            <w:shd w:val="clear" w:color="auto" w:fill="auto"/>
          </w:tcPr>
          <w:p w:rsidR="008E3282" w:rsidRPr="00106360" w:rsidRDefault="008E3282" w:rsidP="008E3282">
            <w:pPr>
              <w:spacing w:line="240" w:lineRule="auto"/>
              <w:jc w:val="center"/>
            </w:pPr>
            <w:r w:rsidRPr="00106360">
              <w:rPr>
                <w:lang w:eastAsia="uk-UA"/>
              </w:rPr>
              <w:t>181</w:t>
            </w:r>
          </w:p>
        </w:tc>
      </w:tr>
      <w:tr w:rsidR="008E3282" w:rsidRPr="001048D8" w:rsidTr="008E3282">
        <w:trPr>
          <w:trHeight w:val="300"/>
          <w:jc w:val="center"/>
        </w:trPr>
        <w:tc>
          <w:tcPr>
            <w:tcW w:w="2447" w:type="dxa"/>
            <w:tcBorders>
              <w:left w:val="single" w:sz="4" w:space="0" w:color="000000"/>
              <w:bottom w:val="single" w:sz="4" w:space="0" w:color="000000"/>
            </w:tcBorders>
            <w:shd w:val="clear" w:color="auto" w:fill="auto"/>
            <w:vAlign w:val="center"/>
          </w:tcPr>
          <w:p w:rsidR="008E3282" w:rsidRPr="00D159D9" w:rsidRDefault="008E3282" w:rsidP="008E3282">
            <w:pPr>
              <w:spacing w:line="240" w:lineRule="auto"/>
              <w:jc w:val="center"/>
              <w:rPr>
                <w:b/>
                <w:lang w:eastAsia="uk-UA"/>
              </w:rPr>
            </w:pPr>
            <w:r w:rsidRPr="00D159D9">
              <w:rPr>
                <w:b/>
                <w:lang w:eastAsia="uk-UA"/>
              </w:rPr>
              <w:t>Емоційні переживання стенічного типу</w:t>
            </w:r>
          </w:p>
        </w:tc>
        <w:tc>
          <w:tcPr>
            <w:tcW w:w="1116" w:type="dxa"/>
            <w:tcBorders>
              <w:left w:val="single" w:sz="4" w:space="0" w:color="000000"/>
              <w:bottom w:val="single" w:sz="4" w:space="0" w:color="000000"/>
            </w:tcBorders>
            <w:shd w:val="clear" w:color="auto" w:fill="auto"/>
            <w:vAlign w:val="center"/>
          </w:tcPr>
          <w:p w:rsidR="008E3282" w:rsidRPr="00D67B83" w:rsidRDefault="008E3282" w:rsidP="008E3282">
            <w:pPr>
              <w:spacing w:line="240" w:lineRule="auto"/>
              <w:jc w:val="center"/>
            </w:pPr>
            <w:r w:rsidRPr="00D67B83">
              <w:rPr>
                <w:color w:val="000000"/>
              </w:rPr>
              <w:t>5,9023</w:t>
            </w:r>
          </w:p>
        </w:tc>
        <w:tc>
          <w:tcPr>
            <w:tcW w:w="1116" w:type="dxa"/>
            <w:tcBorders>
              <w:left w:val="single" w:sz="4" w:space="0" w:color="000000"/>
              <w:bottom w:val="single" w:sz="4" w:space="0" w:color="000000"/>
              <w:right w:val="single" w:sz="4" w:space="0" w:color="000000"/>
            </w:tcBorders>
            <w:vAlign w:val="center"/>
          </w:tcPr>
          <w:p w:rsidR="008E3282" w:rsidRPr="00D67B83" w:rsidRDefault="008E3282" w:rsidP="008E3282">
            <w:pPr>
              <w:spacing w:line="240" w:lineRule="auto"/>
              <w:jc w:val="center"/>
            </w:pPr>
            <w:r w:rsidRPr="00D67B83">
              <w:rPr>
                <w:color w:val="000000"/>
              </w:rPr>
              <w:t>5,8767</w:t>
            </w:r>
          </w:p>
        </w:tc>
        <w:tc>
          <w:tcPr>
            <w:tcW w:w="1116" w:type="dxa"/>
            <w:tcBorders>
              <w:left w:val="single" w:sz="4" w:space="0" w:color="000000"/>
              <w:bottom w:val="single" w:sz="4" w:space="0" w:color="000000"/>
            </w:tcBorders>
            <w:shd w:val="clear" w:color="auto" w:fill="auto"/>
            <w:vAlign w:val="center"/>
          </w:tcPr>
          <w:p w:rsidR="008E3282" w:rsidRPr="00D67B83" w:rsidRDefault="008E3282" w:rsidP="008E3282">
            <w:pPr>
              <w:spacing w:line="240" w:lineRule="auto"/>
              <w:jc w:val="center"/>
            </w:pPr>
            <w:r w:rsidRPr="00D67B83">
              <w:rPr>
                <w:color w:val="000000"/>
              </w:rPr>
              <w:t>0,1235</w:t>
            </w:r>
          </w:p>
        </w:tc>
        <w:tc>
          <w:tcPr>
            <w:tcW w:w="1116" w:type="dxa"/>
            <w:tcBorders>
              <w:left w:val="single" w:sz="4" w:space="0" w:color="000000"/>
              <w:bottom w:val="single" w:sz="4" w:space="0" w:color="000000"/>
            </w:tcBorders>
            <w:shd w:val="clear" w:color="auto" w:fill="auto"/>
            <w:vAlign w:val="center"/>
          </w:tcPr>
          <w:p w:rsidR="008E3282" w:rsidRPr="00D67B83" w:rsidRDefault="008E3282" w:rsidP="008E3282">
            <w:pPr>
              <w:spacing w:line="240" w:lineRule="auto"/>
              <w:jc w:val="center"/>
            </w:pPr>
            <w:r w:rsidRPr="00D67B83">
              <w:rPr>
                <w:color w:val="000000"/>
              </w:rPr>
              <w:t>0,9017</w:t>
            </w:r>
          </w:p>
        </w:tc>
        <w:tc>
          <w:tcPr>
            <w:tcW w:w="1116" w:type="dxa"/>
            <w:tcBorders>
              <w:left w:val="single" w:sz="4" w:space="0" w:color="000000"/>
              <w:bottom w:val="single" w:sz="4" w:space="0" w:color="000000"/>
            </w:tcBorders>
            <w:shd w:val="clear" w:color="auto" w:fill="auto"/>
          </w:tcPr>
          <w:p w:rsidR="008E3282" w:rsidRDefault="008E3282" w:rsidP="008E3282">
            <w:pPr>
              <w:spacing w:line="240" w:lineRule="auto"/>
              <w:jc w:val="center"/>
              <w:rPr>
                <w:lang w:eastAsia="uk-UA"/>
              </w:rPr>
            </w:pPr>
          </w:p>
          <w:p w:rsidR="008E3282" w:rsidRPr="00106360" w:rsidRDefault="008E3282" w:rsidP="008E3282">
            <w:pPr>
              <w:spacing w:line="240" w:lineRule="auto"/>
              <w:jc w:val="center"/>
            </w:pPr>
            <w:r w:rsidRPr="00106360">
              <w:rPr>
                <w:lang w:eastAsia="uk-UA"/>
              </w:rPr>
              <w:t>286</w:t>
            </w:r>
          </w:p>
        </w:tc>
        <w:tc>
          <w:tcPr>
            <w:tcW w:w="1117" w:type="dxa"/>
            <w:tcBorders>
              <w:left w:val="single" w:sz="4" w:space="0" w:color="000000"/>
              <w:bottom w:val="single" w:sz="4" w:space="0" w:color="000000"/>
              <w:right w:val="single" w:sz="4" w:space="0" w:color="000000"/>
            </w:tcBorders>
            <w:shd w:val="clear" w:color="auto" w:fill="auto"/>
          </w:tcPr>
          <w:p w:rsidR="008E3282" w:rsidRDefault="008E3282" w:rsidP="008E3282">
            <w:pPr>
              <w:spacing w:line="240" w:lineRule="auto"/>
              <w:jc w:val="center"/>
              <w:rPr>
                <w:lang w:eastAsia="uk-UA"/>
              </w:rPr>
            </w:pPr>
          </w:p>
          <w:p w:rsidR="008E3282" w:rsidRPr="00106360" w:rsidRDefault="008E3282" w:rsidP="008E3282">
            <w:pPr>
              <w:spacing w:line="240" w:lineRule="auto"/>
              <w:jc w:val="center"/>
            </w:pPr>
            <w:r w:rsidRPr="00106360">
              <w:rPr>
                <w:lang w:eastAsia="uk-UA"/>
              </w:rPr>
              <w:t>181</w:t>
            </w:r>
          </w:p>
        </w:tc>
      </w:tr>
      <w:tr w:rsidR="008E3282" w:rsidRPr="001048D8" w:rsidTr="008E3282">
        <w:trPr>
          <w:trHeight w:val="300"/>
          <w:jc w:val="center"/>
        </w:trPr>
        <w:tc>
          <w:tcPr>
            <w:tcW w:w="2447" w:type="dxa"/>
            <w:tcBorders>
              <w:left w:val="single" w:sz="4" w:space="0" w:color="000000"/>
              <w:bottom w:val="single" w:sz="4" w:space="0" w:color="000000"/>
            </w:tcBorders>
            <w:shd w:val="clear" w:color="auto" w:fill="auto"/>
            <w:vAlign w:val="center"/>
          </w:tcPr>
          <w:p w:rsidR="008E3282" w:rsidRPr="00D159D9" w:rsidRDefault="008E3282" w:rsidP="008E3282">
            <w:pPr>
              <w:spacing w:line="240" w:lineRule="auto"/>
              <w:jc w:val="center"/>
              <w:rPr>
                <w:b/>
                <w:lang w:eastAsia="uk-UA"/>
              </w:rPr>
            </w:pPr>
            <w:r w:rsidRPr="00D159D9">
              <w:rPr>
                <w:b/>
                <w:lang w:eastAsia="uk-UA"/>
              </w:rPr>
              <w:t>Емоційні переживання астенічного типу</w:t>
            </w:r>
          </w:p>
        </w:tc>
        <w:tc>
          <w:tcPr>
            <w:tcW w:w="1116" w:type="dxa"/>
            <w:tcBorders>
              <w:left w:val="single" w:sz="4" w:space="0" w:color="000000"/>
              <w:bottom w:val="single" w:sz="4" w:space="0" w:color="000000"/>
            </w:tcBorders>
            <w:shd w:val="clear" w:color="auto" w:fill="auto"/>
            <w:vAlign w:val="center"/>
          </w:tcPr>
          <w:p w:rsidR="008E3282" w:rsidRPr="00D67B83" w:rsidRDefault="008E3282" w:rsidP="008E3282">
            <w:pPr>
              <w:spacing w:line="240" w:lineRule="auto"/>
              <w:jc w:val="center"/>
            </w:pPr>
            <w:r w:rsidRPr="00D67B83">
              <w:rPr>
                <w:color w:val="000000"/>
              </w:rPr>
              <w:t>5,4140</w:t>
            </w:r>
          </w:p>
        </w:tc>
        <w:tc>
          <w:tcPr>
            <w:tcW w:w="1116" w:type="dxa"/>
            <w:tcBorders>
              <w:left w:val="single" w:sz="4" w:space="0" w:color="000000"/>
              <w:bottom w:val="single" w:sz="4" w:space="0" w:color="000000"/>
              <w:right w:val="single" w:sz="4" w:space="0" w:color="000000"/>
            </w:tcBorders>
            <w:vAlign w:val="center"/>
          </w:tcPr>
          <w:p w:rsidR="008E3282" w:rsidRPr="00D67B83" w:rsidRDefault="008E3282" w:rsidP="008E3282">
            <w:pPr>
              <w:spacing w:line="240" w:lineRule="auto"/>
              <w:jc w:val="center"/>
            </w:pPr>
            <w:r w:rsidRPr="00D67B83">
              <w:rPr>
                <w:color w:val="000000"/>
              </w:rPr>
              <w:t>5,2842</w:t>
            </w:r>
          </w:p>
        </w:tc>
        <w:tc>
          <w:tcPr>
            <w:tcW w:w="1116" w:type="dxa"/>
            <w:tcBorders>
              <w:left w:val="single" w:sz="4" w:space="0" w:color="000000"/>
              <w:bottom w:val="single" w:sz="4" w:space="0" w:color="000000"/>
            </w:tcBorders>
            <w:shd w:val="clear" w:color="auto" w:fill="auto"/>
            <w:vAlign w:val="center"/>
          </w:tcPr>
          <w:p w:rsidR="008E3282" w:rsidRPr="00D67B83" w:rsidRDefault="008E3282" w:rsidP="008E3282">
            <w:pPr>
              <w:spacing w:line="240" w:lineRule="auto"/>
              <w:jc w:val="center"/>
            </w:pPr>
            <w:r w:rsidRPr="00D67B83">
              <w:rPr>
                <w:color w:val="000000"/>
              </w:rPr>
              <w:t>0,6656</w:t>
            </w:r>
          </w:p>
        </w:tc>
        <w:tc>
          <w:tcPr>
            <w:tcW w:w="1116" w:type="dxa"/>
            <w:tcBorders>
              <w:left w:val="single" w:sz="4" w:space="0" w:color="000000"/>
              <w:bottom w:val="single" w:sz="4" w:space="0" w:color="000000"/>
            </w:tcBorders>
            <w:shd w:val="clear" w:color="auto" w:fill="auto"/>
            <w:vAlign w:val="center"/>
          </w:tcPr>
          <w:p w:rsidR="008E3282" w:rsidRPr="00D67B83" w:rsidRDefault="008E3282" w:rsidP="008E3282">
            <w:pPr>
              <w:spacing w:line="240" w:lineRule="auto"/>
              <w:jc w:val="center"/>
            </w:pPr>
            <w:r w:rsidRPr="00D67B83">
              <w:rPr>
                <w:color w:val="000000"/>
              </w:rPr>
              <w:t>0,5059</w:t>
            </w:r>
          </w:p>
        </w:tc>
        <w:tc>
          <w:tcPr>
            <w:tcW w:w="1116" w:type="dxa"/>
            <w:tcBorders>
              <w:left w:val="single" w:sz="4" w:space="0" w:color="000000"/>
              <w:bottom w:val="single" w:sz="4" w:space="0" w:color="000000"/>
            </w:tcBorders>
            <w:shd w:val="clear" w:color="auto" w:fill="auto"/>
          </w:tcPr>
          <w:p w:rsidR="008E3282" w:rsidRDefault="008E3282" w:rsidP="008E3282">
            <w:pPr>
              <w:spacing w:line="240" w:lineRule="auto"/>
              <w:jc w:val="center"/>
              <w:rPr>
                <w:lang w:eastAsia="uk-UA"/>
              </w:rPr>
            </w:pPr>
          </w:p>
          <w:p w:rsidR="008E3282" w:rsidRPr="00106360" w:rsidRDefault="008E3282" w:rsidP="008E3282">
            <w:pPr>
              <w:spacing w:line="240" w:lineRule="auto"/>
              <w:jc w:val="center"/>
            </w:pPr>
            <w:r w:rsidRPr="00106360">
              <w:rPr>
                <w:lang w:eastAsia="uk-UA"/>
              </w:rPr>
              <w:t>286</w:t>
            </w:r>
          </w:p>
        </w:tc>
        <w:tc>
          <w:tcPr>
            <w:tcW w:w="1117" w:type="dxa"/>
            <w:tcBorders>
              <w:left w:val="single" w:sz="4" w:space="0" w:color="000000"/>
              <w:bottom w:val="single" w:sz="4" w:space="0" w:color="000000"/>
              <w:right w:val="single" w:sz="4" w:space="0" w:color="000000"/>
            </w:tcBorders>
            <w:shd w:val="clear" w:color="auto" w:fill="auto"/>
          </w:tcPr>
          <w:p w:rsidR="008E3282" w:rsidRDefault="008E3282" w:rsidP="008E3282">
            <w:pPr>
              <w:spacing w:line="240" w:lineRule="auto"/>
              <w:jc w:val="center"/>
              <w:rPr>
                <w:lang w:eastAsia="uk-UA"/>
              </w:rPr>
            </w:pPr>
          </w:p>
          <w:p w:rsidR="008E3282" w:rsidRPr="00106360" w:rsidRDefault="008E3282" w:rsidP="008E3282">
            <w:pPr>
              <w:spacing w:line="240" w:lineRule="auto"/>
              <w:jc w:val="center"/>
            </w:pPr>
            <w:r w:rsidRPr="00106360">
              <w:rPr>
                <w:lang w:eastAsia="uk-UA"/>
              </w:rPr>
              <w:t>181</w:t>
            </w:r>
          </w:p>
        </w:tc>
      </w:tr>
      <w:tr w:rsidR="008E3282" w:rsidRPr="001048D8" w:rsidTr="008E3282">
        <w:trPr>
          <w:trHeight w:val="300"/>
          <w:jc w:val="center"/>
        </w:trPr>
        <w:tc>
          <w:tcPr>
            <w:tcW w:w="2447" w:type="dxa"/>
            <w:tcBorders>
              <w:left w:val="single" w:sz="4" w:space="0" w:color="000000"/>
              <w:bottom w:val="single" w:sz="4" w:space="0" w:color="000000"/>
            </w:tcBorders>
            <w:shd w:val="clear" w:color="auto" w:fill="auto"/>
            <w:vAlign w:val="center"/>
          </w:tcPr>
          <w:p w:rsidR="008E3282" w:rsidRPr="00D159D9" w:rsidRDefault="008E3282" w:rsidP="008E3282">
            <w:pPr>
              <w:spacing w:line="240" w:lineRule="auto"/>
              <w:jc w:val="center"/>
              <w:rPr>
                <w:b/>
                <w:lang w:eastAsia="uk-UA"/>
              </w:rPr>
            </w:pPr>
            <w:r w:rsidRPr="00D159D9">
              <w:rPr>
                <w:b/>
                <w:lang w:eastAsia="uk-UA"/>
              </w:rPr>
              <w:t xml:space="preserve">Переживання </w:t>
            </w:r>
            <w:r w:rsidRPr="00D159D9">
              <w:rPr>
                <w:b/>
                <w:lang w:eastAsia="uk-UA"/>
              </w:rPr>
              <w:lastRenderedPageBreak/>
              <w:t>фрустрації стенічного типу</w:t>
            </w:r>
          </w:p>
        </w:tc>
        <w:tc>
          <w:tcPr>
            <w:tcW w:w="1116" w:type="dxa"/>
            <w:tcBorders>
              <w:left w:val="single" w:sz="4" w:space="0" w:color="000000"/>
              <w:bottom w:val="single" w:sz="4" w:space="0" w:color="000000"/>
            </w:tcBorders>
            <w:shd w:val="clear" w:color="auto" w:fill="auto"/>
            <w:vAlign w:val="center"/>
          </w:tcPr>
          <w:p w:rsidR="008E3282" w:rsidRPr="00D67B83" w:rsidRDefault="008E3282" w:rsidP="008E3282">
            <w:pPr>
              <w:spacing w:line="240" w:lineRule="auto"/>
              <w:jc w:val="center"/>
            </w:pPr>
            <w:r w:rsidRPr="00D67B83">
              <w:rPr>
                <w:color w:val="000000"/>
              </w:rPr>
              <w:lastRenderedPageBreak/>
              <w:t>6,5581</w:t>
            </w:r>
          </w:p>
        </w:tc>
        <w:tc>
          <w:tcPr>
            <w:tcW w:w="1116" w:type="dxa"/>
            <w:tcBorders>
              <w:left w:val="single" w:sz="4" w:space="0" w:color="000000"/>
              <w:bottom w:val="single" w:sz="4" w:space="0" w:color="000000"/>
              <w:right w:val="single" w:sz="4" w:space="0" w:color="000000"/>
            </w:tcBorders>
            <w:vAlign w:val="center"/>
          </w:tcPr>
          <w:p w:rsidR="008E3282" w:rsidRPr="00D67B83" w:rsidRDefault="008E3282" w:rsidP="008E3282">
            <w:pPr>
              <w:spacing w:line="240" w:lineRule="auto"/>
              <w:jc w:val="center"/>
            </w:pPr>
            <w:r w:rsidRPr="00D67B83">
              <w:rPr>
                <w:color w:val="000000"/>
              </w:rPr>
              <w:t>6,5576</w:t>
            </w:r>
          </w:p>
        </w:tc>
        <w:tc>
          <w:tcPr>
            <w:tcW w:w="1116" w:type="dxa"/>
            <w:tcBorders>
              <w:left w:val="single" w:sz="4" w:space="0" w:color="000000"/>
              <w:bottom w:val="single" w:sz="4" w:space="0" w:color="000000"/>
            </w:tcBorders>
            <w:shd w:val="clear" w:color="auto" w:fill="auto"/>
            <w:vAlign w:val="center"/>
          </w:tcPr>
          <w:p w:rsidR="008E3282" w:rsidRPr="00D67B83" w:rsidRDefault="008E3282" w:rsidP="008E3282">
            <w:pPr>
              <w:spacing w:line="240" w:lineRule="auto"/>
              <w:jc w:val="center"/>
            </w:pPr>
            <w:r w:rsidRPr="00D67B83">
              <w:rPr>
                <w:color w:val="000000"/>
              </w:rPr>
              <w:t>0,0029</w:t>
            </w:r>
          </w:p>
        </w:tc>
        <w:tc>
          <w:tcPr>
            <w:tcW w:w="1116" w:type="dxa"/>
            <w:tcBorders>
              <w:left w:val="single" w:sz="4" w:space="0" w:color="000000"/>
              <w:bottom w:val="single" w:sz="4" w:space="0" w:color="000000"/>
            </w:tcBorders>
            <w:shd w:val="clear" w:color="auto" w:fill="auto"/>
            <w:vAlign w:val="center"/>
          </w:tcPr>
          <w:p w:rsidR="008E3282" w:rsidRPr="00D67B83" w:rsidRDefault="008E3282" w:rsidP="008E3282">
            <w:pPr>
              <w:spacing w:line="240" w:lineRule="auto"/>
              <w:jc w:val="center"/>
            </w:pPr>
            <w:r w:rsidRPr="00D67B83">
              <w:rPr>
                <w:color w:val="000000"/>
              </w:rPr>
              <w:t>0,9976</w:t>
            </w:r>
          </w:p>
        </w:tc>
        <w:tc>
          <w:tcPr>
            <w:tcW w:w="1116" w:type="dxa"/>
            <w:tcBorders>
              <w:left w:val="single" w:sz="4" w:space="0" w:color="000000"/>
              <w:bottom w:val="single" w:sz="4" w:space="0" w:color="000000"/>
            </w:tcBorders>
            <w:shd w:val="clear" w:color="auto" w:fill="auto"/>
          </w:tcPr>
          <w:p w:rsidR="008E3282" w:rsidRDefault="008E3282" w:rsidP="008E3282">
            <w:pPr>
              <w:spacing w:line="240" w:lineRule="auto"/>
              <w:jc w:val="center"/>
              <w:rPr>
                <w:lang w:eastAsia="uk-UA"/>
              </w:rPr>
            </w:pPr>
          </w:p>
          <w:p w:rsidR="008E3282" w:rsidRPr="00106360" w:rsidRDefault="008E3282" w:rsidP="008E3282">
            <w:pPr>
              <w:spacing w:line="240" w:lineRule="auto"/>
              <w:jc w:val="center"/>
            </w:pPr>
            <w:r w:rsidRPr="00106360">
              <w:rPr>
                <w:lang w:eastAsia="uk-UA"/>
              </w:rPr>
              <w:lastRenderedPageBreak/>
              <w:t>286</w:t>
            </w:r>
          </w:p>
        </w:tc>
        <w:tc>
          <w:tcPr>
            <w:tcW w:w="1117" w:type="dxa"/>
            <w:tcBorders>
              <w:left w:val="single" w:sz="4" w:space="0" w:color="000000"/>
              <w:bottom w:val="single" w:sz="4" w:space="0" w:color="000000"/>
              <w:right w:val="single" w:sz="4" w:space="0" w:color="000000"/>
            </w:tcBorders>
            <w:shd w:val="clear" w:color="auto" w:fill="auto"/>
          </w:tcPr>
          <w:p w:rsidR="008E3282" w:rsidRDefault="008E3282" w:rsidP="008E3282">
            <w:pPr>
              <w:spacing w:line="240" w:lineRule="auto"/>
              <w:jc w:val="center"/>
              <w:rPr>
                <w:lang w:eastAsia="uk-UA"/>
              </w:rPr>
            </w:pPr>
          </w:p>
          <w:p w:rsidR="008E3282" w:rsidRPr="00106360" w:rsidRDefault="008E3282" w:rsidP="008E3282">
            <w:pPr>
              <w:spacing w:line="240" w:lineRule="auto"/>
              <w:jc w:val="center"/>
            </w:pPr>
            <w:r w:rsidRPr="00106360">
              <w:rPr>
                <w:lang w:eastAsia="uk-UA"/>
              </w:rPr>
              <w:lastRenderedPageBreak/>
              <w:t>181</w:t>
            </w:r>
          </w:p>
        </w:tc>
      </w:tr>
      <w:tr w:rsidR="008E3282" w:rsidRPr="001048D8" w:rsidTr="008E3282">
        <w:trPr>
          <w:trHeight w:val="300"/>
          <w:jc w:val="center"/>
        </w:trPr>
        <w:tc>
          <w:tcPr>
            <w:tcW w:w="2447" w:type="dxa"/>
            <w:tcBorders>
              <w:left w:val="single" w:sz="4" w:space="0" w:color="000000"/>
              <w:bottom w:val="single" w:sz="4" w:space="0" w:color="000000"/>
            </w:tcBorders>
            <w:shd w:val="clear" w:color="auto" w:fill="auto"/>
            <w:vAlign w:val="center"/>
          </w:tcPr>
          <w:p w:rsidR="008E3282" w:rsidRPr="00D159D9" w:rsidRDefault="008E3282" w:rsidP="008E3282">
            <w:pPr>
              <w:spacing w:line="240" w:lineRule="auto"/>
              <w:jc w:val="center"/>
              <w:rPr>
                <w:b/>
                <w:lang w:eastAsia="uk-UA"/>
              </w:rPr>
            </w:pPr>
            <w:r w:rsidRPr="00D159D9">
              <w:rPr>
                <w:b/>
                <w:lang w:eastAsia="uk-UA"/>
              </w:rPr>
              <w:lastRenderedPageBreak/>
              <w:t>Переживання фрустрації астенічного типу</w:t>
            </w:r>
          </w:p>
        </w:tc>
        <w:tc>
          <w:tcPr>
            <w:tcW w:w="1116" w:type="dxa"/>
            <w:tcBorders>
              <w:left w:val="single" w:sz="4" w:space="0" w:color="000000"/>
              <w:bottom w:val="single" w:sz="4" w:space="0" w:color="000000"/>
            </w:tcBorders>
            <w:shd w:val="clear" w:color="auto" w:fill="auto"/>
            <w:vAlign w:val="center"/>
          </w:tcPr>
          <w:p w:rsidR="008E3282" w:rsidRPr="00D67B83" w:rsidRDefault="008E3282" w:rsidP="008E3282">
            <w:pPr>
              <w:spacing w:line="240" w:lineRule="auto"/>
              <w:jc w:val="center"/>
            </w:pPr>
            <w:r w:rsidRPr="00D67B83">
              <w:rPr>
                <w:color w:val="000000"/>
              </w:rPr>
              <w:t>6,4744</w:t>
            </w:r>
          </w:p>
        </w:tc>
        <w:tc>
          <w:tcPr>
            <w:tcW w:w="1116" w:type="dxa"/>
            <w:tcBorders>
              <w:left w:val="single" w:sz="4" w:space="0" w:color="000000"/>
              <w:bottom w:val="single" w:sz="4" w:space="0" w:color="000000"/>
              <w:right w:val="single" w:sz="4" w:space="0" w:color="000000"/>
            </w:tcBorders>
            <w:vAlign w:val="center"/>
          </w:tcPr>
          <w:p w:rsidR="008E3282" w:rsidRPr="00D67B83" w:rsidRDefault="008E3282" w:rsidP="008E3282">
            <w:pPr>
              <w:spacing w:line="240" w:lineRule="auto"/>
              <w:jc w:val="center"/>
            </w:pPr>
            <w:r w:rsidRPr="00D67B83">
              <w:rPr>
                <w:color w:val="000000"/>
              </w:rPr>
              <w:t>6,4155</w:t>
            </w:r>
          </w:p>
        </w:tc>
        <w:tc>
          <w:tcPr>
            <w:tcW w:w="1116" w:type="dxa"/>
            <w:tcBorders>
              <w:left w:val="single" w:sz="4" w:space="0" w:color="000000"/>
              <w:bottom w:val="single" w:sz="4" w:space="0" w:color="000000"/>
            </w:tcBorders>
            <w:shd w:val="clear" w:color="auto" w:fill="auto"/>
            <w:vAlign w:val="center"/>
          </w:tcPr>
          <w:p w:rsidR="008E3282" w:rsidRPr="00D67B83" w:rsidRDefault="008E3282" w:rsidP="008E3282">
            <w:pPr>
              <w:spacing w:line="240" w:lineRule="auto"/>
              <w:jc w:val="center"/>
            </w:pPr>
            <w:r w:rsidRPr="00D67B83">
              <w:rPr>
                <w:color w:val="000000"/>
              </w:rPr>
              <w:t>0,2917</w:t>
            </w:r>
          </w:p>
        </w:tc>
        <w:tc>
          <w:tcPr>
            <w:tcW w:w="1116" w:type="dxa"/>
            <w:tcBorders>
              <w:left w:val="single" w:sz="4" w:space="0" w:color="000000"/>
              <w:bottom w:val="single" w:sz="4" w:space="0" w:color="000000"/>
            </w:tcBorders>
            <w:shd w:val="clear" w:color="auto" w:fill="auto"/>
            <w:vAlign w:val="center"/>
          </w:tcPr>
          <w:p w:rsidR="008E3282" w:rsidRPr="00D67B83" w:rsidRDefault="008E3282" w:rsidP="008E3282">
            <w:pPr>
              <w:spacing w:line="240" w:lineRule="auto"/>
              <w:jc w:val="center"/>
            </w:pPr>
            <w:r w:rsidRPr="00D67B83">
              <w:rPr>
                <w:color w:val="000000"/>
              </w:rPr>
              <w:t>0,7706</w:t>
            </w:r>
          </w:p>
        </w:tc>
        <w:tc>
          <w:tcPr>
            <w:tcW w:w="1116" w:type="dxa"/>
            <w:tcBorders>
              <w:left w:val="single" w:sz="4" w:space="0" w:color="000000"/>
              <w:bottom w:val="single" w:sz="4" w:space="0" w:color="000000"/>
            </w:tcBorders>
            <w:shd w:val="clear" w:color="auto" w:fill="auto"/>
          </w:tcPr>
          <w:p w:rsidR="008E3282" w:rsidRDefault="008E3282" w:rsidP="008E3282">
            <w:pPr>
              <w:spacing w:line="240" w:lineRule="auto"/>
              <w:jc w:val="center"/>
              <w:rPr>
                <w:lang w:eastAsia="uk-UA"/>
              </w:rPr>
            </w:pPr>
          </w:p>
          <w:p w:rsidR="008E3282" w:rsidRPr="00106360" w:rsidRDefault="008E3282" w:rsidP="008E3282">
            <w:pPr>
              <w:spacing w:line="240" w:lineRule="auto"/>
              <w:jc w:val="center"/>
            </w:pPr>
            <w:r w:rsidRPr="00106360">
              <w:rPr>
                <w:lang w:eastAsia="uk-UA"/>
              </w:rPr>
              <w:t>286</w:t>
            </w:r>
          </w:p>
        </w:tc>
        <w:tc>
          <w:tcPr>
            <w:tcW w:w="1117" w:type="dxa"/>
            <w:tcBorders>
              <w:left w:val="single" w:sz="4" w:space="0" w:color="000000"/>
              <w:bottom w:val="single" w:sz="4" w:space="0" w:color="000000"/>
              <w:right w:val="single" w:sz="4" w:space="0" w:color="000000"/>
            </w:tcBorders>
            <w:shd w:val="clear" w:color="auto" w:fill="auto"/>
          </w:tcPr>
          <w:p w:rsidR="008E3282" w:rsidRDefault="008E3282" w:rsidP="008E3282">
            <w:pPr>
              <w:spacing w:line="240" w:lineRule="auto"/>
              <w:jc w:val="center"/>
              <w:rPr>
                <w:lang w:eastAsia="uk-UA"/>
              </w:rPr>
            </w:pPr>
          </w:p>
          <w:p w:rsidR="008E3282" w:rsidRPr="00106360" w:rsidRDefault="008E3282" w:rsidP="008E3282">
            <w:pPr>
              <w:spacing w:line="240" w:lineRule="auto"/>
              <w:jc w:val="center"/>
            </w:pPr>
            <w:r w:rsidRPr="00106360">
              <w:rPr>
                <w:lang w:eastAsia="uk-UA"/>
              </w:rPr>
              <w:t>181</w:t>
            </w:r>
          </w:p>
        </w:tc>
      </w:tr>
      <w:tr w:rsidR="008E3282" w:rsidRPr="001048D8" w:rsidTr="008E3282">
        <w:trPr>
          <w:trHeight w:val="300"/>
          <w:jc w:val="center"/>
        </w:trPr>
        <w:tc>
          <w:tcPr>
            <w:tcW w:w="2447" w:type="dxa"/>
            <w:tcBorders>
              <w:left w:val="single" w:sz="4" w:space="0" w:color="000000"/>
              <w:bottom w:val="single" w:sz="4" w:space="0" w:color="000000"/>
            </w:tcBorders>
            <w:shd w:val="clear" w:color="auto" w:fill="auto"/>
            <w:vAlign w:val="center"/>
          </w:tcPr>
          <w:p w:rsidR="008E3282" w:rsidRPr="00D159D9" w:rsidRDefault="008E3282" w:rsidP="008E3282">
            <w:pPr>
              <w:spacing w:line="240" w:lineRule="auto"/>
              <w:jc w:val="center"/>
              <w:rPr>
                <w:b/>
                <w:lang w:eastAsia="uk-UA"/>
              </w:rPr>
            </w:pPr>
            <w:r w:rsidRPr="00D159D9">
              <w:rPr>
                <w:b/>
                <w:lang w:eastAsia="uk-UA"/>
              </w:rPr>
              <w:t>М тип</w:t>
            </w:r>
          </w:p>
        </w:tc>
        <w:tc>
          <w:tcPr>
            <w:tcW w:w="1116" w:type="dxa"/>
            <w:tcBorders>
              <w:left w:val="single" w:sz="4" w:space="0" w:color="000000"/>
              <w:bottom w:val="single" w:sz="4" w:space="0" w:color="000000"/>
            </w:tcBorders>
            <w:shd w:val="clear" w:color="auto" w:fill="auto"/>
            <w:vAlign w:val="center"/>
          </w:tcPr>
          <w:p w:rsidR="008E3282" w:rsidRPr="00D67B83" w:rsidRDefault="008E3282" w:rsidP="008E3282">
            <w:pPr>
              <w:spacing w:line="240" w:lineRule="auto"/>
              <w:jc w:val="center"/>
            </w:pPr>
            <w:r w:rsidRPr="00D67B83">
              <w:rPr>
                <w:color w:val="000000"/>
              </w:rPr>
              <w:t>4,8000</w:t>
            </w:r>
          </w:p>
        </w:tc>
        <w:tc>
          <w:tcPr>
            <w:tcW w:w="1116" w:type="dxa"/>
            <w:tcBorders>
              <w:left w:val="single" w:sz="4" w:space="0" w:color="000000"/>
              <w:bottom w:val="single" w:sz="4" w:space="0" w:color="000000"/>
              <w:right w:val="single" w:sz="4" w:space="0" w:color="000000"/>
            </w:tcBorders>
            <w:vAlign w:val="center"/>
          </w:tcPr>
          <w:p w:rsidR="008E3282" w:rsidRPr="00D67B83" w:rsidRDefault="008E3282" w:rsidP="008E3282">
            <w:pPr>
              <w:spacing w:line="240" w:lineRule="auto"/>
              <w:jc w:val="center"/>
            </w:pPr>
            <w:r w:rsidRPr="00D67B83">
              <w:rPr>
                <w:color w:val="000000"/>
              </w:rPr>
              <w:t>4,9598</w:t>
            </w:r>
          </w:p>
        </w:tc>
        <w:tc>
          <w:tcPr>
            <w:tcW w:w="1116" w:type="dxa"/>
            <w:tcBorders>
              <w:left w:val="single" w:sz="4" w:space="0" w:color="000000"/>
              <w:bottom w:val="single" w:sz="4" w:space="0" w:color="000000"/>
            </w:tcBorders>
            <w:shd w:val="clear" w:color="auto" w:fill="auto"/>
            <w:vAlign w:val="center"/>
          </w:tcPr>
          <w:p w:rsidR="008E3282" w:rsidRPr="00D67B83" w:rsidRDefault="008E3282" w:rsidP="008E3282">
            <w:pPr>
              <w:spacing w:line="240" w:lineRule="auto"/>
              <w:jc w:val="center"/>
            </w:pPr>
            <w:r>
              <w:rPr>
                <w:color w:val="000000"/>
              </w:rPr>
              <w:t>-</w:t>
            </w:r>
            <w:r w:rsidRPr="00D67B83">
              <w:rPr>
                <w:color w:val="000000"/>
              </w:rPr>
              <w:t>0,7178</w:t>
            </w:r>
          </w:p>
        </w:tc>
        <w:tc>
          <w:tcPr>
            <w:tcW w:w="1116" w:type="dxa"/>
            <w:tcBorders>
              <w:left w:val="single" w:sz="4" w:space="0" w:color="000000"/>
              <w:bottom w:val="single" w:sz="4" w:space="0" w:color="000000"/>
            </w:tcBorders>
            <w:shd w:val="clear" w:color="auto" w:fill="auto"/>
            <w:vAlign w:val="center"/>
          </w:tcPr>
          <w:p w:rsidR="008E3282" w:rsidRPr="00D67B83" w:rsidRDefault="008E3282" w:rsidP="008E3282">
            <w:pPr>
              <w:spacing w:line="240" w:lineRule="auto"/>
              <w:jc w:val="center"/>
            </w:pPr>
            <w:r w:rsidRPr="00D67B83">
              <w:rPr>
                <w:color w:val="000000"/>
              </w:rPr>
              <w:t>0,4731</w:t>
            </w:r>
          </w:p>
        </w:tc>
        <w:tc>
          <w:tcPr>
            <w:tcW w:w="1116" w:type="dxa"/>
            <w:tcBorders>
              <w:left w:val="single" w:sz="4" w:space="0" w:color="000000"/>
              <w:bottom w:val="single" w:sz="4" w:space="0" w:color="000000"/>
            </w:tcBorders>
            <w:shd w:val="clear" w:color="auto" w:fill="auto"/>
          </w:tcPr>
          <w:p w:rsidR="008E3282" w:rsidRPr="00106360" w:rsidRDefault="008E3282" w:rsidP="008E3282">
            <w:pPr>
              <w:spacing w:line="240" w:lineRule="auto"/>
              <w:jc w:val="center"/>
            </w:pPr>
            <w:r w:rsidRPr="00106360">
              <w:rPr>
                <w:lang w:eastAsia="uk-UA"/>
              </w:rPr>
              <w:t>286</w:t>
            </w:r>
          </w:p>
        </w:tc>
        <w:tc>
          <w:tcPr>
            <w:tcW w:w="1117" w:type="dxa"/>
            <w:tcBorders>
              <w:left w:val="single" w:sz="4" w:space="0" w:color="000000"/>
              <w:bottom w:val="single" w:sz="4" w:space="0" w:color="000000"/>
              <w:right w:val="single" w:sz="4" w:space="0" w:color="000000"/>
            </w:tcBorders>
            <w:shd w:val="clear" w:color="auto" w:fill="auto"/>
          </w:tcPr>
          <w:p w:rsidR="008E3282" w:rsidRPr="00106360" w:rsidRDefault="008E3282" w:rsidP="008E3282">
            <w:pPr>
              <w:spacing w:line="240" w:lineRule="auto"/>
              <w:jc w:val="center"/>
            </w:pPr>
            <w:r w:rsidRPr="00106360">
              <w:rPr>
                <w:lang w:eastAsia="uk-UA"/>
              </w:rPr>
              <w:t>181</w:t>
            </w:r>
          </w:p>
        </w:tc>
      </w:tr>
      <w:tr w:rsidR="008E3282" w:rsidRPr="001048D8" w:rsidTr="008E3282">
        <w:trPr>
          <w:trHeight w:val="300"/>
          <w:jc w:val="center"/>
        </w:trPr>
        <w:tc>
          <w:tcPr>
            <w:tcW w:w="2447" w:type="dxa"/>
            <w:tcBorders>
              <w:left w:val="single" w:sz="4" w:space="0" w:color="000000"/>
              <w:bottom w:val="single" w:sz="4" w:space="0" w:color="000000"/>
            </w:tcBorders>
            <w:shd w:val="clear" w:color="auto" w:fill="auto"/>
            <w:vAlign w:val="center"/>
          </w:tcPr>
          <w:p w:rsidR="008E3282" w:rsidRPr="00D159D9" w:rsidRDefault="008E3282" w:rsidP="008E3282">
            <w:pPr>
              <w:spacing w:line="240" w:lineRule="auto"/>
              <w:jc w:val="center"/>
              <w:rPr>
                <w:b/>
                <w:lang w:eastAsia="uk-UA"/>
              </w:rPr>
            </w:pPr>
            <w:r w:rsidRPr="00D159D9">
              <w:rPr>
                <w:b/>
                <w:lang w:eastAsia="uk-UA"/>
              </w:rPr>
              <w:t>Е тип</w:t>
            </w:r>
          </w:p>
        </w:tc>
        <w:tc>
          <w:tcPr>
            <w:tcW w:w="1116" w:type="dxa"/>
            <w:tcBorders>
              <w:left w:val="single" w:sz="4" w:space="0" w:color="000000"/>
              <w:bottom w:val="single" w:sz="4" w:space="0" w:color="000000"/>
            </w:tcBorders>
            <w:shd w:val="clear" w:color="auto" w:fill="auto"/>
            <w:vAlign w:val="center"/>
          </w:tcPr>
          <w:p w:rsidR="008E3282" w:rsidRPr="00D67B83" w:rsidRDefault="008E3282" w:rsidP="008E3282">
            <w:pPr>
              <w:spacing w:line="240" w:lineRule="auto"/>
              <w:jc w:val="center"/>
            </w:pPr>
            <w:r w:rsidRPr="00D67B83">
              <w:rPr>
                <w:color w:val="000000"/>
              </w:rPr>
              <w:t>2,3116</w:t>
            </w:r>
          </w:p>
        </w:tc>
        <w:tc>
          <w:tcPr>
            <w:tcW w:w="1116" w:type="dxa"/>
            <w:tcBorders>
              <w:left w:val="single" w:sz="4" w:space="0" w:color="000000"/>
              <w:bottom w:val="single" w:sz="4" w:space="0" w:color="000000"/>
              <w:right w:val="single" w:sz="4" w:space="0" w:color="000000"/>
            </w:tcBorders>
            <w:vAlign w:val="center"/>
          </w:tcPr>
          <w:p w:rsidR="008E3282" w:rsidRPr="00D67B83" w:rsidRDefault="008E3282" w:rsidP="008E3282">
            <w:pPr>
              <w:spacing w:line="240" w:lineRule="auto"/>
              <w:jc w:val="center"/>
            </w:pPr>
            <w:r w:rsidRPr="00D67B83">
              <w:rPr>
                <w:color w:val="000000"/>
              </w:rPr>
              <w:t>2,2601</w:t>
            </w:r>
          </w:p>
        </w:tc>
        <w:tc>
          <w:tcPr>
            <w:tcW w:w="1116" w:type="dxa"/>
            <w:tcBorders>
              <w:left w:val="single" w:sz="4" w:space="0" w:color="000000"/>
              <w:bottom w:val="single" w:sz="4" w:space="0" w:color="000000"/>
            </w:tcBorders>
            <w:shd w:val="clear" w:color="auto" w:fill="auto"/>
            <w:vAlign w:val="center"/>
          </w:tcPr>
          <w:p w:rsidR="008E3282" w:rsidRPr="00D67B83" w:rsidRDefault="008E3282" w:rsidP="008E3282">
            <w:pPr>
              <w:spacing w:line="240" w:lineRule="auto"/>
              <w:jc w:val="center"/>
            </w:pPr>
            <w:r w:rsidRPr="00D67B83">
              <w:rPr>
                <w:color w:val="000000"/>
              </w:rPr>
              <w:t>-0,4667</w:t>
            </w:r>
          </w:p>
        </w:tc>
        <w:tc>
          <w:tcPr>
            <w:tcW w:w="1116" w:type="dxa"/>
            <w:tcBorders>
              <w:left w:val="single" w:sz="4" w:space="0" w:color="000000"/>
              <w:bottom w:val="single" w:sz="4" w:space="0" w:color="000000"/>
            </w:tcBorders>
            <w:shd w:val="clear" w:color="auto" w:fill="auto"/>
            <w:vAlign w:val="center"/>
          </w:tcPr>
          <w:p w:rsidR="008E3282" w:rsidRPr="00D67B83" w:rsidRDefault="008E3282" w:rsidP="008E3282">
            <w:pPr>
              <w:spacing w:line="240" w:lineRule="auto"/>
              <w:jc w:val="center"/>
            </w:pPr>
            <w:r w:rsidRPr="00D67B83">
              <w:rPr>
                <w:color w:val="000000"/>
              </w:rPr>
              <w:t>0,6408</w:t>
            </w:r>
          </w:p>
        </w:tc>
        <w:tc>
          <w:tcPr>
            <w:tcW w:w="1116" w:type="dxa"/>
            <w:tcBorders>
              <w:left w:val="single" w:sz="4" w:space="0" w:color="000000"/>
              <w:bottom w:val="single" w:sz="4" w:space="0" w:color="000000"/>
            </w:tcBorders>
            <w:shd w:val="clear" w:color="auto" w:fill="auto"/>
          </w:tcPr>
          <w:p w:rsidR="008E3282" w:rsidRPr="00106360" w:rsidRDefault="008E3282" w:rsidP="008E3282">
            <w:pPr>
              <w:spacing w:line="240" w:lineRule="auto"/>
              <w:jc w:val="center"/>
            </w:pPr>
            <w:r w:rsidRPr="00106360">
              <w:rPr>
                <w:lang w:eastAsia="uk-UA"/>
              </w:rPr>
              <w:t>286</w:t>
            </w:r>
          </w:p>
        </w:tc>
        <w:tc>
          <w:tcPr>
            <w:tcW w:w="1117" w:type="dxa"/>
            <w:tcBorders>
              <w:left w:val="single" w:sz="4" w:space="0" w:color="000000"/>
              <w:bottom w:val="single" w:sz="4" w:space="0" w:color="000000"/>
              <w:right w:val="single" w:sz="4" w:space="0" w:color="000000"/>
            </w:tcBorders>
            <w:shd w:val="clear" w:color="auto" w:fill="auto"/>
          </w:tcPr>
          <w:p w:rsidR="008E3282" w:rsidRPr="00106360" w:rsidRDefault="008E3282" w:rsidP="008E3282">
            <w:pPr>
              <w:spacing w:line="240" w:lineRule="auto"/>
              <w:jc w:val="center"/>
            </w:pPr>
            <w:r w:rsidRPr="00106360">
              <w:rPr>
                <w:lang w:eastAsia="uk-UA"/>
              </w:rPr>
              <w:t>181</w:t>
            </w:r>
          </w:p>
        </w:tc>
      </w:tr>
      <w:tr w:rsidR="008E3282" w:rsidRPr="001048D8" w:rsidTr="008E3282">
        <w:trPr>
          <w:trHeight w:val="300"/>
          <w:jc w:val="center"/>
        </w:trPr>
        <w:tc>
          <w:tcPr>
            <w:tcW w:w="2447" w:type="dxa"/>
            <w:tcBorders>
              <w:left w:val="single" w:sz="4" w:space="0" w:color="000000"/>
              <w:bottom w:val="single" w:sz="4" w:space="0" w:color="000000"/>
            </w:tcBorders>
            <w:shd w:val="clear" w:color="auto" w:fill="auto"/>
            <w:vAlign w:val="center"/>
          </w:tcPr>
          <w:p w:rsidR="008E3282" w:rsidRPr="00A27D64" w:rsidRDefault="008E3282" w:rsidP="008E3282">
            <w:pPr>
              <w:spacing w:line="240" w:lineRule="auto"/>
              <w:jc w:val="center"/>
              <w:rPr>
                <w:b/>
                <w:color w:val="FF0000"/>
                <w:lang w:eastAsia="uk-UA"/>
              </w:rPr>
            </w:pPr>
            <w:r w:rsidRPr="00A27D64">
              <w:rPr>
                <w:b/>
                <w:color w:val="FF0000"/>
                <w:lang w:eastAsia="uk-UA"/>
              </w:rPr>
              <w:t>Споживацькі мотиви</w:t>
            </w:r>
          </w:p>
        </w:tc>
        <w:tc>
          <w:tcPr>
            <w:tcW w:w="1116" w:type="dxa"/>
            <w:tcBorders>
              <w:left w:val="single" w:sz="4" w:space="0" w:color="000000"/>
              <w:bottom w:val="single" w:sz="4" w:space="0" w:color="000000"/>
            </w:tcBorders>
            <w:shd w:val="clear" w:color="auto" w:fill="auto"/>
            <w:vAlign w:val="center"/>
          </w:tcPr>
          <w:p w:rsidR="008E3282" w:rsidRPr="00A27D64" w:rsidRDefault="008E3282" w:rsidP="008E3282">
            <w:pPr>
              <w:spacing w:line="240" w:lineRule="auto"/>
              <w:jc w:val="center"/>
              <w:rPr>
                <w:b/>
                <w:color w:val="FF0000"/>
              </w:rPr>
            </w:pPr>
            <w:r w:rsidRPr="00A27D64">
              <w:rPr>
                <w:b/>
                <w:color w:val="FF0000"/>
              </w:rPr>
              <w:t>73,3628</w:t>
            </w:r>
          </w:p>
        </w:tc>
        <w:tc>
          <w:tcPr>
            <w:tcW w:w="1116" w:type="dxa"/>
            <w:tcBorders>
              <w:left w:val="single" w:sz="4" w:space="0" w:color="000000"/>
              <w:bottom w:val="single" w:sz="4" w:space="0" w:color="000000"/>
              <w:right w:val="single" w:sz="4" w:space="0" w:color="000000"/>
            </w:tcBorders>
            <w:vAlign w:val="center"/>
          </w:tcPr>
          <w:p w:rsidR="008E3282" w:rsidRPr="00A27D64" w:rsidRDefault="008E3282" w:rsidP="008E3282">
            <w:pPr>
              <w:spacing w:line="240" w:lineRule="auto"/>
              <w:jc w:val="center"/>
              <w:rPr>
                <w:b/>
                <w:color w:val="FF0000"/>
              </w:rPr>
            </w:pPr>
            <w:r w:rsidRPr="00A27D64">
              <w:rPr>
                <w:b/>
                <w:color w:val="FF0000"/>
              </w:rPr>
              <w:t>69,3458</w:t>
            </w:r>
          </w:p>
        </w:tc>
        <w:tc>
          <w:tcPr>
            <w:tcW w:w="1116" w:type="dxa"/>
            <w:tcBorders>
              <w:left w:val="single" w:sz="4" w:space="0" w:color="000000"/>
              <w:bottom w:val="single" w:sz="4" w:space="0" w:color="000000"/>
            </w:tcBorders>
            <w:shd w:val="clear" w:color="auto" w:fill="auto"/>
            <w:vAlign w:val="center"/>
          </w:tcPr>
          <w:p w:rsidR="008E3282" w:rsidRPr="00A27D64" w:rsidRDefault="008E3282" w:rsidP="008E3282">
            <w:pPr>
              <w:spacing w:line="240" w:lineRule="auto"/>
              <w:jc w:val="center"/>
              <w:rPr>
                <w:b/>
                <w:color w:val="FF0000"/>
              </w:rPr>
            </w:pPr>
            <w:r w:rsidRPr="00A27D64">
              <w:rPr>
                <w:b/>
                <w:color w:val="FF0000"/>
              </w:rPr>
              <w:t>2,7264</w:t>
            </w:r>
          </w:p>
        </w:tc>
        <w:tc>
          <w:tcPr>
            <w:tcW w:w="1116" w:type="dxa"/>
            <w:tcBorders>
              <w:left w:val="single" w:sz="4" w:space="0" w:color="000000"/>
              <w:bottom w:val="single" w:sz="4" w:space="0" w:color="000000"/>
            </w:tcBorders>
            <w:shd w:val="clear" w:color="auto" w:fill="auto"/>
            <w:vAlign w:val="center"/>
          </w:tcPr>
          <w:p w:rsidR="008E3282" w:rsidRPr="00A27D64" w:rsidRDefault="008E3282" w:rsidP="008E3282">
            <w:pPr>
              <w:spacing w:line="240" w:lineRule="auto"/>
              <w:jc w:val="center"/>
              <w:rPr>
                <w:b/>
                <w:color w:val="FF0000"/>
              </w:rPr>
            </w:pPr>
            <w:r w:rsidRPr="00A27D64">
              <w:rPr>
                <w:b/>
                <w:color w:val="FF0000"/>
              </w:rPr>
              <w:t>0,0097</w:t>
            </w:r>
          </w:p>
        </w:tc>
        <w:tc>
          <w:tcPr>
            <w:tcW w:w="1116" w:type="dxa"/>
            <w:tcBorders>
              <w:left w:val="single" w:sz="4" w:space="0" w:color="000000"/>
              <w:bottom w:val="single" w:sz="4" w:space="0" w:color="000000"/>
            </w:tcBorders>
            <w:shd w:val="clear" w:color="auto" w:fill="auto"/>
          </w:tcPr>
          <w:p w:rsidR="008E3282" w:rsidRPr="00A27D64" w:rsidRDefault="008E3282" w:rsidP="008E3282">
            <w:pPr>
              <w:spacing w:line="240" w:lineRule="auto"/>
              <w:jc w:val="center"/>
              <w:rPr>
                <w:b/>
                <w:color w:val="FF0000"/>
              </w:rPr>
            </w:pPr>
            <w:r w:rsidRPr="00A27D64">
              <w:rPr>
                <w:b/>
                <w:color w:val="FF0000"/>
                <w:lang w:eastAsia="uk-UA"/>
              </w:rPr>
              <w:t>286</w:t>
            </w:r>
          </w:p>
        </w:tc>
        <w:tc>
          <w:tcPr>
            <w:tcW w:w="1117" w:type="dxa"/>
            <w:tcBorders>
              <w:left w:val="single" w:sz="4" w:space="0" w:color="000000"/>
              <w:bottom w:val="single" w:sz="4" w:space="0" w:color="000000"/>
              <w:right w:val="single" w:sz="4" w:space="0" w:color="000000"/>
            </w:tcBorders>
            <w:shd w:val="clear" w:color="auto" w:fill="auto"/>
          </w:tcPr>
          <w:p w:rsidR="008E3282" w:rsidRPr="00A27D64" w:rsidRDefault="008E3282" w:rsidP="008E3282">
            <w:pPr>
              <w:spacing w:line="240" w:lineRule="auto"/>
              <w:jc w:val="center"/>
              <w:rPr>
                <w:b/>
                <w:color w:val="FF0000"/>
              </w:rPr>
            </w:pPr>
            <w:r w:rsidRPr="00A27D64">
              <w:rPr>
                <w:b/>
                <w:color w:val="FF0000"/>
                <w:lang w:eastAsia="uk-UA"/>
              </w:rPr>
              <w:t>181</w:t>
            </w:r>
          </w:p>
        </w:tc>
      </w:tr>
      <w:tr w:rsidR="008E3282" w:rsidRPr="001048D8" w:rsidTr="008E3282">
        <w:trPr>
          <w:trHeight w:val="300"/>
          <w:jc w:val="center"/>
        </w:trPr>
        <w:tc>
          <w:tcPr>
            <w:tcW w:w="2447" w:type="dxa"/>
            <w:tcBorders>
              <w:left w:val="single" w:sz="4" w:space="0" w:color="000000"/>
              <w:bottom w:val="single" w:sz="4" w:space="0" w:color="000000"/>
            </w:tcBorders>
            <w:shd w:val="clear" w:color="auto" w:fill="auto"/>
            <w:vAlign w:val="center"/>
          </w:tcPr>
          <w:p w:rsidR="008E3282" w:rsidRPr="00A909D7" w:rsidRDefault="008E3282" w:rsidP="008E3282">
            <w:pPr>
              <w:spacing w:line="240" w:lineRule="auto"/>
              <w:jc w:val="center"/>
              <w:rPr>
                <w:b/>
                <w:lang w:eastAsia="uk-UA"/>
              </w:rPr>
            </w:pPr>
            <w:r w:rsidRPr="00A909D7">
              <w:rPr>
                <w:b/>
                <w:lang w:eastAsia="uk-UA"/>
              </w:rPr>
              <w:t>Мотиви розвитку</w:t>
            </w:r>
          </w:p>
        </w:tc>
        <w:tc>
          <w:tcPr>
            <w:tcW w:w="1116" w:type="dxa"/>
            <w:tcBorders>
              <w:left w:val="single" w:sz="4" w:space="0" w:color="000000"/>
              <w:bottom w:val="single" w:sz="4" w:space="0" w:color="000000"/>
            </w:tcBorders>
            <w:shd w:val="clear" w:color="auto" w:fill="auto"/>
            <w:vAlign w:val="center"/>
          </w:tcPr>
          <w:p w:rsidR="008E3282" w:rsidRPr="00A909D7" w:rsidRDefault="008E3282" w:rsidP="008E3282">
            <w:pPr>
              <w:spacing w:line="240" w:lineRule="auto"/>
              <w:jc w:val="center"/>
            </w:pPr>
            <w:r w:rsidRPr="00A909D7">
              <w:t>8</w:t>
            </w:r>
            <w:r>
              <w:t>5</w:t>
            </w:r>
            <w:r w:rsidRPr="00A909D7">
              <w:t>,5209</w:t>
            </w:r>
          </w:p>
        </w:tc>
        <w:tc>
          <w:tcPr>
            <w:tcW w:w="1116" w:type="dxa"/>
            <w:tcBorders>
              <w:left w:val="single" w:sz="4" w:space="0" w:color="000000"/>
              <w:bottom w:val="single" w:sz="4" w:space="0" w:color="000000"/>
              <w:right w:val="single" w:sz="4" w:space="0" w:color="000000"/>
            </w:tcBorders>
            <w:vAlign w:val="center"/>
          </w:tcPr>
          <w:p w:rsidR="008E3282" w:rsidRPr="00A909D7" w:rsidRDefault="008E3282" w:rsidP="008E3282">
            <w:pPr>
              <w:spacing w:line="240" w:lineRule="auto"/>
              <w:jc w:val="center"/>
            </w:pPr>
            <w:r>
              <w:t>86</w:t>
            </w:r>
            <w:r w:rsidRPr="00A909D7">
              <w:t>,7936</w:t>
            </w:r>
          </w:p>
        </w:tc>
        <w:tc>
          <w:tcPr>
            <w:tcW w:w="1116" w:type="dxa"/>
            <w:tcBorders>
              <w:left w:val="single" w:sz="4" w:space="0" w:color="000000"/>
              <w:bottom w:val="single" w:sz="4" w:space="0" w:color="000000"/>
            </w:tcBorders>
            <w:shd w:val="clear" w:color="auto" w:fill="auto"/>
            <w:vAlign w:val="center"/>
          </w:tcPr>
          <w:p w:rsidR="008E3282" w:rsidRPr="00A909D7" w:rsidRDefault="008E3282" w:rsidP="008E3282">
            <w:pPr>
              <w:spacing w:line="240" w:lineRule="auto"/>
              <w:jc w:val="center"/>
            </w:pPr>
            <w:r>
              <w:t>-0</w:t>
            </w:r>
            <w:r w:rsidRPr="00A909D7">
              <w:t>,3925</w:t>
            </w:r>
          </w:p>
        </w:tc>
        <w:tc>
          <w:tcPr>
            <w:tcW w:w="1116" w:type="dxa"/>
            <w:tcBorders>
              <w:left w:val="single" w:sz="4" w:space="0" w:color="000000"/>
              <w:bottom w:val="single" w:sz="4" w:space="0" w:color="000000"/>
            </w:tcBorders>
            <w:shd w:val="clear" w:color="auto" w:fill="auto"/>
            <w:vAlign w:val="center"/>
          </w:tcPr>
          <w:p w:rsidR="008E3282" w:rsidRPr="00A909D7" w:rsidRDefault="008E3282" w:rsidP="008E3282">
            <w:pPr>
              <w:spacing w:line="240" w:lineRule="auto"/>
              <w:jc w:val="center"/>
            </w:pPr>
            <w:r w:rsidRPr="00A909D7">
              <w:t>0,</w:t>
            </w:r>
            <w:r>
              <w:t>7851</w:t>
            </w:r>
          </w:p>
        </w:tc>
        <w:tc>
          <w:tcPr>
            <w:tcW w:w="1116" w:type="dxa"/>
            <w:tcBorders>
              <w:left w:val="single" w:sz="4" w:space="0" w:color="000000"/>
              <w:bottom w:val="single" w:sz="4" w:space="0" w:color="000000"/>
            </w:tcBorders>
            <w:shd w:val="clear" w:color="auto" w:fill="auto"/>
          </w:tcPr>
          <w:p w:rsidR="008E3282" w:rsidRPr="00A909D7" w:rsidRDefault="008E3282" w:rsidP="008E3282">
            <w:pPr>
              <w:spacing w:line="240" w:lineRule="auto"/>
              <w:jc w:val="center"/>
            </w:pPr>
            <w:r w:rsidRPr="00A909D7">
              <w:rPr>
                <w:lang w:eastAsia="uk-UA"/>
              </w:rPr>
              <w:t>286</w:t>
            </w:r>
          </w:p>
        </w:tc>
        <w:tc>
          <w:tcPr>
            <w:tcW w:w="1117" w:type="dxa"/>
            <w:tcBorders>
              <w:left w:val="single" w:sz="4" w:space="0" w:color="000000"/>
              <w:bottom w:val="single" w:sz="4" w:space="0" w:color="000000"/>
              <w:right w:val="single" w:sz="4" w:space="0" w:color="000000"/>
            </w:tcBorders>
            <w:shd w:val="clear" w:color="auto" w:fill="auto"/>
          </w:tcPr>
          <w:p w:rsidR="008E3282" w:rsidRPr="00A909D7" w:rsidRDefault="008E3282" w:rsidP="008E3282">
            <w:pPr>
              <w:spacing w:line="240" w:lineRule="auto"/>
              <w:jc w:val="center"/>
            </w:pPr>
            <w:r w:rsidRPr="00A909D7">
              <w:rPr>
                <w:lang w:eastAsia="uk-UA"/>
              </w:rPr>
              <w:t>181</w:t>
            </w:r>
          </w:p>
        </w:tc>
      </w:tr>
      <w:tr w:rsidR="008E3282" w:rsidRPr="001048D8" w:rsidTr="008E3282">
        <w:trPr>
          <w:trHeight w:val="300"/>
          <w:jc w:val="center"/>
        </w:trPr>
        <w:tc>
          <w:tcPr>
            <w:tcW w:w="2447" w:type="dxa"/>
            <w:tcBorders>
              <w:left w:val="single" w:sz="4" w:space="0" w:color="000000"/>
              <w:bottom w:val="single" w:sz="4" w:space="0" w:color="000000"/>
            </w:tcBorders>
            <w:shd w:val="clear" w:color="auto" w:fill="auto"/>
            <w:vAlign w:val="center"/>
          </w:tcPr>
          <w:p w:rsidR="008E3282" w:rsidRPr="00D159D9" w:rsidRDefault="008E3282" w:rsidP="008E3282">
            <w:pPr>
              <w:spacing w:line="240" w:lineRule="auto"/>
              <w:jc w:val="center"/>
              <w:rPr>
                <w:b/>
                <w:lang w:eastAsia="uk-UA"/>
              </w:rPr>
            </w:pPr>
            <w:r w:rsidRPr="00D159D9">
              <w:rPr>
                <w:b/>
                <w:lang w:eastAsia="uk-UA"/>
              </w:rPr>
              <w:t>Загальна мотивація</w:t>
            </w:r>
          </w:p>
        </w:tc>
        <w:tc>
          <w:tcPr>
            <w:tcW w:w="1116" w:type="dxa"/>
            <w:tcBorders>
              <w:left w:val="single" w:sz="4" w:space="0" w:color="000000"/>
              <w:bottom w:val="single" w:sz="4" w:space="0" w:color="000000"/>
            </w:tcBorders>
            <w:shd w:val="clear" w:color="auto" w:fill="auto"/>
            <w:vAlign w:val="center"/>
          </w:tcPr>
          <w:p w:rsidR="008E3282" w:rsidRPr="00D67B83" w:rsidRDefault="008E3282" w:rsidP="008E3282">
            <w:pPr>
              <w:spacing w:line="240" w:lineRule="auto"/>
              <w:jc w:val="center"/>
            </w:pPr>
            <w:r w:rsidRPr="00D67B83">
              <w:rPr>
                <w:color w:val="000000"/>
              </w:rPr>
              <w:t>184,4558</w:t>
            </w:r>
          </w:p>
        </w:tc>
        <w:tc>
          <w:tcPr>
            <w:tcW w:w="1116" w:type="dxa"/>
            <w:tcBorders>
              <w:left w:val="single" w:sz="4" w:space="0" w:color="000000"/>
              <w:bottom w:val="single" w:sz="4" w:space="0" w:color="000000"/>
              <w:right w:val="single" w:sz="4" w:space="0" w:color="000000"/>
            </w:tcBorders>
            <w:vAlign w:val="center"/>
          </w:tcPr>
          <w:p w:rsidR="008E3282" w:rsidRPr="00030A8B" w:rsidRDefault="008E3282" w:rsidP="008E3282">
            <w:pPr>
              <w:spacing w:line="240" w:lineRule="auto"/>
              <w:jc w:val="center"/>
            </w:pPr>
            <w:r w:rsidRPr="00D67B83">
              <w:rPr>
                <w:color w:val="000000"/>
              </w:rPr>
              <w:t>18</w:t>
            </w:r>
            <w:r>
              <w:rPr>
                <w:color w:val="000000"/>
              </w:rPr>
              <w:t>2</w:t>
            </w:r>
            <w:r w:rsidRPr="00D67B83">
              <w:rPr>
                <w:color w:val="000000"/>
              </w:rPr>
              <w:t>,748</w:t>
            </w:r>
          </w:p>
        </w:tc>
        <w:tc>
          <w:tcPr>
            <w:tcW w:w="1116" w:type="dxa"/>
            <w:tcBorders>
              <w:left w:val="single" w:sz="4" w:space="0" w:color="000000"/>
              <w:bottom w:val="single" w:sz="4" w:space="0" w:color="000000"/>
            </w:tcBorders>
            <w:shd w:val="clear" w:color="auto" w:fill="auto"/>
            <w:vAlign w:val="center"/>
          </w:tcPr>
          <w:p w:rsidR="008E3282" w:rsidRPr="00D67B83" w:rsidRDefault="008E3282" w:rsidP="008E3282">
            <w:pPr>
              <w:spacing w:line="240" w:lineRule="auto"/>
              <w:jc w:val="center"/>
            </w:pPr>
            <w:r w:rsidRPr="00D67B83">
              <w:rPr>
                <w:color w:val="000000"/>
              </w:rPr>
              <w:t>0,3210</w:t>
            </w:r>
          </w:p>
        </w:tc>
        <w:tc>
          <w:tcPr>
            <w:tcW w:w="1116" w:type="dxa"/>
            <w:tcBorders>
              <w:left w:val="single" w:sz="4" w:space="0" w:color="000000"/>
              <w:bottom w:val="single" w:sz="4" w:space="0" w:color="000000"/>
            </w:tcBorders>
            <w:shd w:val="clear" w:color="auto" w:fill="auto"/>
            <w:vAlign w:val="center"/>
          </w:tcPr>
          <w:p w:rsidR="008E3282" w:rsidRPr="00D67B83" w:rsidRDefault="008E3282" w:rsidP="008E3282">
            <w:pPr>
              <w:spacing w:line="240" w:lineRule="auto"/>
              <w:jc w:val="center"/>
            </w:pPr>
            <w:r w:rsidRPr="00D67B83">
              <w:rPr>
                <w:color w:val="000000"/>
              </w:rPr>
              <w:t>0,7482</w:t>
            </w:r>
          </w:p>
        </w:tc>
        <w:tc>
          <w:tcPr>
            <w:tcW w:w="1116" w:type="dxa"/>
            <w:tcBorders>
              <w:left w:val="single" w:sz="4" w:space="0" w:color="000000"/>
              <w:bottom w:val="single" w:sz="4" w:space="0" w:color="000000"/>
            </w:tcBorders>
            <w:shd w:val="clear" w:color="auto" w:fill="auto"/>
          </w:tcPr>
          <w:p w:rsidR="008E3282" w:rsidRPr="00106360" w:rsidRDefault="008E3282" w:rsidP="008E3282">
            <w:pPr>
              <w:spacing w:line="240" w:lineRule="auto"/>
              <w:jc w:val="center"/>
            </w:pPr>
            <w:r w:rsidRPr="00106360">
              <w:rPr>
                <w:lang w:eastAsia="uk-UA"/>
              </w:rPr>
              <w:t>286</w:t>
            </w:r>
          </w:p>
        </w:tc>
        <w:tc>
          <w:tcPr>
            <w:tcW w:w="1117" w:type="dxa"/>
            <w:tcBorders>
              <w:left w:val="single" w:sz="4" w:space="0" w:color="000000"/>
              <w:bottom w:val="single" w:sz="4" w:space="0" w:color="000000"/>
              <w:right w:val="single" w:sz="4" w:space="0" w:color="000000"/>
            </w:tcBorders>
            <w:shd w:val="clear" w:color="auto" w:fill="auto"/>
          </w:tcPr>
          <w:p w:rsidR="008E3282" w:rsidRPr="00106360" w:rsidRDefault="008E3282" w:rsidP="008E3282">
            <w:pPr>
              <w:spacing w:line="240" w:lineRule="auto"/>
              <w:jc w:val="center"/>
            </w:pPr>
            <w:r w:rsidRPr="00106360">
              <w:rPr>
                <w:lang w:eastAsia="uk-UA"/>
              </w:rPr>
              <w:t>181</w:t>
            </w:r>
          </w:p>
        </w:tc>
      </w:tr>
      <w:tr w:rsidR="008E3282" w:rsidRPr="001048D8" w:rsidTr="008E3282">
        <w:trPr>
          <w:trHeight w:val="300"/>
          <w:jc w:val="center"/>
        </w:trPr>
        <w:tc>
          <w:tcPr>
            <w:tcW w:w="2447" w:type="dxa"/>
            <w:tcBorders>
              <w:left w:val="single" w:sz="4" w:space="0" w:color="000000"/>
              <w:bottom w:val="single" w:sz="4" w:space="0" w:color="000000"/>
            </w:tcBorders>
            <w:shd w:val="clear" w:color="auto" w:fill="auto"/>
            <w:vAlign w:val="center"/>
          </w:tcPr>
          <w:p w:rsidR="008E3282" w:rsidRPr="00D159D9" w:rsidRDefault="008E3282" w:rsidP="008E3282">
            <w:pPr>
              <w:spacing w:line="240" w:lineRule="auto"/>
              <w:jc w:val="center"/>
              <w:rPr>
                <w:b/>
                <w:lang w:eastAsia="uk-UA"/>
              </w:rPr>
            </w:pPr>
            <w:r>
              <w:rPr>
                <w:b/>
                <w:lang w:eastAsia="uk-UA"/>
              </w:rPr>
              <w:t>З</w:t>
            </w:r>
            <w:r w:rsidRPr="00D159D9">
              <w:rPr>
                <w:b/>
                <w:lang w:eastAsia="uk-UA"/>
              </w:rPr>
              <w:t>агальножиттєва мотивація (Зж)</w:t>
            </w:r>
          </w:p>
        </w:tc>
        <w:tc>
          <w:tcPr>
            <w:tcW w:w="1116" w:type="dxa"/>
            <w:tcBorders>
              <w:left w:val="single" w:sz="4" w:space="0" w:color="000000"/>
              <w:bottom w:val="single" w:sz="4" w:space="0" w:color="000000"/>
            </w:tcBorders>
            <w:shd w:val="clear" w:color="auto" w:fill="auto"/>
            <w:vAlign w:val="center"/>
          </w:tcPr>
          <w:p w:rsidR="008E3282" w:rsidRPr="00D67B83" w:rsidRDefault="008E3282" w:rsidP="008E3282">
            <w:pPr>
              <w:spacing w:line="240" w:lineRule="auto"/>
              <w:jc w:val="center"/>
            </w:pPr>
            <w:r w:rsidRPr="00D67B83">
              <w:rPr>
                <w:color w:val="000000"/>
              </w:rPr>
              <w:t>89,1256</w:t>
            </w:r>
          </w:p>
        </w:tc>
        <w:tc>
          <w:tcPr>
            <w:tcW w:w="1116" w:type="dxa"/>
            <w:tcBorders>
              <w:left w:val="single" w:sz="4" w:space="0" w:color="000000"/>
              <w:bottom w:val="single" w:sz="4" w:space="0" w:color="000000"/>
              <w:right w:val="single" w:sz="4" w:space="0" w:color="000000"/>
            </w:tcBorders>
            <w:vAlign w:val="center"/>
          </w:tcPr>
          <w:p w:rsidR="008E3282" w:rsidRPr="00D67B83" w:rsidRDefault="008E3282" w:rsidP="008E3282">
            <w:pPr>
              <w:spacing w:line="240" w:lineRule="auto"/>
              <w:jc w:val="center"/>
            </w:pPr>
            <w:r w:rsidRPr="00D67B83">
              <w:rPr>
                <w:color w:val="000000"/>
              </w:rPr>
              <w:t>89,3968</w:t>
            </w:r>
          </w:p>
        </w:tc>
        <w:tc>
          <w:tcPr>
            <w:tcW w:w="1116" w:type="dxa"/>
            <w:tcBorders>
              <w:left w:val="single" w:sz="4" w:space="0" w:color="000000"/>
              <w:bottom w:val="single" w:sz="4" w:space="0" w:color="000000"/>
            </w:tcBorders>
            <w:shd w:val="clear" w:color="auto" w:fill="auto"/>
            <w:vAlign w:val="center"/>
          </w:tcPr>
          <w:p w:rsidR="008E3282" w:rsidRPr="00D67B83" w:rsidRDefault="008E3282" w:rsidP="008E3282">
            <w:pPr>
              <w:spacing w:line="240" w:lineRule="auto"/>
              <w:jc w:val="center"/>
            </w:pPr>
            <w:r>
              <w:rPr>
                <w:color w:val="000000"/>
              </w:rPr>
              <w:t>-</w:t>
            </w:r>
            <w:r w:rsidRPr="00D67B83">
              <w:rPr>
                <w:color w:val="000000"/>
              </w:rPr>
              <w:t>0,4319</w:t>
            </w:r>
          </w:p>
        </w:tc>
        <w:tc>
          <w:tcPr>
            <w:tcW w:w="1116" w:type="dxa"/>
            <w:tcBorders>
              <w:left w:val="single" w:sz="4" w:space="0" w:color="000000"/>
              <w:bottom w:val="single" w:sz="4" w:space="0" w:color="000000"/>
            </w:tcBorders>
            <w:shd w:val="clear" w:color="auto" w:fill="auto"/>
            <w:vAlign w:val="center"/>
          </w:tcPr>
          <w:p w:rsidR="008E3282" w:rsidRPr="00D67B83" w:rsidRDefault="008E3282" w:rsidP="008E3282">
            <w:pPr>
              <w:spacing w:line="240" w:lineRule="auto"/>
              <w:jc w:val="center"/>
            </w:pPr>
            <w:r w:rsidRPr="00D67B83">
              <w:rPr>
                <w:color w:val="000000"/>
              </w:rPr>
              <w:t>0,6660</w:t>
            </w:r>
          </w:p>
        </w:tc>
        <w:tc>
          <w:tcPr>
            <w:tcW w:w="1116" w:type="dxa"/>
            <w:tcBorders>
              <w:left w:val="single" w:sz="4" w:space="0" w:color="000000"/>
              <w:bottom w:val="single" w:sz="4" w:space="0" w:color="000000"/>
            </w:tcBorders>
            <w:shd w:val="clear" w:color="auto" w:fill="auto"/>
          </w:tcPr>
          <w:p w:rsidR="008E3282" w:rsidRDefault="008E3282" w:rsidP="008E3282">
            <w:pPr>
              <w:spacing w:line="240" w:lineRule="auto"/>
              <w:jc w:val="center"/>
              <w:rPr>
                <w:lang w:eastAsia="uk-UA"/>
              </w:rPr>
            </w:pPr>
          </w:p>
          <w:p w:rsidR="008E3282" w:rsidRPr="00106360" w:rsidRDefault="008E3282" w:rsidP="008E3282">
            <w:pPr>
              <w:spacing w:line="240" w:lineRule="auto"/>
              <w:jc w:val="center"/>
            </w:pPr>
            <w:r w:rsidRPr="00106360">
              <w:rPr>
                <w:lang w:eastAsia="uk-UA"/>
              </w:rPr>
              <w:t>286</w:t>
            </w:r>
          </w:p>
        </w:tc>
        <w:tc>
          <w:tcPr>
            <w:tcW w:w="1117" w:type="dxa"/>
            <w:tcBorders>
              <w:left w:val="single" w:sz="4" w:space="0" w:color="000000"/>
              <w:bottom w:val="single" w:sz="4" w:space="0" w:color="000000"/>
              <w:right w:val="single" w:sz="4" w:space="0" w:color="000000"/>
            </w:tcBorders>
            <w:shd w:val="clear" w:color="auto" w:fill="auto"/>
          </w:tcPr>
          <w:p w:rsidR="008E3282" w:rsidRDefault="008E3282" w:rsidP="008E3282">
            <w:pPr>
              <w:spacing w:line="240" w:lineRule="auto"/>
              <w:jc w:val="center"/>
              <w:rPr>
                <w:lang w:eastAsia="uk-UA"/>
              </w:rPr>
            </w:pPr>
          </w:p>
          <w:p w:rsidR="008E3282" w:rsidRPr="00106360" w:rsidRDefault="008E3282" w:rsidP="008E3282">
            <w:pPr>
              <w:spacing w:line="240" w:lineRule="auto"/>
              <w:jc w:val="center"/>
            </w:pPr>
            <w:r w:rsidRPr="00106360">
              <w:rPr>
                <w:lang w:eastAsia="uk-UA"/>
              </w:rPr>
              <w:t>181</w:t>
            </w:r>
          </w:p>
        </w:tc>
      </w:tr>
      <w:tr w:rsidR="008E3282" w:rsidRPr="001048D8" w:rsidTr="008E3282">
        <w:trPr>
          <w:trHeight w:val="300"/>
          <w:jc w:val="center"/>
        </w:trPr>
        <w:tc>
          <w:tcPr>
            <w:tcW w:w="2447" w:type="dxa"/>
            <w:tcBorders>
              <w:left w:val="single" w:sz="4" w:space="0" w:color="000000"/>
              <w:bottom w:val="single" w:sz="4" w:space="0" w:color="000000"/>
            </w:tcBorders>
            <w:shd w:val="clear" w:color="auto" w:fill="auto"/>
            <w:vAlign w:val="center"/>
          </w:tcPr>
          <w:p w:rsidR="008E3282" w:rsidRPr="00A909D7" w:rsidRDefault="008E3282" w:rsidP="008E3282">
            <w:pPr>
              <w:spacing w:line="240" w:lineRule="auto"/>
              <w:jc w:val="center"/>
              <w:rPr>
                <w:b/>
                <w:color w:val="FF0000"/>
                <w:lang w:eastAsia="uk-UA"/>
              </w:rPr>
            </w:pPr>
            <w:r w:rsidRPr="00A909D7">
              <w:rPr>
                <w:b/>
                <w:color w:val="FF0000"/>
                <w:lang w:eastAsia="uk-UA"/>
              </w:rPr>
              <w:t xml:space="preserve">Заг робоча </w:t>
            </w:r>
            <w:r>
              <w:rPr>
                <w:b/>
                <w:color w:val="FF0000"/>
                <w:lang w:eastAsia="uk-UA"/>
              </w:rPr>
              <w:t xml:space="preserve">(професійна) </w:t>
            </w:r>
            <w:r w:rsidRPr="00A909D7">
              <w:rPr>
                <w:b/>
                <w:color w:val="FF0000"/>
                <w:lang w:eastAsia="uk-UA"/>
              </w:rPr>
              <w:t>мотивація (Рб)</w:t>
            </w:r>
            <w:r>
              <w:rPr>
                <w:b/>
                <w:color w:val="FF0000"/>
                <w:lang w:eastAsia="uk-UA"/>
              </w:rPr>
              <w:t>,</w:t>
            </w:r>
          </w:p>
        </w:tc>
        <w:tc>
          <w:tcPr>
            <w:tcW w:w="1116" w:type="dxa"/>
            <w:tcBorders>
              <w:left w:val="single" w:sz="4" w:space="0" w:color="000000"/>
              <w:bottom w:val="single" w:sz="4" w:space="0" w:color="000000"/>
            </w:tcBorders>
            <w:shd w:val="clear" w:color="auto" w:fill="auto"/>
            <w:vAlign w:val="center"/>
          </w:tcPr>
          <w:p w:rsidR="008E3282" w:rsidRPr="00D159D9" w:rsidRDefault="008E3282" w:rsidP="008E3282">
            <w:pPr>
              <w:spacing w:line="240" w:lineRule="auto"/>
              <w:jc w:val="center"/>
              <w:rPr>
                <w:b/>
                <w:color w:val="FF0000"/>
              </w:rPr>
            </w:pPr>
            <w:r w:rsidRPr="00D159D9">
              <w:rPr>
                <w:b/>
                <w:color w:val="FF0000"/>
              </w:rPr>
              <w:t>87,5209</w:t>
            </w:r>
          </w:p>
        </w:tc>
        <w:tc>
          <w:tcPr>
            <w:tcW w:w="1116" w:type="dxa"/>
            <w:tcBorders>
              <w:left w:val="single" w:sz="4" w:space="0" w:color="000000"/>
              <w:bottom w:val="single" w:sz="4" w:space="0" w:color="000000"/>
              <w:right w:val="single" w:sz="4" w:space="0" w:color="000000"/>
            </w:tcBorders>
            <w:vAlign w:val="center"/>
          </w:tcPr>
          <w:p w:rsidR="008E3282" w:rsidRPr="00D159D9" w:rsidRDefault="008E3282" w:rsidP="008E3282">
            <w:pPr>
              <w:spacing w:line="240" w:lineRule="auto"/>
              <w:jc w:val="center"/>
              <w:rPr>
                <w:b/>
                <w:color w:val="FF0000"/>
              </w:rPr>
            </w:pPr>
            <w:r>
              <w:rPr>
                <w:b/>
                <w:color w:val="FF0000"/>
              </w:rPr>
              <w:t>79</w:t>
            </w:r>
            <w:r w:rsidRPr="00D159D9">
              <w:rPr>
                <w:b/>
                <w:color w:val="FF0000"/>
              </w:rPr>
              <w:t>,7936</w:t>
            </w:r>
          </w:p>
        </w:tc>
        <w:tc>
          <w:tcPr>
            <w:tcW w:w="1116" w:type="dxa"/>
            <w:tcBorders>
              <w:left w:val="single" w:sz="4" w:space="0" w:color="000000"/>
              <w:bottom w:val="single" w:sz="4" w:space="0" w:color="000000"/>
            </w:tcBorders>
            <w:shd w:val="clear" w:color="auto" w:fill="auto"/>
            <w:vAlign w:val="center"/>
          </w:tcPr>
          <w:p w:rsidR="008E3282" w:rsidRPr="00D159D9" w:rsidRDefault="008E3282" w:rsidP="008E3282">
            <w:pPr>
              <w:spacing w:line="240" w:lineRule="auto"/>
              <w:jc w:val="center"/>
              <w:rPr>
                <w:b/>
                <w:color w:val="FF0000"/>
              </w:rPr>
            </w:pPr>
            <w:r w:rsidRPr="00D159D9">
              <w:rPr>
                <w:b/>
                <w:color w:val="FF0000"/>
              </w:rPr>
              <w:t>3,3925</w:t>
            </w:r>
          </w:p>
        </w:tc>
        <w:tc>
          <w:tcPr>
            <w:tcW w:w="1116" w:type="dxa"/>
            <w:tcBorders>
              <w:left w:val="single" w:sz="4" w:space="0" w:color="000000"/>
              <w:bottom w:val="single" w:sz="4" w:space="0" w:color="000000"/>
            </w:tcBorders>
            <w:shd w:val="clear" w:color="auto" w:fill="auto"/>
            <w:vAlign w:val="center"/>
          </w:tcPr>
          <w:p w:rsidR="008E3282" w:rsidRPr="00D159D9" w:rsidRDefault="008E3282" w:rsidP="008E3282">
            <w:pPr>
              <w:spacing w:line="240" w:lineRule="auto"/>
              <w:jc w:val="center"/>
              <w:rPr>
                <w:b/>
                <w:color w:val="FF0000"/>
              </w:rPr>
            </w:pPr>
            <w:r w:rsidRPr="00D159D9">
              <w:rPr>
                <w:b/>
                <w:color w:val="FF0000"/>
              </w:rPr>
              <w:t>0,0003</w:t>
            </w:r>
          </w:p>
        </w:tc>
        <w:tc>
          <w:tcPr>
            <w:tcW w:w="1116" w:type="dxa"/>
            <w:tcBorders>
              <w:left w:val="single" w:sz="4" w:space="0" w:color="000000"/>
              <w:bottom w:val="single" w:sz="4" w:space="0" w:color="000000"/>
            </w:tcBorders>
            <w:shd w:val="clear" w:color="auto" w:fill="auto"/>
          </w:tcPr>
          <w:p w:rsidR="008E3282" w:rsidRDefault="008E3282" w:rsidP="008E3282">
            <w:pPr>
              <w:spacing w:line="240" w:lineRule="auto"/>
              <w:jc w:val="center"/>
              <w:rPr>
                <w:b/>
                <w:color w:val="FF0000"/>
                <w:lang w:eastAsia="uk-UA"/>
              </w:rPr>
            </w:pPr>
          </w:p>
          <w:p w:rsidR="008E3282" w:rsidRPr="00106360" w:rsidRDefault="008E3282" w:rsidP="008E3282">
            <w:pPr>
              <w:spacing w:line="240" w:lineRule="auto"/>
              <w:jc w:val="center"/>
              <w:rPr>
                <w:b/>
                <w:color w:val="FF0000"/>
              </w:rPr>
            </w:pPr>
            <w:r w:rsidRPr="00106360">
              <w:rPr>
                <w:b/>
                <w:color w:val="FF0000"/>
                <w:lang w:eastAsia="uk-UA"/>
              </w:rPr>
              <w:t>286</w:t>
            </w:r>
          </w:p>
        </w:tc>
        <w:tc>
          <w:tcPr>
            <w:tcW w:w="1117" w:type="dxa"/>
            <w:tcBorders>
              <w:left w:val="single" w:sz="4" w:space="0" w:color="000000"/>
              <w:bottom w:val="single" w:sz="4" w:space="0" w:color="000000"/>
              <w:right w:val="single" w:sz="4" w:space="0" w:color="000000"/>
            </w:tcBorders>
            <w:shd w:val="clear" w:color="auto" w:fill="auto"/>
          </w:tcPr>
          <w:p w:rsidR="008E3282" w:rsidRDefault="008E3282" w:rsidP="008E3282">
            <w:pPr>
              <w:spacing w:line="240" w:lineRule="auto"/>
              <w:jc w:val="center"/>
              <w:rPr>
                <w:b/>
                <w:color w:val="FF0000"/>
                <w:lang w:eastAsia="uk-UA"/>
              </w:rPr>
            </w:pPr>
          </w:p>
          <w:p w:rsidR="008E3282" w:rsidRPr="00106360" w:rsidRDefault="008E3282" w:rsidP="008E3282">
            <w:pPr>
              <w:spacing w:line="240" w:lineRule="auto"/>
              <w:jc w:val="center"/>
              <w:rPr>
                <w:b/>
                <w:color w:val="FF0000"/>
              </w:rPr>
            </w:pPr>
            <w:r w:rsidRPr="00106360">
              <w:rPr>
                <w:b/>
                <w:color w:val="FF0000"/>
                <w:lang w:eastAsia="uk-UA"/>
              </w:rPr>
              <w:t>181</w:t>
            </w:r>
          </w:p>
        </w:tc>
      </w:tr>
      <w:tr w:rsidR="008E3282" w:rsidRPr="001048D8" w:rsidTr="008E3282">
        <w:trPr>
          <w:trHeight w:val="300"/>
          <w:jc w:val="center"/>
        </w:trPr>
        <w:tc>
          <w:tcPr>
            <w:tcW w:w="2447" w:type="dxa"/>
            <w:tcBorders>
              <w:left w:val="single" w:sz="4" w:space="0" w:color="000000"/>
              <w:bottom w:val="single" w:sz="4" w:space="0" w:color="000000"/>
            </w:tcBorders>
            <w:shd w:val="clear" w:color="auto" w:fill="auto"/>
            <w:vAlign w:val="center"/>
          </w:tcPr>
          <w:p w:rsidR="008E3282" w:rsidRPr="00D159D9" w:rsidRDefault="008E3282" w:rsidP="008E3282">
            <w:pPr>
              <w:spacing w:line="240" w:lineRule="auto"/>
              <w:jc w:val="center"/>
              <w:rPr>
                <w:b/>
                <w:lang w:eastAsia="uk-UA"/>
              </w:rPr>
            </w:pPr>
            <w:r w:rsidRPr="00D159D9">
              <w:rPr>
                <w:b/>
                <w:lang w:eastAsia="uk-UA"/>
              </w:rPr>
              <w:t>Загальний показник ідеальної мотивації (Ід)</w:t>
            </w:r>
          </w:p>
        </w:tc>
        <w:tc>
          <w:tcPr>
            <w:tcW w:w="1116" w:type="dxa"/>
            <w:tcBorders>
              <w:left w:val="single" w:sz="4" w:space="0" w:color="000000"/>
              <w:bottom w:val="single" w:sz="4" w:space="0" w:color="000000"/>
            </w:tcBorders>
            <w:shd w:val="clear" w:color="auto" w:fill="auto"/>
            <w:vAlign w:val="center"/>
          </w:tcPr>
          <w:p w:rsidR="008E3282" w:rsidRPr="00D67B83" w:rsidRDefault="008E3282" w:rsidP="008E3282">
            <w:pPr>
              <w:spacing w:line="240" w:lineRule="auto"/>
              <w:jc w:val="center"/>
            </w:pPr>
            <w:r w:rsidRPr="00D67B83">
              <w:rPr>
                <w:color w:val="000000"/>
              </w:rPr>
              <w:t>87,8047</w:t>
            </w:r>
          </w:p>
        </w:tc>
        <w:tc>
          <w:tcPr>
            <w:tcW w:w="1116" w:type="dxa"/>
            <w:tcBorders>
              <w:left w:val="single" w:sz="4" w:space="0" w:color="000000"/>
              <w:bottom w:val="single" w:sz="4" w:space="0" w:color="000000"/>
              <w:right w:val="single" w:sz="4" w:space="0" w:color="000000"/>
            </w:tcBorders>
            <w:vAlign w:val="center"/>
          </w:tcPr>
          <w:p w:rsidR="008E3282" w:rsidRPr="00D67B83" w:rsidRDefault="008E3282" w:rsidP="008E3282">
            <w:pPr>
              <w:spacing w:line="240" w:lineRule="auto"/>
              <w:jc w:val="center"/>
            </w:pPr>
            <w:r w:rsidRPr="00D67B83">
              <w:rPr>
                <w:color w:val="000000"/>
              </w:rPr>
              <w:t>87,6086</w:t>
            </w:r>
          </w:p>
        </w:tc>
        <w:tc>
          <w:tcPr>
            <w:tcW w:w="1116" w:type="dxa"/>
            <w:tcBorders>
              <w:left w:val="single" w:sz="4" w:space="0" w:color="000000"/>
              <w:bottom w:val="single" w:sz="4" w:space="0" w:color="000000"/>
            </w:tcBorders>
            <w:shd w:val="clear" w:color="auto" w:fill="auto"/>
            <w:vAlign w:val="center"/>
          </w:tcPr>
          <w:p w:rsidR="008E3282" w:rsidRPr="00D67B83" w:rsidRDefault="008E3282" w:rsidP="008E3282">
            <w:pPr>
              <w:spacing w:line="240" w:lineRule="auto"/>
              <w:jc w:val="center"/>
            </w:pPr>
            <w:r w:rsidRPr="00D67B83">
              <w:rPr>
                <w:color w:val="000000"/>
              </w:rPr>
              <w:t>0,4902</w:t>
            </w:r>
          </w:p>
        </w:tc>
        <w:tc>
          <w:tcPr>
            <w:tcW w:w="1116" w:type="dxa"/>
            <w:tcBorders>
              <w:left w:val="single" w:sz="4" w:space="0" w:color="000000"/>
              <w:bottom w:val="single" w:sz="4" w:space="0" w:color="000000"/>
            </w:tcBorders>
            <w:shd w:val="clear" w:color="auto" w:fill="auto"/>
            <w:vAlign w:val="center"/>
          </w:tcPr>
          <w:p w:rsidR="008E3282" w:rsidRPr="00D67B83" w:rsidRDefault="008E3282" w:rsidP="008E3282">
            <w:pPr>
              <w:spacing w:line="240" w:lineRule="auto"/>
              <w:jc w:val="center"/>
            </w:pPr>
            <w:r w:rsidRPr="00D67B83">
              <w:rPr>
                <w:color w:val="000000"/>
              </w:rPr>
              <w:t>0,6241</w:t>
            </w:r>
          </w:p>
        </w:tc>
        <w:tc>
          <w:tcPr>
            <w:tcW w:w="1116" w:type="dxa"/>
            <w:tcBorders>
              <w:left w:val="single" w:sz="4" w:space="0" w:color="000000"/>
              <w:bottom w:val="single" w:sz="4" w:space="0" w:color="000000"/>
            </w:tcBorders>
            <w:shd w:val="clear" w:color="auto" w:fill="auto"/>
          </w:tcPr>
          <w:p w:rsidR="008E3282" w:rsidRDefault="008E3282" w:rsidP="008E3282">
            <w:pPr>
              <w:spacing w:line="240" w:lineRule="auto"/>
              <w:jc w:val="center"/>
              <w:rPr>
                <w:lang w:eastAsia="uk-UA"/>
              </w:rPr>
            </w:pPr>
          </w:p>
          <w:p w:rsidR="008E3282" w:rsidRPr="00106360" w:rsidRDefault="008E3282" w:rsidP="008E3282">
            <w:pPr>
              <w:spacing w:line="240" w:lineRule="auto"/>
              <w:jc w:val="center"/>
            </w:pPr>
            <w:r w:rsidRPr="00106360">
              <w:rPr>
                <w:lang w:eastAsia="uk-UA"/>
              </w:rPr>
              <w:t>286</w:t>
            </w:r>
          </w:p>
        </w:tc>
        <w:tc>
          <w:tcPr>
            <w:tcW w:w="1117" w:type="dxa"/>
            <w:tcBorders>
              <w:left w:val="single" w:sz="4" w:space="0" w:color="000000"/>
              <w:bottom w:val="single" w:sz="4" w:space="0" w:color="000000"/>
              <w:right w:val="single" w:sz="4" w:space="0" w:color="000000"/>
            </w:tcBorders>
            <w:shd w:val="clear" w:color="auto" w:fill="auto"/>
          </w:tcPr>
          <w:p w:rsidR="008E3282" w:rsidRDefault="008E3282" w:rsidP="008E3282">
            <w:pPr>
              <w:spacing w:line="240" w:lineRule="auto"/>
              <w:jc w:val="center"/>
              <w:rPr>
                <w:lang w:eastAsia="uk-UA"/>
              </w:rPr>
            </w:pPr>
          </w:p>
          <w:p w:rsidR="008E3282" w:rsidRPr="00106360" w:rsidRDefault="008E3282" w:rsidP="008E3282">
            <w:pPr>
              <w:spacing w:line="240" w:lineRule="auto"/>
              <w:jc w:val="center"/>
            </w:pPr>
            <w:r w:rsidRPr="00106360">
              <w:rPr>
                <w:lang w:eastAsia="uk-UA"/>
              </w:rPr>
              <w:t>181</w:t>
            </w:r>
          </w:p>
        </w:tc>
      </w:tr>
      <w:tr w:rsidR="008E3282" w:rsidRPr="001048D8" w:rsidTr="008E3282">
        <w:trPr>
          <w:trHeight w:val="300"/>
          <w:jc w:val="center"/>
        </w:trPr>
        <w:tc>
          <w:tcPr>
            <w:tcW w:w="2447" w:type="dxa"/>
            <w:tcBorders>
              <w:left w:val="single" w:sz="4" w:space="0" w:color="000000"/>
              <w:bottom w:val="single" w:sz="4" w:space="0" w:color="000000"/>
            </w:tcBorders>
            <w:shd w:val="clear" w:color="auto" w:fill="auto"/>
            <w:vAlign w:val="center"/>
          </w:tcPr>
          <w:p w:rsidR="008E3282" w:rsidRPr="00D159D9" w:rsidRDefault="008E3282" w:rsidP="008E3282">
            <w:pPr>
              <w:spacing w:line="240" w:lineRule="auto"/>
              <w:jc w:val="center"/>
              <w:rPr>
                <w:b/>
                <w:lang w:eastAsia="uk-UA"/>
              </w:rPr>
            </w:pPr>
            <w:r w:rsidRPr="00D159D9">
              <w:rPr>
                <w:b/>
                <w:lang w:eastAsia="uk-UA"/>
              </w:rPr>
              <w:t>Загальний показник реальної мотивації (Ре)</w:t>
            </w:r>
          </w:p>
        </w:tc>
        <w:tc>
          <w:tcPr>
            <w:tcW w:w="1116" w:type="dxa"/>
            <w:tcBorders>
              <w:left w:val="single" w:sz="4" w:space="0" w:color="000000"/>
              <w:bottom w:val="single" w:sz="4" w:space="0" w:color="000000"/>
            </w:tcBorders>
            <w:shd w:val="clear" w:color="auto" w:fill="auto"/>
            <w:vAlign w:val="center"/>
          </w:tcPr>
          <w:p w:rsidR="008E3282" w:rsidRPr="00D67B83" w:rsidRDefault="008E3282" w:rsidP="008E3282">
            <w:pPr>
              <w:spacing w:line="240" w:lineRule="auto"/>
              <w:jc w:val="center"/>
            </w:pPr>
            <w:r w:rsidRPr="00D67B83">
              <w:rPr>
                <w:color w:val="000000"/>
              </w:rPr>
              <w:t>92,0651</w:t>
            </w:r>
          </w:p>
        </w:tc>
        <w:tc>
          <w:tcPr>
            <w:tcW w:w="1116" w:type="dxa"/>
            <w:tcBorders>
              <w:left w:val="single" w:sz="4" w:space="0" w:color="000000"/>
              <w:bottom w:val="single" w:sz="4" w:space="0" w:color="000000"/>
              <w:right w:val="single" w:sz="4" w:space="0" w:color="000000"/>
            </w:tcBorders>
            <w:vAlign w:val="center"/>
          </w:tcPr>
          <w:p w:rsidR="008E3282" w:rsidRPr="00D67B83" w:rsidRDefault="008E3282" w:rsidP="008E3282">
            <w:pPr>
              <w:spacing w:line="240" w:lineRule="auto"/>
              <w:jc w:val="center"/>
            </w:pPr>
            <w:r w:rsidRPr="00D67B83">
              <w:rPr>
                <w:color w:val="000000"/>
              </w:rPr>
              <w:t>92,4960</w:t>
            </w:r>
          </w:p>
        </w:tc>
        <w:tc>
          <w:tcPr>
            <w:tcW w:w="1116" w:type="dxa"/>
            <w:tcBorders>
              <w:left w:val="single" w:sz="4" w:space="0" w:color="000000"/>
              <w:bottom w:val="single" w:sz="4" w:space="0" w:color="000000"/>
            </w:tcBorders>
            <w:shd w:val="clear" w:color="auto" w:fill="auto"/>
            <w:vAlign w:val="center"/>
          </w:tcPr>
          <w:p w:rsidR="008E3282" w:rsidRPr="00D67B83" w:rsidRDefault="008E3282" w:rsidP="008E3282">
            <w:pPr>
              <w:spacing w:line="240" w:lineRule="auto"/>
              <w:jc w:val="center"/>
            </w:pPr>
            <w:r>
              <w:rPr>
                <w:color w:val="000000"/>
              </w:rPr>
              <w:t>-</w:t>
            </w:r>
            <w:r w:rsidRPr="00D67B83">
              <w:rPr>
                <w:color w:val="000000"/>
              </w:rPr>
              <w:t>0,5877</w:t>
            </w:r>
          </w:p>
        </w:tc>
        <w:tc>
          <w:tcPr>
            <w:tcW w:w="1116" w:type="dxa"/>
            <w:tcBorders>
              <w:left w:val="single" w:sz="4" w:space="0" w:color="000000"/>
              <w:bottom w:val="single" w:sz="4" w:space="0" w:color="000000"/>
            </w:tcBorders>
            <w:shd w:val="clear" w:color="auto" w:fill="auto"/>
            <w:vAlign w:val="center"/>
          </w:tcPr>
          <w:p w:rsidR="008E3282" w:rsidRPr="00D67B83" w:rsidRDefault="008E3282" w:rsidP="008E3282">
            <w:pPr>
              <w:spacing w:line="240" w:lineRule="auto"/>
              <w:jc w:val="center"/>
            </w:pPr>
            <w:r w:rsidRPr="00D67B83">
              <w:rPr>
                <w:color w:val="000000"/>
              </w:rPr>
              <w:t>0,5569</w:t>
            </w:r>
          </w:p>
        </w:tc>
        <w:tc>
          <w:tcPr>
            <w:tcW w:w="1116" w:type="dxa"/>
            <w:tcBorders>
              <w:left w:val="single" w:sz="4" w:space="0" w:color="000000"/>
              <w:bottom w:val="single" w:sz="4" w:space="0" w:color="000000"/>
            </w:tcBorders>
            <w:shd w:val="clear" w:color="auto" w:fill="auto"/>
          </w:tcPr>
          <w:p w:rsidR="008E3282" w:rsidRDefault="008E3282" w:rsidP="008E3282">
            <w:pPr>
              <w:spacing w:line="240" w:lineRule="auto"/>
              <w:jc w:val="center"/>
              <w:rPr>
                <w:lang w:eastAsia="uk-UA"/>
              </w:rPr>
            </w:pPr>
          </w:p>
          <w:p w:rsidR="008E3282" w:rsidRPr="00106360" w:rsidRDefault="008E3282" w:rsidP="008E3282">
            <w:pPr>
              <w:spacing w:line="240" w:lineRule="auto"/>
              <w:jc w:val="center"/>
            </w:pPr>
            <w:r w:rsidRPr="00106360">
              <w:rPr>
                <w:lang w:eastAsia="uk-UA"/>
              </w:rPr>
              <w:t>286</w:t>
            </w:r>
          </w:p>
        </w:tc>
        <w:tc>
          <w:tcPr>
            <w:tcW w:w="1117" w:type="dxa"/>
            <w:tcBorders>
              <w:left w:val="single" w:sz="4" w:space="0" w:color="000000"/>
              <w:bottom w:val="single" w:sz="4" w:space="0" w:color="000000"/>
              <w:right w:val="single" w:sz="4" w:space="0" w:color="000000"/>
            </w:tcBorders>
            <w:shd w:val="clear" w:color="auto" w:fill="auto"/>
          </w:tcPr>
          <w:p w:rsidR="008E3282" w:rsidRDefault="008E3282" w:rsidP="008E3282">
            <w:pPr>
              <w:spacing w:line="240" w:lineRule="auto"/>
              <w:jc w:val="center"/>
              <w:rPr>
                <w:lang w:eastAsia="uk-UA"/>
              </w:rPr>
            </w:pPr>
          </w:p>
          <w:p w:rsidR="008E3282" w:rsidRPr="00106360" w:rsidRDefault="008E3282" w:rsidP="008E3282">
            <w:pPr>
              <w:spacing w:line="240" w:lineRule="auto"/>
              <w:jc w:val="center"/>
            </w:pPr>
            <w:r w:rsidRPr="00106360">
              <w:rPr>
                <w:lang w:eastAsia="uk-UA"/>
              </w:rPr>
              <w:t>181</w:t>
            </w:r>
          </w:p>
        </w:tc>
      </w:tr>
    </w:tbl>
    <w:p w:rsidR="008E3282" w:rsidRDefault="008E3282" w:rsidP="008E3282">
      <w:pPr>
        <w:tabs>
          <w:tab w:val="left" w:pos="1275"/>
        </w:tabs>
        <w:jc w:val="center"/>
        <w:rPr>
          <w:sz w:val="28"/>
          <w:szCs w:val="28"/>
        </w:rPr>
      </w:pPr>
    </w:p>
    <w:p w:rsidR="008E3282" w:rsidRDefault="008E3282" w:rsidP="008E3282">
      <w:pPr>
        <w:tabs>
          <w:tab w:val="left" w:pos="1275"/>
        </w:tabs>
        <w:jc w:val="center"/>
        <w:rPr>
          <w:sz w:val="28"/>
          <w:szCs w:val="28"/>
        </w:rPr>
      </w:pPr>
    </w:p>
    <w:p w:rsidR="008E3282" w:rsidRDefault="008E3282" w:rsidP="008E3282">
      <w:pPr>
        <w:tabs>
          <w:tab w:val="left" w:pos="1275"/>
        </w:tabs>
        <w:jc w:val="center"/>
        <w:rPr>
          <w:sz w:val="28"/>
          <w:szCs w:val="28"/>
        </w:rPr>
      </w:pPr>
    </w:p>
    <w:p w:rsidR="008E3282" w:rsidRDefault="008E3282" w:rsidP="008E3282">
      <w:pPr>
        <w:tabs>
          <w:tab w:val="left" w:pos="1275"/>
        </w:tabs>
        <w:jc w:val="center"/>
        <w:rPr>
          <w:sz w:val="28"/>
          <w:szCs w:val="28"/>
        </w:rPr>
      </w:pPr>
    </w:p>
    <w:p w:rsidR="008E3282" w:rsidRDefault="008E3282" w:rsidP="008E3282">
      <w:pPr>
        <w:tabs>
          <w:tab w:val="left" w:pos="1275"/>
        </w:tabs>
        <w:jc w:val="center"/>
        <w:rPr>
          <w:sz w:val="28"/>
          <w:szCs w:val="28"/>
        </w:rPr>
      </w:pPr>
    </w:p>
    <w:p w:rsidR="008E3282" w:rsidRDefault="008E3282" w:rsidP="008E3282">
      <w:pPr>
        <w:tabs>
          <w:tab w:val="left" w:pos="1275"/>
        </w:tabs>
        <w:jc w:val="center"/>
        <w:rPr>
          <w:sz w:val="28"/>
          <w:szCs w:val="28"/>
        </w:rPr>
      </w:pPr>
    </w:p>
    <w:p w:rsidR="008E3282" w:rsidRDefault="008E3282" w:rsidP="008E3282">
      <w:pPr>
        <w:tabs>
          <w:tab w:val="left" w:pos="1275"/>
        </w:tabs>
        <w:jc w:val="center"/>
        <w:rPr>
          <w:sz w:val="28"/>
          <w:szCs w:val="28"/>
        </w:rPr>
      </w:pPr>
    </w:p>
    <w:p w:rsidR="008E3282" w:rsidRDefault="008E3282" w:rsidP="008E3282">
      <w:pPr>
        <w:tabs>
          <w:tab w:val="left" w:pos="1275"/>
        </w:tabs>
        <w:jc w:val="center"/>
        <w:rPr>
          <w:sz w:val="28"/>
          <w:szCs w:val="28"/>
        </w:rPr>
      </w:pPr>
    </w:p>
    <w:p w:rsidR="008E3282" w:rsidRDefault="008E3282" w:rsidP="008E3282">
      <w:pPr>
        <w:tabs>
          <w:tab w:val="left" w:pos="1275"/>
        </w:tabs>
        <w:jc w:val="center"/>
        <w:rPr>
          <w:sz w:val="28"/>
          <w:szCs w:val="28"/>
        </w:rPr>
      </w:pPr>
    </w:p>
    <w:p w:rsidR="008E3282" w:rsidRDefault="008E3282" w:rsidP="008E3282">
      <w:pPr>
        <w:tabs>
          <w:tab w:val="left" w:pos="1275"/>
        </w:tabs>
        <w:jc w:val="center"/>
        <w:rPr>
          <w:sz w:val="28"/>
          <w:szCs w:val="28"/>
        </w:rPr>
      </w:pPr>
    </w:p>
    <w:p w:rsidR="008E3282" w:rsidRDefault="008E3282" w:rsidP="008E3282">
      <w:pPr>
        <w:tabs>
          <w:tab w:val="left" w:pos="1275"/>
        </w:tabs>
        <w:jc w:val="center"/>
        <w:rPr>
          <w:sz w:val="28"/>
          <w:szCs w:val="28"/>
        </w:rPr>
      </w:pPr>
    </w:p>
    <w:p w:rsidR="008E3282" w:rsidRDefault="008E3282" w:rsidP="008E3282">
      <w:pPr>
        <w:tabs>
          <w:tab w:val="left" w:pos="1275"/>
        </w:tabs>
        <w:jc w:val="center"/>
        <w:rPr>
          <w:sz w:val="28"/>
          <w:szCs w:val="28"/>
        </w:rPr>
      </w:pPr>
    </w:p>
    <w:p w:rsidR="008E3282" w:rsidRDefault="008E3282" w:rsidP="008E3282">
      <w:pPr>
        <w:tabs>
          <w:tab w:val="left" w:pos="1275"/>
        </w:tabs>
        <w:jc w:val="center"/>
        <w:rPr>
          <w:sz w:val="28"/>
          <w:szCs w:val="28"/>
        </w:rPr>
      </w:pPr>
    </w:p>
    <w:p w:rsidR="008E3282" w:rsidRDefault="008E3282" w:rsidP="008E3282">
      <w:pPr>
        <w:tabs>
          <w:tab w:val="left" w:pos="1275"/>
        </w:tabs>
        <w:jc w:val="center"/>
        <w:rPr>
          <w:sz w:val="28"/>
          <w:szCs w:val="28"/>
        </w:rPr>
      </w:pPr>
    </w:p>
    <w:p w:rsidR="008E3282" w:rsidRDefault="008E3282" w:rsidP="008E3282">
      <w:pPr>
        <w:tabs>
          <w:tab w:val="left" w:pos="1275"/>
        </w:tabs>
        <w:jc w:val="center"/>
        <w:rPr>
          <w:sz w:val="28"/>
          <w:szCs w:val="28"/>
        </w:rPr>
      </w:pPr>
    </w:p>
    <w:p w:rsidR="008E3282" w:rsidRDefault="008E3282" w:rsidP="008E3282">
      <w:pPr>
        <w:jc w:val="center"/>
        <w:rPr>
          <w:b/>
          <w:sz w:val="28"/>
          <w:szCs w:val="28"/>
        </w:rPr>
      </w:pPr>
      <w:r>
        <w:rPr>
          <w:b/>
          <w:sz w:val="28"/>
          <w:szCs w:val="28"/>
        </w:rPr>
        <w:t>Додаток Б.3</w:t>
      </w:r>
    </w:p>
    <w:p w:rsidR="008E3282" w:rsidRDefault="008E3282" w:rsidP="008E3282">
      <w:pPr>
        <w:jc w:val="center"/>
        <w:rPr>
          <w:b/>
          <w:sz w:val="28"/>
          <w:szCs w:val="28"/>
        </w:rPr>
      </w:pPr>
    </w:p>
    <w:p w:rsidR="008E3282" w:rsidRDefault="008E3282" w:rsidP="008E3282">
      <w:pPr>
        <w:spacing w:line="240" w:lineRule="auto"/>
        <w:jc w:val="center"/>
        <w:rPr>
          <w:b/>
          <w:sz w:val="28"/>
          <w:szCs w:val="28"/>
        </w:rPr>
      </w:pPr>
      <w:r>
        <w:rPr>
          <w:b/>
          <w:sz w:val="28"/>
          <w:szCs w:val="28"/>
        </w:rPr>
        <w:t>Результати порівняльного аналізу</w:t>
      </w:r>
    </w:p>
    <w:p w:rsidR="008E3282" w:rsidRDefault="008E3282" w:rsidP="008E3282">
      <w:pPr>
        <w:spacing w:line="240" w:lineRule="auto"/>
        <w:jc w:val="center"/>
        <w:rPr>
          <w:b/>
          <w:sz w:val="28"/>
          <w:szCs w:val="28"/>
        </w:rPr>
      </w:pPr>
      <w:r>
        <w:rPr>
          <w:b/>
          <w:sz w:val="28"/>
          <w:szCs w:val="28"/>
        </w:rPr>
        <w:t xml:space="preserve"> ціннісних орієнтацій</w:t>
      </w:r>
    </w:p>
    <w:p w:rsidR="008E3282" w:rsidRDefault="008E3282" w:rsidP="008E3282">
      <w:pPr>
        <w:spacing w:line="240" w:lineRule="auto"/>
        <w:jc w:val="center"/>
        <w:rPr>
          <w:b/>
          <w:sz w:val="28"/>
          <w:szCs w:val="28"/>
        </w:rPr>
      </w:pPr>
      <w:r>
        <w:rPr>
          <w:b/>
          <w:sz w:val="28"/>
          <w:szCs w:val="28"/>
        </w:rPr>
        <w:t xml:space="preserve"> студентської та нестудентської молоді</w:t>
      </w:r>
    </w:p>
    <w:p w:rsidR="008E3282" w:rsidRPr="00FB0178" w:rsidRDefault="008E3282" w:rsidP="008E3282">
      <w:pPr>
        <w:spacing w:line="240" w:lineRule="auto"/>
        <w:jc w:val="center"/>
        <w:rPr>
          <w:b/>
          <w:sz w:val="28"/>
          <w:szCs w:val="28"/>
        </w:rPr>
      </w:pPr>
    </w:p>
    <w:tbl>
      <w:tblPr>
        <w:tblW w:w="8930" w:type="dxa"/>
        <w:jc w:val="center"/>
        <w:tblLayout w:type="fixed"/>
        <w:tblLook w:val="0000" w:firstRow="0" w:lastRow="0" w:firstColumn="0" w:lastColumn="0" w:noHBand="0" w:noVBand="0"/>
      </w:tblPr>
      <w:tblGrid>
        <w:gridCol w:w="2340"/>
        <w:gridCol w:w="1134"/>
        <w:gridCol w:w="1072"/>
        <w:gridCol w:w="992"/>
        <w:gridCol w:w="1116"/>
        <w:gridCol w:w="1134"/>
        <w:gridCol w:w="1142"/>
      </w:tblGrid>
      <w:tr w:rsidR="008E3282" w:rsidRPr="001048D8" w:rsidTr="008E3282">
        <w:trPr>
          <w:trHeight w:val="300"/>
          <w:jc w:val="center"/>
        </w:trPr>
        <w:tc>
          <w:tcPr>
            <w:tcW w:w="2340" w:type="dxa"/>
            <w:tcBorders>
              <w:top w:val="single" w:sz="4" w:space="0" w:color="000000"/>
              <w:left w:val="single" w:sz="4" w:space="0" w:color="000000"/>
              <w:bottom w:val="single" w:sz="4" w:space="0" w:color="000000"/>
            </w:tcBorders>
            <w:shd w:val="clear" w:color="auto" w:fill="auto"/>
            <w:vAlign w:val="center"/>
          </w:tcPr>
          <w:p w:rsidR="008E3282" w:rsidRPr="0092383E" w:rsidRDefault="008E3282" w:rsidP="008E3282">
            <w:pPr>
              <w:spacing w:line="240" w:lineRule="auto"/>
              <w:jc w:val="center"/>
              <w:rPr>
                <w:b/>
                <w:color w:val="000000"/>
                <w:lang w:eastAsia="uk-UA"/>
              </w:rPr>
            </w:pPr>
            <w:r w:rsidRPr="0092383E">
              <w:rPr>
                <w:b/>
                <w:lang w:eastAsia="uk-UA"/>
              </w:rPr>
              <w:t>Назва шкали</w:t>
            </w:r>
          </w:p>
        </w:tc>
        <w:tc>
          <w:tcPr>
            <w:tcW w:w="1134" w:type="dxa"/>
            <w:tcBorders>
              <w:top w:val="single" w:sz="4" w:space="0" w:color="000000"/>
              <w:left w:val="single" w:sz="4" w:space="0" w:color="000000"/>
              <w:bottom w:val="single" w:sz="4" w:space="0" w:color="000000"/>
            </w:tcBorders>
            <w:shd w:val="clear" w:color="auto" w:fill="auto"/>
            <w:vAlign w:val="center"/>
          </w:tcPr>
          <w:p w:rsidR="008E3282" w:rsidRPr="00D159D9" w:rsidRDefault="008E3282" w:rsidP="008E3282">
            <w:pPr>
              <w:spacing w:line="240" w:lineRule="auto"/>
              <w:jc w:val="center"/>
              <w:rPr>
                <w:b/>
                <w:color w:val="000000"/>
                <w:lang w:eastAsia="uk-UA"/>
              </w:rPr>
            </w:pPr>
            <w:r w:rsidRPr="0092383E">
              <w:rPr>
                <w:b/>
                <w:color w:val="000000"/>
                <w:lang w:eastAsia="uk-UA"/>
              </w:rPr>
              <w:t>M</w:t>
            </w:r>
            <w:r w:rsidRPr="0092383E">
              <w:rPr>
                <w:b/>
                <w:color w:val="000000"/>
                <w:lang w:val="en-US" w:eastAsia="uk-UA"/>
              </w:rPr>
              <w:t xml:space="preserve">ean </w:t>
            </w:r>
            <w:r>
              <w:rPr>
                <w:b/>
                <w:color w:val="000000"/>
                <w:lang w:eastAsia="uk-UA"/>
              </w:rPr>
              <w:t>1</w:t>
            </w:r>
          </w:p>
          <w:p w:rsidR="008E3282" w:rsidRPr="004A200D" w:rsidRDefault="008E3282" w:rsidP="008E3282">
            <w:pPr>
              <w:spacing w:line="240" w:lineRule="auto"/>
              <w:jc w:val="center"/>
              <w:rPr>
                <w:b/>
                <w:color w:val="000000"/>
                <w:lang w:eastAsia="uk-UA"/>
              </w:rPr>
            </w:pPr>
            <w:r>
              <w:rPr>
                <w:b/>
                <w:color w:val="000000"/>
                <w:lang w:eastAsia="uk-UA"/>
              </w:rPr>
              <w:t>студен</w:t>
            </w:r>
          </w:p>
        </w:tc>
        <w:tc>
          <w:tcPr>
            <w:tcW w:w="1072" w:type="dxa"/>
            <w:tcBorders>
              <w:top w:val="single" w:sz="4" w:space="0" w:color="000000"/>
              <w:left w:val="single" w:sz="4" w:space="0" w:color="000000"/>
              <w:bottom w:val="single" w:sz="4" w:space="0" w:color="000000"/>
              <w:right w:val="single" w:sz="4" w:space="0" w:color="000000"/>
            </w:tcBorders>
          </w:tcPr>
          <w:p w:rsidR="008E3282" w:rsidRDefault="008E3282" w:rsidP="008E3282">
            <w:pPr>
              <w:spacing w:line="240" w:lineRule="auto"/>
              <w:jc w:val="center"/>
              <w:rPr>
                <w:b/>
                <w:color w:val="000000"/>
                <w:lang w:eastAsia="uk-UA"/>
              </w:rPr>
            </w:pPr>
            <w:r w:rsidRPr="0092383E">
              <w:rPr>
                <w:b/>
                <w:color w:val="000000"/>
                <w:lang w:eastAsia="uk-UA"/>
              </w:rPr>
              <w:t>M</w:t>
            </w:r>
            <w:r w:rsidRPr="0092383E">
              <w:rPr>
                <w:b/>
                <w:color w:val="000000"/>
                <w:lang w:val="en-US" w:eastAsia="uk-UA"/>
              </w:rPr>
              <w:t>ean 2</w:t>
            </w:r>
          </w:p>
          <w:p w:rsidR="008E3282" w:rsidRPr="0092383E" w:rsidRDefault="008E3282" w:rsidP="008E3282">
            <w:pPr>
              <w:spacing w:line="240" w:lineRule="auto"/>
              <w:jc w:val="center"/>
              <w:rPr>
                <w:b/>
                <w:color w:val="000000"/>
                <w:lang w:eastAsia="uk-UA"/>
              </w:rPr>
            </w:pPr>
            <w:r>
              <w:rPr>
                <w:b/>
                <w:color w:val="000000"/>
                <w:lang w:eastAsia="uk-UA"/>
              </w:rPr>
              <w:t>нестуд</w:t>
            </w:r>
          </w:p>
        </w:tc>
        <w:tc>
          <w:tcPr>
            <w:tcW w:w="992" w:type="dxa"/>
            <w:tcBorders>
              <w:top w:val="single" w:sz="4" w:space="0" w:color="000000"/>
              <w:left w:val="single" w:sz="4" w:space="0" w:color="000000"/>
              <w:bottom w:val="single" w:sz="4" w:space="0" w:color="000000"/>
            </w:tcBorders>
            <w:shd w:val="clear" w:color="auto" w:fill="auto"/>
            <w:vAlign w:val="center"/>
          </w:tcPr>
          <w:p w:rsidR="008E3282" w:rsidRPr="0092383E" w:rsidRDefault="008E3282" w:rsidP="008E3282">
            <w:pPr>
              <w:spacing w:line="240" w:lineRule="auto"/>
              <w:jc w:val="center"/>
              <w:rPr>
                <w:b/>
                <w:color w:val="000000"/>
                <w:lang w:eastAsia="uk-UA"/>
              </w:rPr>
            </w:pPr>
            <w:r w:rsidRPr="0092383E">
              <w:rPr>
                <w:b/>
                <w:color w:val="000000"/>
                <w:lang w:eastAsia="uk-UA"/>
              </w:rPr>
              <w:t>t-value</w:t>
            </w:r>
          </w:p>
        </w:tc>
        <w:tc>
          <w:tcPr>
            <w:tcW w:w="1116" w:type="dxa"/>
            <w:tcBorders>
              <w:top w:val="single" w:sz="4" w:space="0" w:color="000000"/>
              <w:left w:val="single" w:sz="4" w:space="0" w:color="000000"/>
              <w:bottom w:val="single" w:sz="4" w:space="0" w:color="000000"/>
            </w:tcBorders>
            <w:shd w:val="clear" w:color="auto" w:fill="auto"/>
            <w:vAlign w:val="center"/>
          </w:tcPr>
          <w:p w:rsidR="008E3282" w:rsidRPr="0092383E" w:rsidRDefault="008E3282" w:rsidP="008E3282">
            <w:pPr>
              <w:spacing w:line="240" w:lineRule="auto"/>
              <w:jc w:val="center"/>
              <w:rPr>
                <w:b/>
                <w:color w:val="000000"/>
                <w:lang w:eastAsia="uk-UA"/>
              </w:rPr>
            </w:pPr>
            <w:r w:rsidRPr="0092383E">
              <w:rPr>
                <w:b/>
                <w:color w:val="000000"/>
                <w:lang w:eastAsia="uk-UA"/>
              </w:rPr>
              <w:t>p</w:t>
            </w:r>
          </w:p>
        </w:tc>
        <w:tc>
          <w:tcPr>
            <w:tcW w:w="1134" w:type="dxa"/>
            <w:tcBorders>
              <w:top w:val="single" w:sz="4" w:space="0" w:color="000000"/>
              <w:left w:val="single" w:sz="4" w:space="0" w:color="000000"/>
              <w:bottom w:val="single" w:sz="4" w:space="0" w:color="000000"/>
            </w:tcBorders>
            <w:shd w:val="clear" w:color="auto" w:fill="auto"/>
            <w:vAlign w:val="center"/>
          </w:tcPr>
          <w:p w:rsidR="008E3282" w:rsidRPr="0092383E" w:rsidRDefault="008E3282" w:rsidP="008E3282">
            <w:pPr>
              <w:spacing w:line="240" w:lineRule="auto"/>
              <w:jc w:val="center"/>
              <w:rPr>
                <w:b/>
                <w:color w:val="000000"/>
                <w:lang w:eastAsia="uk-UA"/>
              </w:rPr>
            </w:pPr>
            <w:r w:rsidRPr="0092383E">
              <w:rPr>
                <w:b/>
                <w:color w:val="000000"/>
                <w:lang w:eastAsia="uk-UA"/>
              </w:rPr>
              <w:t>Valid N</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282" w:rsidRPr="0092383E" w:rsidRDefault="008E3282" w:rsidP="008E3282">
            <w:pPr>
              <w:spacing w:line="240" w:lineRule="auto"/>
              <w:jc w:val="center"/>
              <w:rPr>
                <w:b/>
              </w:rPr>
            </w:pPr>
            <w:r w:rsidRPr="0092383E">
              <w:rPr>
                <w:b/>
                <w:color w:val="000000"/>
                <w:lang w:eastAsia="uk-UA"/>
              </w:rPr>
              <w:t>Valid N</w:t>
            </w:r>
          </w:p>
        </w:tc>
      </w:tr>
      <w:tr w:rsidR="008E3282" w:rsidRPr="001048D8" w:rsidTr="008E3282">
        <w:trPr>
          <w:trHeight w:val="300"/>
          <w:jc w:val="center"/>
        </w:trPr>
        <w:tc>
          <w:tcPr>
            <w:tcW w:w="2340" w:type="dxa"/>
            <w:tcBorders>
              <w:top w:val="single" w:sz="4" w:space="0" w:color="000000"/>
              <w:left w:val="single" w:sz="4" w:space="0" w:color="000000"/>
              <w:bottom w:val="single" w:sz="4" w:space="0" w:color="000000"/>
            </w:tcBorders>
            <w:shd w:val="clear" w:color="auto" w:fill="auto"/>
            <w:vAlign w:val="center"/>
          </w:tcPr>
          <w:p w:rsidR="008E3282" w:rsidRPr="00C60109" w:rsidRDefault="008E3282" w:rsidP="008E3282">
            <w:pPr>
              <w:spacing w:line="240" w:lineRule="auto"/>
              <w:jc w:val="center"/>
              <w:rPr>
                <w:b/>
                <w:color w:val="FF0000"/>
                <w:lang w:eastAsia="uk-UA"/>
              </w:rPr>
            </w:pPr>
            <w:r w:rsidRPr="00C60109">
              <w:rPr>
                <w:b/>
                <w:color w:val="FF0000"/>
                <w:lang w:eastAsia="uk-UA"/>
              </w:rPr>
              <w:lastRenderedPageBreak/>
              <w:t>Конформізм</w:t>
            </w:r>
          </w:p>
        </w:tc>
        <w:tc>
          <w:tcPr>
            <w:tcW w:w="1134" w:type="dxa"/>
            <w:tcBorders>
              <w:top w:val="single" w:sz="4" w:space="0" w:color="000000"/>
              <w:left w:val="single" w:sz="4" w:space="0" w:color="000000"/>
              <w:bottom w:val="single" w:sz="4" w:space="0" w:color="000000"/>
            </w:tcBorders>
            <w:shd w:val="clear" w:color="auto" w:fill="auto"/>
            <w:vAlign w:val="center"/>
          </w:tcPr>
          <w:p w:rsidR="008E3282" w:rsidRPr="00C60109" w:rsidRDefault="008E3282" w:rsidP="008E3282">
            <w:pPr>
              <w:spacing w:line="240" w:lineRule="auto"/>
              <w:jc w:val="center"/>
              <w:rPr>
                <w:b/>
                <w:color w:val="FF0000"/>
              </w:rPr>
            </w:pPr>
            <w:r w:rsidRPr="00C60109">
              <w:rPr>
                <w:b/>
                <w:color w:val="FF0000"/>
              </w:rPr>
              <w:t>4,</w:t>
            </w:r>
            <w:r>
              <w:rPr>
                <w:b/>
                <w:color w:val="FF0000"/>
              </w:rPr>
              <w:t>1</w:t>
            </w:r>
            <w:r w:rsidRPr="00C60109">
              <w:rPr>
                <w:b/>
                <w:color w:val="FF0000"/>
              </w:rPr>
              <w:t>800</w:t>
            </w:r>
          </w:p>
        </w:tc>
        <w:tc>
          <w:tcPr>
            <w:tcW w:w="1072" w:type="dxa"/>
            <w:tcBorders>
              <w:top w:val="single" w:sz="4" w:space="0" w:color="000000"/>
              <w:left w:val="single" w:sz="4" w:space="0" w:color="000000"/>
              <w:bottom w:val="single" w:sz="4" w:space="0" w:color="000000"/>
              <w:right w:val="single" w:sz="4" w:space="0" w:color="000000"/>
            </w:tcBorders>
            <w:vAlign w:val="center"/>
          </w:tcPr>
          <w:p w:rsidR="008E3282" w:rsidRPr="00C60109" w:rsidRDefault="008E3282" w:rsidP="008E3282">
            <w:pPr>
              <w:spacing w:line="240" w:lineRule="auto"/>
              <w:jc w:val="center"/>
              <w:rPr>
                <w:b/>
                <w:color w:val="FF0000"/>
              </w:rPr>
            </w:pPr>
            <w:r>
              <w:rPr>
                <w:b/>
                <w:color w:val="FF0000"/>
              </w:rPr>
              <w:t>6</w:t>
            </w:r>
            <w:r w:rsidRPr="00C60109">
              <w:rPr>
                <w:b/>
                <w:color w:val="FF0000"/>
              </w:rPr>
              <w:t>,5058</w:t>
            </w:r>
          </w:p>
        </w:tc>
        <w:tc>
          <w:tcPr>
            <w:tcW w:w="992" w:type="dxa"/>
            <w:tcBorders>
              <w:top w:val="single" w:sz="4" w:space="0" w:color="000000"/>
              <w:left w:val="single" w:sz="4" w:space="0" w:color="000000"/>
              <w:bottom w:val="single" w:sz="4" w:space="0" w:color="000000"/>
            </w:tcBorders>
            <w:shd w:val="clear" w:color="auto" w:fill="auto"/>
            <w:vAlign w:val="center"/>
          </w:tcPr>
          <w:p w:rsidR="008E3282" w:rsidRPr="00C60109" w:rsidRDefault="008E3282" w:rsidP="008E3282">
            <w:pPr>
              <w:spacing w:line="240" w:lineRule="auto"/>
              <w:jc w:val="center"/>
              <w:rPr>
                <w:b/>
                <w:color w:val="FF0000"/>
              </w:rPr>
            </w:pPr>
            <w:r>
              <w:rPr>
                <w:b/>
                <w:color w:val="FF0000"/>
              </w:rPr>
              <w:t>-2</w:t>
            </w:r>
            <w:r w:rsidRPr="00C60109">
              <w:rPr>
                <w:b/>
                <w:color w:val="FF0000"/>
              </w:rPr>
              <w:t>,4813</w:t>
            </w:r>
          </w:p>
        </w:tc>
        <w:tc>
          <w:tcPr>
            <w:tcW w:w="1116" w:type="dxa"/>
            <w:tcBorders>
              <w:top w:val="single" w:sz="4" w:space="0" w:color="000000"/>
              <w:left w:val="single" w:sz="4" w:space="0" w:color="000000"/>
              <w:bottom w:val="single" w:sz="4" w:space="0" w:color="000000"/>
            </w:tcBorders>
            <w:shd w:val="clear" w:color="auto" w:fill="auto"/>
            <w:vAlign w:val="center"/>
          </w:tcPr>
          <w:p w:rsidR="008E3282" w:rsidRPr="00C60109" w:rsidRDefault="008E3282" w:rsidP="008E3282">
            <w:pPr>
              <w:spacing w:line="240" w:lineRule="auto"/>
              <w:jc w:val="center"/>
              <w:rPr>
                <w:b/>
                <w:color w:val="FF0000"/>
              </w:rPr>
            </w:pPr>
            <w:r w:rsidRPr="00C60109">
              <w:rPr>
                <w:b/>
                <w:color w:val="FF0000"/>
              </w:rPr>
              <w:t>0,0542</w:t>
            </w:r>
          </w:p>
        </w:tc>
        <w:tc>
          <w:tcPr>
            <w:tcW w:w="1134" w:type="dxa"/>
            <w:tcBorders>
              <w:top w:val="single" w:sz="4" w:space="0" w:color="000000"/>
              <w:left w:val="single" w:sz="4" w:space="0" w:color="000000"/>
              <w:bottom w:val="single" w:sz="4" w:space="0" w:color="000000"/>
            </w:tcBorders>
            <w:shd w:val="clear" w:color="auto" w:fill="auto"/>
            <w:vAlign w:val="center"/>
          </w:tcPr>
          <w:p w:rsidR="008E3282" w:rsidRPr="00C60109" w:rsidRDefault="008E3282" w:rsidP="008E3282">
            <w:pPr>
              <w:spacing w:line="240" w:lineRule="auto"/>
              <w:jc w:val="center"/>
              <w:rPr>
                <w:b/>
                <w:color w:val="FF0000"/>
                <w:lang w:eastAsia="uk-UA"/>
              </w:rPr>
            </w:pPr>
            <w:r w:rsidRPr="00C60109">
              <w:rPr>
                <w:b/>
                <w:color w:val="FF0000"/>
                <w:lang w:eastAsia="uk-UA"/>
              </w:rPr>
              <w:t>283</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282" w:rsidRPr="00C60109" w:rsidRDefault="008E3282" w:rsidP="008E3282">
            <w:pPr>
              <w:spacing w:line="240" w:lineRule="auto"/>
              <w:jc w:val="center"/>
              <w:rPr>
                <w:b/>
                <w:color w:val="FF0000"/>
                <w:lang w:eastAsia="uk-UA"/>
              </w:rPr>
            </w:pPr>
            <w:r w:rsidRPr="00C60109">
              <w:rPr>
                <w:b/>
                <w:color w:val="FF0000"/>
                <w:lang w:eastAsia="uk-UA"/>
              </w:rPr>
              <w:t>174</w:t>
            </w:r>
          </w:p>
        </w:tc>
      </w:tr>
      <w:tr w:rsidR="008E3282" w:rsidRPr="001048D8" w:rsidTr="008E3282">
        <w:trPr>
          <w:trHeight w:val="300"/>
          <w:jc w:val="center"/>
        </w:trPr>
        <w:tc>
          <w:tcPr>
            <w:tcW w:w="2340" w:type="dxa"/>
            <w:tcBorders>
              <w:top w:val="single" w:sz="4" w:space="0" w:color="000000"/>
              <w:left w:val="single" w:sz="4" w:space="0" w:color="000000"/>
              <w:bottom w:val="single" w:sz="4" w:space="0" w:color="000000"/>
            </w:tcBorders>
            <w:shd w:val="clear" w:color="auto" w:fill="auto"/>
            <w:vAlign w:val="center"/>
          </w:tcPr>
          <w:p w:rsidR="008E3282" w:rsidRPr="00C60109" w:rsidRDefault="008E3282" w:rsidP="008E3282">
            <w:pPr>
              <w:spacing w:line="240" w:lineRule="auto"/>
              <w:jc w:val="center"/>
              <w:rPr>
                <w:b/>
                <w:color w:val="FF0000"/>
                <w:lang w:eastAsia="uk-UA"/>
              </w:rPr>
            </w:pPr>
            <w:r w:rsidRPr="00C60109">
              <w:rPr>
                <w:b/>
                <w:color w:val="FF0000"/>
                <w:lang w:eastAsia="uk-UA"/>
              </w:rPr>
              <w:t>Традиції</w:t>
            </w:r>
          </w:p>
        </w:tc>
        <w:tc>
          <w:tcPr>
            <w:tcW w:w="1134" w:type="dxa"/>
            <w:tcBorders>
              <w:top w:val="single" w:sz="4" w:space="0" w:color="000000"/>
              <w:left w:val="single" w:sz="4" w:space="0" w:color="000000"/>
              <w:bottom w:val="single" w:sz="4" w:space="0" w:color="000000"/>
            </w:tcBorders>
            <w:shd w:val="clear" w:color="auto" w:fill="auto"/>
            <w:vAlign w:val="center"/>
          </w:tcPr>
          <w:p w:rsidR="008E3282" w:rsidRPr="00C60109" w:rsidRDefault="008E3282" w:rsidP="008E3282">
            <w:pPr>
              <w:spacing w:line="240" w:lineRule="auto"/>
              <w:jc w:val="center"/>
              <w:rPr>
                <w:b/>
                <w:color w:val="FF0000"/>
              </w:rPr>
            </w:pPr>
            <w:r w:rsidRPr="00C60109">
              <w:rPr>
                <w:b/>
                <w:color w:val="FF0000"/>
              </w:rPr>
              <w:t>3,</w:t>
            </w:r>
            <w:r>
              <w:rPr>
                <w:b/>
                <w:color w:val="FF0000"/>
              </w:rPr>
              <w:t>3</w:t>
            </w:r>
            <w:r w:rsidRPr="00C60109">
              <w:rPr>
                <w:b/>
                <w:color w:val="FF0000"/>
              </w:rPr>
              <w:t>719</w:t>
            </w:r>
          </w:p>
        </w:tc>
        <w:tc>
          <w:tcPr>
            <w:tcW w:w="1072" w:type="dxa"/>
            <w:tcBorders>
              <w:top w:val="single" w:sz="4" w:space="0" w:color="000000"/>
              <w:left w:val="single" w:sz="4" w:space="0" w:color="000000"/>
              <w:bottom w:val="single" w:sz="4" w:space="0" w:color="000000"/>
              <w:right w:val="single" w:sz="4" w:space="0" w:color="000000"/>
            </w:tcBorders>
            <w:vAlign w:val="center"/>
          </w:tcPr>
          <w:p w:rsidR="008E3282" w:rsidRPr="00C60109" w:rsidRDefault="008E3282" w:rsidP="008E3282">
            <w:pPr>
              <w:spacing w:line="240" w:lineRule="auto"/>
              <w:jc w:val="center"/>
              <w:rPr>
                <w:b/>
                <w:color w:val="FF0000"/>
              </w:rPr>
            </w:pPr>
            <w:r>
              <w:rPr>
                <w:b/>
                <w:color w:val="FF0000"/>
              </w:rPr>
              <w:t>5</w:t>
            </w:r>
            <w:r w:rsidRPr="00C60109">
              <w:rPr>
                <w:b/>
                <w:color w:val="FF0000"/>
              </w:rPr>
              <w:t>,</w:t>
            </w:r>
            <w:r>
              <w:rPr>
                <w:b/>
                <w:color w:val="FF0000"/>
              </w:rPr>
              <w:t>9</w:t>
            </w:r>
            <w:r w:rsidRPr="00C60109">
              <w:rPr>
                <w:b/>
                <w:color w:val="FF0000"/>
              </w:rPr>
              <w:t>605</w:t>
            </w:r>
          </w:p>
        </w:tc>
        <w:tc>
          <w:tcPr>
            <w:tcW w:w="992" w:type="dxa"/>
            <w:tcBorders>
              <w:top w:val="single" w:sz="4" w:space="0" w:color="000000"/>
              <w:left w:val="single" w:sz="4" w:space="0" w:color="000000"/>
              <w:bottom w:val="single" w:sz="4" w:space="0" w:color="000000"/>
            </w:tcBorders>
            <w:shd w:val="clear" w:color="auto" w:fill="auto"/>
            <w:vAlign w:val="center"/>
          </w:tcPr>
          <w:p w:rsidR="008E3282" w:rsidRPr="00C60109" w:rsidRDefault="008E3282" w:rsidP="008E3282">
            <w:pPr>
              <w:spacing w:line="240" w:lineRule="auto"/>
              <w:jc w:val="center"/>
              <w:rPr>
                <w:b/>
                <w:color w:val="FF0000"/>
              </w:rPr>
            </w:pPr>
            <w:r>
              <w:rPr>
                <w:b/>
                <w:color w:val="FF0000"/>
              </w:rPr>
              <w:t>-2</w:t>
            </w:r>
            <w:r w:rsidRPr="00C60109">
              <w:rPr>
                <w:b/>
                <w:color w:val="FF0000"/>
              </w:rPr>
              <w:t>,6997</w:t>
            </w:r>
          </w:p>
        </w:tc>
        <w:tc>
          <w:tcPr>
            <w:tcW w:w="1116" w:type="dxa"/>
            <w:tcBorders>
              <w:top w:val="single" w:sz="4" w:space="0" w:color="000000"/>
              <w:left w:val="single" w:sz="4" w:space="0" w:color="000000"/>
              <w:bottom w:val="single" w:sz="4" w:space="0" w:color="000000"/>
            </w:tcBorders>
            <w:shd w:val="clear" w:color="auto" w:fill="auto"/>
            <w:vAlign w:val="center"/>
          </w:tcPr>
          <w:p w:rsidR="008E3282" w:rsidRPr="00C60109" w:rsidRDefault="008E3282" w:rsidP="008E3282">
            <w:pPr>
              <w:spacing w:line="240" w:lineRule="auto"/>
              <w:jc w:val="center"/>
              <w:rPr>
                <w:b/>
                <w:color w:val="FF0000"/>
              </w:rPr>
            </w:pPr>
            <w:r w:rsidRPr="00C60109">
              <w:rPr>
                <w:b/>
                <w:color w:val="FF0000"/>
              </w:rPr>
              <w:t>0,</w:t>
            </w:r>
            <w:r>
              <w:rPr>
                <w:b/>
                <w:color w:val="FF0000"/>
              </w:rPr>
              <w:t>0043</w:t>
            </w:r>
          </w:p>
        </w:tc>
        <w:tc>
          <w:tcPr>
            <w:tcW w:w="1134" w:type="dxa"/>
            <w:tcBorders>
              <w:top w:val="single" w:sz="4" w:space="0" w:color="000000"/>
              <w:left w:val="single" w:sz="4" w:space="0" w:color="000000"/>
              <w:bottom w:val="single" w:sz="4" w:space="0" w:color="000000"/>
            </w:tcBorders>
            <w:shd w:val="clear" w:color="auto" w:fill="auto"/>
            <w:vAlign w:val="center"/>
          </w:tcPr>
          <w:p w:rsidR="008E3282" w:rsidRPr="00C60109" w:rsidRDefault="008E3282" w:rsidP="008E3282">
            <w:pPr>
              <w:spacing w:line="240" w:lineRule="auto"/>
              <w:jc w:val="center"/>
              <w:rPr>
                <w:b/>
                <w:color w:val="FF0000"/>
                <w:lang w:eastAsia="uk-UA"/>
              </w:rPr>
            </w:pPr>
            <w:r w:rsidRPr="00C60109">
              <w:rPr>
                <w:b/>
                <w:color w:val="FF0000"/>
                <w:lang w:eastAsia="uk-UA"/>
              </w:rPr>
              <w:t>283</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282" w:rsidRPr="00C60109" w:rsidRDefault="008E3282" w:rsidP="008E3282">
            <w:pPr>
              <w:spacing w:line="240" w:lineRule="auto"/>
              <w:jc w:val="center"/>
              <w:rPr>
                <w:b/>
                <w:color w:val="FF0000"/>
                <w:lang w:eastAsia="uk-UA"/>
              </w:rPr>
            </w:pPr>
            <w:r w:rsidRPr="00C60109">
              <w:rPr>
                <w:b/>
                <w:color w:val="FF0000"/>
                <w:lang w:eastAsia="uk-UA"/>
              </w:rPr>
              <w:t>174</w:t>
            </w:r>
          </w:p>
        </w:tc>
      </w:tr>
      <w:tr w:rsidR="008E3282" w:rsidRPr="001048D8" w:rsidTr="008E3282">
        <w:trPr>
          <w:trHeight w:val="300"/>
          <w:jc w:val="center"/>
        </w:trPr>
        <w:tc>
          <w:tcPr>
            <w:tcW w:w="2340" w:type="dxa"/>
            <w:tcBorders>
              <w:top w:val="single" w:sz="4" w:space="0" w:color="000000"/>
              <w:left w:val="single" w:sz="4" w:space="0" w:color="000000"/>
              <w:bottom w:val="single" w:sz="4" w:space="0" w:color="000000"/>
            </w:tcBorders>
            <w:shd w:val="clear" w:color="auto" w:fill="auto"/>
            <w:vAlign w:val="center"/>
          </w:tcPr>
          <w:p w:rsidR="008E3282" w:rsidRPr="00A27D64" w:rsidRDefault="008E3282" w:rsidP="008E3282">
            <w:pPr>
              <w:spacing w:line="240" w:lineRule="auto"/>
              <w:jc w:val="center"/>
              <w:rPr>
                <w:b/>
                <w:lang w:eastAsia="uk-UA"/>
              </w:rPr>
            </w:pPr>
            <w:r>
              <w:rPr>
                <w:b/>
                <w:lang w:eastAsia="uk-UA"/>
              </w:rPr>
              <w:t>Доброта</w:t>
            </w:r>
          </w:p>
        </w:tc>
        <w:tc>
          <w:tcPr>
            <w:tcW w:w="1134" w:type="dxa"/>
            <w:tcBorders>
              <w:top w:val="single" w:sz="4" w:space="0" w:color="000000"/>
              <w:left w:val="single" w:sz="4" w:space="0" w:color="000000"/>
              <w:bottom w:val="single" w:sz="4" w:space="0" w:color="000000"/>
            </w:tcBorders>
            <w:shd w:val="clear" w:color="auto" w:fill="auto"/>
            <w:vAlign w:val="center"/>
          </w:tcPr>
          <w:p w:rsidR="008E3282" w:rsidRPr="00C60109" w:rsidRDefault="008E3282" w:rsidP="008E3282">
            <w:pPr>
              <w:spacing w:line="240" w:lineRule="auto"/>
              <w:jc w:val="center"/>
            </w:pPr>
            <w:r w:rsidRPr="00C60109">
              <w:rPr>
                <w:color w:val="000000"/>
              </w:rPr>
              <w:t>4,9053</w:t>
            </w:r>
          </w:p>
        </w:tc>
        <w:tc>
          <w:tcPr>
            <w:tcW w:w="1072" w:type="dxa"/>
            <w:tcBorders>
              <w:top w:val="single" w:sz="4" w:space="0" w:color="000000"/>
              <w:left w:val="single" w:sz="4" w:space="0" w:color="000000"/>
              <w:bottom w:val="single" w:sz="4" w:space="0" w:color="000000"/>
              <w:right w:val="single" w:sz="4" w:space="0" w:color="000000"/>
            </w:tcBorders>
            <w:vAlign w:val="center"/>
          </w:tcPr>
          <w:p w:rsidR="008E3282" w:rsidRPr="00C60109" w:rsidRDefault="008E3282" w:rsidP="008E3282">
            <w:pPr>
              <w:spacing w:line="240" w:lineRule="auto"/>
              <w:jc w:val="center"/>
            </w:pPr>
            <w:r w:rsidRPr="00C60109">
              <w:rPr>
                <w:color w:val="000000"/>
              </w:rPr>
              <w:t>4,7953</w:t>
            </w:r>
          </w:p>
        </w:tc>
        <w:tc>
          <w:tcPr>
            <w:tcW w:w="992" w:type="dxa"/>
            <w:tcBorders>
              <w:top w:val="single" w:sz="4" w:space="0" w:color="000000"/>
              <w:left w:val="single" w:sz="4" w:space="0" w:color="000000"/>
              <w:bottom w:val="single" w:sz="4" w:space="0" w:color="000000"/>
            </w:tcBorders>
            <w:shd w:val="clear" w:color="auto" w:fill="auto"/>
            <w:vAlign w:val="center"/>
          </w:tcPr>
          <w:p w:rsidR="008E3282" w:rsidRPr="00C60109" w:rsidRDefault="008E3282" w:rsidP="008E3282">
            <w:pPr>
              <w:spacing w:line="240" w:lineRule="auto"/>
              <w:jc w:val="center"/>
            </w:pPr>
            <w:r w:rsidRPr="00C60109">
              <w:rPr>
                <w:color w:val="000000"/>
              </w:rPr>
              <w:t>0,8019</w:t>
            </w:r>
          </w:p>
        </w:tc>
        <w:tc>
          <w:tcPr>
            <w:tcW w:w="1116" w:type="dxa"/>
            <w:tcBorders>
              <w:top w:val="single" w:sz="4" w:space="0" w:color="000000"/>
              <w:left w:val="single" w:sz="4" w:space="0" w:color="000000"/>
              <w:bottom w:val="single" w:sz="4" w:space="0" w:color="000000"/>
            </w:tcBorders>
            <w:shd w:val="clear" w:color="auto" w:fill="auto"/>
            <w:vAlign w:val="center"/>
          </w:tcPr>
          <w:p w:rsidR="008E3282" w:rsidRPr="00C60109" w:rsidRDefault="008E3282" w:rsidP="008E3282">
            <w:pPr>
              <w:spacing w:line="240" w:lineRule="auto"/>
              <w:jc w:val="center"/>
            </w:pPr>
            <w:r w:rsidRPr="00C60109">
              <w:rPr>
                <w:color w:val="000000"/>
              </w:rPr>
              <w:t>0,4232</w:t>
            </w:r>
          </w:p>
        </w:tc>
        <w:tc>
          <w:tcPr>
            <w:tcW w:w="1134" w:type="dxa"/>
            <w:tcBorders>
              <w:top w:val="single" w:sz="4" w:space="0" w:color="000000"/>
              <w:left w:val="single" w:sz="4" w:space="0" w:color="000000"/>
              <w:bottom w:val="single" w:sz="4" w:space="0" w:color="000000"/>
            </w:tcBorders>
            <w:shd w:val="clear" w:color="auto" w:fill="auto"/>
            <w:vAlign w:val="center"/>
          </w:tcPr>
          <w:p w:rsidR="008E3282" w:rsidRPr="00EE4B18" w:rsidRDefault="008E3282" w:rsidP="008E3282">
            <w:pPr>
              <w:spacing w:line="240" w:lineRule="auto"/>
              <w:jc w:val="center"/>
              <w:rPr>
                <w:b/>
                <w:color w:val="000000"/>
                <w:lang w:eastAsia="uk-UA"/>
              </w:rPr>
            </w:pPr>
            <w:r>
              <w:rPr>
                <w:b/>
                <w:color w:val="000000"/>
                <w:lang w:eastAsia="uk-UA"/>
              </w:rPr>
              <w:t>283</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282" w:rsidRPr="00EE4B18" w:rsidRDefault="008E3282" w:rsidP="008E3282">
            <w:pPr>
              <w:spacing w:line="240" w:lineRule="auto"/>
              <w:jc w:val="center"/>
              <w:rPr>
                <w:b/>
                <w:color w:val="000000"/>
                <w:lang w:eastAsia="uk-UA"/>
              </w:rPr>
            </w:pPr>
            <w:r>
              <w:rPr>
                <w:b/>
                <w:color w:val="000000"/>
                <w:lang w:eastAsia="uk-UA"/>
              </w:rPr>
              <w:t>174</w:t>
            </w:r>
          </w:p>
        </w:tc>
      </w:tr>
      <w:tr w:rsidR="008E3282" w:rsidRPr="001048D8" w:rsidTr="008E3282">
        <w:trPr>
          <w:trHeight w:val="300"/>
          <w:jc w:val="center"/>
        </w:trPr>
        <w:tc>
          <w:tcPr>
            <w:tcW w:w="2340" w:type="dxa"/>
            <w:tcBorders>
              <w:top w:val="single" w:sz="4" w:space="0" w:color="000000"/>
              <w:left w:val="single" w:sz="4" w:space="0" w:color="000000"/>
              <w:bottom w:val="single" w:sz="4" w:space="0" w:color="000000"/>
            </w:tcBorders>
            <w:shd w:val="clear" w:color="auto" w:fill="auto"/>
            <w:vAlign w:val="center"/>
          </w:tcPr>
          <w:p w:rsidR="008E3282" w:rsidRDefault="008E3282" w:rsidP="008E3282">
            <w:pPr>
              <w:spacing w:line="240" w:lineRule="auto"/>
              <w:jc w:val="center"/>
              <w:rPr>
                <w:b/>
                <w:lang w:eastAsia="uk-UA"/>
              </w:rPr>
            </w:pPr>
            <w:r>
              <w:rPr>
                <w:b/>
                <w:lang w:eastAsia="uk-UA"/>
              </w:rPr>
              <w:t>Універсалізм</w:t>
            </w:r>
          </w:p>
        </w:tc>
        <w:tc>
          <w:tcPr>
            <w:tcW w:w="1134" w:type="dxa"/>
            <w:tcBorders>
              <w:top w:val="single" w:sz="4" w:space="0" w:color="000000"/>
              <w:left w:val="single" w:sz="4" w:space="0" w:color="000000"/>
              <w:bottom w:val="single" w:sz="4" w:space="0" w:color="000000"/>
            </w:tcBorders>
            <w:shd w:val="clear" w:color="auto" w:fill="auto"/>
            <w:vAlign w:val="center"/>
          </w:tcPr>
          <w:p w:rsidR="008E3282" w:rsidRPr="00C60109" w:rsidRDefault="008E3282" w:rsidP="008E3282">
            <w:pPr>
              <w:spacing w:line="240" w:lineRule="auto"/>
              <w:jc w:val="center"/>
            </w:pPr>
            <w:r w:rsidRPr="00C60109">
              <w:rPr>
                <w:color w:val="000000"/>
              </w:rPr>
              <w:t>4,2539</w:t>
            </w:r>
          </w:p>
        </w:tc>
        <w:tc>
          <w:tcPr>
            <w:tcW w:w="1072" w:type="dxa"/>
            <w:tcBorders>
              <w:top w:val="single" w:sz="4" w:space="0" w:color="000000"/>
              <w:left w:val="single" w:sz="4" w:space="0" w:color="000000"/>
              <w:bottom w:val="single" w:sz="4" w:space="0" w:color="000000"/>
              <w:right w:val="single" w:sz="4" w:space="0" w:color="000000"/>
            </w:tcBorders>
            <w:vAlign w:val="center"/>
          </w:tcPr>
          <w:p w:rsidR="008E3282" w:rsidRPr="00C60109" w:rsidRDefault="008E3282" w:rsidP="008E3282">
            <w:pPr>
              <w:spacing w:line="240" w:lineRule="auto"/>
              <w:jc w:val="center"/>
            </w:pPr>
            <w:r w:rsidRPr="00C60109">
              <w:rPr>
                <w:color w:val="000000"/>
              </w:rPr>
              <w:t>4,0814</w:t>
            </w:r>
          </w:p>
        </w:tc>
        <w:tc>
          <w:tcPr>
            <w:tcW w:w="992" w:type="dxa"/>
            <w:tcBorders>
              <w:top w:val="single" w:sz="4" w:space="0" w:color="000000"/>
              <w:left w:val="single" w:sz="4" w:space="0" w:color="000000"/>
              <w:bottom w:val="single" w:sz="4" w:space="0" w:color="000000"/>
            </w:tcBorders>
            <w:shd w:val="clear" w:color="auto" w:fill="auto"/>
            <w:vAlign w:val="center"/>
          </w:tcPr>
          <w:p w:rsidR="008E3282" w:rsidRPr="00C60109" w:rsidRDefault="008E3282" w:rsidP="008E3282">
            <w:pPr>
              <w:spacing w:line="240" w:lineRule="auto"/>
              <w:jc w:val="center"/>
            </w:pPr>
            <w:r w:rsidRPr="00C60109">
              <w:rPr>
                <w:color w:val="000000"/>
              </w:rPr>
              <w:t>1,1928</w:t>
            </w:r>
          </w:p>
        </w:tc>
        <w:tc>
          <w:tcPr>
            <w:tcW w:w="1116" w:type="dxa"/>
            <w:tcBorders>
              <w:top w:val="single" w:sz="4" w:space="0" w:color="000000"/>
              <w:left w:val="single" w:sz="4" w:space="0" w:color="000000"/>
              <w:bottom w:val="single" w:sz="4" w:space="0" w:color="000000"/>
            </w:tcBorders>
            <w:shd w:val="clear" w:color="auto" w:fill="auto"/>
            <w:vAlign w:val="center"/>
          </w:tcPr>
          <w:p w:rsidR="008E3282" w:rsidRPr="00C60109" w:rsidRDefault="008E3282" w:rsidP="008E3282">
            <w:pPr>
              <w:spacing w:line="240" w:lineRule="auto"/>
              <w:jc w:val="center"/>
            </w:pPr>
            <w:r w:rsidRPr="00C60109">
              <w:rPr>
                <w:color w:val="000000"/>
              </w:rPr>
              <w:t>0,2338</w:t>
            </w:r>
          </w:p>
        </w:tc>
        <w:tc>
          <w:tcPr>
            <w:tcW w:w="1134" w:type="dxa"/>
            <w:tcBorders>
              <w:top w:val="single" w:sz="4" w:space="0" w:color="000000"/>
              <w:left w:val="single" w:sz="4" w:space="0" w:color="000000"/>
              <w:bottom w:val="single" w:sz="4" w:space="0" w:color="000000"/>
            </w:tcBorders>
            <w:shd w:val="clear" w:color="auto" w:fill="auto"/>
            <w:vAlign w:val="center"/>
          </w:tcPr>
          <w:p w:rsidR="008E3282" w:rsidRPr="00EE4B18" w:rsidRDefault="008E3282" w:rsidP="008E3282">
            <w:pPr>
              <w:spacing w:line="240" w:lineRule="auto"/>
              <w:jc w:val="center"/>
              <w:rPr>
                <w:b/>
                <w:color w:val="000000"/>
                <w:lang w:eastAsia="uk-UA"/>
              </w:rPr>
            </w:pPr>
            <w:r>
              <w:rPr>
                <w:b/>
                <w:color w:val="000000"/>
                <w:lang w:eastAsia="uk-UA"/>
              </w:rPr>
              <w:t>283</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282" w:rsidRPr="00EE4B18" w:rsidRDefault="008E3282" w:rsidP="008E3282">
            <w:pPr>
              <w:spacing w:line="240" w:lineRule="auto"/>
              <w:jc w:val="center"/>
              <w:rPr>
                <w:b/>
                <w:color w:val="000000"/>
                <w:lang w:eastAsia="uk-UA"/>
              </w:rPr>
            </w:pPr>
            <w:r>
              <w:rPr>
                <w:b/>
                <w:color w:val="000000"/>
                <w:lang w:eastAsia="uk-UA"/>
              </w:rPr>
              <w:t>174</w:t>
            </w:r>
          </w:p>
        </w:tc>
      </w:tr>
      <w:tr w:rsidR="008E3282" w:rsidRPr="001048D8" w:rsidTr="008E3282">
        <w:trPr>
          <w:trHeight w:val="300"/>
          <w:jc w:val="center"/>
        </w:trPr>
        <w:tc>
          <w:tcPr>
            <w:tcW w:w="2340" w:type="dxa"/>
            <w:tcBorders>
              <w:top w:val="single" w:sz="4" w:space="0" w:color="000000"/>
              <w:left w:val="single" w:sz="4" w:space="0" w:color="000000"/>
              <w:bottom w:val="single" w:sz="4" w:space="0" w:color="000000"/>
            </w:tcBorders>
            <w:shd w:val="clear" w:color="auto" w:fill="auto"/>
            <w:vAlign w:val="center"/>
          </w:tcPr>
          <w:p w:rsidR="008E3282" w:rsidRDefault="008E3282" w:rsidP="008E3282">
            <w:pPr>
              <w:spacing w:line="240" w:lineRule="auto"/>
              <w:jc w:val="center"/>
              <w:rPr>
                <w:b/>
                <w:lang w:eastAsia="uk-UA"/>
              </w:rPr>
            </w:pPr>
            <w:r>
              <w:rPr>
                <w:b/>
                <w:lang w:eastAsia="uk-UA"/>
              </w:rPr>
              <w:t>Самостійність</w:t>
            </w:r>
          </w:p>
        </w:tc>
        <w:tc>
          <w:tcPr>
            <w:tcW w:w="1134" w:type="dxa"/>
            <w:tcBorders>
              <w:top w:val="single" w:sz="4" w:space="0" w:color="000000"/>
              <w:left w:val="single" w:sz="4" w:space="0" w:color="000000"/>
              <w:bottom w:val="single" w:sz="4" w:space="0" w:color="000000"/>
            </w:tcBorders>
            <w:shd w:val="clear" w:color="auto" w:fill="auto"/>
            <w:vAlign w:val="center"/>
          </w:tcPr>
          <w:p w:rsidR="008E3282" w:rsidRPr="00C60109" w:rsidRDefault="008E3282" w:rsidP="008E3282">
            <w:pPr>
              <w:spacing w:line="240" w:lineRule="auto"/>
              <w:jc w:val="center"/>
            </w:pPr>
            <w:r w:rsidRPr="00C60109">
              <w:rPr>
                <w:color w:val="000000"/>
              </w:rPr>
              <w:t>4,9930</w:t>
            </w:r>
          </w:p>
        </w:tc>
        <w:tc>
          <w:tcPr>
            <w:tcW w:w="1072" w:type="dxa"/>
            <w:tcBorders>
              <w:top w:val="single" w:sz="4" w:space="0" w:color="000000"/>
              <w:left w:val="single" w:sz="4" w:space="0" w:color="000000"/>
              <w:bottom w:val="single" w:sz="4" w:space="0" w:color="000000"/>
              <w:right w:val="single" w:sz="4" w:space="0" w:color="000000"/>
            </w:tcBorders>
            <w:vAlign w:val="center"/>
          </w:tcPr>
          <w:p w:rsidR="008E3282" w:rsidRPr="00C60109" w:rsidRDefault="008E3282" w:rsidP="008E3282">
            <w:pPr>
              <w:spacing w:line="240" w:lineRule="auto"/>
              <w:jc w:val="center"/>
            </w:pPr>
            <w:r w:rsidRPr="00C60109">
              <w:rPr>
                <w:color w:val="000000"/>
              </w:rPr>
              <w:t>4,9581</w:t>
            </w:r>
          </w:p>
        </w:tc>
        <w:tc>
          <w:tcPr>
            <w:tcW w:w="992" w:type="dxa"/>
            <w:tcBorders>
              <w:top w:val="single" w:sz="4" w:space="0" w:color="000000"/>
              <w:left w:val="single" w:sz="4" w:space="0" w:color="000000"/>
              <w:bottom w:val="single" w:sz="4" w:space="0" w:color="000000"/>
            </w:tcBorders>
            <w:shd w:val="clear" w:color="auto" w:fill="auto"/>
            <w:vAlign w:val="center"/>
          </w:tcPr>
          <w:p w:rsidR="008E3282" w:rsidRPr="00C60109" w:rsidRDefault="008E3282" w:rsidP="008E3282">
            <w:pPr>
              <w:spacing w:line="240" w:lineRule="auto"/>
              <w:jc w:val="center"/>
            </w:pPr>
            <w:r w:rsidRPr="00C60109">
              <w:rPr>
                <w:color w:val="000000"/>
              </w:rPr>
              <w:t>0,3079</w:t>
            </w:r>
          </w:p>
        </w:tc>
        <w:tc>
          <w:tcPr>
            <w:tcW w:w="1116" w:type="dxa"/>
            <w:tcBorders>
              <w:top w:val="single" w:sz="4" w:space="0" w:color="000000"/>
              <w:left w:val="single" w:sz="4" w:space="0" w:color="000000"/>
              <w:bottom w:val="single" w:sz="4" w:space="0" w:color="000000"/>
            </w:tcBorders>
            <w:shd w:val="clear" w:color="auto" w:fill="auto"/>
            <w:vAlign w:val="center"/>
          </w:tcPr>
          <w:p w:rsidR="008E3282" w:rsidRPr="00C60109" w:rsidRDefault="008E3282" w:rsidP="008E3282">
            <w:pPr>
              <w:spacing w:line="240" w:lineRule="auto"/>
              <w:jc w:val="center"/>
            </w:pPr>
            <w:r w:rsidRPr="00C60109">
              <w:rPr>
                <w:color w:val="000000"/>
              </w:rPr>
              <w:t>0,7583</w:t>
            </w:r>
          </w:p>
        </w:tc>
        <w:tc>
          <w:tcPr>
            <w:tcW w:w="1134" w:type="dxa"/>
            <w:tcBorders>
              <w:top w:val="single" w:sz="4" w:space="0" w:color="000000"/>
              <w:left w:val="single" w:sz="4" w:space="0" w:color="000000"/>
              <w:bottom w:val="single" w:sz="4" w:space="0" w:color="000000"/>
            </w:tcBorders>
            <w:shd w:val="clear" w:color="auto" w:fill="auto"/>
            <w:vAlign w:val="center"/>
          </w:tcPr>
          <w:p w:rsidR="008E3282" w:rsidRPr="00EE4B18" w:rsidRDefault="008E3282" w:rsidP="008E3282">
            <w:pPr>
              <w:spacing w:line="240" w:lineRule="auto"/>
              <w:jc w:val="center"/>
              <w:rPr>
                <w:b/>
                <w:color w:val="000000"/>
                <w:lang w:eastAsia="uk-UA"/>
              </w:rPr>
            </w:pPr>
            <w:r>
              <w:rPr>
                <w:b/>
                <w:color w:val="000000"/>
                <w:lang w:eastAsia="uk-UA"/>
              </w:rPr>
              <w:t>283</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282" w:rsidRPr="00EE4B18" w:rsidRDefault="008E3282" w:rsidP="008E3282">
            <w:pPr>
              <w:spacing w:line="240" w:lineRule="auto"/>
              <w:jc w:val="center"/>
              <w:rPr>
                <w:b/>
                <w:color w:val="000000"/>
                <w:lang w:eastAsia="uk-UA"/>
              </w:rPr>
            </w:pPr>
            <w:r>
              <w:rPr>
                <w:b/>
                <w:color w:val="000000"/>
                <w:lang w:eastAsia="uk-UA"/>
              </w:rPr>
              <w:t>174</w:t>
            </w:r>
          </w:p>
        </w:tc>
      </w:tr>
      <w:tr w:rsidR="008E3282" w:rsidRPr="001048D8" w:rsidTr="008E3282">
        <w:trPr>
          <w:trHeight w:val="300"/>
          <w:jc w:val="center"/>
        </w:trPr>
        <w:tc>
          <w:tcPr>
            <w:tcW w:w="2340" w:type="dxa"/>
            <w:tcBorders>
              <w:top w:val="single" w:sz="4" w:space="0" w:color="000000"/>
              <w:left w:val="single" w:sz="4" w:space="0" w:color="000000"/>
              <w:bottom w:val="single" w:sz="4" w:space="0" w:color="000000"/>
            </w:tcBorders>
            <w:shd w:val="clear" w:color="auto" w:fill="auto"/>
            <w:vAlign w:val="center"/>
          </w:tcPr>
          <w:p w:rsidR="008E3282" w:rsidRPr="00C60109" w:rsidRDefault="008E3282" w:rsidP="008E3282">
            <w:pPr>
              <w:spacing w:line="240" w:lineRule="auto"/>
              <w:jc w:val="center"/>
              <w:rPr>
                <w:b/>
                <w:color w:val="FF0000"/>
                <w:lang w:eastAsia="uk-UA"/>
              </w:rPr>
            </w:pPr>
            <w:r w:rsidRPr="00C60109">
              <w:rPr>
                <w:b/>
                <w:color w:val="FF0000"/>
                <w:lang w:eastAsia="uk-UA"/>
              </w:rPr>
              <w:t>Стимуляція</w:t>
            </w:r>
          </w:p>
        </w:tc>
        <w:tc>
          <w:tcPr>
            <w:tcW w:w="1134" w:type="dxa"/>
            <w:tcBorders>
              <w:top w:val="single" w:sz="4" w:space="0" w:color="000000"/>
              <w:left w:val="single" w:sz="4" w:space="0" w:color="000000"/>
              <w:bottom w:val="single" w:sz="4" w:space="0" w:color="000000"/>
            </w:tcBorders>
            <w:shd w:val="clear" w:color="auto" w:fill="auto"/>
            <w:vAlign w:val="center"/>
          </w:tcPr>
          <w:p w:rsidR="008E3282" w:rsidRPr="00C60109" w:rsidRDefault="008E3282" w:rsidP="008E3282">
            <w:pPr>
              <w:spacing w:line="240" w:lineRule="auto"/>
              <w:jc w:val="center"/>
              <w:rPr>
                <w:b/>
                <w:color w:val="FF0000"/>
              </w:rPr>
            </w:pPr>
            <w:r>
              <w:rPr>
                <w:b/>
                <w:color w:val="FF0000"/>
              </w:rPr>
              <w:t>6</w:t>
            </w:r>
            <w:r w:rsidRPr="00C60109">
              <w:rPr>
                <w:b/>
                <w:color w:val="FF0000"/>
              </w:rPr>
              <w:t>,0705</w:t>
            </w:r>
          </w:p>
        </w:tc>
        <w:tc>
          <w:tcPr>
            <w:tcW w:w="1072" w:type="dxa"/>
            <w:tcBorders>
              <w:top w:val="single" w:sz="4" w:space="0" w:color="000000"/>
              <w:left w:val="single" w:sz="4" w:space="0" w:color="000000"/>
              <w:bottom w:val="single" w:sz="4" w:space="0" w:color="000000"/>
              <w:right w:val="single" w:sz="4" w:space="0" w:color="000000"/>
            </w:tcBorders>
            <w:vAlign w:val="center"/>
          </w:tcPr>
          <w:p w:rsidR="008E3282" w:rsidRPr="00C60109" w:rsidRDefault="008E3282" w:rsidP="008E3282">
            <w:pPr>
              <w:spacing w:line="240" w:lineRule="auto"/>
              <w:jc w:val="center"/>
              <w:rPr>
                <w:b/>
                <w:color w:val="FF0000"/>
              </w:rPr>
            </w:pPr>
            <w:r>
              <w:rPr>
                <w:b/>
                <w:color w:val="FF0000"/>
              </w:rPr>
              <w:t>3</w:t>
            </w:r>
            <w:r w:rsidRPr="00C60109">
              <w:rPr>
                <w:b/>
                <w:color w:val="FF0000"/>
              </w:rPr>
              <w:t>,1628</w:t>
            </w:r>
          </w:p>
        </w:tc>
        <w:tc>
          <w:tcPr>
            <w:tcW w:w="992" w:type="dxa"/>
            <w:tcBorders>
              <w:top w:val="single" w:sz="4" w:space="0" w:color="000000"/>
              <w:left w:val="single" w:sz="4" w:space="0" w:color="000000"/>
              <w:bottom w:val="single" w:sz="4" w:space="0" w:color="000000"/>
            </w:tcBorders>
            <w:shd w:val="clear" w:color="auto" w:fill="auto"/>
            <w:vAlign w:val="center"/>
          </w:tcPr>
          <w:p w:rsidR="008E3282" w:rsidRPr="00C60109" w:rsidRDefault="008E3282" w:rsidP="008E3282">
            <w:pPr>
              <w:spacing w:line="240" w:lineRule="auto"/>
              <w:jc w:val="center"/>
              <w:rPr>
                <w:b/>
                <w:color w:val="FF0000"/>
              </w:rPr>
            </w:pPr>
            <w:r>
              <w:rPr>
                <w:b/>
                <w:color w:val="FF0000"/>
              </w:rPr>
              <w:t>2</w:t>
            </w:r>
            <w:r w:rsidRPr="00C60109">
              <w:rPr>
                <w:b/>
                <w:color w:val="FF0000"/>
              </w:rPr>
              <w:t>,</w:t>
            </w:r>
            <w:r>
              <w:rPr>
                <w:b/>
                <w:color w:val="FF0000"/>
              </w:rPr>
              <w:t>7</w:t>
            </w:r>
            <w:r w:rsidRPr="00C60109">
              <w:rPr>
                <w:b/>
                <w:color w:val="FF0000"/>
              </w:rPr>
              <w:t>773</w:t>
            </w:r>
          </w:p>
        </w:tc>
        <w:tc>
          <w:tcPr>
            <w:tcW w:w="1116" w:type="dxa"/>
            <w:tcBorders>
              <w:top w:val="single" w:sz="4" w:space="0" w:color="000000"/>
              <w:left w:val="single" w:sz="4" w:space="0" w:color="000000"/>
              <w:bottom w:val="single" w:sz="4" w:space="0" w:color="000000"/>
            </w:tcBorders>
            <w:shd w:val="clear" w:color="auto" w:fill="auto"/>
            <w:vAlign w:val="center"/>
          </w:tcPr>
          <w:p w:rsidR="008E3282" w:rsidRPr="00C60109" w:rsidRDefault="008E3282" w:rsidP="008E3282">
            <w:pPr>
              <w:spacing w:line="240" w:lineRule="auto"/>
              <w:jc w:val="center"/>
              <w:rPr>
                <w:b/>
                <w:color w:val="FF0000"/>
              </w:rPr>
            </w:pPr>
            <w:r w:rsidRPr="00C60109">
              <w:rPr>
                <w:b/>
                <w:color w:val="FF0000"/>
              </w:rPr>
              <w:t>0,</w:t>
            </w:r>
            <w:r>
              <w:rPr>
                <w:b/>
                <w:color w:val="FF0000"/>
              </w:rPr>
              <w:t>0064</w:t>
            </w:r>
          </w:p>
        </w:tc>
        <w:tc>
          <w:tcPr>
            <w:tcW w:w="1134" w:type="dxa"/>
            <w:tcBorders>
              <w:top w:val="single" w:sz="4" w:space="0" w:color="000000"/>
              <w:left w:val="single" w:sz="4" w:space="0" w:color="000000"/>
              <w:bottom w:val="single" w:sz="4" w:space="0" w:color="000000"/>
            </w:tcBorders>
            <w:shd w:val="clear" w:color="auto" w:fill="auto"/>
            <w:vAlign w:val="center"/>
          </w:tcPr>
          <w:p w:rsidR="008E3282" w:rsidRPr="00C60109" w:rsidRDefault="008E3282" w:rsidP="008E3282">
            <w:pPr>
              <w:spacing w:line="240" w:lineRule="auto"/>
              <w:jc w:val="center"/>
              <w:rPr>
                <w:b/>
                <w:color w:val="FF0000"/>
                <w:lang w:eastAsia="uk-UA"/>
              </w:rPr>
            </w:pPr>
            <w:r w:rsidRPr="00C60109">
              <w:rPr>
                <w:b/>
                <w:color w:val="FF0000"/>
                <w:lang w:eastAsia="uk-UA"/>
              </w:rPr>
              <w:t>283</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282" w:rsidRPr="00C60109" w:rsidRDefault="008E3282" w:rsidP="008E3282">
            <w:pPr>
              <w:spacing w:line="240" w:lineRule="auto"/>
              <w:jc w:val="center"/>
              <w:rPr>
                <w:b/>
                <w:color w:val="FF0000"/>
                <w:lang w:eastAsia="uk-UA"/>
              </w:rPr>
            </w:pPr>
            <w:r w:rsidRPr="00C60109">
              <w:rPr>
                <w:b/>
                <w:color w:val="FF0000"/>
                <w:lang w:eastAsia="uk-UA"/>
              </w:rPr>
              <w:t>174</w:t>
            </w:r>
          </w:p>
        </w:tc>
      </w:tr>
      <w:tr w:rsidR="008E3282" w:rsidRPr="001048D8" w:rsidTr="008E3282">
        <w:trPr>
          <w:trHeight w:val="300"/>
          <w:jc w:val="center"/>
        </w:trPr>
        <w:tc>
          <w:tcPr>
            <w:tcW w:w="2340" w:type="dxa"/>
            <w:tcBorders>
              <w:top w:val="single" w:sz="4" w:space="0" w:color="000000"/>
              <w:left w:val="single" w:sz="4" w:space="0" w:color="000000"/>
              <w:bottom w:val="single" w:sz="4" w:space="0" w:color="000000"/>
            </w:tcBorders>
            <w:shd w:val="clear" w:color="auto" w:fill="auto"/>
            <w:vAlign w:val="center"/>
          </w:tcPr>
          <w:p w:rsidR="008E3282" w:rsidRPr="00C60109" w:rsidRDefault="008E3282" w:rsidP="008E3282">
            <w:pPr>
              <w:spacing w:line="240" w:lineRule="auto"/>
              <w:jc w:val="center"/>
              <w:rPr>
                <w:b/>
                <w:color w:val="000000" w:themeColor="text1"/>
                <w:lang w:eastAsia="uk-UA"/>
              </w:rPr>
            </w:pPr>
            <w:r w:rsidRPr="00C60109">
              <w:rPr>
                <w:b/>
                <w:color w:val="000000" w:themeColor="text1"/>
                <w:lang w:eastAsia="uk-UA"/>
              </w:rPr>
              <w:t>Гедонізм</w:t>
            </w:r>
          </w:p>
        </w:tc>
        <w:tc>
          <w:tcPr>
            <w:tcW w:w="1134" w:type="dxa"/>
            <w:tcBorders>
              <w:top w:val="single" w:sz="4" w:space="0" w:color="000000"/>
              <w:left w:val="single" w:sz="4" w:space="0" w:color="000000"/>
              <w:bottom w:val="single" w:sz="4" w:space="0" w:color="000000"/>
            </w:tcBorders>
            <w:shd w:val="clear" w:color="auto" w:fill="auto"/>
            <w:vAlign w:val="center"/>
          </w:tcPr>
          <w:p w:rsidR="008E3282" w:rsidRPr="00C60109" w:rsidRDefault="008E3282" w:rsidP="008E3282">
            <w:pPr>
              <w:spacing w:line="240" w:lineRule="auto"/>
              <w:jc w:val="center"/>
              <w:rPr>
                <w:color w:val="000000" w:themeColor="text1"/>
              </w:rPr>
            </w:pPr>
            <w:r w:rsidRPr="00C60109">
              <w:rPr>
                <w:color w:val="000000" w:themeColor="text1"/>
              </w:rPr>
              <w:t>5,0999</w:t>
            </w:r>
          </w:p>
        </w:tc>
        <w:tc>
          <w:tcPr>
            <w:tcW w:w="1072" w:type="dxa"/>
            <w:tcBorders>
              <w:top w:val="single" w:sz="4" w:space="0" w:color="000000"/>
              <w:left w:val="single" w:sz="4" w:space="0" w:color="000000"/>
              <w:bottom w:val="single" w:sz="4" w:space="0" w:color="000000"/>
              <w:right w:val="single" w:sz="4" w:space="0" w:color="000000"/>
            </w:tcBorders>
            <w:vAlign w:val="center"/>
          </w:tcPr>
          <w:p w:rsidR="008E3282" w:rsidRPr="00C60109" w:rsidRDefault="008E3282" w:rsidP="008E3282">
            <w:pPr>
              <w:spacing w:line="240" w:lineRule="auto"/>
              <w:jc w:val="center"/>
              <w:rPr>
                <w:color w:val="000000" w:themeColor="text1"/>
              </w:rPr>
            </w:pPr>
            <w:r w:rsidRPr="00C60109">
              <w:rPr>
                <w:color w:val="000000" w:themeColor="text1"/>
              </w:rPr>
              <w:t>5,1822</w:t>
            </w:r>
          </w:p>
        </w:tc>
        <w:tc>
          <w:tcPr>
            <w:tcW w:w="992" w:type="dxa"/>
            <w:tcBorders>
              <w:top w:val="single" w:sz="4" w:space="0" w:color="000000"/>
              <w:left w:val="single" w:sz="4" w:space="0" w:color="000000"/>
              <w:bottom w:val="single" w:sz="4" w:space="0" w:color="000000"/>
            </w:tcBorders>
            <w:shd w:val="clear" w:color="auto" w:fill="auto"/>
            <w:vAlign w:val="center"/>
          </w:tcPr>
          <w:p w:rsidR="008E3282" w:rsidRPr="00C60109" w:rsidRDefault="008E3282" w:rsidP="008E3282">
            <w:pPr>
              <w:spacing w:line="240" w:lineRule="auto"/>
              <w:jc w:val="center"/>
              <w:rPr>
                <w:color w:val="000000" w:themeColor="text1"/>
              </w:rPr>
            </w:pPr>
            <w:r w:rsidRPr="00C60109">
              <w:rPr>
                <w:color w:val="000000" w:themeColor="text1"/>
              </w:rPr>
              <w:t>-0,5368</w:t>
            </w:r>
          </w:p>
        </w:tc>
        <w:tc>
          <w:tcPr>
            <w:tcW w:w="1116" w:type="dxa"/>
            <w:tcBorders>
              <w:top w:val="single" w:sz="4" w:space="0" w:color="000000"/>
              <w:left w:val="single" w:sz="4" w:space="0" w:color="000000"/>
              <w:bottom w:val="single" w:sz="4" w:space="0" w:color="000000"/>
            </w:tcBorders>
            <w:shd w:val="clear" w:color="auto" w:fill="auto"/>
            <w:vAlign w:val="center"/>
          </w:tcPr>
          <w:p w:rsidR="008E3282" w:rsidRPr="00C60109" w:rsidRDefault="008E3282" w:rsidP="008E3282">
            <w:pPr>
              <w:spacing w:line="240" w:lineRule="auto"/>
              <w:jc w:val="center"/>
              <w:rPr>
                <w:color w:val="000000" w:themeColor="text1"/>
              </w:rPr>
            </w:pPr>
            <w:r w:rsidRPr="00C60109">
              <w:rPr>
                <w:color w:val="000000" w:themeColor="text1"/>
              </w:rPr>
              <w:t>0,5917</w:t>
            </w:r>
          </w:p>
        </w:tc>
        <w:tc>
          <w:tcPr>
            <w:tcW w:w="1134" w:type="dxa"/>
            <w:tcBorders>
              <w:top w:val="single" w:sz="4" w:space="0" w:color="000000"/>
              <w:left w:val="single" w:sz="4" w:space="0" w:color="000000"/>
              <w:bottom w:val="single" w:sz="4" w:space="0" w:color="000000"/>
            </w:tcBorders>
            <w:shd w:val="clear" w:color="auto" w:fill="auto"/>
            <w:vAlign w:val="center"/>
          </w:tcPr>
          <w:p w:rsidR="008E3282" w:rsidRPr="00C60109" w:rsidRDefault="008E3282" w:rsidP="008E3282">
            <w:pPr>
              <w:spacing w:line="240" w:lineRule="auto"/>
              <w:jc w:val="center"/>
              <w:rPr>
                <w:color w:val="000000" w:themeColor="text1"/>
                <w:lang w:eastAsia="uk-UA"/>
              </w:rPr>
            </w:pPr>
            <w:r w:rsidRPr="00C60109">
              <w:rPr>
                <w:color w:val="000000" w:themeColor="text1"/>
                <w:lang w:eastAsia="uk-UA"/>
              </w:rPr>
              <w:t>283</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282" w:rsidRPr="00C60109" w:rsidRDefault="008E3282" w:rsidP="008E3282">
            <w:pPr>
              <w:spacing w:line="240" w:lineRule="auto"/>
              <w:jc w:val="center"/>
              <w:rPr>
                <w:color w:val="000000" w:themeColor="text1"/>
                <w:lang w:eastAsia="uk-UA"/>
              </w:rPr>
            </w:pPr>
            <w:r w:rsidRPr="00C60109">
              <w:rPr>
                <w:color w:val="000000" w:themeColor="text1"/>
                <w:lang w:eastAsia="uk-UA"/>
              </w:rPr>
              <w:t>174</w:t>
            </w:r>
          </w:p>
        </w:tc>
      </w:tr>
      <w:tr w:rsidR="008E3282" w:rsidRPr="001048D8" w:rsidTr="008E3282">
        <w:trPr>
          <w:trHeight w:val="300"/>
          <w:jc w:val="center"/>
        </w:trPr>
        <w:tc>
          <w:tcPr>
            <w:tcW w:w="2340" w:type="dxa"/>
            <w:tcBorders>
              <w:top w:val="single" w:sz="4" w:space="0" w:color="000000"/>
              <w:left w:val="single" w:sz="4" w:space="0" w:color="000000"/>
              <w:bottom w:val="single" w:sz="4" w:space="0" w:color="000000"/>
            </w:tcBorders>
            <w:shd w:val="clear" w:color="auto" w:fill="auto"/>
            <w:vAlign w:val="center"/>
          </w:tcPr>
          <w:p w:rsidR="008E3282" w:rsidRPr="00C60109" w:rsidRDefault="008E3282" w:rsidP="008E3282">
            <w:pPr>
              <w:spacing w:line="240" w:lineRule="auto"/>
              <w:jc w:val="center"/>
              <w:rPr>
                <w:b/>
                <w:color w:val="FF0000"/>
                <w:lang w:eastAsia="uk-UA"/>
              </w:rPr>
            </w:pPr>
            <w:r w:rsidRPr="00C60109">
              <w:rPr>
                <w:b/>
                <w:color w:val="FF0000"/>
                <w:lang w:eastAsia="uk-UA"/>
              </w:rPr>
              <w:t>Досягнення</w:t>
            </w:r>
          </w:p>
        </w:tc>
        <w:tc>
          <w:tcPr>
            <w:tcW w:w="1134" w:type="dxa"/>
            <w:tcBorders>
              <w:top w:val="single" w:sz="4" w:space="0" w:color="000000"/>
              <w:left w:val="single" w:sz="4" w:space="0" w:color="000000"/>
              <w:bottom w:val="single" w:sz="4" w:space="0" w:color="000000"/>
            </w:tcBorders>
            <w:shd w:val="clear" w:color="auto" w:fill="auto"/>
            <w:vAlign w:val="center"/>
          </w:tcPr>
          <w:p w:rsidR="008E3282" w:rsidRPr="00C60109" w:rsidRDefault="008E3282" w:rsidP="008E3282">
            <w:pPr>
              <w:spacing w:line="240" w:lineRule="auto"/>
              <w:jc w:val="center"/>
              <w:rPr>
                <w:b/>
                <w:color w:val="FF0000"/>
              </w:rPr>
            </w:pPr>
            <w:r>
              <w:rPr>
                <w:b/>
                <w:color w:val="FF0000"/>
              </w:rPr>
              <w:t>5</w:t>
            </w:r>
            <w:r w:rsidRPr="00C60109">
              <w:rPr>
                <w:b/>
                <w:color w:val="FF0000"/>
              </w:rPr>
              <w:t>,9207</w:t>
            </w:r>
          </w:p>
        </w:tc>
        <w:tc>
          <w:tcPr>
            <w:tcW w:w="1072" w:type="dxa"/>
            <w:tcBorders>
              <w:top w:val="single" w:sz="4" w:space="0" w:color="000000"/>
              <w:left w:val="single" w:sz="4" w:space="0" w:color="000000"/>
              <w:bottom w:val="single" w:sz="4" w:space="0" w:color="000000"/>
              <w:right w:val="single" w:sz="4" w:space="0" w:color="000000"/>
            </w:tcBorders>
            <w:vAlign w:val="center"/>
          </w:tcPr>
          <w:p w:rsidR="008E3282" w:rsidRPr="00C60109" w:rsidRDefault="008E3282" w:rsidP="008E3282">
            <w:pPr>
              <w:spacing w:line="240" w:lineRule="auto"/>
              <w:jc w:val="center"/>
              <w:rPr>
                <w:b/>
                <w:color w:val="FF0000"/>
              </w:rPr>
            </w:pPr>
            <w:r>
              <w:rPr>
                <w:b/>
                <w:color w:val="FF0000"/>
              </w:rPr>
              <w:t>3</w:t>
            </w:r>
            <w:r w:rsidRPr="00C60109">
              <w:rPr>
                <w:b/>
                <w:color w:val="FF0000"/>
              </w:rPr>
              <w:t>,8634</w:t>
            </w:r>
          </w:p>
        </w:tc>
        <w:tc>
          <w:tcPr>
            <w:tcW w:w="992" w:type="dxa"/>
            <w:tcBorders>
              <w:top w:val="single" w:sz="4" w:space="0" w:color="000000"/>
              <w:left w:val="single" w:sz="4" w:space="0" w:color="000000"/>
              <w:bottom w:val="single" w:sz="4" w:space="0" w:color="000000"/>
            </w:tcBorders>
            <w:shd w:val="clear" w:color="auto" w:fill="auto"/>
            <w:vAlign w:val="center"/>
          </w:tcPr>
          <w:p w:rsidR="008E3282" w:rsidRPr="00C60109" w:rsidRDefault="008E3282" w:rsidP="008E3282">
            <w:pPr>
              <w:spacing w:line="240" w:lineRule="auto"/>
              <w:jc w:val="center"/>
              <w:rPr>
                <w:b/>
                <w:color w:val="FF0000"/>
              </w:rPr>
            </w:pPr>
            <w:r>
              <w:rPr>
                <w:b/>
                <w:color w:val="FF0000"/>
              </w:rPr>
              <w:t>2</w:t>
            </w:r>
            <w:r w:rsidRPr="00C60109">
              <w:rPr>
                <w:b/>
                <w:color w:val="FF0000"/>
              </w:rPr>
              <w:t>,</w:t>
            </w:r>
            <w:r>
              <w:rPr>
                <w:b/>
                <w:color w:val="FF0000"/>
              </w:rPr>
              <w:t>2</w:t>
            </w:r>
            <w:r w:rsidRPr="00C60109">
              <w:rPr>
                <w:b/>
                <w:color w:val="FF0000"/>
              </w:rPr>
              <w:t>613</w:t>
            </w:r>
          </w:p>
        </w:tc>
        <w:tc>
          <w:tcPr>
            <w:tcW w:w="1116" w:type="dxa"/>
            <w:tcBorders>
              <w:top w:val="single" w:sz="4" w:space="0" w:color="000000"/>
              <w:left w:val="single" w:sz="4" w:space="0" w:color="000000"/>
              <w:bottom w:val="single" w:sz="4" w:space="0" w:color="000000"/>
            </w:tcBorders>
            <w:shd w:val="clear" w:color="auto" w:fill="auto"/>
            <w:vAlign w:val="center"/>
          </w:tcPr>
          <w:p w:rsidR="008E3282" w:rsidRPr="00C60109" w:rsidRDefault="008E3282" w:rsidP="008E3282">
            <w:pPr>
              <w:spacing w:line="240" w:lineRule="auto"/>
              <w:jc w:val="center"/>
              <w:rPr>
                <w:b/>
                <w:color w:val="FF0000"/>
              </w:rPr>
            </w:pPr>
            <w:r w:rsidRPr="00C60109">
              <w:rPr>
                <w:b/>
                <w:color w:val="FF0000"/>
              </w:rPr>
              <w:t>0,</w:t>
            </w:r>
            <w:r>
              <w:rPr>
                <w:b/>
                <w:color w:val="FF0000"/>
              </w:rPr>
              <w:t>0651</w:t>
            </w:r>
          </w:p>
        </w:tc>
        <w:tc>
          <w:tcPr>
            <w:tcW w:w="1134" w:type="dxa"/>
            <w:tcBorders>
              <w:top w:val="single" w:sz="4" w:space="0" w:color="000000"/>
              <w:left w:val="single" w:sz="4" w:space="0" w:color="000000"/>
              <w:bottom w:val="single" w:sz="4" w:space="0" w:color="000000"/>
            </w:tcBorders>
            <w:shd w:val="clear" w:color="auto" w:fill="auto"/>
            <w:vAlign w:val="center"/>
          </w:tcPr>
          <w:p w:rsidR="008E3282" w:rsidRPr="00C60109" w:rsidRDefault="008E3282" w:rsidP="008E3282">
            <w:pPr>
              <w:spacing w:line="240" w:lineRule="auto"/>
              <w:jc w:val="center"/>
              <w:rPr>
                <w:b/>
                <w:color w:val="FF0000"/>
                <w:lang w:eastAsia="uk-UA"/>
              </w:rPr>
            </w:pPr>
            <w:r w:rsidRPr="00C60109">
              <w:rPr>
                <w:b/>
                <w:color w:val="FF0000"/>
                <w:lang w:eastAsia="uk-UA"/>
              </w:rPr>
              <w:t>283</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282" w:rsidRPr="00C60109" w:rsidRDefault="008E3282" w:rsidP="008E3282">
            <w:pPr>
              <w:spacing w:line="240" w:lineRule="auto"/>
              <w:jc w:val="center"/>
              <w:rPr>
                <w:b/>
                <w:color w:val="FF0000"/>
                <w:lang w:eastAsia="uk-UA"/>
              </w:rPr>
            </w:pPr>
            <w:r w:rsidRPr="00C60109">
              <w:rPr>
                <w:b/>
                <w:color w:val="FF0000"/>
                <w:lang w:eastAsia="uk-UA"/>
              </w:rPr>
              <w:t>174</w:t>
            </w:r>
          </w:p>
        </w:tc>
      </w:tr>
      <w:tr w:rsidR="008E3282" w:rsidRPr="001048D8" w:rsidTr="008E3282">
        <w:trPr>
          <w:trHeight w:val="300"/>
          <w:jc w:val="center"/>
        </w:trPr>
        <w:tc>
          <w:tcPr>
            <w:tcW w:w="2340" w:type="dxa"/>
            <w:tcBorders>
              <w:top w:val="single" w:sz="4" w:space="0" w:color="000000"/>
              <w:left w:val="single" w:sz="4" w:space="0" w:color="000000"/>
              <w:bottom w:val="single" w:sz="4" w:space="0" w:color="000000"/>
            </w:tcBorders>
            <w:shd w:val="clear" w:color="auto" w:fill="auto"/>
            <w:vAlign w:val="center"/>
          </w:tcPr>
          <w:p w:rsidR="008E3282" w:rsidRDefault="008E3282" w:rsidP="008E3282">
            <w:pPr>
              <w:spacing w:line="240" w:lineRule="auto"/>
              <w:jc w:val="center"/>
              <w:rPr>
                <w:b/>
                <w:lang w:eastAsia="uk-UA"/>
              </w:rPr>
            </w:pPr>
            <w:r>
              <w:rPr>
                <w:b/>
                <w:lang w:eastAsia="uk-UA"/>
              </w:rPr>
              <w:t>Влада</w:t>
            </w:r>
          </w:p>
        </w:tc>
        <w:tc>
          <w:tcPr>
            <w:tcW w:w="1134" w:type="dxa"/>
            <w:tcBorders>
              <w:top w:val="single" w:sz="4" w:space="0" w:color="000000"/>
              <w:left w:val="single" w:sz="4" w:space="0" w:color="000000"/>
              <w:bottom w:val="single" w:sz="4" w:space="0" w:color="000000"/>
            </w:tcBorders>
            <w:shd w:val="clear" w:color="auto" w:fill="auto"/>
            <w:vAlign w:val="center"/>
          </w:tcPr>
          <w:p w:rsidR="008E3282" w:rsidRPr="00C60109" w:rsidRDefault="008E3282" w:rsidP="008E3282">
            <w:pPr>
              <w:spacing w:line="240" w:lineRule="auto"/>
              <w:jc w:val="center"/>
            </w:pPr>
            <w:r>
              <w:rPr>
                <w:color w:val="000000"/>
              </w:rPr>
              <w:t>4</w:t>
            </w:r>
            <w:r w:rsidRPr="00C60109">
              <w:rPr>
                <w:color w:val="000000"/>
              </w:rPr>
              <w:t>,</w:t>
            </w:r>
            <w:r>
              <w:rPr>
                <w:color w:val="000000"/>
              </w:rPr>
              <w:t>2</w:t>
            </w:r>
            <w:r w:rsidRPr="00C60109">
              <w:rPr>
                <w:color w:val="000000"/>
              </w:rPr>
              <w:t>282</w:t>
            </w:r>
          </w:p>
        </w:tc>
        <w:tc>
          <w:tcPr>
            <w:tcW w:w="1072" w:type="dxa"/>
            <w:tcBorders>
              <w:top w:val="single" w:sz="4" w:space="0" w:color="000000"/>
              <w:left w:val="single" w:sz="4" w:space="0" w:color="000000"/>
              <w:bottom w:val="single" w:sz="4" w:space="0" w:color="000000"/>
              <w:right w:val="single" w:sz="4" w:space="0" w:color="000000"/>
            </w:tcBorders>
            <w:vAlign w:val="center"/>
          </w:tcPr>
          <w:p w:rsidR="008E3282" w:rsidRPr="00C60109" w:rsidRDefault="008E3282" w:rsidP="008E3282">
            <w:pPr>
              <w:spacing w:line="240" w:lineRule="auto"/>
              <w:jc w:val="center"/>
            </w:pPr>
            <w:r w:rsidRPr="00C60109">
              <w:rPr>
                <w:color w:val="000000"/>
              </w:rPr>
              <w:t>3,8808</w:t>
            </w:r>
          </w:p>
        </w:tc>
        <w:tc>
          <w:tcPr>
            <w:tcW w:w="992" w:type="dxa"/>
            <w:tcBorders>
              <w:top w:val="single" w:sz="4" w:space="0" w:color="000000"/>
              <w:left w:val="single" w:sz="4" w:space="0" w:color="000000"/>
              <w:bottom w:val="single" w:sz="4" w:space="0" w:color="000000"/>
            </w:tcBorders>
            <w:shd w:val="clear" w:color="auto" w:fill="auto"/>
            <w:vAlign w:val="center"/>
          </w:tcPr>
          <w:p w:rsidR="008E3282" w:rsidRPr="00C60109" w:rsidRDefault="008E3282" w:rsidP="008E3282">
            <w:pPr>
              <w:spacing w:line="240" w:lineRule="auto"/>
              <w:jc w:val="center"/>
            </w:pPr>
            <w:r w:rsidRPr="00C60109">
              <w:rPr>
                <w:color w:val="000000"/>
              </w:rPr>
              <w:t>0,2890</w:t>
            </w:r>
          </w:p>
        </w:tc>
        <w:tc>
          <w:tcPr>
            <w:tcW w:w="1116" w:type="dxa"/>
            <w:tcBorders>
              <w:top w:val="single" w:sz="4" w:space="0" w:color="000000"/>
              <w:left w:val="single" w:sz="4" w:space="0" w:color="000000"/>
              <w:bottom w:val="single" w:sz="4" w:space="0" w:color="000000"/>
            </w:tcBorders>
            <w:shd w:val="clear" w:color="auto" w:fill="auto"/>
            <w:vAlign w:val="center"/>
          </w:tcPr>
          <w:p w:rsidR="008E3282" w:rsidRPr="00C60109" w:rsidRDefault="008E3282" w:rsidP="008E3282">
            <w:pPr>
              <w:spacing w:line="240" w:lineRule="auto"/>
              <w:jc w:val="center"/>
            </w:pPr>
            <w:r w:rsidRPr="00C60109">
              <w:rPr>
                <w:color w:val="000000"/>
              </w:rPr>
              <w:t>0,7727</w:t>
            </w:r>
          </w:p>
        </w:tc>
        <w:tc>
          <w:tcPr>
            <w:tcW w:w="1134" w:type="dxa"/>
            <w:tcBorders>
              <w:top w:val="single" w:sz="4" w:space="0" w:color="000000"/>
              <w:left w:val="single" w:sz="4" w:space="0" w:color="000000"/>
              <w:bottom w:val="single" w:sz="4" w:space="0" w:color="000000"/>
            </w:tcBorders>
            <w:shd w:val="clear" w:color="auto" w:fill="auto"/>
            <w:vAlign w:val="center"/>
          </w:tcPr>
          <w:p w:rsidR="008E3282" w:rsidRPr="00EE4B18" w:rsidRDefault="008E3282" w:rsidP="008E3282">
            <w:pPr>
              <w:spacing w:line="240" w:lineRule="auto"/>
              <w:jc w:val="center"/>
              <w:rPr>
                <w:b/>
                <w:color w:val="000000"/>
                <w:lang w:eastAsia="uk-UA"/>
              </w:rPr>
            </w:pPr>
            <w:r>
              <w:rPr>
                <w:b/>
                <w:color w:val="000000"/>
                <w:lang w:eastAsia="uk-UA"/>
              </w:rPr>
              <w:t>283</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282" w:rsidRPr="00EE4B18" w:rsidRDefault="008E3282" w:rsidP="008E3282">
            <w:pPr>
              <w:spacing w:line="240" w:lineRule="auto"/>
              <w:jc w:val="center"/>
              <w:rPr>
                <w:b/>
                <w:color w:val="000000"/>
                <w:lang w:eastAsia="uk-UA"/>
              </w:rPr>
            </w:pPr>
            <w:r>
              <w:rPr>
                <w:b/>
                <w:color w:val="000000"/>
                <w:lang w:eastAsia="uk-UA"/>
              </w:rPr>
              <w:t>174</w:t>
            </w:r>
          </w:p>
        </w:tc>
      </w:tr>
      <w:tr w:rsidR="008E3282" w:rsidRPr="001048D8" w:rsidTr="008E3282">
        <w:trPr>
          <w:trHeight w:val="300"/>
          <w:jc w:val="center"/>
        </w:trPr>
        <w:tc>
          <w:tcPr>
            <w:tcW w:w="2340" w:type="dxa"/>
            <w:tcBorders>
              <w:top w:val="single" w:sz="4" w:space="0" w:color="000000"/>
              <w:left w:val="single" w:sz="4" w:space="0" w:color="000000"/>
              <w:bottom w:val="single" w:sz="4" w:space="0" w:color="000000"/>
            </w:tcBorders>
            <w:shd w:val="clear" w:color="auto" w:fill="auto"/>
            <w:vAlign w:val="center"/>
          </w:tcPr>
          <w:p w:rsidR="008E3282" w:rsidRDefault="008E3282" w:rsidP="008E3282">
            <w:pPr>
              <w:spacing w:line="240" w:lineRule="auto"/>
              <w:jc w:val="center"/>
              <w:rPr>
                <w:b/>
                <w:lang w:eastAsia="uk-UA"/>
              </w:rPr>
            </w:pPr>
            <w:r>
              <w:rPr>
                <w:b/>
                <w:lang w:eastAsia="uk-UA"/>
              </w:rPr>
              <w:t>Безпека</w:t>
            </w:r>
          </w:p>
        </w:tc>
        <w:tc>
          <w:tcPr>
            <w:tcW w:w="1134" w:type="dxa"/>
            <w:tcBorders>
              <w:top w:val="single" w:sz="4" w:space="0" w:color="000000"/>
              <w:left w:val="single" w:sz="4" w:space="0" w:color="000000"/>
              <w:bottom w:val="single" w:sz="4" w:space="0" w:color="000000"/>
            </w:tcBorders>
            <w:shd w:val="clear" w:color="auto" w:fill="auto"/>
            <w:vAlign w:val="center"/>
          </w:tcPr>
          <w:p w:rsidR="008E3282" w:rsidRPr="00C60109" w:rsidRDefault="008E3282" w:rsidP="008E3282">
            <w:pPr>
              <w:spacing w:line="240" w:lineRule="auto"/>
              <w:jc w:val="center"/>
            </w:pPr>
            <w:r>
              <w:rPr>
                <w:color w:val="000000"/>
              </w:rPr>
              <w:t>5</w:t>
            </w:r>
            <w:r w:rsidRPr="00C60109">
              <w:rPr>
                <w:color w:val="000000"/>
              </w:rPr>
              <w:t>,</w:t>
            </w:r>
            <w:r>
              <w:rPr>
                <w:color w:val="000000"/>
              </w:rPr>
              <w:t>0</w:t>
            </w:r>
            <w:r w:rsidRPr="00C60109">
              <w:rPr>
                <w:color w:val="000000"/>
              </w:rPr>
              <w:t>207</w:t>
            </w:r>
          </w:p>
        </w:tc>
        <w:tc>
          <w:tcPr>
            <w:tcW w:w="1072" w:type="dxa"/>
            <w:tcBorders>
              <w:top w:val="single" w:sz="4" w:space="0" w:color="000000"/>
              <w:left w:val="single" w:sz="4" w:space="0" w:color="000000"/>
              <w:bottom w:val="single" w:sz="4" w:space="0" w:color="000000"/>
              <w:right w:val="single" w:sz="4" w:space="0" w:color="000000"/>
            </w:tcBorders>
            <w:vAlign w:val="center"/>
          </w:tcPr>
          <w:p w:rsidR="008E3282" w:rsidRPr="00C60109" w:rsidRDefault="008E3282" w:rsidP="008E3282">
            <w:pPr>
              <w:spacing w:line="240" w:lineRule="auto"/>
              <w:jc w:val="center"/>
            </w:pPr>
            <w:r w:rsidRPr="00C60109">
              <w:rPr>
                <w:color w:val="000000"/>
              </w:rPr>
              <w:t>4,9279</w:t>
            </w:r>
          </w:p>
        </w:tc>
        <w:tc>
          <w:tcPr>
            <w:tcW w:w="992" w:type="dxa"/>
            <w:tcBorders>
              <w:top w:val="single" w:sz="4" w:space="0" w:color="000000"/>
              <w:left w:val="single" w:sz="4" w:space="0" w:color="000000"/>
              <w:bottom w:val="single" w:sz="4" w:space="0" w:color="000000"/>
            </w:tcBorders>
            <w:shd w:val="clear" w:color="auto" w:fill="auto"/>
            <w:vAlign w:val="center"/>
          </w:tcPr>
          <w:p w:rsidR="008E3282" w:rsidRPr="00C60109" w:rsidRDefault="008E3282" w:rsidP="008E3282">
            <w:pPr>
              <w:spacing w:line="240" w:lineRule="auto"/>
              <w:jc w:val="center"/>
            </w:pPr>
            <w:r w:rsidRPr="00C60109">
              <w:rPr>
                <w:color w:val="000000"/>
              </w:rPr>
              <w:t>0,0554</w:t>
            </w:r>
          </w:p>
        </w:tc>
        <w:tc>
          <w:tcPr>
            <w:tcW w:w="1116" w:type="dxa"/>
            <w:tcBorders>
              <w:top w:val="single" w:sz="4" w:space="0" w:color="000000"/>
              <w:left w:val="single" w:sz="4" w:space="0" w:color="000000"/>
              <w:bottom w:val="single" w:sz="4" w:space="0" w:color="000000"/>
            </w:tcBorders>
            <w:shd w:val="clear" w:color="auto" w:fill="auto"/>
            <w:vAlign w:val="center"/>
          </w:tcPr>
          <w:p w:rsidR="008E3282" w:rsidRPr="00C60109" w:rsidRDefault="008E3282" w:rsidP="008E3282">
            <w:pPr>
              <w:spacing w:line="240" w:lineRule="auto"/>
              <w:jc w:val="center"/>
            </w:pPr>
            <w:r w:rsidRPr="00C60109">
              <w:rPr>
                <w:color w:val="000000"/>
              </w:rPr>
              <w:t>0,9558</w:t>
            </w:r>
          </w:p>
        </w:tc>
        <w:tc>
          <w:tcPr>
            <w:tcW w:w="1134" w:type="dxa"/>
            <w:tcBorders>
              <w:top w:val="single" w:sz="4" w:space="0" w:color="000000"/>
              <w:left w:val="single" w:sz="4" w:space="0" w:color="000000"/>
              <w:bottom w:val="single" w:sz="4" w:space="0" w:color="000000"/>
            </w:tcBorders>
            <w:shd w:val="clear" w:color="auto" w:fill="auto"/>
            <w:vAlign w:val="center"/>
          </w:tcPr>
          <w:p w:rsidR="008E3282" w:rsidRPr="00EE4B18" w:rsidRDefault="008E3282" w:rsidP="008E3282">
            <w:pPr>
              <w:spacing w:line="240" w:lineRule="auto"/>
              <w:jc w:val="center"/>
              <w:rPr>
                <w:b/>
                <w:color w:val="000000"/>
                <w:lang w:eastAsia="uk-UA"/>
              </w:rPr>
            </w:pPr>
            <w:r>
              <w:rPr>
                <w:b/>
                <w:color w:val="000000"/>
                <w:lang w:eastAsia="uk-UA"/>
              </w:rPr>
              <w:t>283</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282" w:rsidRPr="00EE4B18" w:rsidRDefault="008E3282" w:rsidP="008E3282">
            <w:pPr>
              <w:spacing w:line="240" w:lineRule="auto"/>
              <w:jc w:val="center"/>
              <w:rPr>
                <w:b/>
                <w:color w:val="000000"/>
                <w:lang w:eastAsia="uk-UA"/>
              </w:rPr>
            </w:pPr>
            <w:r>
              <w:rPr>
                <w:b/>
                <w:color w:val="000000"/>
                <w:lang w:eastAsia="uk-UA"/>
              </w:rPr>
              <w:t>174</w:t>
            </w:r>
          </w:p>
        </w:tc>
      </w:tr>
    </w:tbl>
    <w:p w:rsidR="008E3282" w:rsidRDefault="008E3282" w:rsidP="008E3282">
      <w:pPr>
        <w:tabs>
          <w:tab w:val="left" w:pos="1275"/>
        </w:tabs>
        <w:jc w:val="center"/>
        <w:rPr>
          <w:sz w:val="28"/>
          <w:szCs w:val="28"/>
        </w:rPr>
      </w:pPr>
    </w:p>
    <w:p w:rsidR="008E3282" w:rsidRDefault="008E3282" w:rsidP="008E3282">
      <w:pPr>
        <w:tabs>
          <w:tab w:val="left" w:pos="1275"/>
        </w:tabs>
        <w:jc w:val="center"/>
        <w:rPr>
          <w:sz w:val="28"/>
          <w:szCs w:val="28"/>
        </w:rPr>
      </w:pPr>
    </w:p>
    <w:p w:rsidR="008E3282" w:rsidRDefault="008E3282" w:rsidP="008E3282">
      <w:pPr>
        <w:tabs>
          <w:tab w:val="left" w:pos="1275"/>
        </w:tabs>
        <w:jc w:val="center"/>
        <w:rPr>
          <w:sz w:val="28"/>
          <w:szCs w:val="28"/>
        </w:rPr>
      </w:pPr>
    </w:p>
    <w:p w:rsidR="008E3282" w:rsidRDefault="008E3282" w:rsidP="008E3282">
      <w:pPr>
        <w:tabs>
          <w:tab w:val="left" w:pos="1275"/>
        </w:tabs>
        <w:jc w:val="center"/>
        <w:rPr>
          <w:sz w:val="28"/>
          <w:szCs w:val="28"/>
        </w:rPr>
      </w:pPr>
    </w:p>
    <w:p w:rsidR="008E3282" w:rsidRDefault="008E3282" w:rsidP="008E3282">
      <w:pPr>
        <w:tabs>
          <w:tab w:val="left" w:pos="1275"/>
        </w:tabs>
        <w:jc w:val="center"/>
        <w:rPr>
          <w:sz w:val="28"/>
          <w:szCs w:val="28"/>
        </w:rPr>
      </w:pPr>
    </w:p>
    <w:p w:rsidR="008E3282" w:rsidRDefault="008E3282" w:rsidP="008E3282">
      <w:pPr>
        <w:tabs>
          <w:tab w:val="left" w:pos="1275"/>
        </w:tabs>
        <w:jc w:val="center"/>
        <w:rPr>
          <w:sz w:val="28"/>
          <w:szCs w:val="28"/>
        </w:rPr>
      </w:pPr>
    </w:p>
    <w:p w:rsidR="008E3282" w:rsidRDefault="008E3282" w:rsidP="008E3282">
      <w:pPr>
        <w:tabs>
          <w:tab w:val="left" w:pos="1275"/>
        </w:tabs>
        <w:jc w:val="center"/>
        <w:rPr>
          <w:sz w:val="28"/>
          <w:szCs w:val="28"/>
        </w:rPr>
      </w:pPr>
    </w:p>
    <w:p w:rsidR="008E3282" w:rsidRDefault="008E3282" w:rsidP="008E3282">
      <w:pPr>
        <w:tabs>
          <w:tab w:val="left" w:pos="1275"/>
        </w:tabs>
        <w:jc w:val="center"/>
        <w:rPr>
          <w:sz w:val="28"/>
          <w:szCs w:val="28"/>
        </w:rPr>
      </w:pPr>
    </w:p>
    <w:p w:rsidR="008E3282" w:rsidRDefault="008E3282" w:rsidP="008E3282">
      <w:pPr>
        <w:tabs>
          <w:tab w:val="left" w:pos="1275"/>
        </w:tabs>
        <w:jc w:val="center"/>
        <w:rPr>
          <w:sz w:val="28"/>
          <w:szCs w:val="28"/>
        </w:rPr>
      </w:pPr>
    </w:p>
    <w:p w:rsidR="008E3282" w:rsidRDefault="008E3282" w:rsidP="008E3282">
      <w:pPr>
        <w:tabs>
          <w:tab w:val="left" w:pos="1275"/>
        </w:tabs>
        <w:jc w:val="center"/>
        <w:rPr>
          <w:sz w:val="28"/>
          <w:szCs w:val="28"/>
        </w:rPr>
      </w:pPr>
    </w:p>
    <w:p w:rsidR="008E3282" w:rsidRDefault="008E3282" w:rsidP="008E3282">
      <w:pPr>
        <w:tabs>
          <w:tab w:val="left" w:pos="1275"/>
        </w:tabs>
        <w:jc w:val="center"/>
        <w:rPr>
          <w:sz w:val="28"/>
          <w:szCs w:val="28"/>
        </w:rPr>
      </w:pPr>
    </w:p>
    <w:p w:rsidR="008E3282" w:rsidRDefault="008E3282" w:rsidP="008E3282">
      <w:pPr>
        <w:tabs>
          <w:tab w:val="left" w:pos="1275"/>
        </w:tabs>
        <w:jc w:val="center"/>
        <w:rPr>
          <w:sz w:val="28"/>
          <w:szCs w:val="28"/>
        </w:rPr>
      </w:pPr>
    </w:p>
    <w:p w:rsidR="008E3282" w:rsidRDefault="008E3282" w:rsidP="008E3282">
      <w:pPr>
        <w:tabs>
          <w:tab w:val="left" w:pos="1275"/>
        </w:tabs>
        <w:jc w:val="center"/>
        <w:rPr>
          <w:sz w:val="28"/>
          <w:szCs w:val="28"/>
        </w:rPr>
      </w:pPr>
    </w:p>
    <w:p w:rsidR="008E3282" w:rsidRDefault="008E3282" w:rsidP="008E3282">
      <w:pPr>
        <w:tabs>
          <w:tab w:val="left" w:pos="1275"/>
        </w:tabs>
        <w:jc w:val="center"/>
        <w:rPr>
          <w:sz w:val="28"/>
          <w:szCs w:val="28"/>
        </w:rPr>
      </w:pPr>
    </w:p>
    <w:p w:rsidR="008E3282" w:rsidRDefault="008E3282" w:rsidP="008E3282">
      <w:pPr>
        <w:tabs>
          <w:tab w:val="left" w:pos="1275"/>
        </w:tabs>
        <w:jc w:val="center"/>
        <w:rPr>
          <w:sz w:val="28"/>
          <w:szCs w:val="28"/>
        </w:rPr>
      </w:pPr>
    </w:p>
    <w:p w:rsidR="008E3282" w:rsidRDefault="008E3282" w:rsidP="008E3282">
      <w:pPr>
        <w:tabs>
          <w:tab w:val="left" w:pos="1275"/>
        </w:tabs>
        <w:jc w:val="center"/>
        <w:rPr>
          <w:sz w:val="28"/>
          <w:szCs w:val="28"/>
        </w:rPr>
      </w:pPr>
    </w:p>
    <w:p w:rsidR="008E3282" w:rsidRDefault="008E3282" w:rsidP="008E3282">
      <w:pPr>
        <w:tabs>
          <w:tab w:val="left" w:pos="1275"/>
        </w:tabs>
        <w:jc w:val="center"/>
        <w:rPr>
          <w:sz w:val="28"/>
          <w:szCs w:val="28"/>
        </w:rPr>
      </w:pPr>
    </w:p>
    <w:p w:rsidR="008E3282" w:rsidRDefault="008E3282" w:rsidP="008E3282">
      <w:pPr>
        <w:tabs>
          <w:tab w:val="left" w:pos="1275"/>
        </w:tabs>
        <w:jc w:val="center"/>
        <w:rPr>
          <w:sz w:val="28"/>
          <w:szCs w:val="28"/>
        </w:rPr>
      </w:pPr>
    </w:p>
    <w:p w:rsidR="008E3282" w:rsidRDefault="008E3282" w:rsidP="008E3282">
      <w:pPr>
        <w:tabs>
          <w:tab w:val="left" w:pos="1275"/>
        </w:tabs>
        <w:jc w:val="center"/>
        <w:rPr>
          <w:sz w:val="28"/>
          <w:szCs w:val="28"/>
        </w:rPr>
      </w:pPr>
    </w:p>
    <w:p w:rsidR="008E3282" w:rsidRDefault="008E3282" w:rsidP="008E3282">
      <w:pPr>
        <w:tabs>
          <w:tab w:val="left" w:pos="1275"/>
        </w:tabs>
        <w:jc w:val="center"/>
        <w:rPr>
          <w:sz w:val="28"/>
          <w:szCs w:val="28"/>
        </w:rPr>
      </w:pPr>
    </w:p>
    <w:p w:rsidR="008E3282" w:rsidRDefault="008E3282" w:rsidP="008E3282">
      <w:pPr>
        <w:tabs>
          <w:tab w:val="left" w:pos="1275"/>
        </w:tabs>
        <w:jc w:val="center"/>
        <w:rPr>
          <w:sz w:val="28"/>
          <w:szCs w:val="28"/>
        </w:rPr>
      </w:pPr>
    </w:p>
    <w:p w:rsidR="008E3282" w:rsidRDefault="008E3282" w:rsidP="008E3282">
      <w:pPr>
        <w:tabs>
          <w:tab w:val="left" w:pos="1275"/>
        </w:tabs>
        <w:jc w:val="center"/>
        <w:rPr>
          <w:sz w:val="28"/>
          <w:szCs w:val="28"/>
        </w:rPr>
      </w:pPr>
    </w:p>
    <w:p w:rsidR="008E3282" w:rsidRDefault="008E3282" w:rsidP="008E3282">
      <w:pPr>
        <w:tabs>
          <w:tab w:val="left" w:pos="1275"/>
        </w:tabs>
        <w:jc w:val="center"/>
        <w:rPr>
          <w:sz w:val="28"/>
          <w:szCs w:val="28"/>
        </w:rPr>
      </w:pPr>
    </w:p>
    <w:p w:rsidR="008E3282" w:rsidRDefault="008E3282" w:rsidP="008E3282">
      <w:pPr>
        <w:jc w:val="center"/>
        <w:rPr>
          <w:b/>
          <w:sz w:val="28"/>
          <w:szCs w:val="28"/>
        </w:rPr>
      </w:pPr>
      <w:r>
        <w:rPr>
          <w:b/>
          <w:sz w:val="28"/>
          <w:szCs w:val="28"/>
        </w:rPr>
        <w:lastRenderedPageBreak/>
        <w:t>Додаток Б.4</w:t>
      </w:r>
    </w:p>
    <w:p w:rsidR="008E3282" w:rsidRDefault="008E3282" w:rsidP="008E3282">
      <w:pPr>
        <w:jc w:val="center"/>
        <w:rPr>
          <w:b/>
          <w:sz w:val="28"/>
          <w:szCs w:val="28"/>
        </w:rPr>
      </w:pPr>
    </w:p>
    <w:p w:rsidR="008E3282" w:rsidRDefault="008E3282" w:rsidP="008E3282">
      <w:pPr>
        <w:spacing w:line="240" w:lineRule="auto"/>
        <w:jc w:val="center"/>
        <w:rPr>
          <w:b/>
          <w:sz w:val="28"/>
          <w:szCs w:val="28"/>
        </w:rPr>
      </w:pPr>
      <w:r>
        <w:rPr>
          <w:b/>
          <w:sz w:val="28"/>
          <w:szCs w:val="28"/>
        </w:rPr>
        <w:t>Результати порівняльного аналізу</w:t>
      </w:r>
    </w:p>
    <w:p w:rsidR="008E3282" w:rsidRDefault="008E3282" w:rsidP="008E3282">
      <w:pPr>
        <w:spacing w:line="240" w:lineRule="auto"/>
        <w:jc w:val="center"/>
        <w:rPr>
          <w:b/>
          <w:sz w:val="28"/>
          <w:szCs w:val="28"/>
        </w:rPr>
      </w:pPr>
      <w:r>
        <w:rPr>
          <w:b/>
          <w:sz w:val="28"/>
          <w:szCs w:val="28"/>
        </w:rPr>
        <w:t xml:space="preserve"> </w:t>
      </w:r>
      <w:r w:rsidRPr="00EE4B18">
        <w:rPr>
          <w:b/>
          <w:sz w:val="28"/>
          <w:szCs w:val="28"/>
        </w:rPr>
        <w:t>соціально-психологічних установок у сфері мотивацій та потреб</w:t>
      </w:r>
      <w:r>
        <w:rPr>
          <w:b/>
          <w:sz w:val="28"/>
          <w:szCs w:val="28"/>
        </w:rPr>
        <w:t xml:space="preserve"> студентської та нестудентської молоді</w:t>
      </w:r>
    </w:p>
    <w:p w:rsidR="008E3282" w:rsidRDefault="008E3282" w:rsidP="008E3282">
      <w:pPr>
        <w:spacing w:line="240" w:lineRule="auto"/>
        <w:jc w:val="center"/>
        <w:rPr>
          <w:b/>
          <w:sz w:val="28"/>
          <w:szCs w:val="28"/>
        </w:rPr>
      </w:pPr>
    </w:p>
    <w:tbl>
      <w:tblPr>
        <w:tblW w:w="8930" w:type="dxa"/>
        <w:jc w:val="center"/>
        <w:tblLayout w:type="fixed"/>
        <w:tblLook w:val="0000" w:firstRow="0" w:lastRow="0" w:firstColumn="0" w:lastColumn="0" w:noHBand="0" w:noVBand="0"/>
      </w:tblPr>
      <w:tblGrid>
        <w:gridCol w:w="2340"/>
        <w:gridCol w:w="1134"/>
        <w:gridCol w:w="1072"/>
        <w:gridCol w:w="992"/>
        <w:gridCol w:w="1116"/>
        <w:gridCol w:w="1134"/>
        <w:gridCol w:w="1142"/>
      </w:tblGrid>
      <w:tr w:rsidR="008E3282" w:rsidRPr="001048D8" w:rsidTr="008E3282">
        <w:trPr>
          <w:trHeight w:val="300"/>
          <w:jc w:val="center"/>
        </w:trPr>
        <w:tc>
          <w:tcPr>
            <w:tcW w:w="2340" w:type="dxa"/>
            <w:tcBorders>
              <w:top w:val="single" w:sz="4" w:space="0" w:color="000000"/>
              <w:left w:val="single" w:sz="4" w:space="0" w:color="000000"/>
              <w:bottom w:val="single" w:sz="4" w:space="0" w:color="000000"/>
            </w:tcBorders>
            <w:shd w:val="clear" w:color="auto" w:fill="auto"/>
            <w:vAlign w:val="center"/>
          </w:tcPr>
          <w:p w:rsidR="008E3282" w:rsidRPr="0092383E" w:rsidRDefault="008E3282" w:rsidP="008E3282">
            <w:pPr>
              <w:spacing w:line="240" w:lineRule="auto"/>
              <w:jc w:val="center"/>
              <w:rPr>
                <w:b/>
                <w:color w:val="000000"/>
                <w:lang w:eastAsia="uk-UA"/>
              </w:rPr>
            </w:pPr>
            <w:r w:rsidRPr="0092383E">
              <w:rPr>
                <w:b/>
                <w:lang w:eastAsia="uk-UA"/>
              </w:rPr>
              <w:t>Назва шкали</w:t>
            </w:r>
          </w:p>
        </w:tc>
        <w:tc>
          <w:tcPr>
            <w:tcW w:w="1134" w:type="dxa"/>
            <w:tcBorders>
              <w:top w:val="single" w:sz="4" w:space="0" w:color="000000"/>
              <w:left w:val="single" w:sz="4" w:space="0" w:color="000000"/>
              <w:bottom w:val="single" w:sz="4" w:space="0" w:color="000000"/>
            </w:tcBorders>
            <w:shd w:val="clear" w:color="auto" w:fill="auto"/>
            <w:vAlign w:val="center"/>
          </w:tcPr>
          <w:p w:rsidR="008E3282" w:rsidRPr="00D159D9" w:rsidRDefault="008E3282" w:rsidP="008E3282">
            <w:pPr>
              <w:spacing w:line="240" w:lineRule="auto"/>
              <w:jc w:val="center"/>
              <w:rPr>
                <w:b/>
                <w:color w:val="000000"/>
                <w:lang w:eastAsia="uk-UA"/>
              </w:rPr>
            </w:pPr>
            <w:r w:rsidRPr="0092383E">
              <w:rPr>
                <w:b/>
                <w:color w:val="000000"/>
                <w:lang w:eastAsia="uk-UA"/>
              </w:rPr>
              <w:t>M</w:t>
            </w:r>
            <w:r w:rsidRPr="0092383E">
              <w:rPr>
                <w:b/>
                <w:color w:val="000000"/>
                <w:lang w:val="en-US" w:eastAsia="uk-UA"/>
              </w:rPr>
              <w:t xml:space="preserve">ean </w:t>
            </w:r>
            <w:r>
              <w:rPr>
                <w:b/>
                <w:color w:val="000000"/>
                <w:lang w:eastAsia="uk-UA"/>
              </w:rPr>
              <w:t>1</w:t>
            </w:r>
          </w:p>
          <w:p w:rsidR="008E3282" w:rsidRPr="004A200D" w:rsidRDefault="008E3282" w:rsidP="008E3282">
            <w:pPr>
              <w:spacing w:line="240" w:lineRule="auto"/>
              <w:jc w:val="center"/>
              <w:rPr>
                <w:b/>
                <w:color w:val="000000"/>
                <w:lang w:eastAsia="uk-UA"/>
              </w:rPr>
            </w:pPr>
            <w:r>
              <w:rPr>
                <w:b/>
                <w:color w:val="000000"/>
                <w:lang w:eastAsia="uk-UA"/>
              </w:rPr>
              <w:t>студен</w:t>
            </w:r>
          </w:p>
        </w:tc>
        <w:tc>
          <w:tcPr>
            <w:tcW w:w="1072" w:type="dxa"/>
            <w:tcBorders>
              <w:top w:val="single" w:sz="4" w:space="0" w:color="000000"/>
              <w:left w:val="single" w:sz="4" w:space="0" w:color="000000"/>
              <w:bottom w:val="single" w:sz="4" w:space="0" w:color="000000"/>
              <w:right w:val="single" w:sz="4" w:space="0" w:color="000000"/>
            </w:tcBorders>
          </w:tcPr>
          <w:p w:rsidR="008E3282" w:rsidRDefault="008E3282" w:rsidP="008E3282">
            <w:pPr>
              <w:spacing w:line="240" w:lineRule="auto"/>
              <w:jc w:val="center"/>
              <w:rPr>
                <w:b/>
                <w:color w:val="000000"/>
                <w:lang w:eastAsia="uk-UA"/>
              </w:rPr>
            </w:pPr>
            <w:r w:rsidRPr="0092383E">
              <w:rPr>
                <w:b/>
                <w:color w:val="000000"/>
                <w:lang w:eastAsia="uk-UA"/>
              </w:rPr>
              <w:t>M</w:t>
            </w:r>
            <w:r w:rsidRPr="0092383E">
              <w:rPr>
                <w:b/>
                <w:color w:val="000000"/>
                <w:lang w:val="en-US" w:eastAsia="uk-UA"/>
              </w:rPr>
              <w:t>ean 2</w:t>
            </w:r>
          </w:p>
          <w:p w:rsidR="008E3282" w:rsidRPr="0092383E" w:rsidRDefault="008E3282" w:rsidP="008E3282">
            <w:pPr>
              <w:spacing w:line="240" w:lineRule="auto"/>
              <w:jc w:val="center"/>
              <w:rPr>
                <w:b/>
                <w:color w:val="000000"/>
                <w:lang w:eastAsia="uk-UA"/>
              </w:rPr>
            </w:pPr>
            <w:r>
              <w:rPr>
                <w:b/>
                <w:color w:val="000000"/>
                <w:lang w:eastAsia="uk-UA"/>
              </w:rPr>
              <w:t>нестуд</w:t>
            </w:r>
          </w:p>
        </w:tc>
        <w:tc>
          <w:tcPr>
            <w:tcW w:w="992" w:type="dxa"/>
            <w:tcBorders>
              <w:top w:val="single" w:sz="4" w:space="0" w:color="000000"/>
              <w:left w:val="single" w:sz="4" w:space="0" w:color="000000"/>
              <w:bottom w:val="single" w:sz="4" w:space="0" w:color="000000"/>
            </w:tcBorders>
            <w:shd w:val="clear" w:color="auto" w:fill="auto"/>
            <w:vAlign w:val="center"/>
          </w:tcPr>
          <w:p w:rsidR="008E3282" w:rsidRPr="0092383E" w:rsidRDefault="008E3282" w:rsidP="008E3282">
            <w:pPr>
              <w:spacing w:line="240" w:lineRule="auto"/>
              <w:jc w:val="center"/>
              <w:rPr>
                <w:b/>
                <w:color w:val="000000"/>
                <w:lang w:eastAsia="uk-UA"/>
              </w:rPr>
            </w:pPr>
            <w:r w:rsidRPr="0092383E">
              <w:rPr>
                <w:b/>
                <w:color w:val="000000"/>
                <w:lang w:eastAsia="uk-UA"/>
              </w:rPr>
              <w:t>t-value</w:t>
            </w:r>
          </w:p>
        </w:tc>
        <w:tc>
          <w:tcPr>
            <w:tcW w:w="1116" w:type="dxa"/>
            <w:tcBorders>
              <w:top w:val="single" w:sz="4" w:space="0" w:color="000000"/>
              <w:left w:val="single" w:sz="4" w:space="0" w:color="000000"/>
              <w:bottom w:val="single" w:sz="4" w:space="0" w:color="000000"/>
            </w:tcBorders>
            <w:shd w:val="clear" w:color="auto" w:fill="auto"/>
            <w:vAlign w:val="center"/>
          </w:tcPr>
          <w:p w:rsidR="008E3282" w:rsidRPr="0092383E" w:rsidRDefault="008E3282" w:rsidP="008E3282">
            <w:pPr>
              <w:spacing w:line="240" w:lineRule="auto"/>
              <w:jc w:val="center"/>
              <w:rPr>
                <w:b/>
                <w:color w:val="000000"/>
                <w:lang w:eastAsia="uk-UA"/>
              </w:rPr>
            </w:pPr>
            <w:r w:rsidRPr="0092383E">
              <w:rPr>
                <w:b/>
                <w:color w:val="000000"/>
                <w:lang w:eastAsia="uk-UA"/>
              </w:rPr>
              <w:t>p</w:t>
            </w:r>
          </w:p>
        </w:tc>
        <w:tc>
          <w:tcPr>
            <w:tcW w:w="1134" w:type="dxa"/>
            <w:tcBorders>
              <w:top w:val="single" w:sz="4" w:space="0" w:color="000000"/>
              <w:left w:val="single" w:sz="4" w:space="0" w:color="000000"/>
              <w:bottom w:val="single" w:sz="4" w:space="0" w:color="000000"/>
            </w:tcBorders>
            <w:shd w:val="clear" w:color="auto" w:fill="auto"/>
            <w:vAlign w:val="center"/>
          </w:tcPr>
          <w:p w:rsidR="008E3282" w:rsidRPr="0092383E" w:rsidRDefault="008E3282" w:rsidP="008E3282">
            <w:pPr>
              <w:spacing w:line="240" w:lineRule="auto"/>
              <w:jc w:val="center"/>
              <w:rPr>
                <w:b/>
                <w:color w:val="000000"/>
                <w:lang w:eastAsia="uk-UA"/>
              </w:rPr>
            </w:pPr>
            <w:r w:rsidRPr="0092383E">
              <w:rPr>
                <w:b/>
                <w:color w:val="000000"/>
                <w:lang w:eastAsia="uk-UA"/>
              </w:rPr>
              <w:t>Valid N</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282" w:rsidRPr="0092383E" w:rsidRDefault="008E3282" w:rsidP="008E3282">
            <w:pPr>
              <w:spacing w:line="240" w:lineRule="auto"/>
              <w:jc w:val="center"/>
              <w:rPr>
                <w:b/>
              </w:rPr>
            </w:pPr>
            <w:r w:rsidRPr="0092383E">
              <w:rPr>
                <w:b/>
                <w:color w:val="000000"/>
                <w:lang w:eastAsia="uk-UA"/>
              </w:rPr>
              <w:t>Valid N</w:t>
            </w:r>
          </w:p>
        </w:tc>
      </w:tr>
      <w:tr w:rsidR="008E3282" w:rsidRPr="001048D8" w:rsidTr="008E3282">
        <w:trPr>
          <w:trHeight w:val="300"/>
          <w:jc w:val="center"/>
        </w:trPr>
        <w:tc>
          <w:tcPr>
            <w:tcW w:w="2340" w:type="dxa"/>
            <w:tcBorders>
              <w:top w:val="single" w:sz="4" w:space="0" w:color="000000"/>
              <w:left w:val="single" w:sz="4" w:space="0" w:color="000000"/>
              <w:bottom w:val="single" w:sz="4" w:space="0" w:color="000000"/>
            </w:tcBorders>
            <w:shd w:val="clear" w:color="auto" w:fill="auto"/>
            <w:vAlign w:val="center"/>
          </w:tcPr>
          <w:p w:rsidR="008E3282" w:rsidRPr="00A27D64" w:rsidRDefault="008E3282" w:rsidP="008E3282">
            <w:pPr>
              <w:spacing w:line="240" w:lineRule="auto"/>
              <w:jc w:val="center"/>
              <w:rPr>
                <w:b/>
                <w:lang w:eastAsia="uk-UA"/>
              </w:rPr>
            </w:pPr>
            <w:r>
              <w:rPr>
                <w:b/>
                <w:lang w:eastAsia="uk-UA"/>
              </w:rPr>
              <w:lastRenderedPageBreak/>
              <w:t>Орієнтація на процес</w:t>
            </w:r>
          </w:p>
        </w:tc>
        <w:tc>
          <w:tcPr>
            <w:tcW w:w="1134" w:type="dxa"/>
            <w:tcBorders>
              <w:top w:val="single" w:sz="4" w:space="0" w:color="000000"/>
              <w:left w:val="single" w:sz="4" w:space="0" w:color="000000"/>
              <w:bottom w:val="single" w:sz="4" w:space="0" w:color="000000"/>
            </w:tcBorders>
            <w:shd w:val="clear" w:color="auto" w:fill="auto"/>
            <w:vAlign w:val="center"/>
          </w:tcPr>
          <w:p w:rsidR="008E3282" w:rsidRPr="00C80B7C" w:rsidRDefault="008E3282" w:rsidP="008E3282">
            <w:pPr>
              <w:jc w:val="center"/>
            </w:pPr>
            <w:r w:rsidRPr="00C80B7C">
              <w:rPr>
                <w:color w:val="000000"/>
              </w:rPr>
              <w:t>5,0697</w:t>
            </w:r>
          </w:p>
        </w:tc>
        <w:tc>
          <w:tcPr>
            <w:tcW w:w="1072" w:type="dxa"/>
            <w:tcBorders>
              <w:top w:val="single" w:sz="4" w:space="0" w:color="000000"/>
              <w:left w:val="single" w:sz="4" w:space="0" w:color="000000"/>
              <w:bottom w:val="single" w:sz="4" w:space="0" w:color="000000"/>
              <w:right w:val="single" w:sz="4" w:space="0" w:color="000000"/>
            </w:tcBorders>
            <w:vAlign w:val="center"/>
          </w:tcPr>
          <w:p w:rsidR="008E3282" w:rsidRPr="00C80B7C" w:rsidRDefault="008E3282" w:rsidP="008E3282">
            <w:pPr>
              <w:jc w:val="center"/>
            </w:pPr>
            <w:r w:rsidRPr="00C80B7C">
              <w:rPr>
                <w:color w:val="000000"/>
              </w:rPr>
              <w:t>5,0140</w:t>
            </w:r>
          </w:p>
        </w:tc>
        <w:tc>
          <w:tcPr>
            <w:tcW w:w="992" w:type="dxa"/>
            <w:tcBorders>
              <w:top w:val="single" w:sz="4" w:space="0" w:color="000000"/>
              <w:left w:val="single" w:sz="4" w:space="0" w:color="000000"/>
              <w:bottom w:val="single" w:sz="4" w:space="0" w:color="000000"/>
            </w:tcBorders>
            <w:shd w:val="clear" w:color="auto" w:fill="auto"/>
            <w:vAlign w:val="center"/>
          </w:tcPr>
          <w:p w:rsidR="008E3282" w:rsidRPr="00C80B7C" w:rsidRDefault="008E3282" w:rsidP="008E3282">
            <w:pPr>
              <w:jc w:val="center"/>
            </w:pPr>
            <w:r w:rsidRPr="00C80B7C">
              <w:rPr>
                <w:color w:val="000000"/>
              </w:rPr>
              <w:t>0,2490</w:t>
            </w:r>
          </w:p>
        </w:tc>
        <w:tc>
          <w:tcPr>
            <w:tcW w:w="1116" w:type="dxa"/>
            <w:tcBorders>
              <w:top w:val="single" w:sz="4" w:space="0" w:color="000000"/>
              <w:left w:val="single" w:sz="4" w:space="0" w:color="000000"/>
              <w:bottom w:val="single" w:sz="4" w:space="0" w:color="000000"/>
            </w:tcBorders>
            <w:shd w:val="clear" w:color="auto" w:fill="auto"/>
            <w:vAlign w:val="center"/>
          </w:tcPr>
          <w:p w:rsidR="008E3282" w:rsidRPr="00C80B7C" w:rsidRDefault="008E3282" w:rsidP="008E3282">
            <w:pPr>
              <w:jc w:val="center"/>
            </w:pPr>
            <w:r w:rsidRPr="00C80B7C">
              <w:rPr>
                <w:color w:val="000000"/>
              </w:rPr>
              <w:t>0,8034</w:t>
            </w:r>
          </w:p>
        </w:tc>
        <w:tc>
          <w:tcPr>
            <w:tcW w:w="1134" w:type="dxa"/>
            <w:tcBorders>
              <w:top w:val="single" w:sz="4" w:space="0" w:color="000000"/>
              <w:left w:val="single" w:sz="4" w:space="0" w:color="000000"/>
              <w:bottom w:val="single" w:sz="4" w:space="0" w:color="000000"/>
            </w:tcBorders>
            <w:shd w:val="clear" w:color="auto" w:fill="auto"/>
            <w:vAlign w:val="center"/>
          </w:tcPr>
          <w:p w:rsidR="008E3282" w:rsidRPr="00C80B7C" w:rsidRDefault="008E3282" w:rsidP="008E3282">
            <w:pPr>
              <w:spacing w:line="240" w:lineRule="auto"/>
              <w:jc w:val="center"/>
              <w:rPr>
                <w:color w:val="000000" w:themeColor="text1"/>
                <w:lang w:eastAsia="uk-UA"/>
              </w:rPr>
            </w:pPr>
            <w:r w:rsidRPr="00C80B7C">
              <w:rPr>
                <w:color w:val="000000" w:themeColor="text1"/>
                <w:lang w:eastAsia="uk-UA"/>
              </w:rPr>
              <w:t>283</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282" w:rsidRPr="00C80B7C" w:rsidRDefault="008E3282" w:rsidP="008E3282">
            <w:pPr>
              <w:spacing w:line="240" w:lineRule="auto"/>
              <w:jc w:val="center"/>
              <w:rPr>
                <w:color w:val="000000" w:themeColor="text1"/>
                <w:lang w:eastAsia="uk-UA"/>
              </w:rPr>
            </w:pPr>
            <w:r w:rsidRPr="00C80B7C">
              <w:rPr>
                <w:color w:val="000000" w:themeColor="text1"/>
                <w:lang w:eastAsia="uk-UA"/>
              </w:rPr>
              <w:t>174</w:t>
            </w:r>
          </w:p>
        </w:tc>
      </w:tr>
      <w:tr w:rsidR="008E3282" w:rsidRPr="001048D8" w:rsidTr="008E3282">
        <w:trPr>
          <w:trHeight w:val="300"/>
          <w:jc w:val="center"/>
        </w:trPr>
        <w:tc>
          <w:tcPr>
            <w:tcW w:w="2340" w:type="dxa"/>
            <w:tcBorders>
              <w:top w:val="single" w:sz="4" w:space="0" w:color="000000"/>
              <w:left w:val="single" w:sz="4" w:space="0" w:color="000000"/>
              <w:bottom w:val="single" w:sz="4" w:space="0" w:color="000000"/>
            </w:tcBorders>
            <w:shd w:val="clear" w:color="auto" w:fill="auto"/>
            <w:vAlign w:val="center"/>
          </w:tcPr>
          <w:p w:rsidR="008E3282" w:rsidRPr="00A27D64" w:rsidRDefault="008E3282" w:rsidP="008E3282">
            <w:pPr>
              <w:spacing w:line="240" w:lineRule="auto"/>
              <w:jc w:val="center"/>
              <w:rPr>
                <w:b/>
                <w:lang w:eastAsia="uk-UA"/>
              </w:rPr>
            </w:pPr>
            <w:r>
              <w:rPr>
                <w:b/>
                <w:lang w:eastAsia="uk-UA"/>
              </w:rPr>
              <w:t>Орієнтація на результат</w:t>
            </w:r>
          </w:p>
        </w:tc>
        <w:tc>
          <w:tcPr>
            <w:tcW w:w="1134" w:type="dxa"/>
            <w:tcBorders>
              <w:top w:val="single" w:sz="4" w:space="0" w:color="000000"/>
              <w:left w:val="single" w:sz="4" w:space="0" w:color="000000"/>
              <w:bottom w:val="single" w:sz="4" w:space="0" w:color="000000"/>
            </w:tcBorders>
            <w:shd w:val="clear" w:color="auto" w:fill="auto"/>
            <w:vAlign w:val="center"/>
          </w:tcPr>
          <w:p w:rsidR="008E3282" w:rsidRPr="00C80B7C" w:rsidRDefault="008E3282" w:rsidP="008E3282">
            <w:pPr>
              <w:jc w:val="center"/>
            </w:pPr>
            <w:r w:rsidRPr="00C80B7C">
              <w:rPr>
                <w:color w:val="000000"/>
              </w:rPr>
              <w:t>3,9437</w:t>
            </w:r>
          </w:p>
        </w:tc>
        <w:tc>
          <w:tcPr>
            <w:tcW w:w="1072" w:type="dxa"/>
            <w:tcBorders>
              <w:top w:val="single" w:sz="4" w:space="0" w:color="000000"/>
              <w:left w:val="single" w:sz="4" w:space="0" w:color="000000"/>
              <w:bottom w:val="single" w:sz="4" w:space="0" w:color="000000"/>
              <w:right w:val="single" w:sz="4" w:space="0" w:color="000000"/>
            </w:tcBorders>
            <w:vAlign w:val="center"/>
          </w:tcPr>
          <w:p w:rsidR="008E3282" w:rsidRPr="00C80B7C" w:rsidRDefault="008E3282" w:rsidP="008E3282">
            <w:pPr>
              <w:jc w:val="center"/>
            </w:pPr>
            <w:r w:rsidRPr="00C80B7C">
              <w:rPr>
                <w:color w:val="000000"/>
              </w:rPr>
              <w:t>4,2233</w:t>
            </w:r>
          </w:p>
        </w:tc>
        <w:tc>
          <w:tcPr>
            <w:tcW w:w="992" w:type="dxa"/>
            <w:tcBorders>
              <w:top w:val="single" w:sz="4" w:space="0" w:color="000000"/>
              <w:left w:val="single" w:sz="4" w:space="0" w:color="000000"/>
              <w:bottom w:val="single" w:sz="4" w:space="0" w:color="000000"/>
            </w:tcBorders>
            <w:shd w:val="clear" w:color="auto" w:fill="auto"/>
            <w:vAlign w:val="center"/>
          </w:tcPr>
          <w:p w:rsidR="008E3282" w:rsidRPr="00C80B7C" w:rsidRDefault="008E3282" w:rsidP="008E3282">
            <w:pPr>
              <w:jc w:val="center"/>
            </w:pPr>
            <w:r w:rsidRPr="00C80B7C">
              <w:rPr>
                <w:color w:val="000000"/>
              </w:rPr>
              <w:t>-1,3430</w:t>
            </w:r>
          </w:p>
        </w:tc>
        <w:tc>
          <w:tcPr>
            <w:tcW w:w="1116" w:type="dxa"/>
            <w:tcBorders>
              <w:top w:val="single" w:sz="4" w:space="0" w:color="000000"/>
              <w:left w:val="single" w:sz="4" w:space="0" w:color="000000"/>
              <w:bottom w:val="single" w:sz="4" w:space="0" w:color="000000"/>
            </w:tcBorders>
            <w:shd w:val="clear" w:color="auto" w:fill="auto"/>
            <w:vAlign w:val="center"/>
          </w:tcPr>
          <w:p w:rsidR="008E3282" w:rsidRPr="00C80B7C" w:rsidRDefault="008E3282" w:rsidP="008E3282">
            <w:pPr>
              <w:jc w:val="center"/>
            </w:pPr>
            <w:r w:rsidRPr="00C80B7C">
              <w:rPr>
                <w:color w:val="000000"/>
              </w:rPr>
              <w:t>0,1797</w:t>
            </w:r>
          </w:p>
        </w:tc>
        <w:tc>
          <w:tcPr>
            <w:tcW w:w="1134" w:type="dxa"/>
            <w:tcBorders>
              <w:top w:val="single" w:sz="4" w:space="0" w:color="000000"/>
              <w:left w:val="single" w:sz="4" w:space="0" w:color="000000"/>
              <w:bottom w:val="single" w:sz="4" w:space="0" w:color="000000"/>
            </w:tcBorders>
            <w:shd w:val="clear" w:color="auto" w:fill="auto"/>
            <w:vAlign w:val="center"/>
          </w:tcPr>
          <w:p w:rsidR="008E3282" w:rsidRPr="00C80B7C" w:rsidRDefault="008E3282" w:rsidP="008E3282">
            <w:pPr>
              <w:spacing w:line="240" w:lineRule="auto"/>
              <w:jc w:val="center"/>
              <w:rPr>
                <w:color w:val="000000" w:themeColor="text1"/>
                <w:lang w:eastAsia="uk-UA"/>
              </w:rPr>
            </w:pPr>
            <w:r w:rsidRPr="00C80B7C">
              <w:rPr>
                <w:color w:val="000000" w:themeColor="text1"/>
                <w:lang w:eastAsia="uk-UA"/>
              </w:rPr>
              <w:t>283</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282" w:rsidRPr="00C80B7C" w:rsidRDefault="008E3282" w:rsidP="008E3282">
            <w:pPr>
              <w:spacing w:line="240" w:lineRule="auto"/>
              <w:jc w:val="center"/>
              <w:rPr>
                <w:color w:val="000000" w:themeColor="text1"/>
                <w:lang w:eastAsia="uk-UA"/>
              </w:rPr>
            </w:pPr>
            <w:r w:rsidRPr="00C80B7C">
              <w:rPr>
                <w:color w:val="000000" w:themeColor="text1"/>
                <w:lang w:eastAsia="uk-UA"/>
              </w:rPr>
              <w:t>174</w:t>
            </w:r>
          </w:p>
        </w:tc>
      </w:tr>
      <w:tr w:rsidR="008E3282" w:rsidRPr="001048D8" w:rsidTr="008E3282">
        <w:trPr>
          <w:trHeight w:val="300"/>
          <w:jc w:val="center"/>
        </w:trPr>
        <w:tc>
          <w:tcPr>
            <w:tcW w:w="2340" w:type="dxa"/>
            <w:tcBorders>
              <w:top w:val="single" w:sz="4" w:space="0" w:color="000000"/>
              <w:left w:val="single" w:sz="4" w:space="0" w:color="000000"/>
              <w:bottom w:val="single" w:sz="4" w:space="0" w:color="000000"/>
            </w:tcBorders>
            <w:shd w:val="clear" w:color="auto" w:fill="auto"/>
            <w:vAlign w:val="center"/>
          </w:tcPr>
          <w:p w:rsidR="008E3282" w:rsidRPr="00A27D64" w:rsidRDefault="008E3282" w:rsidP="008E3282">
            <w:pPr>
              <w:spacing w:line="240" w:lineRule="auto"/>
              <w:jc w:val="center"/>
              <w:rPr>
                <w:b/>
                <w:lang w:eastAsia="uk-UA"/>
              </w:rPr>
            </w:pPr>
            <w:r>
              <w:rPr>
                <w:b/>
                <w:lang w:eastAsia="uk-UA"/>
              </w:rPr>
              <w:t>Орієнтація на працю</w:t>
            </w:r>
          </w:p>
        </w:tc>
        <w:tc>
          <w:tcPr>
            <w:tcW w:w="1134" w:type="dxa"/>
            <w:tcBorders>
              <w:top w:val="single" w:sz="4" w:space="0" w:color="000000"/>
              <w:left w:val="single" w:sz="4" w:space="0" w:color="000000"/>
              <w:bottom w:val="single" w:sz="4" w:space="0" w:color="000000"/>
            </w:tcBorders>
            <w:shd w:val="clear" w:color="auto" w:fill="auto"/>
            <w:vAlign w:val="center"/>
          </w:tcPr>
          <w:p w:rsidR="008E3282" w:rsidRPr="00C80B7C" w:rsidRDefault="008E3282" w:rsidP="008E3282">
            <w:pPr>
              <w:jc w:val="center"/>
            </w:pPr>
            <w:r w:rsidRPr="00C80B7C">
              <w:rPr>
                <w:color w:val="000000"/>
              </w:rPr>
              <w:t>5,0188</w:t>
            </w:r>
          </w:p>
        </w:tc>
        <w:tc>
          <w:tcPr>
            <w:tcW w:w="1072" w:type="dxa"/>
            <w:tcBorders>
              <w:top w:val="single" w:sz="4" w:space="0" w:color="000000"/>
              <w:left w:val="single" w:sz="4" w:space="0" w:color="000000"/>
              <w:bottom w:val="single" w:sz="4" w:space="0" w:color="000000"/>
              <w:right w:val="single" w:sz="4" w:space="0" w:color="000000"/>
            </w:tcBorders>
            <w:vAlign w:val="center"/>
          </w:tcPr>
          <w:p w:rsidR="008E3282" w:rsidRPr="00C80B7C" w:rsidRDefault="008E3282" w:rsidP="008E3282">
            <w:pPr>
              <w:jc w:val="center"/>
            </w:pPr>
            <w:r w:rsidRPr="00C80B7C">
              <w:rPr>
                <w:color w:val="000000"/>
              </w:rPr>
              <w:t>5,0791</w:t>
            </w:r>
          </w:p>
        </w:tc>
        <w:tc>
          <w:tcPr>
            <w:tcW w:w="992" w:type="dxa"/>
            <w:tcBorders>
              <w:top w:val="single" w:sz="4" w:space="0" w:color="000000"/>
              <w:left w:val="single" w:sz="4" w:space="0" w:color="000000"/>
              <w:bottom w:val="single" w:sz="4" w:space="0" w:color="000000"/>
            </w:tcBorders>
            <w:shd w:val="clear" w:color="auto" w:fill="auto"/>
            <w:vAlign w:val="center"/>
          </w:tcPr>
          <w:p w:rsidR="008E3282" w:rsidRPr="00C80B7C" w:rsidRDefault="008E3282" w:rsidP="008E3282">
            <w:pPr>
              <w:jc w:val="center"/>
            </w:pPr>
            <w:r w:rsidRPr="00C80B7C">
              <w:rPr>
                <w:color w:val="000000"/>
              </w:rPr>
              <w:t>-0,3668</w:t>
            </w:r>
          </w:p>
        </w:tc>
        <w:tc>
          <w:tcPr>
            <w:tcW w:w="1116" w:type="dxa"/>
            <w:tcBorders>
              <w:top w:val="single" w:sz="4" w:space="0" w:color="000000"/>
              <w:left w:val="single" w:sz="4" w:space="0" w:color="000000"/>
              <w:bottom w:val="single" w:sz="4" w:space="0" w:color="000000"/>
            </w:tcBorders>
            <w:shd w:val="clear" w:color="auto" w:fill="auto"/>
            <w:vAlign w:val="center"/>
          </w:tcPr>
          <w:p w:rsidR="008E3282" w:rsidRPr="00C80B7C" w:rsidRDefault="008E3282" w:rsidP="008E3282">
            <w:pPr>
              <w:jc w:val="center"/>
            </w:pPr>
            <w:r w:rsidRPr="00C80B7C">
              <w:rPr>
                <w:color w:val="000000"/>
              </w:rPr>
              <w:t>0,7139</w:t>
            </w:r>
          </w:p>
        </w:tc>
        <w:tc>
          <w:tcPr>
            <w:tcW w:w="1134" w:type="dxa"/>
            <w:tcBorders>
              <w:top w:val="single" w:sz="4" w:space="0" w:color="000000"/>
              <w:left w:val="single" w:sz="4" w:space="0" w:color="000000"/>
              <w:bottom w:val="single" w:sz="4" w:space="0" w:color="000000"/>
            </w:tcBorders>
            <w:shd w:val="clear" w:color="auto" w:fill="auto"/>
            <w:vAlign w:val="center"/>
          </w:tcPr>
          <w:p w:rsidR="008E3282" w:rsidRPr="00C80B7C" w:rsidRDefault="008E3282" w:rsidP="008E3282">
            <w:pPr>
              <w:spacing w:line="240" w:lineRule="auto"/>
              <w:jc w:val="center"/>
              <w:rPr>
                <w:color w:val="000000" w:themeColor="text1"/>
                <w:lang w:eastAsia="uk-UA"/>
              </w:rPr>
            </w:pPr>
            <w:r w:rsidRPr="00C80B7C">
              <w:rPr>
                <w:color w:val="000000" w:themeColor="text1"/>
                <w:lang w:eastAsia="uk-UA"/>
              </w:rPr>
              <w:t>283</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282" w:rsidRPr="00C80B7C" w:rsidRDefault="008E3282" w:rsidP="008E3282">
            <w:pPr>
              <w:spacing w:line="240" w:lineRule="auto"/>
              <w:jc w:val="center"/>
              <w:rPr>
                <w:color w:val="000000" w:themeColor="text1"/>
                <w:lang w:eastAsia="uk-UA"/>
              </w:rPr>
            </w:pPr>
            <w:r w:rsidRPr="00C80B7C">
              <w:rPr>
                <w:color w:val="000000" w:themeColor="text1"/>
                <w:lang w:eastAsia="uk-UA"/>
              </w:rPr>
              <w:t>174</w:t>
            </w:r>
          </w:p>
        </w:tc>
      </w:tr>
      <w:tr w:rsidR="008E3282" w:rsidRPr="001048D8" w:rsidTr="008E3282">
        <w:trPr>
          <w:trHeight w:val="300"/>
          <w:jc w:val="center"/>
        </w:trPr>
        <w:tc>
          <w:tcPr>
            <w:tcW w:w="2340" w:type="dxa"/>
            <w:tcBorders>
              <w:top w:val="single" w:sz="4" w:space="0" w:color="000000"/>
              <w:left w:val="single" w:sz="4" w:space="0" w:color="000000"/>
              <w:bottom w:val="single" w:sz="4" w:space="0" w:color="000000"/>
            </w:tcBorders>
            <w:shd w:val="clear" w:color="auto" w:fill="auto"/>
            <w:vAlign w:val="center"/>
          </w:tcPr>
          <w:p w:rsidR="008E3282" w:rsidRPr="00C80B7C" w:rsidRDefault="008E3282" w:rsidP="008E3282">
            <w:pPr>
              <w:spacing w:line="240" w:lineRule="auto"/>
              <w:jc w:val="center"/>
              <w:rPr>
                <w:b/>
                <w:color w:val="FF0000"/>
                <w:lang w:eastAsia="uk-UA"/>
              </w:rPr>
            </w:pPr>
            <w:r w:rsidRPr="00C80B7C">
              <w:rPr>
                <w:b/>
                <w:color w:val="FF0000"/>
                <w:lang w:eastAsia="uk-UA"/>
              </w:rPr>
              <w:t>Орієнтація на свободу</w:t>
            </w:r>
          </w:p>
        </w:tc>
        <w:tc>
          <w:tcPr>
            <w:tcW w:w="1134" w:type="dxa"/>
            <w:tcBorders>
              <w:top w:val="single" w:sz="4" w:space="0" w:color="000000"/>
              <w:left w:val="single" w:sz="4" w:space="0" w:color="000000"/>
              <w:bottom w:val="single" w:sz="4" w:space="0" w:color="000000"/>
            </w:tcBorders>
            <w:shd w:val="clear" w:color="auto" w:fill="auto"/>
            <w:vAlign w:val="center"/>
          </w:tcPr>
          <w:p w:rsidR="008E3282" w:rsidRPr="00C80B7C" w:rsidRDefault="008E3282" w:rsidP="008E3282">
            <w:pPr>
              <w:jc w:val="center"/>
              <w:rPr>
                <w:b/>
                <w:color w:val="FF0000"/>
              </w:rPr>
            </w:pPr>
            <w:r>
              <w:rPr>
                <w:b/>
                <w:color w:val="FF0000"/>
              </w:rPr>
              <w:t>5</w:t>
            </w:r>
            <w:r w:rsidRPr="00C80B7C">
              <w:rPr>
                <w:b/>
                <w:color w:val="FF0000"/>
              </w:rPr>
              <w:t>,7051</w:t>
            </w:r>
          </w:p>
        </w:tc>
        <w:tc>
          <w:tcPr>
            <w:tcW w:w="1072" w:type="dxa"/>
            <w:tcBorders>
              <w:top w:val="single" w:sz="4" w:space="0" w:color="000000"/>
              <w:left w:val="single" w:sz="4" w:space="0" w:color="000000"/>
              <w:bottom w:val="single" w:sz="4" w:space="0" w:color="000000"/>
              <w:right w:val="single" w:sz="4" w:space="0" w:color="000000"/>
            </w:tcBorders>
            <w:vAlign w:val="center"/>
          </w:tcPr>
          <w:p w:rsidR="008E3282" w:rsidRPr="00C80B7C" w:rsidRDefault="008E3282" w:rsidP="008E3282">
            <w:pPr>
              <w:jc w:val="center"/>
              <w:rPr>
                <w:b/>
                <w:color w:val="FF0000"/>
              </w:rPr>
            </w:pPr>
            <w:r w:rsidRPr="00C80B7C">
              <w:rPr>
                <w:b/>
                <w:color w:val="FF0000"/>
              </w:rPr>
              <w:t>3,8093</w:t>
            </w:r>
          </w:p>
        </w:tc>
        <w:tc>
          <w:tcPr>
            <w:tcW w:w="992" w:type="dxa"/>
            <w:tcBorders>
              <w:top w:val="single" w:sz="4" w:space="0" w:color="000000"/>
              <w:left w:val="single" w:sz="4" w:space="0" w:color="000000"/>
              <w:bottom w:val="single" w:sz="4" w:space="0" w:color="000000"/>
            </w:tcBorders>
            <w:shd w:val="clear" w:color="auto" w:fill="auto"/>
            <w:vAlign w:val="center"/>
          </w:tcPr>
          <w:p w:rsidR="008E3282" w:rsidRPr="00C80B7C" w:rsidRDefault="008E3282" w:rsidP="008E3282">
            <w:pPr>
              <w:jc w:val="center"/>
              <w:rPr>
                <w:b/>
                <w:color w:val="FF0000"/>
              </w:rPr>
            </w:pPr>
            <w:r>
              <w:rPr>
                <w:b/>
                <w:color w:val="FF0000"/>
              </w:rPr>
              <w:t>2</w:t>
            </w:r>
            <w:r w:rsidRPr="00C80B7C">
              <w:rPr>
                <w:b/>
                <w:color w:val="FF0000"/>
              </w:rPr>
              <w:t>,4710</w:t>
            </w:r>
          </w:p>
        </w:tc>
        <w:tc>
          <w:tcPr>
            <w:tcW w:w="1116" w:type="dxa"/>
            <w:tcBorders>
              <w:top w:val="single" w:sz="4" w:space="0" w:color="000000"/>
              <w:left w:val="single" w:sz="4" w:space="0" w:color="000000"/>
              <w:bottom w:val="single" w:sz="4" w:space="0" w:color="000000"/>
            </w:tcBorders>
            <w:shd w:val="clear" w:color="auto" w:fill="auto"/>
            <w:vAlign w:val="center"/>
          </w:tcPr>
          <w:p w:rsidR="008E3282" w:rsidRPr="00C80B7C" w:rsidRDefault="008E3282" w:rsidP="008E3282">
            <w:pPr>
              <w:jc w:val="center"/>
              <w:rPr>
                <w:b/>
                <w:color w:val="FF0000"/>
              </w:rPr>
            </w:pPr>
            <w:r w:rsidRPr="00C80B7C">
              <w:rPr>
                <w:b/>
                <w:color w:val="FF0000"/>
              </w:rPr>
              <w:t>0,</w:t>
            </w:r>
            <w:r>
              <w:rPr>
                <w:b/>
                <w:color w:val="FF0000"/>
              </w:rPr>
              <w:t>00</w:t>
            </w:r>
            <w:r w:rsidRPr="00C80B7C">
              <w:rPr>
                <w:b/>
                <w:color w:val="FF0000"/>
              </w:rPr>
              <w:t>7</w:t>
            </w:r>
            <w:r>
              <w:rPr>
                <w:b/>
                <w:color w:val="FF0000"/>
              </w:rPr>
              <w:t>3</w:t>
            </w:r>
          </w:p>
        </w:tc>
        <w:tc>
          <w:tcPr>
            <w:tcW w:w="1134" w:type="dxa"/>
            <w:tcBorders>
              <w:top w:val="single" w:sz="4" w:space="0" w:color="000000"/>
              <w:left w:val="single" w:sz="4" w:space="0" w:color="000000"/>
              <w:bottom w:val="single" w:sz="4" w:space="0" w:color="000000"/>
            </w:tcBorders>
            <w:shd w:val="clear" w:color="auto" w:fill="auto"/>
            <w:vAlign w:val="center"/>
          </w:tcPr>
          <w:p w:rsidR="008E3282" w:rsidRPr="00C80B7C" w:rsidRDefault="008E3282" w:rsidP="008E3282">
            <w:pPr>
              <w:spacing w:line="240" w:lineRule="auto"/>
              <w:jc w:val="center"/>
              <w:rPr>
                <w:b/>
                <w:color w:val="FF0000"/>
                <w:lang w:eastAsia="uk-UA"/>
              </w:rPr>
            </w:pPr>
            <w:r w:rsidRPr="00C80B7C">
              <w:rPr>
                <w:b/>
                <w:color w:val="FF0000"/>
                <w:lang w:eastAsia="uk-UA"/>
              </w:rPr>
              <w:t>283</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282" w:rsidRPr="00C80B7C" w:rsidRDefault="008E3282" w:rsidP="008E3282">
            <w:pPr>
              <w:spacing w:line="240" w:lineRule="auto"/>
              <w:jc w:val="center"/>
              <w:rPr>
                <w:b/>
                <w:color w:val="FF0000"/>
                <w:lang w:eastAsia="uk-UA"/>
              </w:rPr>
            </w:pPr>
            <w:r w:rsidRPr="00C80B7C">
              <w:rPr>
                <w:b/>
                <w:color w:val="FF0000"/>
                <w:lang w:eastAsia="uk-UA"/>
              </w:rPr>
              <w:t>174</w:t>
            </w:r>
          </w:p>
        </w:tc>
      </w:tr>
      <w:tr w:rsidR="008E3282" w:rsidRPr="001048D8" w:rsidTr="008E3282">
        <w:trPr>
          <w:trHeight w:val="300"/>
          <w:jc w:val="center"/>
        </w:trPr>
        <w:tc>
          <w:tcPr>
            <w:tcW w:w="2340" w:type="dxa"/>
            <w:tcBorders>
              <w:top w:val="single" w:sz="4" w:space="0" w:color="000000"/>
              <w:left w:val="single" w:sz="4" w:space="0" w:color="000000"/>
              <w:bottom w:val="single" w:sz="4" w:space="0" w:color="000000"/>
            </w:tcBorders>
            <w:shd w:val="clear" w:color="auto" w:fill="auto"/>
            <w:vAlign w:val="center"/>
          </w:tcPr>
          <w:p w:rsidR="008E3282" w:rsidRDefault="008E3282" w:rsidP="008E3282">
            <w:pPr>
              <w:spacing w:line="240" w:lineRule="auto"/>
              <w:jc w:val="center"/>
              <w:rPr>
                <w:b/>
                <w:lang w:eastAsia="uk-UA"/>
              </w:rPr>
            </w:pPr>
            <w:r>
              <w:rPr>
                <w:b/>
                <w:lang w:eastAsia="uk-UA"/>
              </w:rPr>
              <w:t>Орієнтація на альтруїзм</w:t>
            </w:r>
          </w:p>
        </w:tc>
        <w:tc>
          <w:tcPr>
            <w:tcW w:w="1134" w:type="dxa"/>
            <w:tcBorders>
              <w:top w:val="single" w:sz="4" w:space="0" w:color="000000"/>
              <w:left w:val="single" w:sz="4" w:space="0" w:color="000000"/>
              <w:bottom w:val="single" w:sz="4" w:space="0" w:color="000000"/>
            </w:tcBorders>
            <w:shd w:val="clear" w:color="auto" w:fill="auto"/>
            <w:vAlign w:val="center"/>
          </w:tcPr>
          <w:p w:rsidR="008E3282" w:rsidRPr="00C80B7C" w:rsidRDefault="008E3282" w:rsidP="008E3282">
            <w:pPr>
              <w:jc w:val="center"/>
            </w:pPr>
            <w:r w:rsidRPr="00C80B7C">
              <w:rPr>
                <w:color w:val="000000"/>
              </w:rPr>
              <w:t>4,6220</w:t>
            </w:r>
          </w:p>
        </w:tc>
        <w:tc>
          <w:tcPr>
            <w:tcW w:w="1072" w:type="dxa"/>
            <w:tcBorders>
              <w:top w:val="single" w:sz="4" w:space="0" w:color="000000"/>
              <w:left w:val="single" w:sz="4" w:space="0" w:color="000000"/>
              <w:bottom w:val="single" w:sz="4" w:space="0" w:color="000000"/>
              <w:right w:val="single" w:sz="4" w:space="0" w:color="000000"/>
            </w:tcBorders>
            <w:vAlign w:val="center"/>
          </w:tcPr>
          <w:p w:rsidR="008E3282" w:rsidRPr="00C80B7C" w:rsidRDefault="008E3282" w:rsidP="008E3282">
            <w:pPr>
              <w:jc w:val="center"/>
            </w:pPr>
            <w:r w:rsidRPr="00C80B7C">
              <w:rPr>
                <w:color w:val="000000"/>
              </w:rPr>
              <w:t>4,6744</w:t>
            </w:r>
          </w:p>
        </w:tc>
        <w:tc>
          <w:tcPr>
            <w:tcW w:w="992" w:type="dxa"/>
            <w:tcBorders>
              <w:top w:val="single" w:sz="4" w:space="0" w:color="000000"/>
              <w:left w:val="single" w:sz="4" w:space="0" w:color="000000"/>
              <w:bottom w:val="single" w:sz="4" w:space="0" w:color="000000"/>
            </w:tcBorders>
            <w:shd w:val="clear" w:color="auto" w:fill="auto"/>
            <w:vAlign w:val="center"/>
          </w:tcPr>
          <w:p w:rsidR="008E3282" w:rsidRPr="00C80B7C" w:rsidRDefault="008E3282" w:rsidP="008E3282">
            <w:pPr>
              <w:jc w:val="center"/>
            </w:pPr>
            <w:r w:rsidRPr="00C80B7C">
              <w:rPr>
                <w:color w:val="000000"/>
              </w:rPr>
              <w:t>-0,2648</w:t>
            </w:r>
          </w:p>
        </w:tc>
        <w:tc>
          <w:tcPr>
            <w:tcW w:w="1116" w:type="dxa"/>
            <w:tcBorders>
              <w:top w:val="single" w:sz="4" w:space="0" w:color="000000"/>
              <w:left w:val="single" w:sz="4" w:space="0" w:color="000000"/>
              <w:bottom w:val="single" w:sz="4" w:space="0" w:color="000000"/>
            </w:tcBorders>
            <w:shd w:val="clear" w:color="auto" w:fill="auto"/>
            <w:vAlign w:val="center"/>
          </w:tcPr>
          <w:p w:rsidR="008E3282" w:rsidRPr="00C80B7C" w:rsidRDefault="008E3282" w:rsidP="008E3282">
            <w:pPr>
              <w:jc w:val="center"/>
            </w:pPr>
            <w:r w:rsidRPr="00C80B7C">
              <w:rPr>
                <w:color w:val="000000"/>
              </w:rPr>
              <w:t>0,7912</w:t>
            </w:r>
          </w:p>
        </w:tc>
        <w:tc>
          <w:tcPr>
            <w:tcW w:w="1134" w:type="dxa"/>
            <w:tcBorders>
              <w:top w:val="single" w:sz="4" w:space="0" w:color="000000"/>
              <w:left w:val="single" w:sz="4" w:space="0" w:color="000000"/>
              <w:bottom w:val="single" w:sz="4" w:space="0" w:color="000000"/>
            </w:tcBorders>
            <w:shd w:val="clear" w:color="auto" w:fill="auto"/>
            <w:vAlign w:val="center"/>
          </w:tcPr>
          <w:p w:rsidR="008E3282" w:rsidRPr="00C80B7C" w:rsidRDefault="008E3282" w:rsidP="008E3282">
            <w:pPr>
              <w:spacing w:line="240" w:lineRule="auto"/>
              <w:jc w:val="center"/>
              <w:rPr>
                <w:color w:val="000000" w:themeColor="text1"/>
                <w:lang w:eastAsia="uk-UA"/>
              </w:rPr>
            </w:pPr>
            <w:r w:rsidRPr="00C80B7C">
              <w:rPr>
                <w:color w:val="000000" w:themeColor="text1"/>
                <w:lang w:eastAsia="uk-UA"/>
              </w:rPr>
              <w:t>283</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282" w:rsidRPr="00C80B7C" w:rsidRDefault="008E3282" w:rsidP="008E3282">
            <w:pPr>
              <w:spacing w:line="240" w:lineRule="auto"/>
              <w:jc w:val="center"/>
              <w:rPr>
                <w:color w:val="000000" w:themeColor="text1"/>
                <w:lang w:eastAsia="uk-UA"/>
              </w:rPr>
            </w:pPr>
            <w:r w:rsidRPr="00C80B7C">
              <w:rPr>
                <w:color w:val="000000" w:themeColor="text1"/>
                <w:lang w:eastAsia="uk-UA"/>
              </w:rPr>
              <w:t>174</w:t>
            </w:r>
          </w:p>
        </w:tc>
      </w:tr>
      <w:tr w:rsidR="008E3282" w:rsidRPr="001048D8" w:rsidTr="008E3282">
        <w:trPr>
          <w:trHeight w:val="300"/>
          <w:jc w:val="center"/>
        </w:trPr>
        <w:tc>
          <w:tcPr>
            <w:tcW w:w="2340" w:type="dxa"/>
            <w:tcBorders>
              <w:top w:val="single" w:sz="4" w:space="0" w:color="000000"/>
              <w:left w:val="single" w:sz="4" w:space="0" w:color="000000"/>
              <w:bottom w:val="single" w:sz="4" w:space="0" w:color="000000"/>
            </w:tcBorders>
            <w:shd w:val="clear" w:color="auto" w:fill="auto"/>
            <w:vAlign w:val="center"/>
          </w:tcPr>
          <w:p w:rsidR="008E3282" w:rsidRDefault="008E3282" w:rsidP="008E3282">
            <w:pPr>
              <w:spacing w:line="240" w:lineRule="auto"/>
              <w:jc w:val="center"/>
              <w:rPr>
                <w:b/>
                <w:lang w:eastAsia="uk-UA"/>
              </w:rPr>
            </w:pPr>
            <w:r>
              <w:rPr>
                <w:b/>
                <w:lang w:eastAsia="uk-UA"/>
              </w:rPr>
              <w:t>Орієнтація на егоїзм</w:t>
            </w:r>
          </w:p>
        </w:tc>
        <w:tc>
          <w:tcPr>
            <w:tcW w:w="1134" w:type="dxa"/>
            <w:tcBorders>
              <w:top w:val="single" w:sz="4" w:space="0" w:color="000000"/>
              <w:left w:val="single" w:sz="4" w:space="0" w:color="000000"/>
              <w:bottom w:val="single" w:sz="4" w:space="0" w:color="000000"/>
            </w:tcBorders>
            <w:shd w:val="clear" w:color="auto" w:fill="auto"/>
            <w:vAlign w:val="center"/>
          </w:tcPr>
          <w:p w:rsidR="008E3282" w:rsidRPr="00C80B7C" w:rsidRDefault="008E3282" w:rsidP="008E3282">
            <w:pPr>
              <w:jc w:val="center"/>
            </w:pPr>
            <w:r w:rsidRPr="00C80B7C">
              <w:rPr>
                <w:color w:val="000000"/>
              </w:rPr>
              <w:t>3,9651</w:t>
            </w:r>
          </w:p>
        </w:tc>
        <w:tc>
          <w:tcPr>
            <w:tcW w:w="1072" w:type="dxa"/>
            <w:tcBorders>
              <w:top w:val="single" w:sz="4" w:space="0" w:color="000000"/>
              <w:left w:val="single" w:sz="4" w:space="0" w:color="000000"/>
              <w:bottom w:val="single" w:sz="4" w:space="0" w:color="000000"/>
              <w:right w:val="single" w:sz="4" w:space="0" w:color="000000"/>
            </w:tcBorders>
            <w:vAlign w:val="center"/>
          </w:tcPr>
          <w:p w:rsidR="008E3282" w:rsidRPr="00C80B7C" w:rsidRDefault="008E3282" w:rsidP="008E3282">
            <w:pPr>
              <w:jc w:val="center"/>
            </w:pPr>
            <w:r w:rsidRPr="00C80B7C">
              <w:rPr>
                <w:color w:val="000000"/>
              </w:rPr>
              <w:t>3,9349</w:t>
            </w:r>
          </w:p>
        </w:tc>
        <w:tc>
          <w:tcPr>
            <w:tcW w:w="992" w:type="dxa"/>
            <w:tcBorders>
              <w:top w:val="single" w:sz="4" w:space="0" w:color="000000"/>
              <w:left w:val="single" w:sz="4" w:space="0" w:color="000000"/>
              <w:bottom w:val="single" w:sz="4" w:space="0" w:color="000000"/>
            </w:tcBorders>
            <w:shd w:val="clear" w:color="auto" w:fill="auto"/>
            <w:vAlign w:val="center"/>
          </w:tcPr>
          <w:p w:rsidR="008E3282" w:rsidRPr="00C80B7C" w:rsidRDefault="008E3282" w:rsidP="008E3282">
            <w:pPr>
              <w:jc w:val="center"/>
            </w:pPr>
            <w:r w:rsidRPr="00C80B7C">
              <w:rPr>
                <w:color w:val="000000"/>
              </w:rPr>
              <w:t>0,1692</w:t>
            </w:r>
          </w:p>
        </w:tc>
        <w:tc>
          <w:tcPr>
            <w:tcW w:w="1116" w:type="dxa"/>
            <w:tcBorders>
              <w:top w:val="single" w:sz="4" w:space="0" w:color="000000"/>
              <w:left w:val="single" w:sz="4" w:space="0" w:color="000000"/>
              <w:bottom w:val="single" w:sz="4" w:space="0" w:color="000000"/>
            </w:tcBorders>
            <w:shd w:val="clear" w:color="auto" w:fill="auto"/>
            <w:vAlign w:val="center"/>
          </w:tcPr>
          <w:p w:rsidR="008E3282" w:rsidRPr="00C80B7C" w:rsidRDefault="008E3282" w:rsidP="008E3282">
            <w:pPr>
              <w:jc w:val="center"/>
            </w:pPr>
            <w:r w:rsidRPr="00C80B7C">
              <w:rPr>
                <w:color w:val="000000"/>
              </w:rPr>
              <w:t>0,8656</w:t>
            </w:r>
          </w:p>
        </w:tc>
        <w:tc>
          <w:tcPr>
            <w:tcW w:w="1134" w:type="dxa"/>
            <w:tcBorders>
              <w:top w:val="single" w:sz="4" w:space="0" w:color="000000"/>
              <w:left w:val="single" w:sz="4" w:space="0" w:color="000000"/>
              <w:bottom w:val="single" w:sz="4" w:space="0" w:color="000000"/>
            </w:tcBorders>
            <w:shd w:val="clear" w:color="auto" w:fill="auto"/>
            <w:vAlign w:val="center"/>
          </w:tcPr>
          <w:p w:rsidR="008E3282" w:rsidRPr="00C80B7C" w:rsidRDefault="008E3282" w:rsidP="008E3282">
            <w:pPr>
              <w:spacing w:line="240" w:lineRule="auto"/>
              <w:jc w:val="center"/>
              <w:rPr>
                <w:color w:val="000000" w:themeColor="text1"/>
                <w:lang w:eastAsia="uk-UA"/>
              </w:rPr>
            </w:pPr>
            <w:r w:rsidRPr="00C80B7C">
              <w:rPr>
                <w:color w:val="000000" w:themeColor="text1"/>
                <w:lang w:eastAsia="uk-UA"/>
              </w:rPr>
              <w:t>283</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282" w:rsidRPr="00C80B7C" w:rsidRDefault="008E3282" w:rsidP="008E3282">
            <w:pPr>
              <w:spacing w:line="240" w:lineRule="auto"/>
              <w:jc w:val="center"/>
              <w:rPr>
                <w:color w:val="000000" w:themeColor="text1"/>
                <w:lang w:eastAsia="uk-UA"/>
              </w:rPr>
            </w:pPr>
            <w:r w:rsidRPr="00C80B7C">
              <w:rPr>
                <w:color w:val="000000" w:themeColor="text1"/>
                <w:lang w:eastAsia="uk-UA"/>
              </w:rPr>
              <w:t>174</w:t>
            </w:r>
          </w:p>
        </w:tc>
      </w:tr>
      <w:tr w:rsidR="008E3282" w:rsidRPr="001048D8" w:rsidTr="008E3282">
        <w:trPr>
          <w:trHeight w:val="300"/>
          <w:jc w:val="center"/>
        </w:trPr>
        <w:tc>
          <w:tcPr>
            <w:tcW w:w="2340" w:type="dxa"/>
            <w:tcBorders>
              <w:top w:val="single" w:sz="4" w:space="0" w:color="000000"/>
              <w:left w:val="single" w:sz="4" w:space="0" w:color="000000"/>
              <w:bottom w:val="single" w:sz="4" w:space="0" w:color="000000"/>
            </w:tcBorders>
            <w:shd w:val="clear" w:color="auto" w:fill="auto"/>
            <w:vAlign w:val="center"/>
          </w:tcPr>
          <w:p w:rsidR="008E3282" w:rsidRDefault="008E3282" w:rsidP="008E3282">
            <w:pPr>
              <w:spacing w:line="240" w:lineRule="auto"/>
              <w:jc w:val="center"/>
              <w:rPr>
                <w:b/>
                <w:lang w:eastAsia="uk-UA"/>
              </w:rPr>
            </w:pPr>
            <w:r>
              <w:rPr>
                <w:b/>
                <w:lang w:eastAsia="uk-UA"/>
              </w:rPr>
              <w:t>Орієнтація на владу</w:t>
            </w:r>
          </w:p>
        </w:tc>
        <w:tc>
          <w:tcPr>
            <w:tcW w:w="1134" w:type="dxa"/>
            <w:tcBorders>
              <w:top w:val="single" w:sz="4" w:space="0" w:color="000000"/>
              <w:left w:val="single" w:sz="4" w:space="0" w:color="000000"/>
              <w:bottom w:val="single" w:sz="4" w:space="0" w:color="000000"/>
            </w:tcBorders>
            <w:shd w:val="clear" w:color="auto" w:fill="auto"/>
            <w:vAlign w:val="center"/>
          </w:tcPr>
          <w:p w:rsidR="008E3282" w:rsidRPr="00C80B7C" w:rsidRDefault="008E3282" w:rsidP="008E3282">
            <w:pPr>
              <w:jc w:val="center"/>
            </w:pPr>
            <w:r w:rsidRPr="00C80B7C">
              <w:rPr>
                <w:color w:val="000000"/>
              </w:rPr>
              <w:t>5,0617</w:t>
            </w:r>
          </w:p>
        </w:tc>
        <w:tc>
          <w:tcPr>
            <w:tcW w:w="1072" w:type="dxa"/>
            <w:tcBorders>
              <w:top w:val="single" w:sz="4" w:space="0" w:color="000000"/>
              <w:left w:val="single" w:sz="4" w:space="0" w:color="000000"/>
              <w:bottom w:val="single" w:sz="4" w:space="0" w:color="000000"/>
              <w:right w:val="single" w:sz="4" w:space="0" w:color="000000"/>
            </w:tcBorders>
            <w:vAlign w:val="center"/>
          </w:tcPr>
          <w:p w:rsidR="008E3282" w:rsidRPr="00C80B7C" w:rsidRDefault="008E3282" w:rsidP="008E3282">
            <w:pPr>
              <w:jc w:val="center"/>
            </w:pPr>
            <w:r w:rsidRPr="00C80B7C">
              <w:rPr>
                <w:color w:val="000000"/>
              </w:rPr>
              <w:t>4,9674</w:t>
            </w:r>
          </w:p>
        </w:tc>
        <w:tc>
          <w:tcPr>
            <w:tcW w:w="992" w:type="dxa"/>
            <w:tcBorders>
              <w:top w:val="single" w:sz="4" w:space="0" w:color="000000"/>
              <w:left w:val="single" w:sz="4" w:space="0" w:color="000000"/>
              <w:bottom w:val="single" w:sz="4" w:space="0" w:color="000000"/>
            </w:tcBorders>
            <w:shd w:val="clear" w:color="auto" w:fill="auto"/>
            <w:vAlign w:val="center"/>
          </w:tcPr>
          <w:p w:rsidR="008E3282" w:rsidRPr="00C80B7C" w:rsidRDefault="008E3282" w:rsidP="008E3282">
            <w:pPr>
              <w:jc w:val="center"/>
            </w:pPr>
            <w:r w:rsidRPr="00C80B7C">
              <w:rPr>
                <w:color w:val="000000"/>
              </w:rPr>
              <w:t>0,4561</w:t>
            </w:r>
          </w:p>
        </w:tc>
        <w:tc>
          <w:tcPr>
            <w:tcW w:w="1116" w:type="dxa"/>
            <w:tcBorders>
              <w:top w:val="single" w:sz="4" w:space="0" w:color="000000"/>
              <w:left w:val="single" w:sz="4" w:space="0" w:color="000000"/>
              <w:bottom w:val="single" w:sz="4" w:space="0" w:color="000000"/>
            </w:tcBorders>
            <w:shd w:val="clear" w:color="auto" w:fill="auto"/>
            <w:vAlign w:val="center"/>
          </w:tcPr>
          <w:p w:rsidR="008E3282" w:rsidRPr="00C80B7C" w:rsidRDefault="008E3282" w:rsidP="008E3282">
            <w:pPr>
              <w:jc w:val="center"/>
            </w:pPr>
            <w:r w:rsidRPr="00C80B7C">
              <w:rPr>
                <w:color w:val="000000"/>
              </w:rPr>
              <w:t>0,6484</w:t>
            </w:r>
          </w:p>
        </w:tc>
        <w:tc>
          <w:tcPr>
            <w:tcW w:w="1134" w:type="dxa"/>
            <w:tcBorders>
              <w:top w:val="single" w:sz="4" w:space="0" w:color="000000"/>
              <w:left w:val="single" w:sz="4" w:space="0" w:color="000000"/>
              <w:bottom w:val="single" w:sz="4" w:space="0" w:color="000000"/>
            </w:tcBorders>
            <w:shd w:val="clear" w:color="auto" w:fill="auto"/>
            <w:vAlign w:val="center"/>
          </w:tcPr>
          <w:p w:rsidR="008E3282" w:rsidRPr="00C80B7C" w:rsidRDefault="008E3282" w:rsidP="008E3282">
            <w:pPr>
              <w:spacing w:line="240" w:lineRule="auto"/>
              <w:jc w:val="center"/>
              <w:rPr>
                <w:color w:val="000000" w:themeColor="text1"/>
                <w:lang w:eastAsia="uk-UA"/>
              </w:rPr>
            </w:pPr>
            <w:r w:rsidRPr="00C80B7C">
              <w:rPr>
                <w:color w:val="000000" w:themeColor="text1"/>
                <w:lang w:eastAsia="uk-UA"/>
              </w:rPr>
              <w:t>283</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282" w:rsidRPr="00C80B7C" w:rsidRDefault="008E3282" w:rsidP="008E3282">
            <w:pPr>
              <w:spacing w:line="240" w:lineRule="auto"/>
              <w:jc w:val="center"/>
              <w:rPr>
                <w:color w:val="000000" w:themeColor="text1"/>
                <w:lang w:eastAsia="uk-UA"/>
              </w:rPr>
            </w:pPr>
            <w:r w:rsidRPr="00C80B7C">
              <w:rPr>
                <w:color w:val="000000" w:themeColor="text1"/>
                <w:lang w:eastAsia="uk-UA"/>
              </w:rPr>
              <w:t>174</w:t>
            </w:r>
          </w:p>
        </w:tc>
      </w:tr>
      <w:tr w:rsidR="008E3282" w:rsidRPr="001048D8" w:rsidTr="008E3282">
        <w:trPr>
          <w:trHeight w:val="300"/>
          <w:jc w:val="center"/>
        </w:trPr>
        <w:tc>
          <w:tcPr>
            <w:tcW w:w="2340" w:type="dxa"/>
            <w:tcBorders>
              <w:top w:val="single" w:sz="4" w:space="0" w:color="000000"/>
              <w:left w:val="single" w:sz="4" w:space="0" w:color="000000"/>
              <w:bottom w:val="single" w:sz="4" w:space="0" w:color="000000"/>
            </w:tcBorders>
            <w:shd w:val="clear" w:color="auto" w:fill="auto"/>
            <w:vAlign w:val="center"/>
          </w:tcPr>
          <w:p w:rsidR="008E3282" w:rsidRDefault="008E3282" w:rsidP="008E3282">
            <w:pPr>
              <w:spacing w:line="240" w:lineRule="auto"/>
              <w:jc w:val="center"/>
              <w:rPr>
                <w:b/>
                <w:lang w:eastAsia="uk-UA"/>
              </w:rPr>
            </w:pPr>
            <w:r>
              <w:rPr>
                <w:b/>
                <w:lang w:eastAsia="uk-UA"/>
              </w:rPr>
              <w:t>Орієнтація на гроші</w:t>
            </w:r>
          </w:p>
        </w:tc>
        <w:tc>
          <w:tcPr>
            <w:tcW w:w="1134" w:type="dxa"/>
            <w:tcBorders>
              <w:top w:val="single" w:sz="4" w:space="0" w:color="000000"/>
              <w:left w:val="single" w:sz="4" w:space="0" w:color="000000"/>
              <w:bottom w:val="single" w:sz="4" w:space="0" w:color="000000"/>
            </w:tcBorders>
            <w:shd w:val="clear" w:color="auto" w:fill="auto"/>
            <w:vAlign w:val="center"/>
          </w:tcPr>
          <w:p w:rsidR="008E3282" w:rsidRPr="00C80B7C" w:rsidRDefault="008E3282" w:rsidP="008E3282">
            <w:pPr>
              <w:jc w:val="center"/>
            </w:pPr>
            <w:r w:rsidRPr="00C80B7C">
              <w:rPr>
                <w:color w:val="000000"/>
              </w:rPr>
              <w:t>4,2145</w:t>
            </w:r>
          </w:p>
        </w:tc>
        <w:tc>
          <w:tcPr>
            <w:tcW w:w="1072" w:type="dxa"/>
            <w:tcBorders>
              <w:top w:val="single" w:sz="4" w:space="0" w:color="000000"/>
              <w:left w:val="single" w:sz="4" w:space="0" w:color="000000"/>
              <w:bottom w:val="single" w:sz="4" w:space="0" w:color="000000"/>
              <w:right w:val="single" w:sz="4" w:space="0" w:color="000000"/>
            </w:tcBorders>
            <w:vAlign w:val="center"/>
          </w:tcPr>
          <w:p w:rsidR="008E3282" w:rsidRPr="00C80B7C" w:rsidRDefault="008E3282" w:rsidP="008E3282">
            <w:pPr>
              <w:jc w:val="center"/>
            </w:pPr>
            <w:r w:rsidRPr="00C80B7C">
              <w:rPr>
                <w:color w:val="000000"/>
              </w:rPr>
              <w:t>4,2186</w:t>
            </w:r>
          </w:p>
        </w:tc>
        <w:tc>
          <w:tcPr>
            <w:tcW w:w="992" w:type="dxa"/>
            <w:tcBorders>
              <w:top w:val="single" w:sz="4" w:space="0" w:color="000000"/>
              <w:left w:val="single" w:sz="4" w:space="0" w:color="000000"/>
              <w:bottom w:val="single" w:sz="4" w:space="0" w:color="000000"/>
            </w:tcBorders>
            <w:shd w:val="clear" w:color="auto" w:fill="auto"/>
            <w:vAlign w:val="center"/>
          </w:tcPr>
          <w:p w:rsidR="008E3282" w:rsidRPr="00C80B7C" w:rsidRDefault="008E3282" w:rsidP="008E3282">
            <w:pPr>
              <w:jc w:val="center"/>
            </w:pPr>
            <w:r w:rsidRPr="00C80B7C">
              <w:rPr>
                <w:color w:val="000000"/>
              </w:rPr>
              <w:t>-0,0202</w:t>
            </w:r>
          </w:p>
        </w:tc>
        <w:tc>
          <w:tcPr>
            <w:tcW w:w="1116" w:type="dxa"/>
            <w:tcBorders>
              <w:top w:val="single" w:sz="4" w:space="0" w:color="000000"/>
              <w:left w:val="single" w:sz="4" w:space="0" w:color="000000"/>
              <w:bottom w:val="single" w:sz="4" w:space="0" w:color="000000"/>
            </w:tcBorders>
            <w:shd w:val="clear" w:color="auto" w:fill="auto"/>
            <w:vAlign w:val="center"/>
          </w:tcPr>
          <w:p w:rsidR="008E3282" w:rsidRPr="00C80B7C" w:rsidRDefault="008E3282" w:rsidP="008E3282">
            <w:pPr>
              <w:jc w:val="center"/>
            </w:pPr>
            <w:r w:rsidRPr="00C80B7C">
              <w:rPr>
                <w:color w:val="000000"/>
              </w:rPr>
              <w:t>0,9838</w:t>
            </w:r>
          </w:p>
        </w:tc>
        <w:tc>
          <w:tcPr>
            <w:tcW w:w="1134" w:type="dxa"/>
            <w:tcBorders>
              <w:top w:val="single" w:sz="4" w:space="0" w:color="000000"/>
              <w:left w:val="single" w:sz="4" w:space="0" w:color="000000"/>
              <w:bottom w:val="single" w:sz="4" w:space="0" w:color="000000"/>
            </w:tcBorders>
            <w:shd w:val="clear" w:color="auto" w:fill="auto"/>
            <w:vAlign w:val="center"/>
          </w:tcPr>
          <w:p w:rsidR="008E3282" w:rsidRPr="00C80B7C" w:rsidRDefault="008E3282" w:rsidP="008E3282">
            <w:pPr>
              <w:spacing w:line="240" w:lineRule="auto"/>
              <w:jc w:val="center"/>
              <w:rPr>
                <w:color w:val="000000" w:themeColor="text1"/>
                <w:lang w:eastAsia="uk-UA"/>
              </w:rPr>
            </w:pPr>
            <w:r w:rsidRPr="00C80B7C">
              <w:rPr>
                <w:color w:val="000000" w:themeColor="text1"/>
                <w:lang w:eastAsia="uk-UA"/>
              </w:rPr>
              <w:t>283</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282" w:rsidRPr="00C80B7C" w:rsidRDefault="008E3282" w:rsidP="008E3282">
            <w:pPr>
              <w:spacing w:line="240" w:lineRule="auto"/>
              <w:jc w:val="center"/>
              <w:rPr>
                <w:color w:val="000000" w:themeColor="text1"/>
                <w:lang w:eastAsia="uk-UA"/>
              </w:rPr>
            </w:pPr>
            <w:r w:rsidRPr="00C80B7C">
              <w:rPr>
                <w:color w:val="000000" w:themeColor="text1"/>
                <w:lang w:eastAsia="uk-UA"/>
              </w:rPr>
              <w:t>174</w:t>
            </w:r>
          </w:p>
        </w:tc>
      </w:tr>
    </w:tbl>
    <w:p w:rsidR="008E3282" w:rsidRDefault="008E3282" w:rsidP="008E3282">
      <w:pPr>
        <w:rPr>
          <w:sz w:val="28"/>
          <w:szCs w:val="28"/>
        </w:rPr>
      </w:pPr>
    </w:p>
    <w:p w:rsidR="008E3282" w:rsidRDefault="008E3282" w:rsidP="008E3282">
      <w:pPr>
        <w:jc w:val="center"/>
        <w:rPr>
          <w:sz w:val="28"/>
          <w:szCs w:val="28"/>
        </w:rPr>
      </w:pPr>
      <w:r>
        <w:rPr>
          <w:sz w:val="28"/>
          <w:szCs w:val="28"/>
        </w:rPr>
        <w:tab/>
      </w:r>
    </w:p>
    <w:p w:rsidR="008E3282" w:rsidRDefault="008E3282" w:rsidP="008E3282">
      <w:pPr>
        <w:jc w:val="center"/>
        <w:rPr>
          <w:sz w:val="28"/>
          <w:szCs w:val="28"/>
        </w:rPr>
      </w:pPr>
    </w:p>
    <w:p w:rsidR="008E3282" w:rsidRDefault="008E3282" w:rsidP="008E3282">
      <w:pPr>
        <w:jc w:val="center"/>
        <w:rPr>
          <w:sz w:val="28"/>
          <w:szCs w:val="28"/>
        </w:rPr>
      </w:pPr>
    </w:p>
    <w:p w:rsidR="008E3282" w:rsidRDefault="008E3282" w:rsidP="008E3282">
      <w:pPr>
        <w:jc w:val="center"/>
        <w:rPr>
          <w:sz w:val="28"/>
          <w:szCs w:val="28"/>
        </w:rPr>
      </w:pPr>
    </w:p>
    <w:p w:rsidR="008E3282" w:rsidRDefault="008E3282" w:rsidP="008E3282">
      <w:pPr>
        <w:jc w:val="center"/>
        <w:rPr>
          <w:sz w:val="28"/>
          <w:szCs w:val="28"/>
        </w:rPr>
      </w:pPr>
    </w:p>
    <w:p w:rsidR="008E3282" w:rsidRDefault="008E3282" w:rsidP="008E3282">
      <w:pPr>
        <w:jc w:val="center"/>
        <w:rPr>
          <w:sz w:val="28"/>
          <w:szCs w:val="28"/>
        </w:rPr>
      </w:pPr>
    </w:p>
    <w:p w:rsidR="008E3282" w:rsidRDefault="008E3282" w:rsidP="008E3282">
      <w:pPr>
        <w:jc w:val="center"/>
        <w:rPr>
          <w:sz w:val="28"/>
          <w:szCs w:val="28"/>
        </w:rPr>
      </w:pPr>
    </w:p>
    <w:p w:rsidR="008E3282" w:rsidRDefault="008E3282" w:rsidP="008E3282">
      <w:pPr>
        <w:jc w:val="center"/>
        <w:rPr>
          <w:sz w:val="28"/>
          <w:szCs w:val="28"/>
        </w:rPr>
      </w:pPr>
    </w:p>
    <w:p w:rsidR="008E3282" w:rsidRDefault="008E3282" w:rsidP="008E3282">
      <w:pPr>
        <w:jc w:val="center"/>
        <w:rPr>
          <w:sz w:val="28"/>
          <w:szCs w:val="28"/>
        </w:rPr>
      </w:pPr>
    </w:p>
    <w:p w:rsidR="008E3282" w:rsidRDefault="008E3282" w:rsidP="008E3282">
      <w:pPr>
        <w:jc w:val="center"/>
        <w:rPr>
          <w:sz w:val="28"/>
          <w:szCs w:val="28"/>
        </w:rPr>
      </w:pPr>
    </w:p>
    <w:p w:rsidR="008E3282" w:rsidRDefault="008E3282" w:rsidP="008E3282">
      <w:pPr>
        <w:jc w:val="center"/>
        <w:rPr>
          <w:sz w:val="28"/>
          <w:szCs w:val="28"/>
        </w:rPr>
      </w:pPr>
    </w:p>
    <w:p w:rsidR="008E3282" w:rsidRDefault="008E3282" w:rsidP="008E3282">
      <w:pPr>
        <w:jc w:val="center"/>
        <w:rPr>
          <w:sz w:val="28"/>
          <w:szCs w:val="28"/>
        </w:rPr>
      </w:pPr>
    </w:p>
    <w:p w:rsidR="008E3282" w:rsidRDefault="008E3282" w:rsidP="008E3282">
      <w:pPr>
        <w:jc w:val="center"/>
        <w:rPr>
          <w:sz w:val="28"/>
          <w:szCs w:val="28"/>
        </w:rPr>
      </w:pPr>
    </w:p>
    <w:p w:rsidR="008E3282" w:rsidRDefault="008E3282" w:rsidP="008E3282">
      <w:pPr>
        <w:jc w:val="center"/>
        <w:rPr>
          <w:sz w:val="28"/>
          <w:szCs w:val="28"/>
        </w:rPr>
      </w:pPr>
    </w:p>
    <w:p w:rsidR="008E3282" w:rsidRDefault="008E3282" w:rsidP="008E3282">
      <w:pPr>
        <w:jc w:val="center"/>
        <w:rPr>
          <w:sz w:val="28"/>
          <w:szCs w:val="28"/>
        </w:rPr>
      </w:pPr>
    </w:p>
    <w:p w:rsidR="008E3282" w:rsidRDefault="008E3282" w:rsidP="008E3282">
      <w:pPr>
        <w:jc w:val="center"/>
        <w:rPr>
          <w:sz w:val="28"/>
          <w:szCs w:val="28"/>
        </w:rPr>
      </w:pPr>
    </w:p>
    <w:p w:rsidR="008E3282" w:rsidRDefault="008E3282" w:rsidP="008E3282">
      <w:pPr>
        <w:jc w:val="center"/>
        <w:rPr>
          <w:sz w:val="28"/>
          <w:szCs w:val="28"/>
        </w:rPr>
      </w:pPr>
    </w:p>
    <w:p w:rsidR="008E3282" w:rsidRDefault="008E3282" w:rsidP="008E3282">
      <w:pPr>
        <w:jc w:val="center"/>
        <w:rPr>
          <w:sz w:val="28"/>
          <w:szCs w:val="28"/>
        </w:rPr>
      </w:pPr>
    </w:p>
    <w:p w:rsidR="008E3282" w:rsidRDefault="008E3282" w:rsidP="008E3282">
      <w:pPr>
        <w:jc w:val="center"/>
        <w:rPr>
          <w:sz w:val="28"/>
          <w:szCs w:val="28"/>
        </w:rPr>
      </w:pPr>
    </w:p>
    <w:p w:rsidR="008E3282" w:rsidRDefault="008E3282" w:rsidP="008E3282">
      <w:pPr>
        <w:jc w:val="center"/>
        <w:rPr>
          <w:b/>
          <w:sz w:val="28"/>
          <w:szCs w:val="28"/>
        </w:rPr>
      </w:pPr>
      <w:r>
        <w:rPr>
          <w:b/>
          <w:sz w:val="28"/>
          <w:szCs w:val="28"/>
        </w:rPr>
        <w:lastRenderedPageBreak/>
        <w:t>Додаток Б.5</w:t>
      </w:r>
    </w:p>
    <w:p w:rsidR="008E3282" w:rsidRDefault="008E3282" w:rsidP="008E3282">
      <w:pPr>
        <w:jc w:val="center"/>
        <w:rPr>
          <w:b/>
          <w:sz w:val="28"/>
          <w:szCs w:val="28"/>
        </w:rPr>
      </w:pPr>
    </w:p>
    <w:p w:rsidR="008E3282" w:rsidRDefault="008E3282" w:rsidP="008E3282">
      <w:pPr>
        <w:spacing w:line="240" w:lineRule="auto"/>
        <w:jc w:val="center"/>
        <w:rPr>
          <w:b/>
          <w:sz w:val="28"/>
          <w:szCs w:val="28"/>
        </w:rPr>
      </w:pPr>
      <w:r>
        <w:rPr>
          <w:b/>
          <w:sz w:val="28"/>
          <w:szCs w:val="28"/>
        </w:rPr>
        <w:t>Результати порівняльного аналізу</w:t>
      </w:r>
    </w:p>
    <w:p w:rsidR="008E3282" w:rsidRDefault="008E3282" w:rsidP="008E3282">
      <w:pPr>
        <w:spacing w:line="240" w:lineRule="auto"/>
        <w:jc w:val="center"/>
        <w:rPr>
          <w:b/>
          <w:sz w:val="28"/>
          <w:szCs w:val="28"/>
        </w:rPr>
      </w:pPr>
      <w:r>
        <w:rPr>
          <w:b/>
          <w:sz w:val="28"/>
          <w:szCs w:val="28"/>
        </w:rPr>
        <w:t xml:space="preserve"> стилів саморегуляції</w:t>
      </w:r>
    </w:p>
    <w:p w:rsidR="008E3282" w:rsidRDefault="008E3282" w:rsidP="008E3282">
      <w:pPr>
        <w:spacing w:line="240" w:lineRule="auto"/>
        <w:jc w:val="center"/>
        <w:rPr>
          <w:b/>
          <w:sz w:val="28"/>
          <w:szCs w:val="28"/>
        </w:rPr>
      </w:pPr>
      <w:r>
        <w:rPr>
          <w:b/>
          <w:sz w:val="28"/>
          <w:szCs w:val="28"/>
        </w:rPr>
        <w:t xml:space="preserve"> студентської та нестудентської молоді</w:t>
      </w:r>
    </w:p>
    <w:p w:rsidR="008E3282" w:rsidRPr="00EE4B18" w:rsidRDefault="008E3282" w:rsidP="008E3282">
      <w:pPr>
        <w:spacing w:line="240" w:lineRule="auto"/>
        <w:jc w:val="center"/>
        <w:rPr>
          <w:b/>
          <w:sz w:val="28"/>
          <w:szCs w:val="28"/>
        </w:rPr>
      </w:pPr>
    </w:p>
    <w:tbl>
      <w:tblPr>
        <w:tblW w:w="8930" w:type="dxa"/>
        <w:jc w:val="center"/>
        <w:tblLayout w:type="fixed"/>
        <w:tblLook w:val="0000" w:firstRow="0" w:lastRow="0" w:firstColumn="0" w:lastColumn="0" w:noHBand="0" w:noVBand="0"/>
      </w:tblPr>
      <w:tblGrid>
        <w:gridCol w:w="2340"/>
        <w:gridCol w:w="1134"/>
        <w:gridCol w:w="1072"/>
        <w:gridCol w:w="992"/>
        <w:gridCol w:w="1116"/>
        <w:gridCol w:w="1134"/>
        <w:gridCol w:w="1142"/>
      </w:tblGrid>
      <w:tr w:rsidR="008E3282" w:rsidRPr="001048D8" w:rsidTr="008E3282">
        <w:trPr>
          <w:trHeight w:val="300"/>
          <w:jc w:val="center"/>
        </w:trPr>
        <w:tc>
          <w:tcPr>
            <w:tcW w:w="2340" w:type="dxa"/>
            <w:tcBorders>
              <w:top w:val="single" w:sz="4" w:space="0" w:color="000000"/>
              <w:left w:val="single" w:sz="4" w:space="0" w:color="000000"/>
              <w:bottom w:val="single" w:sz="4" w:space="0" w:color="000000"/>
            </w:tcBorders>
            <w:shd w:val="clear" w:color="auto" w:fill="auto"/>
            <w:vAlign w:val="center"/>
          </w:tcPr>
          <w:p w:rsidR="008E3282" w:rsidRPr="0092383E" w:rsidRDefault="008E3282" w:rsidP="008E3282">
            <w:pPr>
              <w:spacing w:line="240" w:lineRule="auto"/>
              <w:jc w:val="center"/>
              <w:rPr>
                <w:b/>
                <w:color w:val="000000"/>
                <w:lang w:eastAsia="uk-UA"/>
              </w:rPr>
            </w:pPr>
            <w:r w:rsidRPr="0092383E">
              <w:rPr>
                <w:b/>
                <w:lang w:eastAsia="uk-UA"/>
              </w:rPr>
              <w:t>Назва шкали</w:t>
            </w:r>
          </w:p>
        </w:tc>
        <w:tc>
          <w:tcPr>
            <w:tcW w:w="1134" w:type="dxa"/>
            <w:tcBorders>
              <w:top w:val="single" w:sz="4" w:space="0" w:color="000000"/>
              <w:left w:val="single" w:sz="4" w:space="0" w:color="000000"/>
              <w:bottom w:val="single" w:sz="4" w:space="0" w:color="000000"/>
            </w:tcBorders>
            <w:shd w:val="clear" w:color="auto" w:fill="auto"/>
            <w:vAlign w:val="center"/>
          </w:tcPr>
          <w:p w:rsidR="008E3282" w:rsidRPr="00D159D9" w:rsidRDefault="008E3282" w:rsidP="008E3282">
            <w:pPr>
              <w:spacing w:line="240" w:lineRule="auto"/>
              <w:jc w:val="center"/>
              <w:rPr>
                <w:b/>
                <w:color w:val="000000"/>
                <w:lang w:eastAsia="uk-UA"/>
              </w:rPr>
            </w:pPr>
            <w:r w:rsidRPr="0092383E">
              <w:rPr>
                <w:b/>
                <w:color w:val="000000"/>
                <w:lang w:eastAsia="uk-UA"/>
              </w:rPr>
              <w:t>M</w:t>
            </w:r>
            <w:r w:rsidRPr="0092383E">
              <w:rPr>
                <w:b/>
                <w:color w:val="000000"/>
                <w:lang w:val="en-US" w:eastAsia="uk-UA"/>
              </w:rPr>
              <w:t xml:space="preserve">ean </w:t>
            </w:r>
            <w:r>
              <w:rPr>
                <w:b/>
                <w:color w:val="000000"/>
                <w:lang w:eastAsia="uk-UA"/>
              </w:rPr>
              <w:t>1</w:t>
            </w:r>
          </w:p>
          <w:p w:rsidR="008E3282" w:rsidRPr="004A200D" w:rsidRDefault="008E3282" w:rsidP="008E3282">
            <w:pPr>
              <w:spacing w:line="240" w:lineRule="auto"/>
              <w:jc w:val="center"/>
              <w:rPr>
                <w:b/>
                <w:color w:val="000000"/>
                <w:lang w:eastAsia="uk-UA"/>
              </w:rPr>
            </w:pPr>
            <w:r>
              <w:rPr>
                <w:b/>
                <w:color w:val="000000"/>
                <w:lang w:eastAsia="uk-UA"/>
              </w:rPr>
              <w:t>студен</w:t>
            </w:r>
          </w:p>
        </w:tc>
        <w:tc>
          <w:tcPr>
            <w:tcW w:w="1072" w:type="dxa"/>
            <w:tcBorders>
              <w:top w:val="single" w:sz="4" w:space="0" w:color="000000"/>
              <w:left w:val="single" w:sz="4" w:space="0" w:color="000000"/>
              <w:bottom w:val="single" w:sz="4" w:space="0" w:color="000000"/>
              <w:right w:val="single" w:sz="4" w:space="0" w:color="000000"/>
            </w:tcBorders>
          </w:tcPr>
          <w:p w:rsidR="008E3282" w:rsidRDefault="008E3282" w:rsidP="008E3282">
            <w:pPr>
              <w:spacing w:line="240" w:lineRule="auto"/>
              <w:jc w:val="center"/>
              <w:rPr>
                <w:b/>
                <w:color w:val="000000"/>
                <w:lang w:eastAsia="uk-UA"/>
              </w:rPr>
            </w:pPr>
            <w:r w:rsidRPr="0092383E">
              <w:rPr>
                <w:b/>
                <w:color w:val="000000"/>
                <w:lang w:eastAsia="uk-UA"/>
              </w:rPr>
              <w:t>M</w:t>
            </w:r>
            <w:r w:rsidRPr="0092383E">
              <w:rPr>
                <w:b/>
                <w:color w:val="000000"/>
                <w:lang w:val="en-US" w:eastAsia="uk-UA"/>
              </w:rPr>
              <w:t>ean 2</w:t>
            </w:r>
          </w:p>
          <w:p w:rsidR="008E3282" w:rsidRPr="0092383E" w:rsidRDefault="008E3282" w:rsidP="008E3282">
            <w:pPr>
              <w:spacing w:line="240" w:lineRule="auto"/>
              <w:jc w:val="center"/>
              <w:rPr>
                <w:b/>
                <w:color w:val="000000"/>
                <w:lang w:eastAsia="uk-UA"/>
              </w:rPr>
            </w:pPr>
            <w:r>
              <w:rPr>
                <w:b/>
                <w:color w:val="000000"/>
                <w:lang w:eastAsia="uk-UA"/>
              </w:rPr>
              <w:t>нестуд</w:t>
            </w:r>
          </w:p>
        </w:tc>
        <w:tc>
          <w:tcPr>
            <w:tcW w:w="992" w:type="dxa"/>
            <w:tcBorders>
              <w:top w:val="single" w:sz="4" w:space="0" w:color="000000"/>
              <w:left w:val="single" w:sz="4" w:space="0" w:color="000000"/>
              <w:bottom w:val="single" w:sz="4" w:space="0" w:color="000000"/>
            </w:tcBorders>
            <w:shd w:val="clear" w:color="auto" w:fill="auto"/>
            <w:vAlign w:val="center"/>
          </w:tcPr>
          <w:p w:rsidR="008E3282" w:rsidRPr="0092383E" w:rsidRDefault="008E3282" w:rsidP="008E3282">
            <w:pPr>
              <w:spacing w:line="240" w:lineRule="auto"/>
              <w:jc w:val="center"/>
              <w:rPr>
                <w:b/>
                <w:color w:val="000000"/>
                <w:lang w:eastAsia="uk-UA"/>
              </w:rPr>
            </w:pPr>
            <w:r w:rsidRPr="0092383E">
              <w:rPr>
                <w:b/>
                <w:color w:val="000000"/>
                <w:lang w:eastAsia="uk-UA"/>
              </w:rPr>
              <w:t>t-value</w:t>
            </w:r>
          </w:p>
        </w:tc>
        <w:tc>
          <w:tcPr>
            <w:tcW w:w="1116" w:type="dxa"/>
            <w:tcBorders>
              <w:top w:val="single" w:sz="4" w:space="0" w:color="000000"/>
              <w:left w:val="single" w:sz="4" w:space="0" w:color="000000"/>
              <w:bottom w:val="single" w:sz="4" w:space="0" w:color="000000"/>
            </w:tcBorders>
            <w:shd w:val="clear" w:color="auto" w:fill="auto"/>
            <w:vAlign w:val="center"/>
          </w:tcPr>
          <w:p w:rsidR="008E3282" w:rsidRPr="0092383E" w:rsidRDefault="008E3282" w:rsidP="008E3282">
            <w:pPr>
              <w:spacing w:line="240" w:lineRule="auto"/>
              <w:jc w:val="center"/>
              <w:rPr>
                <w:b/>
                <w:color w:val="000000"/>
                <w:lang w:eastAsia="uk-UA"/>
              </w:rPr>
            </w:pPr>
            <w:r w:rsidRPr="0092383E">
              <w:rPr>
                <w:b/>
                <w:color w:val="000000"/>
                <w:lang w:eastAsia="uk-UA"/>
              </w:rPr>
              <w:t>p</w:t>
            </w:r>
          </w:p>
        </w:tc>
        <w:tc>
          <w:tcPr>
            <w:tcW w:w="1134" w:type="dxa"/>
            <w:tcBorders>
              <w:top w:val="single" w:sz="4" w:space="0" w:color="000000"/>
              <w:left w:val="single" w:sz="4" w:space="0" w:color="000000"/>
              <w:bottom w:val="single" w:sz="4" w:space="0" w:color="000000"/>
            </w:tcBorders>
            <w:shd w:val="clear" w:color="auto" w:fill="auto"/>
            <w:vAlign w:val="center"/>
          </w:tcPr>
          <w:p w:rsidR="008E3282" w:rsidRPr="0092383E" w:rsidRDefault="008E3282" w:rsidP="008E3282">
            <w:pPr>
              <w:spacing w:line="240" w:lineRule="auto"/>
              <w:jc w:val="center"/>
              <w:rPr>
                <w:b/>
                <w:color w:val="000000"/>
                <w:lang w:eastAsia="uk-UA"/>
              </w:rPr>
            </w:pPr>
            <w:r w:rsidRPr="0092383E">
              <w:rPr>
                <w:b/>
                <w:color w:val="000000"/>
                <w:lang w:eastAsia="uk-UA"/>
              </w:rPr>
              <w:t>Valid N</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282" w:rsidRPr="0092383E" w:rsidRDefault="008E3282" w:rsidP="008E3282">
            <w:pPr>
              <w:spacing w:line="240" w:lineRule="auto"/>
              <w:jc w:val="center"/>
              <w:rPr>
                <w:b/>
              </w:rPr>
            </w:pPr>
            <w:r w:rsidRPr="0092383E">
              <w:rPr>
                <w:b/>
                <w:color w:val="000000"/>
                <w:lang w:eastAsia="uk-UA"/>
              </w:rPr>
              <w:t>Valid N</w:t>
            </w:r>
          </w:p>
        </w:tc>
      </w:tr>
      <w:tr w:rsidR="008E3282" w:rsidRPr="001048D8" w:rsidTr="008E3282">
        <w:trPr>
          <w:trHeight w:val="300"/>
          <w:jc w:val="center"/>
        </w:trPr>
        <w:tc>
          <w:tcPr>
            <w:tcW w:w="2340" w:type="dxa"/>
            <w:tcBorders>
              <w:top w:val="single" w:sz="4" w:space="0" w:color="000000"/>
              <w:left w:val="single" w:sz="4" w:space="0" w:color="000000"/>
              <w:bottom w:val="single" w:sz="4" w:space="0" w:color="000000"/>
            </w:tcBorders>
            <w:shd w:val="clear" w:color="auto" w:fill="auto"/>
            <w:vAlign w:val="center"/>
          </w:tcPr>
          <w:p w:rsidR="008E3282" w:rsidRPr="00A27D64" w:rsidRDefault="008E3282" w:rsidP="008E3282">
            <w:pPr>
              <w:spacing w:line="240" w:lineRule="auto"/>
              <w:jc w:val="center"/>
              <w:rPr>
                <w:b/>
                <w:lang w:eastAsia="uk-UA"/>
              </w:rPr>
            </w:pPr>
            <w:r>
              <w:rPr>
                <w:b/>
                <w:lang w:eastAsia="uk-UA"/>
              </w:rPr>
              <w:t>Планування</w:t>
            </w:r>
          </w:p>
        </w:tc>
        <w:tc>
          <w:tcPr>
            <w:tcW w:w="1134" w:type="dxa"/>
            <w:tcBorders>
              <w:top w:val="single" w:sz="4" w:space="0" w:color="000000"/>
              <w:left w:val="single" w:sz="4" w:space="0" w:color="000000"/>
              <w:bottom w:val="single" w:sz="4" w:space="0" w:color="000000"/>
            </w:tcBorders>
            <w:shd w:val="clear" w:color="auto" w:fill="auto"/>
            <w:vAlign w:val="center"/>
          </w:tcPr>
          <w:p w:rsidR="008E3282" w:rsidRPr="005D308F" w:rsidRDefault="008E3282" w:rsidP="008E3282">
            <w:pPr>
              <w:spacing w:line="240" w:lineRule="auto"/>
              <w:jc w:val="center"/>
            </w:pPr>
            <w:r w:rsidRPr="005D308F">
              <w:rPr>
                <w:color w:val="000000"/>
              </w:rPr>
              <w:t>5,4584</w:t>
            </w:r>
          </w:p>
        </w:tc>
        <w:tc>
          <w:tcPr>
            <w:tcW w:w="1072" w:type="dxa"/>
            <w:tcBorders>
              <w:top w:val="single" w:sz="4" w:space="0" w:color="000000"/>
              <w:left w:val="single" w:sz="4" w:space="0" w:color="000000"/>
              <w:bottom w:val="single" w:sz="4" w:space="0" w:color="000000"/>
              <w:right w:val="single" w:sz="4" w:space="0" w:color="000000"/>
            </w:tcBorders>
            <w:vAlign w:val="center"/>
          </w:tcPr>
          <w:p w:rsidR="008E3282" w:rsidRPr="005D308F" w:rsidRDefault="008E3282" w:rsidP="008E3282">
            <w:pPr>
              <w:spacing w:line="240" w:lineRule="auto"/>
              <w:jc w:val="center"/>
            </w:pPr>
            <w:r w:rsidRPr="005D308F">
              <w:rPr>
                <w:color w:val="000000"/>
              </w:rPr>
              <w:t>5,5581</w:t>
            </w:r>
          </w:p>
        </w:tc>
        <w:tc>
          <w:tcPr>
            <w:tcW w:w="992" w:type="dxa"/>
            <w:tcBorders>
              <w:top w:val="single" w:sz="4" w:space="0" w:color="000000"/>
              <w:left w:val="single" w:sz="4" w:space="0" w:color="000000"/>
              <w:bottom w:val="single" w:sz="4" w:space="0" w:color="000000"/>
            </w:tcBorders>
            <w:shd w:val="clear" w:color="auto" w:fill="auto"/>
            <w:vAlign w:val="center"/>
          </w:tcPr>
          <w:p w:rsidR="008E3282" w:rsidRPr="005D308F" w:rsidRDefault="008E3282" w:rsidP="008E3282">
            <w:pPr>
              <w:spacing w:line="240" w:lineRule="auto"/>
              <w:jc w:val="center"/>
            </w:pPr>
            <w:r w:rsidRPr="005D308F">
              <w:rPr>
                <w:color w:val="000000"/>
              </w:rPr>
              <w:t>-0,5232</w:t>
            </w:r>
          </w:p>
        </w:tc>
        <w:tc>
          <w:tcPr>
            <w:tcW w:w="1116" w:type="dxa"/>
            <w:tcBorders>
              <w:top w:val="single" w:sz="4" w:space="0" w:color="000000"/>
              <w:left w:val="single" w:sz="4" w:space="0" w:color="000000"/>
              <w:bottom w:val="single" w:sz="4" w:space="0" w:color="000000"/>
            </w:tcBorders>
            <w:shd w:val="clear" w:color="auto" w:fill="auto"/>
            <w:vAlign w:val="center"/>
          </w:tcPr>
          <w:p w:rsidR="008E3282" w:rsidRPr="005D308F" w:rsidRDefault="008E3282" w:rsidP="008E3282">
            <w:pPr>
              <w:spacing w:line="240" w:lineRule="auto"/>
              <w:jc w:val="center"/>
            </w:pPr>
            <w:r w:rsidRPr="005D308F">
              <w:rPr>
                <w:color w:val="000000"/>
              </w:rPr>
              <w:t>0,601019</w:t>
            </w:r>
          </w:p>
        </w:tc>
        <w:tc>
          <w:tcPr>
            <w:tcW w:w="1134" w:type="dxa"/>
            <w:tcBorders>
              <w:top w:val="single" w:sz="4" w:space="0" w:color="000000"/>
              <w:left w:val="single" w:sz="4" w:space="0" w:color="000000"/>
              <w:bottom w:val="single" w:sz="4" w:space="0" w:color="000000"/>
            </w:tcBorders>
            <w:shd w:val="clear" w:color="auto" w:fill="auto"/>
            <w:vAlign w:val="center"/>
          </w:tcPr>
          <w:p w:rsidR="008E3282" w:rsidRPr="005D308F" w:rsidRDefault="008E3282" w:rsidP="008E3282">
            <w:pPr>
              <w:spacing w:line="240" w:lineRule="auto"/>
              <w:jc w:val="center"/>
              <w:rPr>
                <w:color w:val="000000" w:themeColor="text1"/>
                <w:lang w:eastAsia="uk-UA"/>
              </w:rPr>
            </w:pPr>
            <w:r w:rsidRPr="005D308F">
              <w:rPr>
                <w:color w:val="000000" w:themeColor="text1"/>
                <w:lang w:eastAsia="uk-UA"/>
              </w:rPr>
              <w:t>283</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282" w:rsidRPr="005D308F" w:rsidRDefault="008E3282" w:rsidP="008E3282">
            <w:pPr>
              <w:spacing w:line="240" w:lineRule="auto"/>
              <w:jc w:val="center"/>
              <w:rPr>
                <w:color w:val="000000" w:themeColor="text1"/>
                <w:lang w:eastAsia="uk-UA"/>
              </w:rPr>
            </w:pPr>
            <w:r w:rsidRPr="005D308F">
              <w:rPr>
                <w:color w:val="000000" w:themeColor="text1"/>
                <w:lang w:eastAsia="uk-UA"/>
              </w:rPr>
              <w:t>174</w:t>
            </w:r>
          </w:p>
        </w:tc>
      </w:tr>
      <w:tr w:rsidR="008E3282" w:rsidRPr="001048D8" w:rsidTr="008E3282">
        <w:trPr>
          <w:trHeight w:val="300"/>
          <w:jc w:val="center"/>
        </w:trPr>
        <w:tc>
          <w:tcPr>
            <w:tcW w:w="2340" w:type="dxa"/>
            <w:tcBorders>
              <w:top w:val="single" w:sz="4" w:space="0" w:color="000000"/>
              <w:left w:val="single" w:sz="4" w:space="0" w:color="000000"/>
              <w:bottom w:val="single" w:sz="4" w:space="0" w:color="000000"/>
            </w:tcBorders>
            <w:shd w:val="clear" w:color="auto" w:fill="auto"/>
            <w:vAlign w:val="center"/>
          </w:tcPr>
          <w:p w:rsidR="008E3282" w:rsidRPr="00A27D64" w:rsidRDefault="008E3282" w:rsidP="008E3282">
            <w:pPr>
              <w:spacing w:line="240" w:lineRule="auto"/>
              <w:jc w:val="center"/>
              <w:rPr>
                <w:b/>
                <w:lang w:eastAsia="uk-UA"/>
              </w:rPr>
            </w:pPr>
            <w:r>
              <w:rPr>
                <w:b/>
                <w:lang w:eastAsia="uk-UA"/>
              </w:rPr>
              <w:t>Моделювання</w:t>
            </w:r>
          </w:p>
        </w:tc>
        <w:tc>
          <w:tcPr>
            <w:tcW w:w="1134" w:type="dxa"/>
            <w:tcBorders>
              <w:top w:val="single" w:sz="4" w:space="0" w:color="000000"/>
              <w:left w:val="single" w:sz="4" w:space="0" w:color="000000"/>
              <w:bottom w:val="single" w:sz="4" w:space="0" w:color="000000"/>
            </w:tcBorders>
            <w:shd w:val="clear" w:color="auto" w:fill="auto"/>
            <w:vAlign w:val="center"/>
          </w:tcPr>
          <w:p w:rsidR="008E3282" w:rsidRPr="005D308F" w:rsidRDefault="008E3282" w:rsidP="008E3282">
            <w:pPr>
              <w:spacing w:line="240" w:lineRule="auto"/>
              <w:jc w:val="center"/>
            </w:pPr>
            <w:r w:rsidRPr="005D308F">
              <w:rPr>
                <w:color w:val="000000"/>
              </w:rPr>
              <w:t>5,5791</w:t>
            </w:r>
          </w:p>
        </w:tc>
        <w:tc>
          <w:tcPr>
            <w:tcW w:w="1072" w:type="dxa"/>
            <w:tcBorders>
              <w:top w:val="single" w:sz="4" w:space="0" w:color="000000"/>
              <w:left w:val="single" w:sz="4" w:space="0" w:color="000000"/>
              <w:bottom w:val="single" w:sz="4" w:space="0" w:color="000000"/>
              <w:right w:val="single" w:sz="4" w:space="0" w:color="000000"/>
            </w:tcBorders>
            <w:vAlign w:val="center"/>
          </w:tcPr>
          <w:p w:rsidR="008E3282" w:rsidRPr="005D308F" w:rsidRDefault="008E3282" w:rsidP="008E3282">
            <w:pPr>
              <w:spacing w:line="240" w:lineRule="auto"/>
              <w:jc w:val="center"/>
            </w:pPr>
            <w:r w:rsidRPr="005D308F">
              <w:rPr>
                <w:color w:val="000000"/>
              </w:rPr>
              <w:t>5,5628</w:t>
            </w:r>
          </w:p>
        </w:tc>
        <w:tc>
          <w:tcPr>
            <w:tcW w:w="992" w:type="dxa"/>
            <w:tcBorders>
              <w:top w:val="single" w:sz="4" w:space="0" w:color="000000"/>
              <w:left w:val="single" w:sz="4" w:space="0" w:color="000000"/>
              <w:bottom w:val="single" w:sz="4" w:space="0" w:color="000000"/>
            </w:tcBorders>
            <w:shd w:val="clear" w:color="auto" w:fill="auto"/>
            <w:vAlign w:val="center"/>
          </w:tcPr>
          <w:p w:rsidR="008E3282" w:rsidRPr="005D308F" w:rsidRDefault="008E3282" w:rsidP="008E3282">
            <w:pPr>
              <w:spacing w:line="240" w:lineRule="auto"/>
              <w:jc w:val="center"/>
            </w:pPr>
            <w:r w:rsidRPr="005D308F">
              <w:rPr>
                <w:color w:val="000000"/>
              </w:rPr>
              <w:t>0,0886</w:t>
            </w:r>
          </w:p>
        </w:tc>
        <w:tc>
          <w:tcPr>
            <w:tcW w:w="1116" w:type="dxa"/>
            <w:tcBorders>
              <w:top w:val="single" w:sz="4" w:space="0" w:color="000000"/>
              <w:left w:val="single" w:sz="4" w:space="0" w:color="000000"/>
              <w:bottom w:val="single" w:sz="4" w:space="0" w:color="000000"/>
            </w:tcBorders>
            <w:shd w:val="clear" w:color="auto" w:fill="auto"/>
            <w:vAlign w:val="center"/>
          </w:tcPr>
          <w:p w:rsidR="008E3282" w:rsidRPr="005D308F" w:rsidRDefault="008E3282" w:rsidP="008E3282">
            <w:pPr>
              <w:spacing w:line="240" w:lineRule="auto"/>
              <w:jc w:val="center"/>
            </w:pPr>
            <w:r w:rsidRPr="005D308F">
              <w:rPr>
                <w:color w:val="000000"/>
              </w:rPr>
              <w:t>0,929398</w:t>
            </w:r>
          </w:p>
        </w:tc>
        <w:tc>
          <w:tcPr>
            <w:tcW w:w="1134" w:type="dxa"/>
            <w:tcBorders>
              <w:top w:val="single" w:sz="4" w:space="0" w:color="000000"/>
              <w:left w:val="single" w:sz="4" w:space="0" w:color="000000"/>
              <w:bottom w:val="single" w:sz="4" w:space="0" w:color="000000"/>
            </w:tcBorders>
            <w:shd w:val="clear" w:color="auto" w:fill="auto"/>
            <w:vAlign w:val="center"/>
          </w:tcPr>
          <w:p w:rsidR="008E3282" w:rsidRPr="005D308F" w:rsidRDefault="008E3282" w:rsidP="008E3282">
            <w:pPr>
              <w:spacing w:line="240" w:lineRule="auto"/>
              <w:jc w:val="center"/>
              <w:rPr>
                <w:color w:val="000000" w:themeColor="text1"/>
                <w:lang w:eastAsia="uk-UA"/>
              </w:rPr>
            </w:pPr>
            <w:r w:rsidRPr="005D308F">
              <w:rPr>
                <w:color w:val="000000" w:themeColor="text1"/>
                <w:lang w:eastAsia="uk-UA"/>
              </w:rPr>
              <w:t>283</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282" w:rsidRPr="005D308F" w:rsidRDefault="008E3282" w:rsidP="008E3282">
            <w:pPr>
              <w:spacing w:line="240" w:lineRule="auto"/>
              <w:jc w:val="center"/>
              <w:rPr>
                <w:color w:val="000000" w:themeColor="text1"/>
                <w:lang w:eastAsia="uk-UA"/>
              </w:rPr>
            </w:pPr>
            <w:r w:rsidRPr="005D308F">
              <w:rPr>
                <w:color w:val="000000" w:themeColor="text1"/>
                <w:lang w:eastAsia="uk-UA"/>
              </w:rPr>
              <w:t>174</w:t>
            </w:r>
          </w:p>
        </w:tc>
      </w:tr>
      <w:tr w:rsidR="008E3282" w:rsidRPr="001048D8" w:rsidTr="008E3282">
        <w:trPr>
          <w:trHeight w:val="300"/>
          <w:jc w:val="center"/>
        </w:trPr>
        <w:tc>
          <w:tcPr>
            <w:tcW w:w="2340" w:type="dxa"/>
            <w:tcBorders>
              <w:top w:val="single" w:sz="4" w:space="0" w:color="000000"/>
              <w:left w:val="single" w:sz="4" w:space="0" w:color="000000"/>
              <w:bottom w:val="single" w:sz="4" w:space="0" w:color="000000"/>
            </w:tcBorders>
            <w:shd w:val="clear" w:color="auto" w:fill="auto"/>
            <w:vAlign w:val="center"/>
          </w:tcPr>
          <w:p w:rsidR="008E3282" w:rsidRPr="00A27D64" w:rsidRDefault="008E3282" w:rsidP="008E3282">
            <w:pPr>
              <w:spacing w:line="240" w:lineRule="auto"/>
              <w:jc w:val="center"/>
              <w:rPr>
                <w:b/>
                <w:lang w:eastAsia="uk-UA"/>
              </w:rPr>
            </w:pPr>
            <w:r>
              <w:rPr>
                <w:b/>
                <w:lang w:eastAsia="uk-UA"/>
              </w:rPr>
              <w:t>Програмування</w:t>
            </w:r>
          </w:p>
        </w:tc>
        <w:tc>
          <w:tcPr>
            <w:tcW w:w="1134" w:type="dxa"/>
            <w:tcBorders>
              <w:top w:val="single" w:sz="4" w:space="0" w:color="000000"/>
              <w:left w:val="single" w:sz="4" w:space="0" w:color="000000"/>
              <w:bottom w:val="single" w:sz="4" w:space="0" w:color="000000"/>
            </w:tcBorders>
            <w:shd w:val="clear" w:color="auto" w:fill="auto"/>
            <w:vAlign w:val="center"/>
          </w:tcPr>
          <w:p w:rsidR="008E3282" w:rsidRPr="005D308F" w:rsidRDefault="008E3282" w:rsidP="008E3282">
            <w:pPr>
              <w:spacing w:line="240" w:lineRule="auto"/>
              <w:jc w:val="center"/>
            </w:pPr>
            <w:r w:rsidRPr="005D308F">
              <w:rPr>
                <w:color w:val="000000"/>
              </w:rPr>
              <w:t>4,1555</w:t>
            </w:r>
          </w:p>
        </w:tc>
        <w:tc>
          <w:tcPr>
            <w:tcW w:w="1072" w:type="dxa"/>
            <w:tcBorders>
              <w:top w:val="single" w:sz="4" w:space="0" w:color="000000"/>
              <w:left w:val="single" w:sz="4" w:space="0" w:color="000000"/>
              <w:bottom w:val="single" w:sz="4" w:space="0" w:color="000000"/>
              <w:right w:val="single" w:sz="4" w:space="0" w:color="000000"/>
            </w:tcBorders>
            <w:vAlign w:val="center"/>
          </w:tcPr>
          <w:p w:rsidR="008E3282" w:rsidRPr="005D308F" w:rsidRDefault="008E3282" w:rsidP="008E3282">
            <w:pPr>
              <w:spacing w:line="240" w:lineRule="auto"/>
              <w:jc w:val="center"/>
            </w:pPr>
            <w:r w:rsidRPr="005D308F">
              <w:rPr>
                <w:color w:val="000000"/>
              </w:rPr>
              <w:t>3,9070</w:t>
            </w:r>
          </w:p>
        </w:tc>
        <w:tc>
          <w:tcPr>
            <w:tcW w:w="992" w:type="dxa"/>
            <w:tcBorders>
              <w:top w:val="single" w:sz="4" w:space="0" w:color="000000"/>
              <w:left w:val="single" w:sz="4" w:space="0" w:color="000000"/>
              <w:bottom w:val="single" w:sz="4" w:space="0" w:color="000000"/>
            </w:tcBorders>
            <w:shd w:val="clear" w:color="auto" w:fill="auto"/>
            <w:vAlign w:val="center"/>
          </w:tcPr>
          <w:p w:rsidR="008E3282" w:rsidRPr="005D308F" w:rsidRDefault="008E3282" w:rsidP="008E3282">
            <w:pPr>
              <w:spacing w:line="240" w:lineRule="auto"/>
              <w:jc w:val="center"/>
            </w:pPr>
            <w:r w:rsidRPr="005D308F">
              <w:rPr>
                <w:color w:val="000000"/>
              </w:rPr>
              <w:t>1,1141</w:t>
            </w:r>
          </w:p>
        </w:tc>
        <w:tc>
          <w:tcPr>
            <w:tcW w:w="1116" w:type="dxa"/>
            <w:tcBorders>
              <w:top w:val="single" w:sz="4" w:space="0" w:color="000000"/>
              <w:left w:val="single" w:sz="4" w:space="0" w:color="000000"/>
              <w:bottom w:val="single" w:sz="4" w:space="0" w:color="000000"/>
            </w:tcBorders>
            <w:shd w:val="clear" w:color="auto" w:fill="auto"/>
            <w:vAlign w:val="center"/>
          </w:tcPr>
          <w:p w:rsidR="008E3282" w:rsidRPr="005D308F" w:rsidRDefault="008E3282" w:rsidP="008E3282">
            <w:pPr>
              <w:spacing w:line="240" w:lineRule="auto"/>
              <w:jc w:val="center"/>
            </w:pPr>
            <w:r w:rsidRPr="005D308F">
              <w:rPr>
                <w:color w:val="000000"/>
              </w:rPr>
              <w:t>0,265709</w:t>
            </w:r>
          </w:p>
        </w:tc>
        <w:tc>
          <w:tcPr>
            <w:tcW w:w="1134" w:type="dxa"/>
            <w:tcBorders>
              <w:top w:val="single" w:sz="4" w:space="0" w:color="000000"/>
              <w:left w:val="single" w:sz="4" w:space="0" w:color="000000"/>
              <w:bottom w:val="single" w:sz="4" w:space="0" w:color="000000"/>
            </w:tcBorders>
            <w:shd w:val="clear" w:color="auto" w:fill="auto"/>
            <w:vAlign w:val="center"/>
          </w:tcPr>
          <w:p w:rsidR="008E3282" w:rsidRPr="005D308F" w:rsidRDefault="008E3282" w:rsidP="008E3282">
            <w:pPr>
              <w:spacing w:line="240" w:lineRule="auto"/>
              <w:jc w:val="center"/>
              <w:rPr>
                <w:color w:val="000000" w:themeColor="text1"/>
                <w:lang w:eastAsia="uk-UA"/>
              </w:rPr>
            </w:pPr>
            <w:r w:rsidRPr="005D308F">
              <w:rPr>
                <w:color w:val="000000" w:themeColor="text1"/>
                <w:lang w:eastAsia="uk-UA"/>
              </w:rPr>
              <w:t>283</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282" w:rsidRPr="005D308F" w:rsidRDefault="008E3282" w:rsidP="008E3282">
            <w:pPr>
              <w:spacing w:line="240" w:lineRule="auto"/>
              <w:jc w:val="center"/>
              <w:rPr>
                <w:color w:val="000000" w:themeColor="text1"/>
                <w:lang w:eastAsia="uk-UA"/>
              </w:rPr>
            </w:pPr>
            <w:r w:rsidRPr="005D308F">
              <w:rPr>
                <w:color w:val="000000" w:themeColor="text1"/>
                <w:lang w:eastAsia="uk-UA"/>
              </w:rPr>
              <w:t>174</w:t>
            </w:r>
          </w:p>
        </w:tc>
      </w:tr>
      <w:tr w:rsidR="008E3282" w:rsidRPr="001048D8" w:rsidTr="008E3282">
        <w:trPr>
          <w:trHeight w:val="300"/>
          <w:jc w:val="center"/>
        </w:trPr>
        <w:tc>
          <w:tcPr>
            <w:tcW w:w="2340" w:type="dxa"/>
            <w:tcBorders>
              <w:top w:val="single" w:sz="4" w:space="0" w:color="000000"/>
              <w:left w:val="single" w:sz="4" w:space="0" w:color="000000"/>
              <w:bottom w:val="single" w:sz="4" w:space="0" w:color="000000"/>
            </w:tcBorders>
            <w:shd w:val="clear" w:color="auto" w:fill="auto"/>
            <w:vAlign w:val="center"/>
          </w:tcPr>
          <w:p w:rsidR="008E3282" w:rsidRDefault="008E3282" w:rsidP="008E3282">
            <w:pPr>
              <w:spacing w:line="240" w:lineRule="auto"/>
              <w:jc w:val="center"/>
              <w:rPr>
                <w:b/>
                <w:lang w:eastAsia="uk-UA"/>
              </w:rPr>
            </w:pPr>
            <w:r>
              <w:rPr>
                <w:b/>
                <w:lang w:eastAsia="uk-UA"/>
              </w:rPr>
              <w:t>Оцінка результатів</w:t>
            </w:r>
          </w:p>
        </w:tc>
        <w:tc>
          <w:tcPr>
            <w:tcW w:w="1134" w:type="dxa"/>
            <w:tcBorders>
              <w:top w:val="single" w:sz="4" w:space="0" w:color="000000"/>
              <w:left w:val="single" w:sz="4" w:space="0" w:color="000000"/>
              <w:bottom w:val="single" w:sz="4" w:space="0" w:color="000000"/>
            </w:tcBorders>
            <w:shd w:val="clear" w:color="auto" w:fill="auto"/>
            <w:vAlign w:val="center"/>
          </w:tcPr>
          <w:p w:rsidR="008E3282" w:rsidRPr="005D308F" w:rsidRDefault="008E3282" w:rsidP="008E3282">
            <w:pPr>
              <w:spacing w:line="240" w:lineRule="auto"/>
              <w:jc w:val="center"/>
            </w:pPr>
            <w:r w:rsidRPr="005D308F">
              <w:rPr>
                <w:color w:val="000000"/>
              </w:rPr>
              <w:t>4,6461</w:t>
            </w:r>
          </w:p>
        </w:tc>
        <w:tc>
          <w:tcPr>
            <w:tcW w:w="1072" w:type="dxa"/>
            <w:tcBorders>
              <w:top w:val="single" w:sz="4" w:space="0" w:color="000000"/>
              <w:left w:val="single" w:sz="4" w:space="0" w:color="000000"/>
              <w:bottom w:val="single" w:sz="4" w:space="0" w:color="000000"/>
              <w:right w:val="single" w:sz="4" w:space="0" w:color="000000"/>
            </w:tcBorders>
            <w:vAlign w:val="center"/>
          </w:tcPr>
          <w:p w:rsidR="008E3282" w:rsidRPr="005D308F" w:rsidRDefault="008E3282" w:rsidP="008E3282">
            <w:pPr>
              <w:spacing w:line="240" w:lineRule="auto"/>
              <w:jc w:val="center"/>
            </w:pPr>
            <w:r w:rsidRPr="005D308F">
              <w:rPr>
                <w:color w:val="000000"/>
              </w:rPr>
              <w:t>4,5814</w:t>
            </w:r>
          </w:p>
        </w:tc>
        <w:tc>
          <w:tcPr>
            <w:tcW w:w="992" w:type="dxa"/>
            <w:tcBorders>
              <w:top w:val="single" w:sz="4" w:space="0" w:color="000000"/>
              <w:left w:val="single" w:sz="4" w:space="0" w:color="000000"/>
              <w:bottom w:val="single" w:sz="4" w:space="0" w:color="000000"/>
            </w:tcBorders>
            <w:shd w:val="clear" w:color="auto" w:fill="auto"/>
            <w:vAlign w:val="center"/>
          </w:tcPr>
          <w:p w:rsidR="008E3282" w:rsidRPr="005D308F" w:rsidRDefault="008E3282" w:rsidP="008E3282">
            <w:pPr>
              <w:spacing w:line="240" w:lineRule="auto"/>
              <w:jc w:val="center"/>
            </w:pPr>
            <w:r w:rsidRPr="005D308F">
              <w:rPr>
                <w:color w:val="000000"/>
              </w:rPr>
              <w:t>0,4261</w:t>
            </w:r>
          </w:p>
        </w:tc>
        <w:tc>
          <w:tcPr>
            <w:tcW w:w="1116" w:type="dxa"/>
            <w:tcBorders>
              <w:top w:val="single" w:sz="4" w:space="0" w:color="000000"/>
              <w:left w:val="single" w:sz="4" w:space="0" w:color="000000"/>
              <w:bottom w:val="single" w:sz="4" w:space="0" w:color="000000"/>
            </w:tcBorders>
            <w:shd w:val="clear" w:color="auto" w:fill="auto"/>
            <w:vAlign w:val="center"/>
          </w:tcPr>
          <w:p w:rsidR="008E3282" w:rsidRPr="005D308F" w:rsidRDefault="008E3282" w:rsidP="008E3282">
            <w:pPr>
              <w:spacing w:line="240" w:lineRule="auto"/>
              <w:jc w:val="center"/>
            </w:pPr>
            <w:r w:rsidRPr="005D308F">
              <w:rPr>
                <w:color w:val="000000"/>
              </w:rPr>
              <w:t>0,670186</w:t>
            </w:r>
          </w:p>
        </w:tc>
        <w:tc>
          <w:tcPr>
            <w:tcW w:w="1134" w:type="dxa"/>
            <w:tcBorders>
              <w:top w:val="single" w:sz="4" w:space="0" w:color="000000"/>
              <w:left w:val="single" w:sz="4" w:space="0" w:color="000000"/>
              <w:bottom w:val="single" w:sz="4" w:space="0" w:color="000000"/>
            </w:tcBorders>
            <w:shd w:val="clear" w:color="auto" w:fill="auto"/>
            <w:vAlign w:val="center"/>
          </w:tcPr>
          <w:p w:rsidR="008E3282" w:rsidRPr="005D308F" w:rsidRDefault="008E3282" w:rsidP="008E3282">
            <w:pPr>
              <w:spacing w:line="240" w:lineRule="auto"/>
              <w:jc w:val="center"/>
              <w:rPr>
                <w:color w:val="000000" w:themeColor="text1"/>
                <w:lang w:eastAsia="uk-UA"/>
              </w:rPr>
            </w:pPr>
            <w:r w:rsidRPr="005D308F">
              <w:rPr>
                <w:color w:val="000000" w:themeColor="text1"/>
                <w:lang w:eastAsia="uk-UA"/>
              </w:rPr>
              <w:t>283</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282" w:rsidRPr="005D308F" w:rsidRDefault="008E3282" w:rsidP="008E3282">
            <w:pPr>
              <w:spacing w:line="240" w:lineRule="auto"/>
              <w:jc w:val="center"/>
              <w:rPr>
                <w:color w:val="000000" w:themeColor="text1"/>
                <w:lang w:eastAsia="uk-UA"/>
              </w:rPr>
            </w:pPr>
            <w:r w:rsidRPr="005D308F">
              <w:rPr>
                <w:color w:val="000000" w:themeColor="text1"/>
                <w:lang w:eastAsia="uk-UA"/>
              </w:rPr>
              <w:t>174</w:t>
            </w:r>
          </w:p>
        </w:tc>
      </w:tr>
      <w:tr w:rsidR="008E3282" w:rsidRPr="001048D8" w:rsidTr="008E3282">
        <w:trPr>
          <w:trHeight w:val="300"/>
          <w:jc w:val="center"/>
        </w:trPr>
        <w:tc>
          <w:tcPr>
            <w:tcW w:w="2340" w:type="dxa"/>
            <w:tcBorders>
              <w:top w:val="single" w:sz="4" w:space="0" w:color="000000"/>
              <w:left w:val="single" w:sz="4" w:space="0" w:color="000000"/>
              <w:bottom w:val="single" w:sz="4" w:space="0" w:color="000000"/>
            </w:tcBorders>
            <w:shd w:val="clear" w:color="auto" w:fill="auto"/>
            <w:vAlign w:val="center"/>
          </w:tcPr>
          <w:p w:rsidR="008E3282" w:rsidRPr="005D308F" w:rsidRDefault="008E3282" w:rsidP="008E3282">
            <w:pPr>
              <w:spacing w:line="240" w:lineRule="auto"/>
              <w:jc w:val="center"/>
              <w:rPr>
                <w:b/>
                <w:color w:val="FF0000"/>
                <w:lang w:eastAsia="uk-UA"/>
              </w:rPr>
            </w:pPr>
            <w:r w:rsidRPr="005D308F">
              <w:rPr>
                <w:b/>
                <w:color w:val="FF0000"/>
                <w:lang w:eastAsia="uk-UA"/>
              </w:rPr>
              <w:t>Гнучк</w:t>
            </w:r>
            <w:r>
              <w:rPr>
                <w:b/>
                <w:color w:val="FF0000"/>
                <w:lang w:eastAsia="uk-UA"/>
              </w:rPr>
              <w:t>і</w:t>
            </w:r>
            <w:r w:rsidRPr="005D308F">
              <w:rPr>
                <w:b/>
                <w:color w:val="FF0000"/>
                <w:lang w:eastAsia="uk-UA"/>
              </w:rPr>
              <w:t>ст</w:t>
            </w:r>
            <w:r>
              <w:rPr>
                <w:b/>
                <w:color w:val="FF0000"/>
                <w:lang w:eastAsia="uk-UA"/>
              </w:rPr>
              <w:t>ь</w:t>
            </w:r>
          </w:p>
        </w:tc>
        <w:tc>
          <w:tcPr>
            <w:tcW w:w="1134" w:type="dxa"/>
            <w:tcBorders>
              <w:top w:val="single" w:sz="4" w:space="0" w:color="000000"/>
              <w:left w:val="single" w:sz="4" w:space="0" w:color="000000"/>
              <w:bottom w:val="single" w:sz="4" w:space="0" w:color="000000"/>
            </w:tcBorders>
            <w:shd w:val="clear" w:color="auto" w:fill="auto"/>
            <w:vAlign w:val="center"/>
          </w:tcPr>
          <w:p w:rsidR="008E3282" w:rsidRPr="005D308F" w:rsidRDefault="008E3282" w:rsidP="008E3282">
            <w:pPr>
              <w:spacing w:line="240" w:lineRule="auto"/>
              <w:jc w:val="center"/>
              <w:rPr>
                <w:b/>
                <w:color w:val="FF0000"/>
              </w:rPr>
            </w:pPr>
            <w:r w:rsidRPr="005D308F">
              <w:rPr>
                <w:b/>
                <w:color w:val="FF0000"/>
              </w:rPr>
              <w:t>4,8418</w:t>
            </w:r>
          </w:p>
        </w:tc>
        <w:tc>
          <w:tcPr>
            <w:tcW w:w="1072" w:type="dxa"/>
            <w:tcBorders>
              <w:top w:val="single" w:sz="4" w:space="0" w:color="000000"/>
              <w:left w:val="single" w:sz="4" w:space="0" w:color="000000"/>
              <w:bottom w:val="single" w:sz="4" w:space="0" w:color="000000"/>
              <w:right w:val="single" w:sz="4" w:space="0" w:color="000000"/>
            </w:tcBorders>
            <w:vAlign w:val="center"/>
          </w:tcPr>
          <w:p w:rsidR="008E3282" w:rsidRPr="005D308F" w:rsidRDefault="008E3282" w:rsidP="008E3282">
            <w:pPr>
              <w:spacing w:line="240" w:lineRule="auto"/>
              <w:jc w:val="center"/>
              <w:rPr>
                <w:b/>
                <w:color w:val="FF0000"/>
              </w:rPr>
            </w:pPr>
            <w:r>
              <w:rPr>
                <w:b/>
                <w:color w:val="FF0000"/>
              </w:rPr>
              <w:t>7</w:t>
            </w:r>
            <w:r w:rsidRPr="005D308F">
              <w:rPr>
                <w:b/>
                <w:color w:val="FF0000"/>
              </w:rPr>
              <w:t>,6744</w:t>
            </w:r>
          </w:p>
        </w:tc>
        <w:tc>
          <w:tcPr>
            <w:tcW w:w="992" w:type="dxa"/>
            <w:tcBorders>
              <w:top w:val="single" w:sz="4" w:space="0" w:color="000000"/>
              <w:left w:val="single" w:sz="4" w:space="0" w:color="000000"/>
              <w:bottom w:val="single" w:sz="4" w:space="0" w:color="000000"/>
            </w:tcBorders>
            <w:shd w:val="clear" w:color="auto" w:fill="auto"/>
            <w:vAlign w:val="center"/>
          </w:tcPr>
          <w:p w:rsidR="008E3282" w:rsidRPr="005D308F" w:rsidRDefault="008E3282" w:rsidP="008E3282">
            <w:pPr>
              <w:spacing w:line="240" w:lineRule="auto"/>
              <w:jc w:val="center"/>
              <w:rPr>
                <w:b/>
                <w:color w:val="FF0000"/>
              </w:rPr>
            </w:pPr>
            <w:r>
              <w:rPr>
                <w:b/>
                <w:color w:val="FF0000"/>
              </w:rPr>
              <w:t>-3</w:t>
            </w:r>
            <w:r w:rsidRPr="005D308F">
              <w:rPr>
                <w:b/>
                <w:color w:val="FF0000"/>
              </w:rPr>
              <w:t>,</w:t>
            </w:r>
            <w:r>
              <w:rPr>
                <w:b/>
                <w:color w:val="FF0000"/>
              </w:rPr>
              <w:t>2</w:t>
            </w:r>
            <w:r w:rsidRPr="005D308F">
              <w:rPr>
                <w:b/>
                <w:color w:val="FF0000"/>
              </w:rPr>
              <w:t>909</w:t>
            </w:r>
          </w:p>
        </w:tc>
        <w:tc>
          <w:tcPr>
            <w:tcW w:w="1116" w:type="dxa"/>
            <w:tcBorders>
              <w:top w:val="single" w:sz="4" w:space="0" w:color="000000"/>
              <w:left w:val="single" w:sz="4" w:space="0" w:color="000000"/>
              <w:bottom w:val="single" w:sz="4" w:space="0" w:color="000000"/>
            </w:tcBorders>
            <w:shd w:val="clear" w:color="auto" w:fill="auto"/>
            <w:vAlign w:val="center"/>
          </w:tcPr>
          <w:p w:rsidR="008E3282" w:rsidRPr="005D308F" w:rsidRDefault="008E3282" w:rsidP="008E3282">
            <w:pPr>
              <w:spacing w:line="240" w:lineRule="auto"/>
              <w:jc w:val="center"/>
              <w:rPr>
                <w:b/>
                <w:color w:val="FF0000"/>
              </w:rPr>
            </w:pPr>
            <w:r w:rsidRPr="005D308F">
              <w:rPr>
                <w:b/>
                <w:color w:val="FF0000"/>
              </w:rPr>
              <w:t>0,0008</w:t>
            </w:r>
          </w:p>
        </w:tc>
        <w:tc>
          <w:tcPr>
            <w:tcW w:w="1134" w:type="dxa"/>
            <w:tcBorders>
              <w:top w:val="single" w:sz="4" w:space="0" w:color="000000"/>
              <w:left w:val="single" w:sz="4" w:space="0" w:color="000000"/>
              <w:bottom w:val="single" w:sz="4" w:space="0" w:color="000000"/>
            </w:tcBorders>
            <w:shd w:val="clear" w:color="auto" w:fill="auto"/>
            <w:vAlign w:val="center"/>
          </w:tcPr>
          <w:p w:rsidR="008E3282" w:rsidRPr="005D308F" w:rsidRDefault="008E3282" w:rsidP="008E3282">
            <w:pPr>
              <w:spacing w:line="240" w:lineRule="auto"/>
              <w:jc w:val="center"/>
              <w:rPr>
                <w:b/>
                <w:color w:val="FF0000"/>
                <w:lang w:eastAsia="uk-UA"/>
              </w:rPr>
            </w:pPr>
            <w:r w:rsidRPr="005D308F">
              <w:rPr>
                <w:b/>
                <w:color w:val="FF0000"/>
                <w:lang w:eastAsia="uk-UA"/>
              </w:rPr>
              <w:t>283</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282" w:rsidRPr="005D308F" w:rsidRDefault="008E3282" w:rsidP="008E3282">
            <w:pPr>
              <w:spacing w:line="240" w:lineRule="auto"/>
              <w:jc w:val="center"/>
              <w:rPr>
                <w:b/>
                <w:color w:val="FF0000"/>
                <w:lang w:eastAsia="uk-UA"/>
              </w:rPr>
            </w:pPr>
            <w:r w:rsidRPr="005D308F">
              <w:rPr>
                <w:b/>
                <w:color w:val="FF0000"/>
                <w:lang w:eastAsia="uk-UA"/>
              </w:rPr>
              <w:t>174</w:t>
            </w:r>
          </w:p>
        </w:tc>
      </w:tr>
      <w:tr w:rsidR="008E3282" w:rsidRPr="001048D8" w:rsidTr="008E3282">
        <w:trPr>
          <w:trHeight w:val="300"/>
          <w:jc w:val="center"/>
        </w:trPr>
        <w:tc>
          <w:tcPr>
            <w:tcW w:w="2340" w:type="dxa"/>
            <w:tcBorders>
              <w:top w:val="single" w:sz="4" w:space="0" w:color="000000"/>
              <w:left w:val="single" w:sz="4" w:space="0" w:color="000000"/>
              <w:bottom w:val="single" w:sz="4" w:space="0" w:color="000000"/>
            </w:tcBorders>
            <w:shd w:val="clear" w:color="auto" w:fill="auto"/>
            <w:vAlign w:val="center"/>
          </w:tcPr>
          <w:p w:rsidR="008E3282" w:rsidRDefault="008E3282" w:rsidP="008E3282">
            <w:pPr>
              <w:spacing w:line="240" w:lineRule="auto"/>
              <w:jc w:val="center"/>
              <w:rPr>
                <w:b/>
                <w:lang w:eastAsia="uk-UA"/>
              </w:rPr>
            </w:pPr>
            <w:r>
              <w:rPr>
                <w:b/>
                <w:lang w:eastAsia="uk-UA"/>
              </w:rPr>
              <w:t>Самостійність</w:t>
            </w:r>
          </w:p>
        </w:tc>
        <w:tc>
          <w:tcPr>
            <w:tcW w:w="1134" w:type="dxa"/>
            <w:tcBorders>
              <w:top w:val="single" w:sz="4" w:space="0" w:color="000000"/>
              <w:left w:val="single" w:sz="4" w:space="0" w:color="000000"/>
              <w:bottom w:val="single" w:sz="4" w:space="0" w:color="000000"/>
            </w:tcBorders>
            <w:shd w:val="clear" w:color="auto" w:fill="auto"/>
            <w:vAlign w:val="center"/>
          </w:tcPr>
          <w:p w:rsidR="008E3282" w:rsidRPr="005D308F" w:rsidRDefault="008E3282" w:rsidP="008E3282">
            <w:pPr>
              <w:spacing w:line="240" w:lineRule="auto"/>
              <w:jc w:val="center"/>
            </w:pPr>
            <w:r w:rsidRPr="005D308F">
              <w:rPr>
                <w:color w:val="000000"/>
              </w:rPr>
              <w:t>4,8123</w:t>
            </w:r>
          </w:p>
        </w:tc>
        <w:tc>
          <w:tcPr>
            <w:tcW w:w="1072" w:type="dxa"/>
            <w:tcBorders>
              <w:top w:val="single" w:sz="4" w:space="0" w:color="000000"/>
              <w:left w:val="single" w:sz="4" w:space="0" w:color="000000"/>
              <w:bottom w:val="single" w:sz="4" w:space="0" w:color="000000"/>
              <w:right w:val="single" w:sz="4" w:space="0" w:color="000000"/>
            </w:tcBorders>
            <w:vAlign w:val="center"/>
          </w:tcPr>
          <w:p w:rsidR="008E3282" w:rsidRPr="005D308F" w:rsidRDefault="008E3282" w:rsidP="008E3282">
            <w:pPr>
              <w:spacing w:line="240" w:lineRule="auto"/>
              <w:jc w:val="center"/>
            </w:pPr>
            <w:r w:rsidRPr="005D308F">
              <w:rPr>
                <w:color w:val="000000"/>
              </w:rPr>
              <w:t>4,7488</w:t>
            </w:r>
          </w:p>
        </w:tc>
        <w:tc>
          <w:tcPr>
            <w:tcW w:w="992" w:type="dxa"/>
            <w:tcBorders>
              <w:top w:val="single" w:sz="4" w:space="0" w:color="000000"/>
              <w:left w:val="single" w:sz="4" w:space="0" w:color="000000"/>
              <w:bottom w:val="single" w:sz="4" w:space="0" w:color="000000"/>
            </w:tcBorders>
            <w:shd w:val="clear" w:color="auto" w:fill="auto"/>
            <w:vAlign w:val="center"/>
          </w:tcPr>
          <w:p w:rsidR="008E3282" w:rsidRPr="005D308F" w:rsidRDefault="008E3282" w:rsidP="008E3282">
            <w:pPr>
              <w:spacing w:line="240" w:lineRule="auto"/>
              <w:jc w:val="center"/>
            </w:pPr>
            <w:r w:rsidRPr="005D308F">
              <w:rPr>
                <w:color w:val="000000"/>
              </w:rPr>
              <w:t>0,3435</w:t>
            </w:r>
          </w:p>
        </w:tc>
        <w:tc>
          <w:tcPr>
            <w:tcW w:w="1116" w:type="dxa"/>
            <w:tcBorders>
              <w:top w:val="single" w:sz="4" w:space="0" w:color="000000"/>
              <w:left w:val="single" w:sz="4" w:space="0" w:color="000000"/>
              <w:bottom w:val="single" w:sz="4" w:space="0" w:color="000000"/>
            </w:tcBorders>
            <w:shd w:val="clear" w:color="auto" w:fill="auto"/>
            <w:vAlign w:val="center"/>
          </w:tcPr>
          <w:p w:rsidR="008E3282" w:rsidRPr="005D308F" w:rsidRDefault="008E3282" w:rsidP="008E3282">
            <w:pPr>
              <w:spacing w:line="240" w:lineRule="auto"/>
              <w:jc w:val="center"/>
            </w:pPr>
            <w:r w:rsidRPr="005D308F">
              <w:rPr>
                <w:color w:val="000000"/>
              </w:rPr>
              <w:t>0,731367</w:t>
            </w:r>
          </w:p>
        </w:tc>
        <w:tc>
          <w:tcPr>
            <w:tcW w:w="1134" w:type="dxa"/>
            <w:tcBorders>
              <w:top w:val="single" w:sz="4" w:space="0" w:color="000000"/>
              <w:left w:val="single" w:sz="4" w:space="0" w:color="000000"/>
              <w:bottom w:val="single" w:sz="4" w:space="0" w:color="000000"/>
            </w:tcBorders>
            <w:shd w:val="clear" w:color="auto" w:fill="auto"/>
            <w:vAlign w:val="center"/>
          </w:tcPr>
          <w:p w:rsidR="008E3282" w:rsidRPr="005D308F" w:rsidRDefault="008E3282" w:rsidP="008E3282">
            <w:pPr>
              <w:spacing w:line="240" w:lineRule="auto"/>
              <w:jc w:val="center"/>
              <w:rPr>
                <w:color w:val="000000" w:themeColor="text1"/>
                <w:lang w:eastAsia="uk-UA"/>
              </w:rPr>
            </w:pPr>
            <w:r w:rsidRPr="005D308F">
              <w:rPr>
                <w:color w:val="000000" w:themeColor="text1"/>
                <w:lang w:eastAsia="uk-UA"/>
              </w:rPr>
              <w:t>283</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282" w:rsidRPr="005D308F" w:rsidRDefault="008E3282" w:rsidP="008E3282">
            <w:pPr>
              <w:spacing w:line="240" w:lineRule="auto"/>
              <w:jc w:val="center"/>
              <w:rPr>
                <w:color w:val="000000" w:themeColor="text1"/>
                <w:lang w:eastAsia="uk-UA"/>
              </w:rPr>
            </w:pPr>
            <w:r w:rsidRPr="005D308F">
              <w:rPr>
                <w:color w:val="000000" w:themeColor="text1"/>
                <w:lang w:eastAsia="uk-UA"/>
              </w:rPr>
              <w:t>174</w:t>
            </w:r>
          </w:p>
        </w:tc>
      </w:tr>
      <w:tr w:rsidR="008E3282" w:rsidRPr="001048D8" w:rsidTr="008E3282">
        <w:trPr>
          <w:trHeight w:val="300"/>
          <w:jc w:val="center"/>
        </w:trPr>
        <w:tc>
          <w:tcPr>
            <w:tcW w:w="2340" w:type="dxa"/>
            <w:tcBorders>
              <w:top w:val="single" w:sz="4" w:space="0" w:color="000000"/>
              <w:left w:val="single" w:sz="4" w:space="0" w:color="000000"/>
              <w:bottom w:val="single" w:sz="4" w:space="0" w:color="000000"/>
            </w:tcBorders>
            <w:shd w:val="clear" w:color="auto" w:fill="auto"/>
            <w:vAlign w:val="center"/>
          </w:tcPr>
          <w:p w:rsidR="008E3282" w:rsidRDefault="008E3282" w:rsidP="008E3282">
            <w:pPr>
              <w:spacing w:line="240" w:lineRule="auto"/>
              <w:jc w:val="center"/>
              <w:rPr>
                <w:b/>
                <w:lang w:eastAsia="uk-UA"/>
              </w:rPr>
            </w:pPr>
            <w:r>
              <w:rPr>
                <w:b/>
                <w:lang w:eastAsia="uk-UA"/>
              </w:rPr>
              <w:t>Загальний рівень саморегуляції</w:t>
            </w:r>
          </w:p>
        </w:tc>
        <w:tc>
          <w:tcPr>
            <w:tcW w:w="1134" w:type="dxa"/>
            <w:tcBorders>
              <w:top w:val="single" w:sz="4" w:space="0" w:color="000000"/>
              <w:left w:val="single" w:sz="4" w:space="0" w:color="000000"/>
              <w:bottom w:val="single" w:sz="4" w:space="0" w:color="000000"/>
            </w:tcBorders>
            <w:shd w:val="clear" w:color="auto" w:fill="auto"/>
            <w:vAlign w:val="center"/>
          </w:tcPr>
          <w:p w:rsidR="008E3282" w:rsidRPr="005D308F" w:rsidRDefault="008E3282" w:rsidP="008E3282">
            <w:pPr>
              <w:spacing w:line="240" w:lineRule="auto"/>
              <w:jc w:val="center"/>
            </w:pPr>
            <w:r w:rsidRPr="005D308F">
              <w:rPr>
                <w:color w:val="000000"/>
              </w:rPr>
              <w:t>29,5416</w:t>
            </w:r>
          </w:p>
        </w:tc>
        <w:tc>
          <w:tcPr>
            <w:tcW w:w="1072" w:type="dxa"/>
            <w:tcBorders>
              <w:top w:val="single" w:sz="4" w:space="0" w:color="000000"/>
              <w:left w:val="single" w:sz="4" w:space="0" w:color="000000"/>
              <w:bottom w:val="single" w:sz="4" w:space="0" w:color="000000"/>
              <w:right w:val="single" w:sz="4" w:space="0" w:color="000000"/>
            </w:tcBorders>
            <w:vAlign w:val="center"/>
          </w:tcPr>
          <w:p w:rsidR="008E3282" w:rsidRPr="005D308F" w:rsidRDefault="008E3282" w:rsidP="008E3282">
            <w:pPr>
              <w:spacing w:line="240" w:lineRule="auto"/>
              <w:jc w:val="center"/>
            </w:pPr>
            <w:r w:rsidRPr="005D308F">
              <w:rPr>
                <w:color w:val="000000"/>
              </w:rPr>
              <w:t>29,1163</w:t>
            </w:r>
          </w:p>
        </w:tc>
        <w:tc>
          <w:tcPr>
            <w:tcW w:w="992" w:type="dxa"/>
            <w:tcBorders>
              <w:top w:val="single" w:sz="4" w:space="0" w:color="000000"/>
              <w:left w:val="single" w:sz="4" w:space="0" w:color="000000"/>
              <w:bottom w:val="single" w:sz="4" w:space="0" w:color="000000"/>
            </w:tcBorders>
            <w:shd w:val="clear" w:color="auto" w:fill="auto"/>
            <w:vAlign w:val="center"/>
          </w:tcPr>
          <w:p w:rsidR="008E3282" w:rsidRPr="005D308F" w:rsidRDefault="008E3282" w:rsidP="008E3282">
            <w:pPr>
              <w:spacing w:line="240" w:lineRule="auto"/>
              <w:jc w:val="center"/>
            </w:pPr>
            <w:r w:rsidRPr="005D308F">
              <w:rPr>
                <w:color w:val="000000"/>
              </w:rPr>
              <w:t>0,7578</w:t>
            </w:r>
          </w:p>
        </w:tc>
        <w:tc>
          <w:tcPr>
            <w:tcW w:w="1116" w:type="dxa"/>
            <w:tcBorders>
              <w:top w:val="single" w:sz="4" w:space="0" w:color="000000"/>
              <w:left w:val="single" w:sz="4" w:space="0" w:color="000000"/>
              <w:bottom w:val="single" w:sz="4" w:space="0" w:color="000000"/>
            </w:tcBorders>
            <w:shd w:val="clear" w:color="auto" w:fill="auto"/>
            <w:vAlign w:val="center"/>
          </w:tcPr>
          <w:p w:rsidR="008E3282" w:rsidRPr="005D308F" w:rsidRDefault="008E3282" w:rsidP="008E3282">
            <w:pPr>
              <w:spacing w:line="240" w:lineRule="auto"/>
              <w:jc w:val="center"/>
            </w:pPr>
            <w:r w:rsidRPr="005D308F">
              <w:rPr>
                <w:color w:val="000000"/>
              </w:rPr>
              <w:t>0,448891</w:t>
            </w:r>
          </w:p>
        </w:tc>
        <w:tc>
          <w:tcPr>
            <w:tcW w:w="1134" w:type="dxa"/>
            <w:tcBorders>
              <w:top w:val="single" w:sz="4" w:space="0" w:color="000000"/>
              <w:left w:val="single" w:sz="4" w:space="0" w:color="000000"/>
              <w:bottom w:val="single" w:sz="4" w:space="0" w:color="000000"/>
            </w:tcBorders>
            <w:shd w:val="clear" w:color="auto" w:fill="auto"/>
            <w:vAlign w:val="center"/>
          </w:tcPr>
          <w:p w:rsidR="008E3282" w:rsidRPr="005D308F" w:rsidRDefault="008E3282" w:rsidP="008E3282">
            <w:pPr>
              <w:spacing w:line="240" w:lineRule="auto"/>
              <w:jc w:val="center"/>
              <w:rPr>
                <w:color w:val="000000" w:themeColor="text1"/>
                <w:lang w:eastAsia="uk-UA"/>
              </w:rPr>
            </w:pPr>
            <w:r w:rsidRPr="005D308F">
              <w:rPr>
                <w:color w:val="000000" w:themeColor="text1"/>
                <w:lang w:eastAsia="uk-UA"/>
              </w:rPr>
              <w:t>283</w:t>
            </w:r>
          </w:p>
        </w:tc>
        <w:tc>
          <w:tcPr>
            <w:tcW w:w="11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3282" w:rsidRPr="005D308F" w:rsidRDefault="008E3282" w:rsidP="008E3282">
            <w:pPr>
              <w:spacing w:line="240" w:lineRule="auto"/>
              <w:jc w:val="center"/>
              <w:rPr>
                <w:color w:val="000000" w:themeColor="text1"/>
                <w:lang w:eastAsia="uk-UA"/>
              </w:rPr>
            </w:pPr>
            <w:r w:rsidRPr="005D308F">
              <w:rPr>
                <w:color w:val="000000" w:themeColor="text1"/>
                <w:lang w:eastAsia="uk-UA"/>
              </w:rPr>
              <w:t>174</w:t>
            </w:r>
          </w:p>
        </w:tc>
      </w:tr>
    </w:tbl>
    <w:p w:rsidR="008E3282" w:rsidRDefault="008E3282" w:rsidP="008E3282">
      <w:pPr>
        <w:tabs>
          <w:tab w:val="left" w:pos="3915"/>
        </w:tabs>
        <w:rPr>
          <w:sz w:val="28"/>
          <w:szCs w:val="28"/>
        </w:rPr>
      </w:pPr>
    </w:p>
    <w:p w:rsidR="008E3282" w:rsidRPr="002E38CF" w:rsidRDefault="008E3282" w:rsidP="008E3282">
      <w:pPr>
        <w:rPr>
          <w:sz w:val="28"/>
          <w:szCs w:val="28"/>
        </w:rPr>
      </w:pPr>
    </w:p>
    <w:p w:rsidR="008E3282" w:rsidRPr="002E38CF" w:rsidRDefault="008E3282" w:rsidP="008E3282">
      <w:pPr>
        <w:rPr>
          <w:sz w:val="28"/>
          <w:szCs w:val="28"/>
        </w:rPr>
      </w:pPr>
    </w:p>
    <w:p w:rsidR="008E3282" w:rsidRPr="002E38CF" w:rsidRDefault="008E3282" w:rsidP="008E3282">
      <w:pPr>
        <w:rPr>
          <w:sz w:val="28"/>
          <w:szCs w:val="28"/>
        </w:rPr>
      </w:pPr>
    </w:p>
    <w:p w:rsidR="008E3282" w:rsidRPr="002E38CF" w:rsidRDefault="008E3282" w:rsidP="008E3282">
      <w:pPr>
        <w:rPr>
          <w:sz w:val="28"/>
          <w:szCs w:val="28"/>
        </w:rPr>
      </w:pPr>
    </w:p>
    <w:p w:rsidR="008E3282" w:rsidRPr="002E38CF" w:rsidRDefault="008E3282" w:rsidP="008E3282">
      <w:pPr>
        <w:rPr>
          <w:sz w:val="28"/>
          <w:szCs w:val="28"/>
        </w:rPr>
      </w:pPr>
    </w:p>
    <w:p w:rsidR="008E3282" w:rsidRPr="002E38CF" w:rsidRDefault="008E3282" w:rsidP="008E3282">
      <w:pPr>
        <w:rPr>
          <w:sz w:val="28"/>
          <w:szCs w:val="28"/>
        </w:rPr>
      </w:pPr>
    </w:p>
    <w:p w:rsidR="008E3282" w:rsidRPr="002E38CF" w:rsidRDefault="008E3282" w:rsidP="008E3282">
      <w:pPr>
        <w:rPr>
          <w:sz w:val="28"/>
          <w:szCs w:val="28"/>
        </w:rPr>
      </w:pPr>
    </w:p>
    <w:p w:rsidR="008E3282" w:rsidRPr="002E38CF" w:rsidRDefault="008E3282" w:rsidP="008E3282">
      <w:pPr>
        <w:rPr>
          <w:sz w:val="28"/>
          <w:szCs w:val="28"/>
        </w:rPr>
      </w:pPr>
    </w:p>
    <w:p w:rsidR="008E3282" w:rsidRPr="002E38CF" w:rsidRDefault="008E3282" w:rsidP="008E3282">
      <w:pPr>
        <w:rPr>
          <w:sz w:val="28"/>
          <w:szCs w:val="28"/>
        </w:rPr>
      </w:pPr>
    </w:p>
    <w:p w:rsidR="008E3282" w:rsidRPr="002E38CF" w:rsidRDefault="008E3282" w:rsidP="008E3282">
      <w:pPr>
        <w:rPr>
          <w:sz w:val="28"/>
          <w:szCs w:val="28"/>
        </w:rPr>
      </w:pPr>
    </w:p>
    <w:p w:rsidR="008E3282" w:rsidRPr="002E38CF" w:rsidRDefault="008E3282" w:rsidP="008E3282">
      <w:pPr>
        <w:rPr>
          <w:sz w:val="28"/>
          <w:szCs w:val="28"/>
        </w:rPr>
      </w:pPr>
    </w:p>
    <w:p w:rsidR="008E3282" w:rsidRPr="002E38CF" w:rsidRDefault="008E3282" w:rsidP="008E3282">
      <w:pPr>
        <w:rPr>
          <w:sz w:val="28"/>
          <w:szCs w:val="28"/>
        </w:rPr>
      </w:pPr>
    </w:p>
    <w:p w:rsidR="008E3282" w:rsidRPr="002E38CF" w:rsidRDefault="008E3282" w:rsidP="008E3282">
      <w:pPr>
        <w:rPr>
          <w:sz w:val="28"/>
          <w:szCs w:val="28"/>
        </w:rPr>
      </w:pPr>
    </w:p>
    <w:p w:rsidR="008E3282" w:rsidRDefault="008E3282" w:rsidP="008E3282">
      <w:pPr>
        <w:rPr>
          <w:sz w:val="28"/>
          <w:szCs w:val="28"/>
        </w:rPr>
      </w:pPr>
    </w:p>
    <w:p w:rsidR="008E3282" w:rsidRDefault="008E3282" w:rsidP="008E3282">
      <w:pPr>
        <w:tabs>
          <w:tab w:val="left" w:pos="3105"/>
        </w:tabs>
        <w:rPr>
          <w:sz w:val="28"/>
          <w:szCs w:val="28"/>
        </w:rPr>
      </w:pPr>
      <w:r>
        <w:rPr>
          <w:sz w:val="28"/>
          <w:szCs w:val="28"/>
        </w:rPr>
        <w:tab/>
      </w:r>
    </w:p>
    <w:p w:rsidR="008E3282" w:rsidRDefault="008E3282" w:rsidP="008E3282">
      <w:pPr>
        <w:tabs>
          <w:tab w:val="left" w:pos="3105"/>
        </w:tabs>
        <w:rPr>
          <w:sz w:val="28"/>
          <w:szCs w:val="28"/>
        </w:rPr>
      </w:pPr>
    </w:p>
    <w:p w:rsidR="008E3282" w:rsidRDefault="008E3282" w:rsidP="008E3282">
      <w:pPr>
        <w:tabs>
          <w:tab w:val="left" w:pos="3105"/>
        </w:tabs>
        <w:rPr>
          <w:sz w:val="28"/>
          <w:szCs w:val="28"/>
        </w:rPr>
      </w:pPr>
    </w:p>
    <w:p w:rsidR="008E3282" w:rsidRDefault="008E3282" w:rsidP="008E3282">
      <w:pPr>
        <w:tabs>
          <w:tab w:val="left" w:pos="3105"/>
        </w:tabs>
        <w:rPr>
          <w:sz w:val="28"/>
          <w:szCs w:val="28"/>
        </w:rPr>
      </w:pPr>
    </w:p>
    <w:p w:rsidR="008E3282" w:rsidRDefault="008E3282" w:rsidP="008E3282">
      <w:pPr>
        <w:tabs>
          <w:tab w:val="left" w:pos="3105"/>
        </w:tabs>
        <w:rPr>
          <w:sz w:val="28"/>
          <w:szCs w:val="28"/>
        </w:rPr>
      </w:pPr>
    </w:p>
    <w:p w:rsidR="008E3282" w:rsidRDefault="008E3282" w:rsidP="008E3282">
      <w:pPr>
        <w:tabs>
          <w:tab w:val="left" w:pos="3105"/>
        </w:tabs>
        <w:rPr>
          <w:sz w:val="28"/>
          <w:szCs w:val="28"/>
        </w:rPr>
      </w:pPr>
    </w:p>
    <w:p w:rsidR="008E3282" w:rsidRDefault="008E3282" w:rsidP="008E3282">
      <w:pPr>
        <w:tabs>
          <w:tab w:val="left" w:pos="3105"/>
        </w:tabs>
        <w:rPr>
          <w:sz w:val="28"/>
          <w:szCs w:val="28"/>
        </w:rPr>
      </w:pPr>
    </w:p>
    <w:p w:rsidR="008E3282" w:rsidRDefault="008E3282" w:rsidP="008E3282">
      <w:pPr>
        <w:tabs>
          <w:tab w:val="left" w:pos="3105"/>
        </w:tabs>
        <w:rPr>
          <w:sz w:val="28"/>
          <w:szCs w:val="28"/>
        </w:rPr>
      </w:pPr>
    </w:p>
    <w:p w:rsidR="008E3282" w:rsidRDefault="008E3282" w:rsidP="008E3282">
      <w:pPr>
        <w:tabs>
          <w:tab w:val="left" w:pos="3105"/>
        </w:tabs>
        <w:rPr>
          <w:sz w:val="28"/>
          <w:szCs w:val="28"/>
        </w:rPr>
      </w:pPr>
    </w:p>
    <w:p w:rsidR="008E3282" w:rsidRDefault="008E3282" w:rsidP="008E3282">
      <w:pPr>
        <w:tabs>
          <w:tab w:val="left" w:pos="3105"/>
        </w:tabs>
        <w:rPr>
          <w:sz w:val="28"/>
          <w:szCs w:val="28"/>
        </w:rPr>
      </w:pPr>
    </w:p>
    <w:p w:rsidR="008E3282" w:rsidRDefault="008E3282" w:rsidP="008E3282">
      <w:pPr>
        <w:tabs>
          <w:tab w:val="left" w:pos="3105"/>
        </w:tabs>
        <w:jc w:val="center"/>
        <w:rPr>
          <w:b/>
          <w:sz w:val="28"/>
          <w:szCs w:val="28"/>
        </w:rPr>
      </w:pPr>
      <w:r w:rsidRPr="002E38CF">
        <w:rPr>
          <w:b/>
          <w:sz w:val="28"/>
          <w:szCs w:val="28"/>
        </w:rPr>
        <w:lastRenderedPageBreak/>
        <w:t>ДОДАТОК В</w:t>
      </w:r>
    </w:p>
    <w:p w:rsidR="008E3282" w:rsidRDefault="008E3282" w:rsidP="008E3282">
      <w:pPr>
        <w:tabs>
          <w:tab w:val="left" w:pos="3105"/>
        </w:tabs>
        <w:jc w:val="center"/>
        <w:rPr>
          <w:b/>
          <w:sz w:val="28"/>
          <w:szCs w:val="28"/>
        </w:rPr>
      </w:pPr>
    </w:p>
    <w:p w:rsidR="008E3282" w:rsidRDefault="008E3282" w:rsidP="008E3282">
      <w:pPr>
        <w:tabs>
          <w:tab w:val="left" w:pos="3105"/>
        </w:tabs>
        <w:jc w:val="center"/>
        <w:rPr>
          <w:b/>
          <w:sz w:val="28"/>
          <w:szCs w:val="28"/>
        </w:rPr>
      </w:pPr>
      <w:r>
        <w:rPr>
          <w:b/>
          <w:sz w:val="28"/>
          <w:szCs w:val="28"/>
        </w:rPr>
        <w:t>Результати однофакторного дисперсійного аналізу</w:t>
      </w:r>
    </w:p>
    <w:p w:rsidR="008E3282" w:rsidRPr="009C6B43" w:rsidRDefault="008E3282" w:rsidP="008E3282">
      <w:pPr>
        <w:tabs>
          <w:tab w:val="left" w:pos="3105"/>
        </w:tabs>
        <w:jc w:val="center"/>
        <w:rPr>
          <w:b/>
          <w:sz w:val="28"/>
          <w:szCs w:val="28"/>
        </w:rPr>
      </w:pPr>
    </w:p>
    <w:tbl>
      <w:tblPr>
        <w:tblStyle w:val="a6"/>
        <w:tblW w:w="10206" w:type="dxa"/>
        <w:tblInd w:w="-459" w:type="dxa"/>
        <w:tblLayout w:type="fixed"/>
        <w:tblLook w:val="04A0" w:firstRow="1" w:lastRow="0" w:firstColumn="1" w:lastColumn="0" w:noHBand="0" w:noVBand="1"/>
      </w:tblPr>
      <w:tblGrid>
        <w:gridCol w:w="2694"/>
        <w:gridCol w:w="1134"/>
        <w:gridCol w:w="1134"/>
        <w:gridCol w:w="1134"/>
        <w:gridCol w:w="850"/>
        <w:gridCol w:w="992"/>
        <w:gridCol w:w="1113"/>
        <w:gridCol w:w="1155"/>
      </w:tblGrid>
      <w:tr w:rsidR="008E3282" w:rsidRPr="00C64FEC" w:rsidTr="006F747D">
        <w:tc>
          <w:tcPr>
            <w:tcW w:w="2694" w:type="dxa"/>
          </w:tcPr>
          <w:p w:rsidR="008E3282" w:rsidRPr="00C64FEC" w:rsidRDefault="008E3282" w:rsidP="008E3282">
            <w:pPr>
              <w:tabs>
                <w:tab w:val="left" w:pos="3105"/>
              </w:tabs>
              <w:spacing w:line="240" w:lineRule="auto"/>
              <w:jc w:val="center"/>
              <w:rPr>
                <w:b/>
              </w:rPr>
            </w:pPr>
            <w:r w:rsidRPr="00C64FEC">
              <w:rPr>
                <w:b/>
              </w:rPr>
              <w:t>Шкали</w:t>
            </w:r>
          </w:p>
        </w:tc>
        <w:tc>
          <w:tcPr>
            <w:tcW w:w="1134" w:type="dxa"/>
          </w:tcPr>
          <w:p w:rsidR="008E3282" w:rsidRPr="00C64FEC" w:rsidRDefault="008E3282" w:rsidP="008E3282">
            <w:pPr>
              <w:tabs>
                <w:tab w:val="left" w:pos="3105"/>
              </w:tabs>
              <w:jc w:val="center"/>
              <w:rPr>
                <w:b/>
                <w:lang w:val="en-US"/>
              </w:rPr>
            </w:pPr>
            <w:r w:rsidRPr="00C64FEC">
              <w:rPr>
                <w:b/>
                <w:lang w:val="en-US"/>
              </w:rPr>
              <w:t>SS Effect</w:t>
            </w:r>
          </w:p>
        </w:tc>
        <w:tc>
          <w:tcPr>
            <w:tcW w:w="1134" w:type="dxa"/>
            <w:vAlign w:val="center"/>
          </w:tcPr>
          <w:p w:rsidR="008E3282" w:rsidRPr="00C64FEC" w:rsidRDefault="008E3282" w:rsidP="008E3282">
            <w:pPr>
              <w:jc w:val="center"/>
              <w:rPr>
                <w:b/>
                <w:lang w:val="en-US"/>
              </w:rPr>
            </w:pPr>
            <w:r w:rsidRPr="00C64FEC">
              <w:rPr>
                <w:b/>
                <w:color w:val="000000"/>
              </w:rPr>
              <w:t>MS</w:t>
            </w:r>
            <w:r w:rsidRPr="00C64FEC">
              <w:rPr>
                <w:b/>
                <w:color w:val="000000"/>
                <w:lang w:val="en-US"/>
              </w:rPr>
              <w:t xml:space="preserve"> Effect</w:t>
            </w:r>
          </w:p>
        </w:tc>
        <w:tc>
          <w:tcPr>
            <w:tcW w:w="1134" w:type="dxa"/>
            <w:vAlign w:val="center"/>
          </w:tcPr>
          <w:p w:rsidR="008E3282" w:rsidRPr="00C64FEC" w:rsidRDefault="008E3282" w:rsidP="008E3282">
            <w:pPr>
              <w:jc w:val="center"/>
              <w:rPr>
                <w:b/>
                <w:color w:val="000000"/>
                <w:lang w:val="en-US"/>
              </w:rPr>
            </w:pPr>
            <w:r w:rsidRPr="00C64FEC">
              <w:rPr>
                <w:b/>
                <w:color w:val="000000"/>
              </w:rPr>
              <w:t>SS</w:t>
            </w:r>
          </w:p>
          <w:p w:rsidR="008E3282" w:rsidRPr="00C64FEC" w:rsidRDefault="008E3282" w:rsidP="008E3282">
            <w:pPr>
              <w:jc w:val="center"/>
              <w:rPr>
                <w:b/>
                <w:lang w:val="en-US"/>
              </w:rPr>
            </w:pPr>
            <w:r w:rsidRPr="00C64FEC">
              <w:rPr>
                <w:b/>
                <w:color w:val="000000"/>
                <w:lang w:val="en-US"/>
              </w:rPr>
              <w:t>Error</w:t>
            </w:r>
          </w:p>
        </w:tc>
        <w:tc>
          <w:tcPr>
            <w:tcW w:w="850" w:type="dxa"/>
            <w:vAlign w:val="center"/>
          </w:tcPr>
          <w:p w:rsidR="008E3282" w:rsidRPr="00C64FEC" w:rsidRDefault="008E3282" w:rsidP="008E3282">
            <w:pPr>
              <w:jc w:val="center"/>
              <w:rPr>
                <w:b/>
                <w:color w:val="000000"/>
                <w:lang w:val="en-US"/>
              </w:rPr>
            </w:pPr>
            <w:r w:rsidRPr="00C64FEC">
              <w:rPr>
                <w:b/>
                <w:color w:val="000000"/>
                <w:lang w:val="en-US"/>
              </w:rPr>
              <w:t>d</w:t>
            </w:r>
            <w:r w:rsidRPr="00C64FEC">
              <w:rPr>
                <w:b/>
                <w:color w:val="000000"/>
              </w:rPr>
              <w:t>f</w:t>
            </w:r>
          </w:p>
          <w:p w:rsidR="008E3282" w:rsidRPr="00C64FEC" w:rsidRDefault="008E3282" w:rsidP="008E3282">
            <w:pPr>
              <w:jc w:val="center"/>
              <w:rPr>
                <w:b/>
                <w:lang w:val="en-US"/>
              </w:rPr>
            </w:pPr>
            <w:r w:rsidRPr="00C64FEC">
              <w:rPr>
                <w:b/>
                <w:color w:val="000000"/>
                <w:lang w:val="en-US"/>
              </w:rPr>
              <w:t>Error</w:t>
            </w:r>
          </w:p>
        </w:tc>
        <w:tc>
          <w:tcPr>
            <w:tcW w:w="992" w:type="dxa"/>
            <w:vAlign w:val="center"/>
          </w:tcPr>
          <w:p w:rsidR="008E3282" w:rsidRPr="00C64FEC" w:rsidRDefault="008E3282" w:rsidP="008E3282">
            <w:pPr>
              <w:jc w:val="center"/>
              <w:rPr>
                <w:b/>
                <w:lang w:val="en-US"/>
              </w:rPr>
            </w:pPr>
            <w:r w:rsidRPr="00C64FEC">
              <w:rPr>
                <w:b/>
                <w:color w:val="000000"/>
              </w:rPr>
              <w:t>MS</w:t>
            </w:r>
            <w:r w:rsidRPr="00C64FEC">
              <w:rPr>
                <w:b/>
                <w:color w:val="000000"/>
                <w:lang w:val="en-US"/>
              </w:rPr>
              <w:t xml:space="preserve"> Error</w:t>
            </w:r>
          </w:p>
        </w:tc>
        <w:tc>
          <w:tcPr>
            <w:tcW w:w="1113" w:type="dxa"/>
            <w:vAlign w:val="center"/>
          </w:tcPr>
          <w:p w:rsidR="008E3282" w:rsidRPr="00C64FEC" w:rsidRDefault="008E3282" w:rsidP="008E3282">
            <w:pPr>
              <w:jc w:val="center"/>
              <w:rPr>
                <w:b/>
              </w:rPr>
            </w:pPr>
            <w:r w:rsidRPr="00C64FEC">
              <w:rPr>
                <w:b/>
                <w:color w:val="000000"/>
              </w:rPr>
              <w:t>F</w:t>
            </w:r>
          </w:p>
        </w:tc>
        <w:tc>
          <w:tcPr>
            <w:tcW w:w="1155" w:type="dxa"/>
            <w:vAlign w:val="center"/>
          </w:tcPr>
          <w:p w:rsidR="008E3282" w:rsidRPr="00C64FEC" w:rsidRDefault="008E3282" w:rsidP="008E3282">
            <w:pPr>
              <w:jc w:val="center"/>
              <w:rPr>
                <w:b/>
              </w:rPr>
            </w:pPr>
            <w:r w:rsidRPr="00C64FEC">
              <w:rPr>
                <w:b/>
                <w:color w:val="000000"/>
              </w:rPr>
              <w:t>p</w:t>
            </w:r>
          </w:p>
        </w:tc>
      </w:tr>
      <w:tr w:rsidR="008E3282" w:rsidTr="006F747D">
        <w:tc>
          <w:tcPr>
            <w:tcW w:w="2694" w:type="dxa"/>
            <w:vAlign w:val="center"/>
          </w:tcPr>
          <w:p w:rsidR="008E3282" w:rsidRPr="00B53857" w:rsidRDefault="008E3282" w:rsidP="008E3282">
            <w:pPr>
              <w:spacing w:line="240" w:lineRule="auto"/>
              <w:rPr>
                <w:b/>
                <w:color w:val="FF0000"/>
                <w:lang w:eastAsia="uk-UA"/>
              </w:rPr>
            </w:pPr>
            <w:r w:rsidRPr="00B53857">
              <w:rPr>
                <w:b/>
                <w:color w:val="FF0000"/>
                <w:lang w:eastAsia="uk-UA"/>
              </w:rPr>
              <w:t>Самозвинувачення</w:t>
            </w:r>
          </w:p>
        </w:tc>
        <w:tc>
          <w:tcPr>
            <w:tcW w:w="1134" w:type="dxa"/>
            <w:vAlign w:val="center"/>
          </w:tcPr>
          <w:p w:rsidR="008E3282" w:rsidRPr="00B53857" w:rsidRDefault="008E3282" w:rsidP="008E3282">
            <w:pPr>
              <w:jc w:val="center"/>
              <w:rPr>
                <w:b/>
                <w:color w:val="FF0000"/>
              </w:rPr>
            </w:pPr>
            <w:r w:rsidRPr="00B53857">
              <w:rPr>
                <w:b/>
                <w:color w:val="FF0000"/>
              </w:rPr>
              <w:t>10802,7</w:t>
            </w:r>
          </w:p>
        </w:tc>
        <w:tc>
          <w:tcPr>
            <w:tcW w:w="1134" w:type="dxa"/>
            <w:vAlign w:val="center"/>
          </w:tcPr>
          <w:p w:rsidR="008E3282" w:rsidRPr="00B53857" w:rsidRDefault="008E3282" w:rsidP="008E3282">
            <w:pPr>
              <w:jc w:val="center"/>
              <w:rPr>
                <w:b/>
                <w:color w:val="FF0000"/>
              </w:rPr>
            </w:pPr>
            <w:r w:rsidRPr="00B53857">
              <w:rPr>
                <w:b/>
                <w:color w:val="FF0000"/>
              </w:rPr>
              <w:t>5401,37</w:t>
            </w:r>
          </w:p>
        </w:tc>
        <w:tc>
          <w:tcPr>
            <w:tcW w:w="1134" w:type="dxa"/>
            <w:vAlign w:val="center"/>
          </w:tcPr>
          <w:p w:rsidR="008E3282" w:rsidRPr="00B53857" w:rsidRDefault="008E3282" w:rsidP="008E3282">
            <w:pPr>
              <w:jc w:val="center"/>
              <w:rPr>
                <w:b/>
                <w:color w:val="FF0000"/>
              </w:rPr>
            </w:pPr>
            <w:r w:rsidRPr="00B53857">
              <w:rPr>
                <w:b/>
                <w:color w:val="FF0000"/>
              </w:rPr>
              <w:t>8414,8</w:t>
            </w:r>
          </w:p>
        </w:tc>
        <w:tc>
          <w:tcPr>
            <w:tcW w:w="850" w:type="dxa"/>
            <w:vAlign w:val="center"/>
          </w:tcPr>
          <w:p w:rsidR="008E3282" w:rsidRPr="00B53857" w:rsidRDefault="008E3282" w:rsidP="008E3282">
            <w:pPr>
              <w:jc w:val="center"/>
              <w:rPr>
                <w:b/>
                <w:color w:val="FF0000"/>
              </w:rPr>
            </w:pPr>
            <w:r>
              <w:rPr>
                <w:b/>
                <w:color w:val="FF0000"/>
              </w:rPr>
              <w:t>457</w:t>
            </w:r>
          </w:p>
        </w:tc>
        <w:tc>
          <w:tcPr>
            <w:tcW w:w="992" w:type="dxa"/>
            <w:vAlign w:val="center"/>
          </w:tcPr>
          <w:p w:rsidR="008E3282" w:rsidRPr="00B53857" w:rsidRDefault="008E3282" w:rsidP="008E3282">
            <w:pPr>
              <w:jc w:val="center"/>
              <w:rPr>
                <w:b/>
                <w:color w:val="FF0000"/>
              </w:rPr>
            </w:pPr>
            <w:r w:rsidRPr="00B53857">
              <w:rPr>
                <w:b/>
                <w:color w:val="FF0000"/>
              </w:rPr>
              <w:t>13,399</w:t>
            </w:r>
          </w:p>
        </w:tc>
        <w:tc>
          <w:tcPr>
            <w:tcW w:w="1113" w:type="dxa"/>
            <w:vAlign w:val="center"/>
          </w:tcPr>
          <w:p w:rsidR="008E3282" w:rsidRPr="00B53857" w:rsidRDefault="008E3282" w:rsidP="008E3282">
            <w:pPr>
              <w:jc w:val="center"/>
              <w:rPr>
                <w:b/>
                <w:color w:val="FF0000"/>
              </w:rPr>
            </w:pPr>
            <w:r w:rsidRPr="00B53857">
              <w:rPr>
                <w:b/>
                <w:color w:val="FF0000"/>
              </w:rPr>
              <w:t>403,107</w:t>
            </w:r>
          </w:p>
        </w:tc>
        <w:tc>
          <w:tcPr>
            <w:tcW w:w="1155" w:type="dxa"/>
            <w:vAlign w:val="center"/>
          </w:tcPr>
          <w:p w:rsidR="008E3282" w:rsidRPr="00B53857" w:rsidRDefault="008E3282" w:rsidP="008E3282">
            <w:pPr>
              <w:jc w:val="center"/>
              <w:rPr>
                <w:b/>
                <w:color w:val="FF0000"/>
              </w:rPr>
            </w:pPr>
            <w:r w:rsidRPr="00B53857">
              <w:rPr>
                <w:b/>
                <w:color w:val="FF0000"/>
              </w:rPr>
              <w:t>0,000000</w:t>
            </w:r>
          </w:p>
        </w:tc>
      </w:tr>
      <w:tr w:rsidR="008E3282" w:rsidTr="006F747D">
        <w:tc>
          <w:tcPr>
            <w:tcW w:w="2694" w:type="dxa"/>
            <w:vAlign w:val="center"/>
          </w:tcPr>
          <w:p w:rsidR="008E3282" w:rsidRPr="00B53857" w:rsidRDefault="008E3282" w:rsidP="008E3282">
            <w:pPr>
              <w:spacing w:line="240" w:lineRule="auto"/>
              <w:rPr>
                <w:b/>
                <w:color w:val="FF0000"/>
                <w:lang w:eastAsia="uk-UA"/>
              </w:rPr>
            </w:pPr>
            <w:r w:rsidRPr="00B53857">
              <w:rPr>
                <w:b/>
                <w:color w:val="FF0000"/>
                <w:lang w:eastAsia="uk-UA"/>
              </w:rPr>
              <w:t>Залежність від оцінок оточення</w:t>
            </w:r>
          </w:p>
        </w:tc>
        <w:tc>
          <w:tcPr>
            <w:tcW w:w="1134" w:type="dxa"/>
            <w:vAlign w:val="center"/>
          </w:tcPr>
          <w:p w:rsidR="008E3282" w:rsidRPr="00B53857" w:rsidRDefault="008E3282" w:rsidP="008E3282">
            <w:pPr>
              <w:jc w:val="center"/>
              <w:rPr>
                <w:b/>
                <w:color w:val="FF0000"/>
              </w:rPr>
            </w:pPr>
            <w:r w:rsidRPr="00B53857">
              <w:rPr>
                <w:b/>
                <w:color w:val="FF0000"/>
              </w:rPr>
              <w:t>3062,7</w:t>
            </w:r>
          </w:p>
        </w:tc>
        <w:tc>
          <w:tcPr>
            <w:tcW w:w="1134" w:type="dxa"/>
            <w:vAlign w:val="center"/>
          </w:tcPr>
          <w:p w:rsidR="008E3282" w:rsidRPr="00B53857" w:rsidRDefault="008E3282" w:rsidP="008E3282">
            <w:pPr>
              <w:jc w:val="center"/>
              <w:rPr>
                <w:b/>
                <w:color w:val="FF0000"/>
              </w:rPr>
            </w:pPr>
            <w:r w:rsidRPr="00B53857">
              <w:rPr>
                <w:b/>
                <w:color w:val="FF0000"/>
              </w:rPr>
              <w:t>1531,36</w:t>
            </w:r>
          </w:p>
        </w:tc>
        <w:tc>
          <w:tcPr>
            <w:tcW w:w="1134" w:type="dxa"/>
            <w:vAlign w:val="center"/>
          </w:tcPr>
          <w:p w:rsidR="008E3282" w:rsidRPr="00B53857" w:rsidRDefault="008E3282" w:rsidP="008E3282">
            <w:pPr>
              <w:jc w:val="center"/>
              <w:rPr>
                <w:b/>
                <w:color w:val="FF0000"/>
              </w:rPr>
            </w:pPr>
            <w:r w:rsidRPr="00B53857">
              <w:rPr>
                <w:b/>
                <w:color w:val="FF0000"/>
              </w:rPr>
              <w:t>10846,4</w:t>
            </w:r>
          </w:p>
        </w:tc>
        <w:tc>
          <w:tcPr>
            <w:tcW w:w="850" w:type="dxa"/>
          </w:tcPr>
          <w:p w:rsidR="008E3282" w:rsidRDefault="008E3282" w:rsidP="008E3282">
            <w:pPr>
              <w:jc w:val="center"/>
            </w:pPr>
            <w:r w:rsidRPr="00316162">
              <w:rPr>
                <w:b/>
                <w:color w:val="FF0000"/>
              </w:rPr>
              <w:t>457</w:t>
            </w:r>
          </w:p>
        </w:tc>
        <w:tc>
          <w:tcPr>
            <w:tcW w:w="992" w:type="dxa"/>
            <w:vAlign w:val="center"/>
          </w:tcPr>
          <w:p w:rsidR="008E3282" w:rsidRPr="00B53857" w:rsidRDefault="008E3282" w:rsidP="008E3282">
            <w:pPr>
              <w:jc w:val="center"/>
              <w:rPr>
                <w:b/>
                <w:color w:val="FF0000"/>
              </w:rPr>
            </w:pPr>
            <w:r w:rsidRPr="00B53857">
              <w:rPr>
                <w:b/>
                <w:color w:val="FF0000"/>
              </w:rPr>
              <w:t>17,271</w:t>
            </w:r>
          </w:p>
        </w:tc>
        <w:tc>
          <w:tcPr>
            <w:tcW w:w="1113" w:type="dxa"/>
            <w:vAlign w:val="center"/>
          </w:tcPr>
          <w:p w:rsidR="008E3282" w:rsidRPr="00B53857" w:rsidRDefault="008E3282" w:rsidP="008E3282">
            <w:pPr>
              <w:jc w:val="center"/>
              <w:rPr>
                <w:b/>
                <w:color w:val="FF0000"/>
              </w:rPr>
            </w:pPr>
            <w:r w:rsidRPr="00B53857">
              <w:rPr>
                <w:b/>
                <w:color w:val="FF0000"/>
              </w:rPr>
              <w:t>88,665</w:t>
            </w:r>
          </w:p>
        </w:tc>
        <w:tc>
          <w:tcPr>
            <w:tcW w:w="1155" w:type="dxa"/>
            <w:vAlign w:val="center"/>
          </w:tcPr>
          <w:p w:rsidR="008E3282" w:rsidRPr="00B53857" w:rsidRDefault="008E3282" w:rsidP="008E3282">
            <w:pPr>
              <w:jc w:val="center"/>
              <w:rPr>
                <w:b/>
                <w:color w:val="FF0000"/>
              </w:rPr>
            </w:pPr>
            <w:r w:rsidRPr="00B53857">
              <w:rPr>
                <w:b/>
                <w:color w:val="FF0000"/>
              </w:rPr>
              <w:t>0,000000</w:t>
            </w:r>
          </w:p>
        </w:tc>
      </w:tr>
      <w:tr w:rsidR="008E3282" w:rsidTr="006F747D">
        <w:tc>
          <w:tcPr>
            <w:tcW w:w="2694" w:type="dxa"/>
            <w:vAlign w:val="center"/>
          </w:tcPr>
          <w:p w:rsidR="008E3282" w:rsidRPr="00B53857" w:rsidRDefault="008E3282" w:rsidP="008E3282">
            <w:pPr>
              <w:spacing w:line="240" w:lineRule="auto"/>
              <w:rPr>
                <w:b/>
                <w:color w:val="FF0000"/>
                <w:lang w:eastAsia="uk-UA"/>
              </w:rPr>
            </w:pPr>
            <w:r w:rsidRPr="00B53857">
              <w:rPr>
                <w:b/>
                <w:color w:val="FF0000"/>
                <w:lang w:eastAsia="uk-UA"/>
              </w:rPr>
              <w:t>Сприйняття інших як таких, що делегують високі очікування</w:t>
            </w:r>
          </w:p>
        </w:tc>
        <w:tc>
          <w:tcPr>
            <w:tcW w:w="1134" w:type="dxa"/>
            <w:vAlign w:val="center"/>
          </w:tcPr>
          <w:p w:rsidR="008E3282" w:rsidRPr="00B53857" w:rsidRDefault="008E3282" w:rsidP="008E3282">
            <w:pPr>
              <w:jc w:val="center"/>
              <w:rPr>
                <w:b/>
                <w:color w:val="FF0000"/>
              </w:rPr>
            </w:pPr>
            <w:r w:rsidRPr="00B53857">
              <w:rPr>
                <w:b/>
                <w:color w:val="FF0000"/>
              </w:rPr>
              <w:t>13183,7</w:t>
            </w:r>
          </w:p>
        </w:tc>
        <w:tc>
          <w:tcPr>
            <w:tcW w:w="1134" w:type="dxa"/>
            <w:vAlign w:val="center"/>
          </w:tcPr>
          <w:p w:rsidR="008E3282" w:rsidRPr="00B53857" w:rsidRDefault="008E3282" w:rsidP="008E3282">
            <w:pPr>
              <w:jc w:val="center"/>
              <w:rPr>
                <w:b/>
                <w:color w:val="FF0000"/>
              </w:rPr>
            </w:pPr>
            <w:r w:rsidRPr="00B53857">
              <w:rPr>
                <w:b/>
                <w:color w:val="FF0000"/>
              </w:rPr>
              <w:t>6591,84</w:t>
            </w:r>
          </w:p>
        </w:tc>
        <w:tc>
          <w:tcPr>
            <w:tcW w:w="1134" w:type="dxa"/>
            <w:vAlign w:val="center"/>
          </w:tcPr>
          <w:p w:rsidR="008E3282" w:rsidRPr="00B53857" w:rsidRDefault="008E3282" w:rsidP="008E3282">
            <w:pPr>
              <w:jc w:val="center"/>
              <w:rPr>
                <w:b/>
                <w:color w:val="FF0000"/>
              </w:rPr>
            </w:pPr>
            <w:r w:rsidRPr="00B53857">
              <w:rPr>
                <w:b/>
                <w:color w:val="FF0000"/>
              </w:rPr>
              <w:t>6615,0</w:t>
            </w:r>
          </w:p>
        </w:tc>
        <w:tc>
          <w:tcPr>
            <w:tcW w:w="850" w:type="dxa"/>
          </w:tcPr>
          <w:p w:rsidR="008E3282" w:rsidRDefault="008E3282" w:rsidP="008E3282">
            <w:pPr>
              <w:jc w:val="center"/>
              <w:rPr>
                <w:b/>
                <w:color w:val="FF0000"/>
              </w:rPr>
            </w:pPr>
          </w:p>
          <w:p w:rsidR="008E3282" w:rsidRDefault="008E3282" w:rsidP="008E3282">
            <w:pPr>
              <w:jc w:val="center"/>
            </w:pPr>
            <w:r w:rsidRPr="00316162">
              <w:rPr>
                <w:b/>
                <w:color w:val="FF0000"/>
              </w:rPr>
              <w:t>457</w:t>
            </w:r>
          </w:p>
        </w:tc>
        <w:tc>
          <w:tcPr>
            <w:tcW w:w="992" w:type="dxa"/>
            <w:vAlign w:val="center"/>
          </w:tcPr>
          <w:p w:rsidR="008E3282" w:rsidRPr="00B53857" w:rsidRDefault="008E3282" w:rsidP="008E3282">
            <w:pPr>
              <w:jc w:val="center"/>
              <w:rPr>
                <w:b/>
                <w:color w:val="FF0000"/>
              </w:rPr>
            </w:pPr>
            <w:r w:rsidRPr="00B53857">
              <w:rPr>
                <w:b/>
                <w:color w:val="FF0000"/>
              </w:rPr>
              <w:t>10,533</w:t>
            </w:r>
          </w:p>
        </w:tc>
        <w:tc>
          <w:tcPr>
            <w:tcW w:w="1113" w:type="dxa"/>
            <w:vAlign w:val="center"/>
          </w:tcPr>
          <w:p w:rsidR="008E3282" w:rsidRPr="00B53857" w:rsidRDefault="008E3282" w:rsidP="008E3282">
            <w:pPr>
              <w:jc w:val="center"/>
              <w:rPr>
                <w:b/>
                <w:color w:val="FF0000"/>
              </w:rPr>
            </w:pPr>
            <w:r w:rsidRPr="00B53857">
              <w:rPr>
                <w:b/>
                <w:color w:val="FF0000"/>
              </w:rPr>
              <w:t>625,799</w:t>
            </w:r>
          </w:p>
        </w:tc>
        <w:tc>
          <w:tcPr>
            <w:tcW w:w="1155" w:type="dxa"/>
            <w:vAlign w:val="center"/>
          </w:tcPr>
          <w:p w:rsidR="008E3282" w:rsidRPr="00B53857" w:rsidRDefault="008E3282" w:rsidP="008E3282">
            <w:pPr>
              <w:jc w:val="center"/>
              <w:rPr>
                <w:b/>
                <w:color w:val="FF0000"/>
              </w:rPr>
            </w:pPr>
            <w:r w:rsidRPr="00B53857">
              <w:rPr>
                <w:b/>
                <w:color w:val="FF0000"/>
              </w:rPr>
              <w:t>0,000000</w:t>
            </w:r>
          </w:p>
        </w:tc>
      </w:tr>
      <w:tr w:rsidR="008E3282" w:rsidTr="006F747D">
        <w:tc>
          <w:tcPr>
            <w:tcW w:w="2694" w:type="dxa"/>
            <w:vAlign w:val="center"/>
          </w:tcPr>
          <w:p w:rsidR="008E3282" w:rsidRPr="00B53857" w:rsidRDefault="008E3282" w:rsidP="008E3282">
            <w:pPr>
              <w:spacing w:line="240" w:lineRule="auto"/>
              <w:rPr>
                <w:b/>
                <w:color w:val="FF0000"/>
                <w:lang w:eastAsia="uk-UA"/>
              </w:rPr>
            </w:pPr>
            <w:r w:rsidRPr="00B53857">
              <w:rPr>
                <w:b/>
                <w:color w:val="FF0000"/>
                <w:lang w:eastAsia="uk-UA"/>
              </w:rPr>
              <w:t>Завищені вимоги</w:t>
            </w:r>
          </w:p>
        </w:tc>
        <w:tc>
          <w:tcPr>
            <w:tcW w:w="1134" w:type="dxa"/>
            <w:vAlign w:val="center"/>
          </w:tcPr>
          <w:p w:rsidR="008E3282" w:rsidRPr="00B53857" w:rsidRDefault="008E3282" w:rsidP="008E3282">
            <w:pPr>
              <w:jc w:val="center"/>
              <w:rPr>
                <w:b/>
                <w:color w:val="FF0000"/>
              </w:rPr>
            </w:pPr>
            <w:r w:rsidRPr="00B53857">
              <w:rPr>
                <w:b/>
                <w:color w:val="FF0000"/>
              </w:rPr>
              <w:t>1274,5</w:t>
            </w:r>
          </w:p>
        </w:tc>
        <w:tc>
          <w:tcPr>
            <w:tcW w:w="1134" w:type="dxa"/>
            <w:vAlign w:val="center"/>
          </w:tcPr>
          <w:p w:rsidR="008E3282" w:rsidRPr="00B53857" w:rsidRDefault="008E3282" w:rsidP="008E3282">
            <w:pPr>
              <w:jc w:val="center"/>
              <w:rPr>
                <w:b/>
                <w:color w:val="FF0000"/>
              </w:rPr>
            </w:pPr>
            <w:r w:rsidRPr="00B53857">
              <w:rPr>
                <w:b/>
                <w:color w:val="FF0000"/>
              </w:rPr>
              <w:t>637,27</w:t>
            </w:r>
          </w:p>
        </w:tc>
        <w:tc>
          <w:tcPr>
            <w:tcW w:w="1134" w:type="dxa"/>
            <w:vAlign w:val="center"/>
          </w:tcPr>
          <w:p w:rsidR="008E3282" w:rsidRPr="00B53857" w:rsidRDefault="008E3282" w:rsidP="008E3282">
            <w:pPr>
              <w:jc w:val="center"/>
              <w:rPr>
                <w:b/>
                <w:color w:val="FF0000"/>
              </w:rPr>
            </w:pPr>
            <w:r w:rsidRPr="00B53857">
              <w:rPr>
                <w:b/>
                <w:color w:val="FF0000"/>
              </w:rPr>
              <w:t>6362,4</w:t>
            </w:r>
          </w:p>
        </w:tc>
        <w:tc>
          <w:tcPr>
            <w:tcW w:w="850" w:type="dxa"/>
          </w:tcPr>
          <w:p w:rsidR="008E3282" w:rsidRDefault="008E3282" w:rsidP="008E3282">
            <w:pPr>
              <w:jc w:val="center"/>
            </w:pPr>
            <w:r w:rsidRPr="00316162">
              <w:rPr>
                <w:b/>
                <w:color w:val="FF0000"/>
              </w:rPr>
              <w:t>457</w:t>
            </w:r>
          </w:p>
        </w:tc>
        <w:tc>
          <w:tcPr>
            <w:tcW w:w="992" w:type="dxa"/>
            <w:vAlign w:val="center"/>
          </w:tcPr>
          <w:p w:rsidR="008E3282" w:rsidRPr="00B53857" w:rsidRDefault="008E3282" w:rsidP="008E3282">
            <w:pPr>
              <w:jc w:val="center"/>
              <w:rPr>
                <w:b/>
                <w:color w:val="FF0000"/>
              </w:rPr>
            </w:pPr>
            <w:r w:rsidRPr="00B53857">
              <w:rPr>
                <w:b/>
                <w:color w:val="FF0000"/>
              </w:rPr>
              <w:t>10,131</w:t>
            </w:r>
          </w:p>
        </w:tc>
        <w:tc>
          <w:tcPr>
            <w:tcW w:w="1113" w:type="dxa"/>
            <w:vAlign w:val="center"/>
          </w:tcPr>
          <w:p w:rsidR="008E3282" w:rsidRPr="00B53857" w:rsidRDefault="008E3282" w:rsidP="008E3282">
            <w:pPr>
              <w:jc w:val="center"/>
              <w:rPr>
                <w:b/>
                <w:color w:val="FF0000"/>
              </w:rPr>
            </w:pPr>
            <w:r w:rsidRPr="00B53857">
              <w:rPr>
                <w:b/>
                <w:color w:val="FF0000"/>
              </w:rPr>
              <w:t>62,901</w:t>
            </w:r>
          </w:p>
        </w:tc>
        <w:tc>
          <w:tcPr>
            <w:tcW w:w="1155" w:type="dxa"/>
            <w:vAlign w:val="center"/>
          </w:tcPr>
          <w:p w:rsidR="008E3282" w:rsidRPr="00B53857" w:rsidRDefault="008E3282" w:rsidP="008E3282">
            <w:pPr>
              <w:jc w:val="center"/>
              <w:rPr>
                <w:b/>
                <w:color w:val="FF0000"/>
              </w:rPr>
            </w:pPr>
            <w:r w:rsidRPr="00B53857">
              <w:rPr>
                <w:b/>
                <w:color w:val="FF0000"/>
              </w:rPr>
              <w:t>0,000000</w:t>
            </w:r>
          </w:p>
        </w:tc>
      </w:tr>
      <w:tr w:rsidR="008E3282" w:rsidTr="006F747D">
        <w:tc>
          <w:tcPr>
            <w:tcW w:w="2694" w:type="dxa"/>
            <w:vAlign w:val="center"/>
          </w:tcPr>
          <w:p w:rsidR="008E3282" w:rsidRPr="00B53857" w:rsidRDefault="008E3282" w:rsidP="008E3282">
            <w:pPr>
              <w:spacing w:line="240" w:lineRule="auto"/>
              <w:rPr>
                <w:b/>
                <w:color w:val="FF0000"/>
                <w:lang w:eastAsia="uk-UA"/>
              </w:rPr>
            </w:pPr>
            <w:r w:rsidRPr="00B53857">
              <w:rPr>
                <w:b/>
                <w:color w:val="FF0000"/>
                <w:lang w:eastAsia="uk-UA"/>
              </w:rPr>
              <w:t>Орієнтація на полюс найуспішніших</w:t>
            </w:r>
          </w:p>
        </w:tc>
        <w:tc>
          <w:tcPr>
            <w:tcW w:w="1134" w:type="dxa"/>
            <w:vAlign w:val="center"/>
          </w:tcPr>
          <w:p w:rsidR="008E3282" w:rsidRPr="00B53857" w:rsidRDefault="008E3282" w:rsidP="008E3282">
            <w:pPr>
              <w:jc w:val="center"/>
              <w:rPr>
                <w:b/>
                <w:color w:val="FF0000"/>
              </w:rPr>
            </w:pPr>
            <w:r w:rsidRPr="00B53857">
              <w:rPr>
                <w:b/>
                <w:color w:val="FF0000"/>
              </w:rPr>
              <w:t>2227,0</w:t>
            </w:r>
          </w:p>
        </w:tc>
        <w:tc>
          <w:tcPr>
            <w:tcW w:w="1134" w:type="dxa"/>
            <w:vAlign w:val="center"/>
          </w:tcPr>
          <w:p w:rsidR="008E3282" w:rsidRPr="00B53857" w:rsidRDefault="008E3282" w:rsidP="008E3282">
            <w:pPr>
              <w:jc w:val="center"/>
              <w:rPr>
                <w:b/>
                <w:color w:val="FF0000"/>
              </w:rPr>
            </w:pPr>
            <w:r w:rsidRPr="00B53857">
              <w:rPr>
                <w:b/>
                <w:color w:val="FF0000"/>
              </w:rPr>
              <w:t>1113,48</w:t>
            </w:r>
          </w:p>
        </w:tc>
        <w:tc>
          <w:tcPr>
            <w:tcW w:w="1134" w:type="dxa"/>
            <w:vAlign w:val="center"/>
          </w:tcPr>
          <w:p w:rsidR="008E3282" w:rsidRPr="00B53857" w:rsidRDefault="008E3282" w:rsidP="008E3282">
            <w:pPr>
              <w:jc w:val="center"/>
              <w:rPr>
                <w:b/>
                <w:color w:val="FF0000"/>
              </w:rPr>
            </w:pPr>
            <w:r w:rsidRPr="00B53857">
              <w:rPr>
                <w:b/>
                <w:color w:val="FF0000"/>
              </w:rPr>
              <w:t>4713,6</w:t>
            </w:r>
          </w:p>
        </w:tc>
        <w:tc>
          <w:tcPr>
            <w:tcW w:w="850" w:type="dxa"/>
          </w:tcPr>
          <w:p w:rsidR="008E3282" w:rsidRDefault="008E3282" w:rsidP="008E3282">
            <w:pPr>
              <w:jc w:val="center"/>
              <w:rPr>
                <w:b/>
                <w:color w:val="FF0000"/>
              </w:rPr>
            </w:pPr>
          </w:p>
          <w:p w:rsidR="008E3282" w:rsidRDefault="008E3282" w:rsidP="008E3282">
            <w:pPr>
              <w:jc w:val="center"/>
            </w:pPr>
            <w:r w:rsidRPr="00316162">
              <w:rPr>
                <w:b/>
                <w:color w:val="FF0000"/>
              </w:rPr>
              <w:t>457</w:t>
            </w:r>
          </w:p>
        </w:tc>
        <w:tc>
          <w:tcPr>
            <w:tcW w:w="992" w:type="dxa"/>
            <w:vAlign w:val="center"/>
          </w:tcPr>
          <w:p w:rsidR="008E3282" w:rsidRPr="00B53857" w:rsidRDefault="008E3282" w:rsidP="008E3282">
            <w:pPr>
              <w:jc w:val="center"/>
              <w:rPr>
                <w:b/>
                <w:color w:val="FF0000"/>
              </w:rPr>
            </w:pPr>
            <w:r w:rsidRPr="00B53857">
              <w:rPr>
                <w:b/>
                <w:color w:val="FF0000"/>
              </w:rPr>
              <w:t>7,506</w:t>
            </w:r>
          </w:p>
        </w:tc>
        <w:tc>
          <w:tcPr>
            <w:tcW w:w="1113" w:type="dxa"/>
            <w:vAlign w:val="center"/>
          </w:tcPr>
          <w:p w:rsidR="008E3282" w:rsidRPr="00B53857" w:rsidRDefault="008E3282" w:rsidP="008E3282">
            <w:pPr>
              <w:jc w:val="center"/>
              <w:rPr>
                <w:b/>
                <w:color w:val="FF0000"/>
              </w:rPr>
            </w:pPr>
            <w:r w:rsidRPr="00B53857">
              <w:rPr>
                <w:b/>
                <w:color w:val="FF0000"/>
              </w:rPr>
              <w:t>148,350</w:t>
            </w:r>
          </w:p>
        </w:tc>
        <w:tc>
          <w:tcPr>
            <w:tcW w:w="1155" w:type="dxa"/>
            <w:vAlign w:val="center"/>
          </w:tcPr>
          <w:p w:rsidR="008E3282" w:rsidRPr="00B53857" w:rsidRDefault="008E3282" w:rsidP="008E3282">
            <w:pPr>
              <w:jc w:val="center"/>
              <w:rPr>
                <w:b/>
                <w:color w:val="FF0000"/>
              </w:rPr>
            </w:pPr>
            <w:r w:rsidRPr="00B53857">
              <w:rPr>
                <w:b/>
                <w:color w:val="FF0000"/>
              </w:rPr>
              <w:t>0,000000</w:t>
            </w:r>
          </w:p>
        </w:tc>
      </w:tr>
      <w:tr w:rsidR="008E3282" w:rsidTr="006F747D">
        <w:tc>
          <w:tcPr>
            <w:tcW w:w="2694" w:type="dxa"/>
            <w:vAlign w:val="center"/>
          </w:tcPr>
          <w:p w:rsidR="008E3282" w:rsidRPr="00B53857" w:rsidRDefault="008E3282" w:rsidP="008E3282">
            <w:pPr>
              <w:spacing w:line="240" w:lineRule="auto"/>
              <w:rPr>
                <w:b/>
                <w:color w:val="FF0000"/>
                <w:lang w:eastAsia="uk-UA"/>
              </w:rPr>
            </w:pPr>
            <w:r w:rsidRPr="00B53857">
              <w:rPr>
                <w:b/>
                <w:color w:val="FF0000"/>
                <w:lang w:eastAsia="uk-UA"/>
              </w:rPr>
              <w:t>Селектування інформації про власні помилки і невдачі</w:t>
            </w:r>
          </w:p>
        </w:tc>
        <w:tc>
          <w:tcPr>
            <w:tcW w:w="1134" w:type="dxa"/>
            <w:vAlign w:val="center"/>
          </w:tcPr>
          <w:p w:rsidR="008E3282" w:rsidRPr="00B53857" w:rsidRDefault="008E3282" w:rsidP="008E3282">
            <w:pPr>
              <w:jc w:val="center"/>
              <w:rPr>
                <w:b/>
                <w:color w:val="FF0000"/>
              </w:rPr>
            </w:pPr>
            <w:r w:rsidRPr="00B53857">
              <w:rPr>
                <w:b/>
                <w:color w:val="FF0000"/>
              </w:rPr>
              <w:t>1726,6</w:t>
            </w:r>
          </w:p>
        </w:tc>
        <w:tc>
          <w:tcPr>
            <w:tcW w:w="1134" w:type="dxa"/>
            <w:vAlign w:val="center"/>
          </w:tcPr>
          <w:p w:rsidR="008E3282" w:rsidRPr="00B53857" w:rsidRDefault="008E3282" w:rsidP="008E3282">
            <w:pPr>
              <w:jc w:val="center"/>
              <w:rPr>
                <w:b/>
                <w:color w:val="FF0000"/>
              </w:rPr>
            </w:pPr>
            <w:r w:rsidRPr="00B53857">
              <w:rPr>
                <w:b/>
                <w:color w:val="FF0000"/>
              </w:rPr>
              <w:t>863,31</w:t>
            </w:r>
          </w:p>
        </w:tc>
        <w:tc>
          <w:tcPr>
            <w:tcW w:w="1134" w:type="dxa"/>
            <w:vAlign w:val="center"/>
          </w:tcPr>
          <w:p w:rsidR="008E3282" w:rsidRPr="00B53857" w:rsidRDefault="008E3282" w:rsidP="008E3282">
            <w:pPr>
              <w:jc w:val="center"/>
              <w:rPr>
                <w:b/>
                <w:color w:val="FF0000"/>
              </w:rPr>
            </w:pPr>
            <w:r w:rsidRPr="00B53857">
              <w:rPr>
                <w:b/>
                <w:color w:val="FF0000"/>
              </w:rPr>
              <w:t>3556,3</w:t>
            </w:r>
          </w:p>
        </w:tc>
        <w:tc>
          <w:tcPr>
            <w:tcW w:w="850" w:type="dxa"/>
          </w:tcPr>
          <w:p w:rsidR="008E3282" w:rsidRDefault="008E3282" w:rsidP="008E3282">
            <w:pPr>
              <w:jc w:val="center"/>
              <w:rPr>
                <w:b/>
                <w:color w:val="FF0000"/>
              </w:rPr>
            </w:pPr>
          </w:p>
          <w:p w:rsidR="008E3282" w:rsidRDefault="008E3282" w:rsidP="008E3282">
            <w:pPr>
              <w:jc w:val="center"/>
            </w:pPr>
            <w:r w:rsidRPr="00316162">
              <w:rPr>
                <w:b/>
                <w:color w:val="FF0000"/>
              </w:rPr>
              <w:t>457</w:t>
            </w:r>
          </w:p>
        </w:tc>
        <w:tc>
          <w:tcPr>
            <w:tcW w:w="992" w:type="dxa"/>
            <w:vAlign w:val="center"/>
          </w:tcPr>
          <w:p w:rsidR="008E3282" w:rsidRPr="00B53857" w:rsidRDefault="008E3282" w:rsidP="008E3282">
            <w:pPr>
              <w:jc w:val="center"/>
              <w:rPr>
                <w:b/>
                <w:color w:val="FF0000"/>
              </w:rPr>
            </w:pPr>
            <w:r w:rsidRPr="00B53857">
              <w:rPr>
                <w:b/>
                <w:color w:val="FF0000"/>
              </w:rPr>
              <w:t>5,663</w:t>
            </w:r>
          </w:p>
        </w:tc>
        <w:tc>
          <w:tcPr>
            <w:tcW w:w="1113" w:type="dxa"/>
            <w:vAlign w:val="center"/>
          </w:tcPr>
          <w:p w:rsidR="008E3282" w:rsidRPr="00B53857" w:rsidRDefault="008E3282" w:rsidP="008E3282">
            <w:pPr>
              <w:jc w:val="center"/>
              <w:rPr>
                <w:b/>
                <w:color w:val="FF0000"/>
              </w:rPr>
            </w:pPr>
            <w:r w:rsidRPr="00B53857">
              <w:rPr>
                <w:b/>
                <w:color w:val="FF0000"/>
              </w:rPr>
              <w:t>152,450</w:t>
            </w:r>
          </w:p>
        </w:tc>
        <w:tc>
          <w:tcPr>
            <w:tcW w:w="1155" w:type="dxa"/>
            <w:vAlign w:val="center"/>
          </w:tcPr>
          <w:p w:rsidR="008E3282" w:rsidRPr="00B53857" w:rsidRDefault="008E3282" w:rsidP="008E3282">
            <w:pPr>
              <w:jc w:val="center"/>
              <w:rPr>
                <w:b/>
                <w:color w:val="FF0000"/>
              </w:rPr>
            </w:pPr>
            <w:r w:rsidRPr="00B53857">
              <w:rPr>
                <w:b/>
                <w:color w:val="FF0000"/>
              </w:rPr>
              <w:t>0,000000</w:t>
            </w:r>
          </w:p>
        </w:tc>
      </w:tr>
      <w:tr w:rsidR="008E3282" w:rsidTr="006F747D">
        <w:tc>
          <w:tcPr>
            <w:tcW w:w="2694" w:type="dxa"/>
            <w:vAlign w:val="center"/>
          </w:tcPr>
          <w:p w:rsidR="008E3282" w:rsidRPr="00B53857" w:rsidRDefault="008E3282" w:rsidP="008E3282">
            <w:pPr>
              <w:spacing w:line="240" w:lineRule="auto"/>
              <w:rPr>
                <w:b/>
                <w:color w:val="FF0000"/>
                <w:lang w:eastAsia="uk-UA"/>
              </w:rPr>
            </w:pPr>
            <w:r w:rsidRPr="00B53857">
              <w:rPr>
                <w:b/>
                <w:color w:val="FF0000"/>
                <w:lang w:eastAsia="uk-UA"/>
              </w:rPr>
              <w:t>Поляризоване мислення за принципом «все або нічого»</w:t>
            </w:r>
          </w:p>
        </w:tc>
        <w:tc>
          <w:tcPr>
            <w:tcW w:w="1134" w:type="dxa"/>
            <w:vAlign w:val="center"/>
          </w:tcPr>
          <w:p w:rsidR="008E3282" w:rsidRPr="00B53857" w:rsidRDefault="008E3282" w:rsidP="008E3282">
            <w:pPr>
              <w:jc w:val="center"/>
              <w:rPr>
                <w:b/>
                <w:color w:val="FF0000"/>
              </w:rPr>
            </w:pPr>
            <w:r w:rsidRPr="00B53857">
              <w:rPr>
                <w:b/>
                <w:color w:val="FF0000"/>
              </w:rPr>
              <w:t>348,9</w:t>
            </w:r>
          </w:p>
        </w:tc>
        <w:tc>
          <w:tcPr>
            <w:tcW w:w="1134" w:type="dxa"/>
            <w:vAlign w:val="center"/>
          </w:tcPr>
          <w:p w:rsidR="008E3282" w:rsidRPr="00B53857" w:rsidRDefault="008E3282" w:rsidP="008E3282">
            <w:pPr>
              <w:jc w:val="center"/>
              <w:rPr>
                <w:b/>
                <w:color w:val="FF0000"/>
              </w:rPr>
            </w:pPr>
            <w:r w:rsidRPr="00B53857">
              <w:rPr>
                <w:b/>
                <w:color w:val="FF0000"/>
              </w:rPr>
              <w:t>174,47</w:t>
            </w:r>
          </w:p>
        </w:tc>
        <w:tc>
          <w:tcPr>
            <w:tcW w:w="1134" w:type="dxa"/>
            <w:vAlign w:val="center"/>
          </w:tcPr>
          <w:p w:rsidR="008E3282" w:rsidRPr="00B53857" w:rsidRDefault="008E3282" w:rsidP="008E3282">
            <w:pPr>
              <w:jc w:val="center"/>
              <w:rPr>
                <w:b/>
                <w:color w:val="FF0000"/>
              </w:rPr>
            </w:pPr>
            <w:r w:rsidRPr="00B53857">
              <w:rPr>
                <w:b/>
                <w:color w:val="FF0000"/>
              </w:rPr>
              <w:t>5238,8</w:t>
            </w:r>
          </w:p>
        </w:tc>
        <w:tc>
          <w:tcPr>
            <w:tcW w:w="850" w:type="dxa"/>
          </w:tcPr>
          <w:p w:rsidR="008E3282" w:rsidRDefault="008E3282" w:rsidP="008E3282">
            <w:pPr>
              <w:jc w:val="center"/>
              <w:rPr>
                <w:b/>
                <w:color w:val="FF0000"/>
              </w:rPr>
            </w:pPr>
          </w:p>
          <w:p w:rsidR="008E3282" w:rsidRDefault="008E3282" w:rsidP="008E3282">
            <w:pPr>
              <w:jc w:val="center"/>
            </w:pPr>
            <w:r w:rsidRPr="00316162">
              <w:rPr>
                <w:b/>
                <w:color w:val="FF0000"/>
              </w:rPr>
              <w:t>457</w:t>
            </w:r>
          </w:p>
        </w:tc>
        <w:tc>
          <w:tcPr>
            <w:tcW w:w="992" w:type="dxa"/>
            <w:vAlign w:val="center"/>
          </w:tcPr>
          <w:p w:rsidR="008E3282" w:rsidRPr="00B53857" w:rsidRDefault="008E3282" w:rsidP="008E3282">
            <w:pPr>
              <w:jc w:val="center"/>
              <w:rPr>
                <w:b/>
                <w:color w:val="FF0000"/>
              </w:rPr>
            </w:pPr>
            <w:r w:rsidRPr="00B53857">
              <w:rPr>
                <w:b/>
                <w:color w:val="FF0000"/>
              </w:rPr>
              <w:t>8,342</w:t>
            </w:r>
          </w:p>
        </w:tc>
        <w:tc>
          <w:tcPr>
            <w:tcW w:w="1113" w:type="dxa"/>
            <w:vAlign w:val="center"/>
          </w:tcPr>
          <w:p w:rsidR="008E3282" w:rsidRPr="00B53857" w:rsidRDefault="008E3282" w:rsidP="008E3282">
            <w:pPr>
              <w:jc w:val="center"/>
              <w:rPr>
                <w:b/>
                <w:color w:val="FF0000"/>
              </w:rPr>
            </w:pPr>
            <w:r w:rsidRPr="00B53857">
              <w:rPr>
                <w:b/>
                <w:color w:val="FF0000"/>
              </w:rPr>
              <w:t>20,915</w:t>
            </w:r>
          </w:p>
        </w:tc>
        <w:tc>
          <w:tcPr>
            <w:tcW w:w="1155" w:type="dxa"/>
            <w:vAlign w:val="center"/>
          </w:tcPr>
          <w:p w:rsidR="008E3282" w:rsidRPr="00B53857" w:rsidRDefault="008E3282" w:rsidP="008E3282">
            <w:pPr>
              <w:jc w:val="center"/>
              <w:rPr>
                <w:b/>
                <w:color w:val="FF0000"/>
              </w:rPr>
            </w:pPr>
            <w:r w:rsidRPr="00B53857">
              <w:rPr>
                <w:b/>
                <w:color w:val="FF0000"/>
              </w:rPr>
              <w:t>0,000000</w:t>
            </w:r>
          </w:p>
        </w:tc>
      </w:tr>
      <w:tr w:rsidR="008E3282" w:rsidTr="006F747D">
        <w:trPr>
          <w:trHeight w:val="644"/>
        </w:trPr>
        <w:tc>
          <w:tcPr>
            <w:tcW w:w="2694" w:type="dxa"/>
            <w:vAlign w:val="center"/>
          </w:tcPr>
          <w:p w:rsidR="008E3282" w:rsidRPr="00B53857" w:rsidRDefault="008E3282" w:rsidP="008E3282">
            <w:pPr>
              <w:spacing w:line="240" w:lineRule="auto"/>
              <w:rPr>
                <w:b/>
                <w:color w:val="FF0000"/>
                <w:lang w:eastAsia="uk-UA"/>
              </w:rPr>
            </w:pPr>
            <w:r w:rsidRPr="00B53857">
              <w:rPr>
                <w:b/>
                <w:color w:val="FF0000"/>
                <w:lang w:eastAsia="uk-UA"/>
              </w:rPr>
              <w:t>Загальний показник перфекціонізм</w:t>
            </w:r>
            <w:r>
              <w:rPr>
                <w:b/>
                <w:color w:val="FF0000"/>
                <w:lang w:eastAsia="uk-UA"/>
              </w:rPr>
              <w:t>у</w:t>
            </w:r>
          </w:p>
        </w:tc>
        <w:tc>
          <w:tcPr>
            <w:tcW w:w="1134" w:type="dxa"/>
            <w:vAlign w:val="center"/>
          </w:tcPr>
          <w:p w:rsidR="008E3282" w:rsidRPr="00B53857" w:rsidRDefault="008E3282" w:rsidP="008E3282">
            <w:pPr>
              <w:jc w:val="center"/>
              <w:rPr>
                <w:b/>
                <w:color w:val="FF0000"/>
              </w:rPr>
            </w:pPr>
            <w:r w:rsidRPr="00B53857">
              <w:rPr>
                <w:b/>
                <w:color w:val="FF0000"/>
              </w:rPr>
              <w:t>171768,6</w:t>
            </w:r>
          </w:p>
        </w:tc>
        <w:tc>
          <w:tcPr>
            <w:tcW w:w="1134" w:type="dxa"/>
            <w:vAlign w:val="center"/>
          </w:tcPr>
          <w:p w:rsidR="008E3282" w:rsidRPr="00B53857" w:rsidRDefault="008E3282" w:rsidP="008E3282">
            <w:pPr>
              <w:jc w:val="center"/>
              <w:rPr>
                <w:b/>
                <w:color w:val="FF0000"/>
              </w:rPr>
            </w:pPr>
            <w:r w:rsidRPr="00B53857">
              <w:rPr>
                <w:b/>
                <w:color w:val="FF0000"/>
              </w:rPr>
              <w:t>85884,29</w:t>
            </w:r>
          </w:p>
        </w:tc>
        <w:tc>
          <w:tcPr>
            <w:tcW w:w="1134" w:type="dxa"/>
            <w:vAlign w:val="center"/>
          </w:tcPr>
          <w:p w:rsidR="008E3282" w:rsidRPr="00B53857" w:rsidRDefault="008E3282" w:rsidP="006F747D">
            <w:pPr>
              <w:rPr>
                <w:b/>
                <w:color w:val="FF0000"/>
              </w:rPr>
            </w:pPr>
            <w:r w:rsidRPr="00B53857">
              <w:rPr>
                <w:b/>
                <w:color w:val="FF0000"/>
              </w:rPr>
              <w:t>48126,7</w:t>
            </w:r>
          </w:p>
        </w:tc>
        <w:tc>
          <w:tcPr>
            <w:tcW w:w="850" w:type="dxa"/>
          </w:tcPr>
          <w:p w:rsidR="008E3282" w:rsidRPr="00FF2945" w:rsidRDefault="008E3282" w:rsidP="006F747D">
            <w:pPr>
              <w:jc w:val="center"/>
            </w:pPr>
            <w:r w:rsidRPr="00316162">
              <w:rPr>
                <w:b/>
                <w:color w:val="FF0000"/>
              </w:rPr>
              <w:t>457</w:t>
            </w:r>
          </w:p>
        </w:tc>
        <w:tc>
          <w:tcPr>
            <w:tcW w:w="992" w:type="dxa"/>
            <w:vAlign w:val="center"/>
          </w:tcPr>
          <w:p w:rsidR="008E3282" w:rsidRPr="00B53857" w:rsidRDefault="008E3282" w:rsidP="006F747D">
            <w:pPr>
              <w:rPr>
                <w:b/>
                <w:color w:val="FF0000"/>
              </w:rPr>
            </w:pPr>
            <w:r w:rsidRPr="00B53857">
              <w:rPr>
                <w:b/>
                <w:color w:val="FF0000"/>
              </w:rPr>
              <w:t>76,635</w:t>
            </w:r>
          </w:p>
        </w:tc>
        <w:tc>
          <w:tcPr>
            <w:tcW w:w="1113" w:type="dxa"/>
            <w:vAlign w:val="center"/>
          </w:tcPr>
          <w:p w:rsidR="008E3282" w:rsidRPr="00FF2945" w:rsidRDefault="008E3282" w:rsidP="008E3282">
            <w:pPr>
              <w:jc w:val="center"/>
              <w:rPr>
                <w:b/>
                <w:color w:val="FF0000"/>
              </w:rPr>
            </w:pPr>
            <w:r w:rsidRPr="00B53857">
              <w:rPr>
                <w:b/>
                <w:color w:val="FF0000"/>
              </w:rPr>
              <w:t>1120,69</w:t>
            </w:r>
          </w:p>
        </w:tc>
        <w:tc>
          <w:tcPr>
            <w:tcW w:w="1155" w:type="dxa"/>
            <w:vAlign w:val="center"/>
          </w:tcPr>
          <w:p w:rsidR="008E3282" w:rsidRPr="00B53857" w:rsidRDefault="008E3282" w:rsidP="008E3282">
            <w:pPr>
              <w:jc w:val="center"/>
              <w:rPr>
                <w:b/>
                <w:color w:val="FF0000"/>
              </w:rPr>
            </w:pPr>
            <w:r w:rsidRPr="00B53857">
              <w:rPr>
                <w:b/>
                <w:color w:val="FF0000"/>
              </w:rPr>
              <w:t>0,000000</w:t>
            </w:r>
          </w:p>
        </w:tc>
      </w:tr>
      <w:tr w:rsidR="008E3282" w:rsidTr="006F747D">
        <w:trPr>
          <w:trHeight w:val="414"/>
        </w:trPr>
        <w:tc>
          <w:tcPr>
            <w:tcW w:w="2694" w:type="dxa"/>
            <w:vAlign w:val="center"/>
          </w:tcPr>
          <w:p w:rsidR="008E3282" w:rsidRPr="009C6B43" w:rsidRDefault="008E3282" w:rsidP="006F747D">
            <w:pPr>
              <w:spacing w:line="240" w:lineRule="auto"/>
              <w:rPr>
                <w:b/>
                <w:lang w:eastAsia="uk-UA"/>
              </w:rPr>
            </w:pPr>
            <w:r w:rsidRPr="009C6B43">
              <w:rPr>
                <w:b/>
                <w:lang w:eastAsia="uk-UA"/>
              </w:rPr>
              <w:t xml:space="preserve">Життєзабезпечення </w:t>
            </w:r>
          </w:p>
        </w:tc>
        <w:tc>
          <w:tcPr>
            <w:tcW w:w="1134" w:type="dxa"/>
          </w:tcPr>
          <w:p w:rsidR="008E3282" w:rsidRPr="00DC7F6C" w:rsidRDefault="008E3282" w:rsidP="006F747D">
            <w:pPr>
              <w:spacing w:line="240" w:lineRule="auto"/>
              <w:jc w:val="center"/>
            </w:pPr>
            <w:r w:rsidRPr="00FF2945">
              <w:rPr>
                <w:color w:val="000000"/>
              </w:rPr>
              <w:t>26,2</w:t>
            </w:r>
          </w:p>
        </w:tc>
        <w:tc>
          <w:tcPr>
            <w:tcW w:w="1134" w:type="dxa"/>
            <w:vAlign w:val="center"/>
          </w:tcPr>
          <w:p w:rsidR="008E3282" w:rsidRPr="00FF2945" w:rsidRDefault="008E3282" w:rsidP="006F747D">
            <w:pPr>
              <w:spacing w:line="240" w:lineRule="auto"/>
              <w:jc w:val="center"/>
            </w:pPr>
            <w:r w:rsidRPr="00FF2945">
              <w:rPr>
                <w:color w:val="000000"/>
              </w:rPr>
              <w:t>13,10</w:t>
            </w:r>
          </w:p>
        </w:tc>
        <w:tc>
          <w:tcPr>
            <w:tcW w:w="1134" w:type="dxa"/>
            <w:vAlign w:val="center"/>
          </w:tcPr>
          <w:p w:rsidR="008E3282" w:rsidRPr="00FF2945" w:rsidRDefault="008E3282" w:rsidP="006F747D">
            <w:pPr>
              <w:spacing w:line="240" w:lineRule="auto"/>
              <w:jc w:val="center"/>
            </w:pPr>
            <w:r w:rsidRPr="00FF2945">
              <w:rPr>
                <w:color w:val="000000"/>
              </w:rPr>
              <w:t>3383,8</w:t>
            </w:r>
          </w:p>
        </w:tc>
        <w:tc>
          <w:tcPr>
            <w:tcW w:w="850" w:type="dxa"/>
          </w:tcPr>
          <w:p w:rsidR="008E3282" w:rsidRPr="00FF2945" w:rsidRDefault="008E3282" w:rsidP="006F747D">
            <w:pPr>
              <w:spacing w:line="240" w:lineRule="auto"/>
              <w:jc w:val="center"/>
            </w:pPr>
            <w:r w:rsidRPr="00FF2945">
              <w:t>457</w:t>
            </w:r>
          </w:p>
        </w:tc>
        <w:tc>
          <w:tcPr>
            <w:tcW w:w="992" w:type="dxa"/>
            <w:vAlign w:val="center"/>
          </w:tcPr>
          <w:p w:rsidR="008E3282" w:rsidRPr="00FF2945" w:rsidRDefault="008E3282" w:rsidP="006F747D">
            <w:pPr>
              <w:spacing w:line="240" w:lineRule="auto"/>
              <w:jc w:val="center"/>
            </w:pPr>
            <w:r w:rsidRPr="00FF2945">
              <w:rPr>
                <w:color w:val="000000"/>
              </w:rPr>
              <w:t>7,064</w:t>
            </w:r>
          </w:p>
        </w:tc>
        <w:tc>
          <w:tcPr>
            <w:tcW w:w="1113" w:type="dxa"/>
            <w:vAlign w:val="center"/>
          </w:tcPr>
          <w:p w:rsidR="008E3282" w:rsidRPr="00FF2945" w:rsidRDefault="008E3282" w:rsidP="006F747D">
            <w:pPr>
              <w:spacing w:line="240" w:lineRule="auto"/>
              <w:jc w:val="center"/>
            </w:pPr>
            <w:r w:rsidRPr="00FF2945">
              <w:rPr>
                <w:color w:val="000000"/>
              </w:rPr>
              <w:t>1,854</w:t>
            </w:r>
          </w:p>
        </w:tc>
        <w:tc>
          <w:tcPr>
            <w:tcW w:w="1155" w:type="dxa"/>
            <w:vAlign w:val="center"/>
          </w:tcPr>
          <w:p w:rsidR="008E3282" w:rsidRPr="00FF2945" w:rsidRDefault="008E3282" w:rsidP="006F747D">
            <w:pPr>
              <w:spacing w:line="240" w:lineRule="auto"/>
              <w:jc w:val="center"/>
            </w:pPr>
            <w:r w:rsidRPr="00FF2945">
              <w:rPr>
                <w:color w:val="000000"/>
              </w:rPr>
              <w:t>0,157709</w:t>
            </w:r>
          </w:p>
        </w:tc>
      </w:tr>
      <w:tr w:rsidR="008E3282" w:rsidTr="006F747D">
        <w:tc>
          <w:tcPr>
            <w:tcW w:w="2694" w:type="dxa"/>
            <w:vAlign w:val="center"/>
          </w:tcPr>
          <w:p w:rsidR="008E3282" w:rsidRPr="009C6B43" w:rsidRDefault="008E3282" w:rsidP="008E3282">
            <w:pPr>
              <w:spacing w:line="240" w:lineRule="auto"/>
              <w:jc w:val="center"/>
              <w:rPr>
                <w:lang w:eastAsia="uk-UA"/>
              </w:rPr>
            </w:pPr>
            <w:r w:rsidRPr="009C6B43">
              <w:rPr>
                <w:lang w:eastAsia="uk-UA"/>
              </w:rPr>
              <w:t>Ж ЗжІд</w:t>
            </w:r>
          </w:p>
        </w:tc>
        <w:tc>
          <w:tcPr>
            <w:tcW w:w="1134" w:type="dxa"/>
            <w:vAlign w:val="center"/>
          </w:tcPr>
          <w:p w:rsidR="008E3282" w:rsidRPr="00FF2945" w:rsidRDefault="008E3282" w:rsidP="008E3282">
            <w:pPr>
              <w:jc w:val="center"/>
            </w:pPr>
            <w:r w:rsidRPr="00FF2945">
              <w:rPr>
                <w:color w:val="000000"/>
              </w:rPr>
              <w:t>2,5</w:t>
            </w:r>
          </w:p>
        </w:tc>
        <w:tc>
          <w:tcPr>
            <w:tcW w:w="1134" w:type="dxa"/>
            <w:vAlign w:val="center"/>
          </w:tcPr>
          <w:p w:rsidR="008E3282" w:rsidRPr="00FF2945" w:rsidRDefault="008E3282" w:rsidP="008E3282">
            <w:pPr>
              <w:jc w:val="center"/>
            </w:pPr>
            <w:r w:rsidRPr="00FF2945">
              <w:rPr>
                <w:color w:val="000000"/>
              </w:rPr>
              <w:t>1,25</w:t>
            </w:r>
          </w:p>
        </w:tc>
        <w:tc>
          <w:tcPr>
            <w:tcW w:w="1134" w:type="dxa"/>
            <w:vAlign w:val="center"/>
          </w:tcPr>
          <w:p w:rsidR="008E3282" w:rsidRPr="00FF2945" w:rsidRDefault="008E3282" w:rsidP="008E3282">
            <w:pPr>
              <w:jc w:val="center"/>
            </w:pPr>
            <w:r w:rsidRPr="00FF2945">
              <w:rPr>
                <w:color w:val="000000"/>
              </w:rPr>
              <w:t>2240,0</w:t>
            </w:r>
          </w:p>
        </w:tc>
        <w:tc>
          <w:tcPr>
            <w:tcW w:w="850" w:type="dxa"/>
          </w:tcPr>
          <w:p w:rsidR="008E3282" w:rsidRPr="00FF2945" w:rsidRDefault="008E3282" w:rsidP="008E3282">
            <w:pPr>
              <w:jc w:val="center"/>
            </w:pPr>
            <w:r w:rsidRPr="00FF2945">
              <w:t>457</w:t>
            </w:r>
          </w:p>
        </w:tc>
        <w:tc>
          <w:tcPr>
            <w:tcW w:w="992" w:type="dxa"/>
            <w:vAlign w:val="center"/>
          </w:tcPr>
          <w:p w:rsidR="008E3282" w:rsidRPr="00FF2945" w:rsidRDefault="008E3282" w:rsidP="008E3282">
            <w:pPr>
              <w:jc w:val="center"/>
            </w:pPr>
            <w:r w:rsidRPr="00FF2945">
              <w:rPr>
                <w:color w:val="000000"/>
              </w:rPr>
              <w:t>4,676</w:t>
            </w:r>
          </w:p>
        </w:tc>
        <w:tc>
          <w:tcPr>
            <w:tcW w:w="1113" w:type="dxa"/>
            <w:vAlign w:val="center"/>
          </w:tcPr>
          <w:p w:rsidR="008E3282" w:rsidRPr="00FF2945" w:rsidRDefault="008E3282" w:rsidP="008E3282">
            <w:pPr>
              <w:jc w:val="center"/>
            </w:pPr>
            <w:r w:rsidRPr="00FF2945">
              <w:rPr>
                <w:color w:val="000000"/>
              </w:rPr>
              <w:t>0,267</w:t>
            </w:r>
          </w:p>
        </w:tc>
        <w:tc>
          <w:tcPr>
            <w:tcW w:w="1155" w:type="dxa"/>
            <w:vAlign w:val="center"/>
          </w:tcPr>
          <w:p w:rsidR="008E3282" w:rsidRPr="00FF2945" w:rsidRDefault="008E3282" w:rsidP="008E3282">
            <w:pPr>
              <w:jc w:val="center"/>
            </w:pPr>
            <w:r w:rsidRPr="00FF2945">
              <w:rPr>
                <w:color w:val="000000"/>
              </w:rPr>
              <w:t>0,765996</w:t>
            </w:r>
          </w:p>
        </w:tc>
      </w:tr>
      <w:tr w:rsidR="008E3282" w:rsidTr="006F747D">
        <w:tc>
          <w:tcPr>
            <w:tcW w:w="2694" w:type="dxa"/>
            <w:vAlign w:val="center"/>
          </w:tcPr>
          <w:p w:rsidR="008E3282" w:rsidRPr="00FF2945" w:rsidRDefault="008E3282" w:rsidP="008E3282">
            <w:pPr>
              <w:spacing w:line="240" w:lineRule="auto"/>
              <w:jc w:val="center"/>
              <w:rPr>
                <w:b/>
                <w:color w:val="FF0000"/>
                <w:lang w:eastAsia="uk-UA"/>
              </w:rPr>
            </w:pPr>
            <w:r w:rsidRPr="00FF2945">
              <w:rPr>
                <w:b/>
                <w:color w:val="FF0000"/>
                <w:lang w:eastAsia="uk-UA"/>
              </w:rPr>
              <w:t>Ж ЗжРе</w:t>
            </w:r>
          </w:p>
        </w:tc>
        <w:tc>
          <w:tcPr>
            <w:tcW w:w="1134" w:type="dxa"/>
            <w:vAlign w:val="center"/>
          </w:tcPr>
          <w:p w:rsidR="008E3282" w:rsidRPr="00FF2945" w:rsidRDefault="008E3282" w:rsidP="008E3282">
            <w:pPr>
              <w:jc w:val="center"/>
              <w:rPr>
                <w:b/>
                <w:color w:val="FF0000"/>
              </w:rPr>
            </w:pPr>
            <w:r w:rsidRPr="00FF2945">
              <w:rPr>
                <w:b/>
                <w:color w:val="FF0000"/>
              </w:rPr>
              <w:t>42,0</w:t>
            </w:r>
          </w:p>
        </w:tc>
        <w:tc>
          <w:tcPr>
            <w:tcW w:w="1134" w:type="dxa"/>
            <w:vAlign w:val="center"/>
          </w:tcPr>
          <w:p w:rsidR="008E3282" w:rsidRPr="00FF2945" w:rsidRDefault="008E3282" w:rsidP="008E3282">
            <w:pPr>
              <w:jc w:val="center"/>
              <w:rPr>
                <w:b/>
                <w:color w:val="FF0000"/>
              </w:rPr>
            </w:pPr>
            <w:r w:rsidRPr="00FF2945">
              <w:rPr>
                <w:b/>
                <w:color w:val="FF0000"/>
              </w:rPr>
              <w:t>21,00</w:t>
            </w:r>
          </w:p>
        </w:tc>
        <w:tc>
          <w:tcPr>
            <w:tcW w:w="1134" w:type="dxa"/>
            <w:vAlign w:val="center"/>
          </w:tcPr>
          <w:p w:rsidR="008E3282" w:rsidRPr="00FF2945" w:rsidRDefault="008E3282" w:rsidP="008E3282">
            <w:pPr>
              <w:jc w:val="center"/>
              <w:rPr>
                <w:b/>
                <w:color w:val="FF0000"/>
              </w:rPr>
            </w:pPr>
            <w:r w:rsidRPr="00FF2945">
              <w:rPr>
                <w:b/>
                <w:color w:val="FF0000"/>
              </w:rPr>
              <w:t>2781,3</w:t>
            </w:r>
          </w:p>
        </w:tc>
        <w:tc>
          <w:tcPr>
            <w:tcW w:w="850" w:type="dxa"/>
          </w:tcPr>
          <w:p w:rsidR="008E3282" w:rsidRPr="00FF2945" w:rsidRDefault="008E3282" w:rsidP="008E3282">
            <w:pPr>
              <w:jc w:val="center"/>
              <w:rPr>
                <w:b/>
                <w:color w:val="FF0000"/>
              </w:rPr>
            </w:pPr>
            <w:r w:rsidRPr="00FF2945">
              <w:rPr>
                <w:b/>
                <w:color w:val="FF0000"/>
              </w:rPr>
              <w:t>457</w:t>
            </w:r>
          </w:p>
        </w:tc>
        <w:tc>
          <w:tcPr>
            <w:tcW w:w="992" w:type="dxa"/>
            <w:vAlign w:val="center"/>
          </w:tcPr>
          <w:p w:rsidR="008E3282" w:rsidRPr="00FF2945" w:rsidRDefault="008E3282" w:rsidP="008E3282">
            <w:pPr>
              <w:jc w:val="center"/>
              <w:rPr>
                <w:b/>
                <w:color w:val="FF0000"/>
              </w:rPr>
            </w:pPr>
            <w:r w:rsidRPr="00FF2945">
              <w:rPr>
                <w:b/>
                <w:color w:val="FF0000"/>
              </w:rPr>
              <w:t>5,806</w:t>
            </w:r>
          </w:p>
        </w:tc>
        <w:tc>
          <w:tcPr>
            <w:tcW w:w="1113" w:type="dxa"/>
            <w:vAlign w:val="center"/>
          </w:tcPr>
          <w:p w:rsidR="008E3282" w:rsidRPr="00FF2945" w:rsidRDefault="008E3282" w:rsidP="008E3282">
            <w:pPr>
              <w:jc w:val="center"/>
              <w:rPr>
                <w:b/>
                <w:color w:val="FF0000"/>
              </w:rPr>
            </w:pPr>
            <w:r w:rsidRPr="00FF2945">
              <w:rPr>
                <w:b/>
                <w:color w:val="FF0000"/>
              </w:rPr>
              <w:t>3,616</w:t>
            </w:r>
          </w:p>
        </w:tc>
        <w:tc>
          <w:tcPr>
            <w:tcW w:w="1155" w:type="dxa"/>
            <w:vAlign w:val="center"/>
          </w:tcPr>
          <w:p w:rsidR="008E3282" w:rsidRPr="00FF2945" w:rsidRDefault="008E3282" w:rsidP="008E3282">
            <w:pPr>
              <w:jc w:val="center"/>
              <w:rPr>
                <w:b/>
                <w:color w:val="FF0000"/>
              </w:rPr>
            </w:pPr>
            <w:r w:rsidRPr="00FF2945">
              <w:rPr>
                <w:b/>
                <w:color w:val="FF0000"/>
              </w:rPr>
              <w:t>0,027621</w:t>
            </w:r>
          </w:p>
        </w:tc>
      </w:tr>
      <w:tr w:rsidR="008E3282" w:rsidTr="006F747D">
        <w:tc>
          <w:tcPr>
            <w:tcW w:w="2694" w:type="dxa"/>
            <w:vAlign w:val="center"/>
          </w:tcPr>
          <w:p w:rsidR="008E3282" w:rsidRPr="00FF2945" w:rsidRDefault="008E3282" w:rsidP="008E3282">
            <w:pPr>
              <w:spacing w:line="240" w:lineRule="auto"/>
              <w:jc w:val="center"/>
              <w:rPr>
                <w:b/>
                <w:color w:val="FF0000"/>
                <w:lang w:eastAsia="uk-UA"/>
              </w:rPr>
            </w:pPr>
            <w:r w:rsidRPr="00FF2945">
              <w:rPr>
                <w:b/>
                <w:color w:val="FF0000"/>
                <w:lang w:eastAsia="uk-UA"/>
              </w:rPr>
              <w:t>Ж РбІд</w:t>
            </w:r>
          </w:p>
        </w:tc>
        <w:tc>
          <w:tcPr>
            <w:tcW w:w="1134" w:type="dxa"/>
            <w:vAlign w:val="center"/>
          </w:tcPr>
          <w:p w:rsidR="008E3282" w:rsidRPr="00FF2945" w:rsidRDefault="008E3282" w:rsidP="008E3282">
            <w:pPr>
              <w:jc w:val="center"/>
              <w:rPr>
                <w:b/>
                <w:color w:val="FF0000"/>
              </w:rPr>
            </w:pPr>
            <w:r w:rsidRPr="00FF2945">
              <w:rPr>
                <w:b/>
                <w:color w:val="FF0000"/>
              </w:rPr>
              <w:t>39,1</w:t>
            </w:r>
          </w:p>
        </w:tc>
        <w:tc>
          <w:tcPr>
            <w:tcW w:w="1134" w:type="dxa"/>
            <w:vAlign w:val="center"/>
          </w:tcPr>
          <w:p w:rsidR="008E3282" w:rsidRPr="00FF2945" w:rsidRDefault="008E3282" w:rsidP="008E3282">
            <w:pPr>
              <w:jc w:val="center"/>
              <w:rPr>
                <w:b/>
                <w:color w:val="FF0000"/>
              </w:rPr>
            </w:pPr>
            <w:r w:rsidRPr="00FF2945">
              <w:rPr>
                <w:b/>
                <w:color w:val="FF0000"/>
              </w:rPr>
              <w:t>19,54</w:t>
            </w:r>
          </w:p>
        </w:tc>
        <w:tc>
          <w:tcPr>
            <w:tcW w:w="1134" w:type="dxa"/>
            <w:vAlign w:val="center"/>
          </w:tcPr>
          <w:p w:rsidR="008E3282" w:rsidRPr="00FF2945" w:rsidRDefault="008E3282" w:rsidP="008E3282">
            <w:pPr>
              <w:jc w:val="center"/>
              <w:rPr>
                <w:b/>
                <w:color w:val="FF0000"/>
              </w:rPr>
            </w:pPr>
            <w:r w:rsidRPr="00FF2945">
              <w:rPr>
                <w:b/>
                <w:color w:val="FF0000"/>
              </w:rPr>
              <w:t>2035,5</w:t>
            </w:r>
          </w:p>
        </w:tc>
        <w:tc>
          <w:tcPr>
            <w:tcW w:w="850" w:type="dxa"/>
          </w:tcPr>
          <w:p w:rsidR="008E3282" w:rsidRPr="00FF2945" w:rsidRDefault="008E3282" w:rsidP="008E3282">
            <w:pPr>
              <w:jc w:val="center"/>
              <w:rPr>
                <w:b/>
                <w:color w:val="FF0000"/>
              </w:rPr>
            </w:pPr>
            <w:r w:rsidRPr="00FF2945">
              <w:rPr>
                <w:b/>
                <w:color w:val="FF0000"/>
              </w:rPr>
              <w:t>457</w:t>
            </w:r>
          </w:p>
        </w:tc>
        <w:tc>
          <w:tcPr>
            <w:tcW w:w="992" w:type="dxa"/>
            <w:vAlign w:val="center"/>
          </w:tcPr>
          <w:p w:rsidR="008E3282" w:rsidRPr="00FF2945" w:rsidRDefault="008E3282" w:rsidP="008E3282">
            <w:pPr>
              <w:jc w:val="center"/>
              <w:rPr>
                <w:b/>
                <w:color w:val="FF0000"/>
              </w:rPr>
            </w:pPr>
            <w:r w:rsidRPr="00FF2945">
              <w:rPr>
                <w:b/>
                <w:color w:val="FF0000"/>
              </w:rPr>
              <w:t>4,249</w:t>
            </w:r>
          </w:p>
        </w:tc>
        <w:tc>
          <w:tcPr>
            <w:tcW w:w="1113" w:type="dxa"/>
            <w:vAlign w:val="center"/>
          </w:tcPr>
          <w:p w:rsidR="008E3282" w:rsidRPr="00FF2945" w:rsidRDefault="008E3282" w:rsidP="008E3282">
            <w:pPr>
              <w:jc w:val="center"/>
              <w:rPr>
                <w:b/>
                <w:color w:val="FF0000"/>
              </w:rPr>
            </w:pPr>
            <w:r w:rsidRPr="00FF2945">
              <w:rPr>
                <w:b/>
                <w:color w:val="FF0000"/>
              </w:rPr>
              <w:t>4,599</w:t>
            </w:r>
          </w:p>
        </w:tc>
        <w:tc>
          <w:tcPr>
            <w:tcW w:w="1155" w:type="dxa"/>
            <w:vAlign w:val="center"/>
          </w:tcPr>
          <w:p w:rsidR="008E3282" w:rsidRPr="00FF2945" w:rsidRDefault="008E3282" w:rsidP="008E3282">
            <w:pPr>
              <w:jc w:val="center"/>
              <w:rPr>
                <w:b/>
                <w:color w:val="FF0000"/>
              </w:rPr>
            </w:pPr>
            <w:r w:rsidRPr="00FF2945">
              <w:rPr>
                <w:b/>
                <w:color w:val="FF0000"/>
              </w:rPr>
              <w:t>0,010512</w:t>
            </w:r>
          </w:p>
        </w:tc>
      </w:tr>
      <w:tr w:rsidR="008E3282" w:rsidTr="006F747D">
        <w:tc>
          <w:tcPr>
            <w:tcW w:w="2694" w:type="dxa"/>
            <w:vAlign w:val="center"/>
          </w:tcPr>
          <w:p w:rsidR="008E3282" w:rsidRPr="009C6B43" w:rsidRDefault="008E3282" w:rsidP="008E3282">
            <w:pPr>
              <w:spacing w:line="240" w:lineRule="auto"/>
              <w:jc w:val="center"/>
              <w:rPr>
                <w:lang w:eastAsia="uk-UA"/>
              </w:rPr>
            </w:pPr>
            <w:r w:rsidRPr="009C6B43">
              <w:rPr>
                <w:lang w:eastAsia="uk-UA"/>
              </w:rPr>
              <w:t>Ж РбРе</w:t>
            </w:r>
          </w:p>
        </w:tc>
        <w:tc>
          <w:tcPr>
            <w:tcW w:w="1134" w:type="dxa"/>
            <w:vAlign w:val="center"/>
          </w:tcPr>
          <w:p w:rsidR="008E3282" w:rsidRPr="00FF2945" w:rsidRDefault="008E3282" w:rsidP="008E3282">
            <w:pPr>
              <w:jc w:val="center"/>
            </w:pPr>
            <w:r w:rsidRPr="00FF2945">
              <w:rPr>
                <w:color w:val="000000"/>
              </w:rPr>
              <w:t>2,2</w:t>
            </w:r>
          </w:p>
        </w:tc>
        <w:tc>
          <w:tcPr>
            <w:tcW w:w="1134" w:type="dxa"/>
            <w:vAlign w:val="center"/>
          </w:tcPr>
          <w:p w:rsidR="008E3282" w:rsidRPr="00FF2945" w:rsidRDefault="008E3282" w:rsidP="008E3282">
            <w:pPr>
              <w:jc w:val="center"/>
            </w:pPr>
            <w:r w:rsidRPr="00FF2945">
              <w:rPr>
                <w:color w:val="000000"/>
              </w:rPr>
              <w:t>1,11</w:t>
            </w:r>
          </w:p>
        </w:tc>
        <w:tc>
          <w:tcPr>
            <w:tcW w:w="1134" w:type="dxa"/>
            <w:vAlign w:val="center"/>
          </w:tcPr>
          <w:p w:rsidR="008E3282" w:rsidRPr="00FF2945" w:rsidRDefault="008E3282" w:rsidP="008E3282">
            <w:pPr>
              <w:jc w:val="center"/>
            </w:pPr>
            <w:r w:rsidRPr="00FF2945">
              <w:rPr>
                <w:color w:val="000000"/>
              </w:rPr>
              <w:t>2762,6</w:t>
            </w:r>
          </w:p>
        </w:tc>
        <w:tc>
          <w:tcPr>
            <w:tcW w:w="850" w:type="dxa"/>
          </w:tcPr>
          <w:p w:rsidR="008E3282" w:rsidRPr="00FF2945" w:rsidRDefault="008E3282" w:rsidP="008E3282">
            <w:pPr>
              <w:jc w:val="center"/>
            </w:pPr>
            <w:r w:rsidRPr="00FF2945">
              <w:t>457</w:t>
            </w:r>
          </w:p>
        </w:tc>
        <w:tc>
          <w:tcPr>
            <w:tcW w:w="992" w:type="dxa"/>
            <w:vAlign w:val="center"/>
          </w:tcPr>
          <w:p w:rsidR="008E3282" w:rsidRPr="00FF2945" w:rsidRDefault="008E3282" w:rsidP="008E3282">
            <w:pPr>
              <w:jc w:val="center"/>
            </w:pPr>
            <w:r w:rsidRPr="00FF2945">
              <w:rPr>
                <w:color w:val="000000"/>
              </w:rPr>
              <w:t>5,767</w:t>
            </w:r>
          </w:p>
        </w:tc>
        <w:tc>
          <w:tcPr>
            <w:tcW w:w="1113" w:type="dxa"/>
            <w:vAlign w:val="center"/>
          </w:tcPr>
          <w:p w:rsidR="008E3282" w:rsidRPr="00FF2945" w:rsidRDefault="008E3282" w:rsidP="008E3282">
            <w:pPr>
              <w:jc w:val="center"/>
            </w:pPr>
            <w:r w:rsidRPr="00FF2945">
              <w:rPr>
                <w:color w:val="000000"/>
              </w:rPr>
              <w:t>0,192</w:t>
            </w:r>
          </w:p>
        </w:tc>
        <w:tc>
          <w:tcPr>
            <w:tcW w:w="1155" w:type="dxa"/>
            <w:vAlign w:val="center"/>
          </w:tcPr>
          <w:p w:rsidR="008E3282" w:rsidRPr="00FF2945" w:rsidRDefault="008E3282" w:rsidP="008E3282">
            <w:pPr>
              <w:jc w:val="center"/>
            </w:pPr>
            <w:r w:rsidRPr="00FF2945">
              <w:rPr>
                <w:color w:val="000000"/>
              </w:rPr>
              <w:t>0,825244</w:t>
            </w:r>
          </w:p>
        </w:tc>
      </w:tr>
      <w:tr w:rsidR="008E3282" w:rsidTr="006F747D">
        <w:trPr>
          <w:trHeight w:val="497"/>
        </w:trPr>
        <w:tc>
          <w:tcPr>
            <w:tcW w:w="2694" w:type="dxa"/>
            <w:vAlign w:val="center"/>
          </w:tcPr>
          <w:p w:rsidR="008E3282" w:rsidRPr="009C6B43" w:rsidRDefault="008E3282" w:rsidP="006F747D">
            <w:pPr>
              <w:spacing w:line="240" w:lineRule="auto"/>
              <w:jc w:val="center"/>
              <w:rPr>
                <w:b/>
                <w:lang w:eastAsia="uk-UA"/>
              </w:rPr>
            </w:pPr>
            <w:r w:rsidRPr="009C6B43">
              <w:rPr>
                <w:b/>
                <w:lang w:eastAsia="uk-UA"/>
              </w:rPr>
              <w:t>Комфорт (К)</w:t>
            </w:r>
          </w:p>
        </w:tc>
        <w:tc>
          <w:tcPr>
            <w:tcW w:w="1134" w:type="dxa"/>
          </w:tcPr>
          <w:p w:rsidR="008E3282" w:rsidRPr="006F747D" w:rsidRDefault="008E3282" w:rsidP="006F747D">
            <w:pPr>
              <w:jc w:val="center"/>
            </w:pPr>
            <w:r w:rsidRPr="00FF2945">
              <w:rPr>
                <w:color w:val="000000"/>
              </w:rPr>
              <w:t>93,8</w:t>
            </w:r>
          </w:p>
        </w:tc>
        <w:tc>
          <w:tcPr>
            <w:tcW w:w="1134" w:type="dxa"/>
            <w:vAlign w:val="center"/>
          </w:tcPr>
          <w:p w:rsidR="008E3282" w:rsidRPr="00FF2945" w:rsidRDefault="008E3282" w:rsidP="006F747D">
            <w:pPr>
              <w:jc w:val="center"/>
            </w:pPr>
            <w:r w:rsidRPr="00FF2945">
              <w:rPr>
                <w:color w:val="000000"/>
              </w:rPr>
              <w:t>46,88</w:t>
            </w:r>
          </w:p>
        </w:tc>
        <w:tc>
          <w:tcPr>
            <w:tcW w:w="1134" w:type="dxa"/>
            <w:vAlign w:val="center"/>
          </w:tcPr>
          <w:p w:rsidR="008E3282" w:rsidRPr="00FF2945" w:rsidRDefault="008E3282" w:rsidP="006F747D">
            <w:pPr>
              <w:jc w:val="center"/>
            </w:pPr>
            <w:r w:rsidRPr="00FF2945">
              <w:rPr>
                <w:color w:val="000000"/>
              </w:rPr>
              <w:t>18054,4</w:t>
            </w:r>
          </w:p>
        </w:tc>
        <w:tc>
          <w:tcPr>
            <w:tcW w:w="850" w:type="dxa"/>
          </w:tcPr>
          <w:p w:rsidR="008E3282" w:rsidRPr="00FF2945" w:rsidRDefault="008E3282" w:rsidP="006F747D">
            <w:pPr>
              <w:jc w:val="center"/>
            </w:pPr>
            <w:r w:rsidRPr="00FF2945">
              <w:t>457</w:t>
            </w:r>
          </w:p>
        </w:tc>
        <w:tc>
          <w:tcPr>
            <w:tcW w:w="992" w:type="dxa"/>
            <w:vAlign w:val="center"/>
          </w:tcPr>
          <w:p w:rsidR="008E3282" w:rsidRPr="00FF2945" w:rsidRDefault="008E3282" w:rsidP="006F747D">
            <w:pPr>
              <w:jc w:val="center"/>
            </w:pPr>
            <w:r w:rsidRPr="00FF2945">
              <w:rPr>
                <w:color w:val="000000"/>
              </w:rPr>
              <w:t>37,692</w:t>
            </w:r>
          </w:p>
        </w:tc>
        <w:tc>
          <w:tcPr>
            <w:tcW w:w="1113" w:type="dxa"/>
            <w:vAlign w:val="center"/>
          </w:tcPr>
          <w:p w:rsidR="008E3282" w:rsidRPr="00FF2945" w:rsidRDefault="008E3282" w:rsidP="006F747D">
            <w:pPr>
              <w:jc w:val="center"/>
            </w:pPr>
            <w:r w:rsidRPr="00FF2945">
              <w:rPr>
                <w:color w:val="000000"/>
              </w:rPr>
              <w:t>1,244</w:t>
            </w:r>
          </w:p>
        </w:tc>
        <w:tc>
          <w:tcPr>
            <w:tcW w:w="1155" w:type="dxa"/>
            <w:vAlign w:val="center"/>
          </w:tcPr>
          <w:p w:rsidR="008E3282" w:rsidRPr="00FF2945" w:rsidRDefault="008E3282" w:rsidP="006F747D">
            <w:pPr>
              <w:jc w:val="center"/>
            </w:pPr>
            <w:r w:rsidRPr="00FF2945">
              <w:rPr>
                <w:color w:val="000000"/>
              </w:rPr>
              <w:t>0,289194</w:t>
            </w:r>
          </w:p>
        </w:tc>
      </w:tr>
      <w:tr w:rsidR="008E3282" w:rsidTr="006F747D">
        <w:tc>
          <w:tcPr>
            <w:tcW w:w="2694" w:type="dxa"/>
            <w:vAlign w:val="center"/>
          </w:tcPr>
          <w:p w:rsidR="008E3282" w:rsidRPr="00FF2945" w:rsidRDefault="008E3282" w:rsidP="008E3282">
            <w:pPr>
              <w:spacing w:line="240" w:lineRule="auto"/>
              <w:jc w:val="center"/>
              <w:rPr>
                <w:b/>
                <w:color w:val="FF0000"/>
                <w:lang w:eastAsia="uk-UA"/>
              </w:rPr>
            </w:pPr>
            <w:r w:rsidRPr="00FF2945">
              <w:rPr>
                <w:b/>
                <w:color w:val="FF0000"/>
                <w:lang w:eastAsia="uk-UA"/>
              </w:rPr>
              <w:t>К ЗжІд</w:t>
            </w:r>
          </w:p>
        </w:tc>
        <w:tc>
          <w:tcPr>
            <w:tcW w:w="1134" w:type="dxa"/>
            <w:vAlign w:val="center"/>
          </w:tcPr>
          <w:p w:rsidR="008E3282" w:rsidRPr="00FF2945" w:rsidRDefault="008E3282" w:rsidP="008E3282">
            <w:pPr>
              <w:jc w:val="center"/>
              <w:rPr>
                <w:b/>
                <w:color w:val="FF0000"/>
              </w:rPr>
            </w:pPr>
            <w:r w:rsidRPr="00FF2945">
              <w:rPr>
                <w:b/>
                <w:color w:val="FF0000"/>
              </w:rPr>
              <w:t>33,9</w:t>
            </w:r>
          </w:p>
        </w:tc>
        <w:tc>
          <w:tcPr>
            <w:tcW w:w="1134" w:type="dxa"/>
            <w:vAlign w:val="center"/>
          </w:tcPr>
          <w:p w:rsidR="008E3282" w:rsidRPr="00FF2945" w:rsidRDefault="008E3282" w:rsidP="008E3282">
            <w:pPr>
              <w:jc w:val="center"/>
              <w:rPr>
                <w:b/>
                <w:color w:val="FF0000"/>
              </w:rPr>
            </w:pPr>
            <w:r w:rsidRPr="00FF2945">
              <w:rPr>
                <w:b/>
                <w:color w:val="FF0000"/>
              </w:rPr>
              <w:t>16,97</w:t>
            </w:r>
          </w:p>
        </w:tc>
        <w:tc>
          <w:tcPr>
            <w:tcW w:w="1134" w:type="dxa"/>
            <w:vAlign w:val="center"/>
          </w:tcPr>
          <w:p w:rsidR="008E3282" w:rsidRPr="00FF2945" w:rsidRDefault="008E3282" w:rsidP="008E3282">
            <w:pPr>
              <w:jc w:val="center"/>
              <w:rPr>
                <w:b/>
                <w:color w:val="FF0000"/>
              </w:rPr>
            </w:pPr>
            <w:r w:rsidRPr="00FF2945">
              <w:rPr>
                <w:b/>
                <w:color w:val="FF0000"/>
              </w:rPr>
              <w:t>1920,1</w:t>
            </w:r>
          </w:p>
        </w:tc>
        <w:tc>
          <w:tcPr>
            <w:tcW w:w="850" w:type="dxa"/>
          </w:tcPr>
          <w:p w:rsidR="008E3282" w:rsidRPr="00FF2945" w:rsidRDefault="008E3282" w:rsidP="008E3282">
            <w:pPr>
              <w:jc w:val="center"/>
              <w:rPr>
                <w:b/>
                <w:color w:val="FF0000"/>
              </w:rPr>
            </w:pPr>
            <w:r w:rsidRPr="00FF2945">
              <w:rPr>
                <w:b/>
                <w:color w:val="FF0000"/>
              </w:rPr>
              <w:t>457</w:t>
            </w:r>
          </w:p>
        </w:tc>
        <w:tc>
          <w:tcPr>
            <w:tcW w:w="992" w:type="dxa"/>
            <w:vAlign w:val="center"/>
          </w:tcPr>
          <w:p w:rsidR="008E3282" w:rsidRPr="00FF2945" w:rsidRDefault="008E3282" w:rsidP="008E3282">
            <w:pPr>
              <w:jc w:val="center"/>
              <w:rPr>
                <w:b/>
                <w:color w:val="FF0000"/>
              </w:rPr>
            </w:pPr>
            <w:r w:rsidRPr="00FF2945">
              <w:rPr>
                <w:b/>
                <w:color w:val="FF0000"/>
              </w:rPr>
              <w:t>4,008</w:t>
            </w:r>
          </w:p>
        </w:tc>
        <w:tc>
          <w:tcPr>
            <w:tcW w:w="1113" w:type="dxa"/>
            <w:vAlign w:val="center"/>
          </w:tcPr>
          <w:p w:rsidR="008E3282" w:rsidRPr="00FF2945" w:rsidRDefault="008E3282" w:rsidP="008E3282">
            <w:pPr>
              <w:jc w:val="center"/>
              <w:rPr>
                <w:b/>
                <w:color w:val="FF0000"/>
              </w:rPr>
            </w:pPr>
            <w:r w:rsidRPr="00FF2945">
              <w:rPr>
                <w:b/>
                <w:color w:val="FF0000"/>
              </w:rPr>
              <w:t>4,234</w:t>
            </w:r>
          </w:p>
        </w:tc>
        <w:tc>
          <w:tcPr>
            <w:tcW w:w="1155" w:type="dxa"/>
            <w:vAlign w:val="center"/>
          </w:tcPr>
          <w:p w:rsidR="008E3282" w:rsidRPr="00FF2945" w:rsidRDefault="008E3282" w:rsidP="008E3282">
            <w:pPr>
              <w:jc w:val="center"/>
              <w:rPr>
                <w:b/>
                <w:color w:val="FF0000"/>
              </w:rPr>
            </w:pPr>
            <w:r w:rsidRPr="00FF2945">
              <w:rPr>
                <w:b/>
                <w:color w:val="FF0000"/>
              </w:rPr>
              <w:t>0,015040</w:t>
            </w:r>
          </w:p>
        </w:tc>
      </w:tr>
      <w:tr w:rsidR="008E3282" w:rsidTr="006F747D">
        <w:tc>
          <w:tcPr>
            <w:tcW w:w="2694" w:type="dxa"/>
            <w:vAlign w:val="center"/>
          </w:tcPr>
          <w:p w:rsidR="008E3282" w:rsidRPr="009C6B43" w:rsidRDefault="008E3282" w:rsidP="008E3282">
            <w:pPr>
              <w:spacing w:line="240" w:lineRule="auto"/>
              <w:jc w:val="center"/>
              <w:rPr>
                <w:lang w:eastAsia="uk-UA"/>
              </w:rPr>
            </w:pPr>
            <w:r w:rsidRPr="009C6B43">
              <w:rPr>
                <w:lang w:eastAsia="uk-UA"/>
              </w:rPr>
              <w:t>К ЗжРе</w:t>
            </w:r>
          </w:p>
        </w:tc>
        <w:tc>
          <w:tcPr>
            <w:tcW w:w="1134" w:type="dxa"/>
            <w:vAlign w:val="center"/>
          </w:tcPr>
          <w:p w:rsidR="008E3282" w:rsidRPr="00FF2945" w:rsidRDefault="008E3282" w:rsidP="008E3282">
            <w:pPr>
              <w:jc w:val="center"/>
            </w:pPr>
            <w:r w:rsidRPr="00FF2945">
              <w:rPr>
                <w:color w:val="000000"/>
              </w:rPr>
              <w:t>8,4</w:t>
            </w:r>
          </w:p>
        </w:tc>
        <w:tc>
          <w:tcPr>
            <w:tcW w:w="1134" w:type="dxa"/>
            <w:vAlign w:val="center"/>
          </w:tcPr>
          <w:p w:rsidR="008E3282" w:rsidRPr="00FF2945" w:rsidRDefault="008E3282" w:rsidP="008E3282">
            <w:pPr>
              <w:jc w:val="center"/>
            </w:pPr>
            <w:r w:rsidRPr="00FF2945">
              <w:rPr>
                <w:color w:val="000000"/>
              </w:rPr>
              <w:t>4,21</w:t>
            </w:r>
          </w:p>
        </w:tc>
        <w:tc>
          <w:tcPr>
            <w:tcW w:w="1134" w:type="dxa"/>
            <w:vAlign w:val="center"/>
          </w:tcPr>
          <w:p w:rsidR="008E3282" w:rsidRPr="00FF2945" w:rsidRDefault="008E3282" w:rsidP="008E3282">
            <w:pPr>
              <w:jc w:val="center"/>
            </w:pPr>
            <w:r w:rsidRPr="00FF2945">
              <w:rPr>
                <w:color w:val="000000"/>
              </w:rPr>
              <w:t>1178,8</w:t>
            </w:r>
          </w:p>
        </w:tc>
        <w:tc>
          <w:tcPr>
            <w:tcW w:w="850" w:type="dxa"/>
          </w:tcPr>
          <w:p w:rsidR="008E3282" w:rsidRPr="00FF2945" w:rsidRDefault="008E3282" w:rsidP="008E3282">
            <w:pPr>
              <w:jc w:val="center"/>
            </w:pPr>
            <w:r w:rsidRPr="00FF2945">
              <w:t>457</w:t>
            </w:r>
          </w:p>
        </w:tc>
        <w:tc>
          <w:tcPr>
            <w:tcW w:w="992" w:type="dxa"/>
            <w:vAlign w:val="center"/>
          </w:tcPr>
          <w:p w:rsidR="008E3282" w:rsidRPr="00FF2945" w:rsidRDefault="008E3282" w:rsidP="008E3282">
            <w:pPr>
              <w:jc w:val="center"/>
            </w:pPr>
            <w:r w:rsidRPr="00FF2945">
              <w:rPr>
                <w:color w:val="000000"/>
              </w:rPr>
              <w:t>2,461</w:t>
            </w:r>
          </w:p>
        </w:tc>
        <w:tc>
          <w:tcPr>
            <w:tcW w:w="1113" w:type="dxa"/>
            <w:vAlign w:val="center"/>
          </w:tcPr>
          <w:p w:rsidR="008E3282" w:rsidRPr="00FF2945" w:rsidRDefault="008E3282" w:rsidP="008E3282">
            <w:pPr>
              <w:jc w:val="center"/>
            </w:pPr>
            <w:r w:rsidRPr="00FF2945">
              <w:rPr>
                <w:color w:val="000000"/>
              </w:rPr>
              <w:t>1,709</w:t>
            </w:r>
          </w:p>
        </w:tc>
        <w:tc>
          <w:tcPr>
            <w:tcW w:w="1155" w:type="dxa"/>
            <w:vAlign w:val="center"/>
          </w:tcPr>
          <w:p w:rsidR="008E3282" w:rsidRPr="00FF2945" w:rsidRDefault="008E3282" w:rsidP="008E3282">
            <w:pPr>
              <w:jc w:val="center"/>
            </w:pPr>
            <w:r w:rsidRPr="00FF2945">
              <w:rPr>
                <w:color w:val="000000"/>
              </w:rPr>
              <w:t>0,182180</w:t>
            </w:r>
          </w:p>
        </w:tc>
      </w:tr>
      <w:tr w:rsidR="008E3282" w:rsidTr="006F747D">
        <w:tc>
          <w:tcPr>
            <w:tcW w:w="2694" w:type="dxa"/>
            <w:vAlign w:val="center"/>
          </w:tcPr>
          <w:p w:rsidR="008E3282" w:rsidRPr="009C6B43" w:rsidRDefault="008E3282" w:rsidP="008E3282">
            <w:pPr>
              <w:spacing w:line="240" w:lineRule="auto"/>
              <w:jc w:val="center"/>
              <w:rPr>
                <w:lang w:eastAsia="uk-UA"/>
              </w:rPr>
            </w:pPr>
            <w:r w:rsidRPr="009C6B43">
              <w:rPr>
                <w:lang w:eastAsia="uk-UA"/>
              </w:rPr>
              <w:t>К РбІд</w:t>
            </w:r>
          </w:p>
        </w:tc>
        <w:tc>
          <w:tcPr>
            <w:tcW w:w="1134" w:type="dxa"/>
            <w:vAlign w:val="center"/>
          </w:tcPr>
          <w:p w:rsidR="008E3282" w:rsidRPr="00FF2945" w:rsidRDefault="008E3282" w:rsidP="008E3282">
            <w:pPr>
              <w:jc w:val="center"/>
            </w:pPr>
            <w:r w:rsidRPr="00FF2945">
              <w:rPr>
                <w:color w:val="000000"/>
              </w:rPr>
              <w:t>3,6</w:t>
            </w:r>
          </w:p>
        </w:tc>
        <w:tc>
          <w:tcPr>
            <w:tcW w:w="1134" w:type="dxa"/>
            <w:vAlign w:val="center"/>
          </w:tcPr>
          <w:p w:rsidR="008E3282" w:rsidRPr="00FF2945" w:rsidRDefault="008E3282" w:rsidP="008E3282">
            <w:pPr>
              <w:jc w:val="center"/>
            </w:pPr>
            <w:r w:rsidRPr="00FF2945">
              <w:rPr>
                <w:color w:val="000000"/>
              </w:rPr>
              <w:t>1,79</w:t>
            </w:r>
          </w:p>
        </w:tc>
        <w:tc>
          <w:tcPr>
            <w:tcW w:w="1134" w:type="dxa"/>
            <w:vAlign w:val="center"/>
          </w:tcPr>
          <w:p w:rsidR="008E3282" w:rsidRPr="00FF2945" w:rsidRDefault="008E3282" w:rsidP="008E3282">
            <w:pPr>
              <w:jc w:val="center"/>
            </w:pPr>
            <w:r w:rsidRPr="00FF2945">
              <w:rPr>
                <w:color w:val="000000"/>
              </w:rPr>
              <w:t>3141,7</w:t>
            </w:r>
          </w:p>
        </w:tc>
        <w:tc>
          <w:tcPr>
            <w:tcW w:w="850" w:type="dxa"/>
          </w:tcPr>
          <w:p w:rsidR="008E3282" w:rsidRPr="00FF2945" w:rsidRDefault="008E3282" w:rsidP="008E3282">
            <w:pPr>
              <w:jc w:val="center"/>
            </w:pPr>
            <w:r w:rsidRPr="00FF2945">
              <w:t>457</w:t>
            </w:r>
          </w:p>
        </w:tc>
        <w:tc>
          <w:tcPr>
            <w:tcW w:w="992" w:type="dxa"/>
            <w:vAlign w:val="center"/>
          </w:tcPr>
          <w:p w:rsidR="008E3282" w:rsidRPr="00FF2945" w:rsidRDefault="008E3282" w:rsidP="008E3282">
            <w:pPr>
              <w:jc w:val="center"/>
            </w:pPr>
            <w:r w:rsidRPr="00FF2945">
              <w:rPr>
                <w:color w:val="000000"/>
              </w:rPr>
              <w:t>6,559</w:t>
            </w:r>
          </w:p>
        </w:tc>
        <w:tc>
          <w:tcPr>
            <w:tcW w:w="1113" w:type="dxa"/>
            <w:vAlign w:val="center"/>
          </w:tcPr>
          <w:p w:rsidR="008E3282" w:rsidRPr="00FF2945" w:rsidRDefault="008E3282" w:rsidP="008E3282">
            <w:pPr>
              <w:jc w:val="center"/>
            </w:pPr>
            <w:r w:rsidRPr="00FF2945">
              <w:rPr>
                <w:color w:val="000000"/>
              </w:rPr>
              <w:t>0,272</w:t>
            </w:r>
          </w:p>
        </w:tc>
        <w:tc>
          <w:tcPr>
            <w:tcW w:w="1155" w:type="dxa"/>
            <w:vAlign w:val="center"/>
          </w:tcPr>
          <w:p w:rsidR="008E3282" w:rsidRPr="00FF2945" w:rsidRDefault="008E3282" w:rsidP="008E3282">
            <w:pPr>
              <w:jc w:val="center"/>
            </w:pPr>
            <w:r w:rsidRPr="00FF2945">
              <w:rPr>
                <w:color w:val="000000"/>
              </w:rPr>
              <w:t>0,761776</w:t>
            </w:r>
          </w:p>
        </w:tc>
      </w:tr>
      <w:tr w:rsidR="008E3282" w:rsidTr="006F747D">
        <w:tc>
          <w:tcPr>
            <w:tcW w:w="2694" w:type="dxa"/>
            <w:vAlign w:val="center"/>
          </w:tcPr>
          <w:p w:rsidR="008E3282" w:rsidRPr="009C6B43" w:rsidRDefault="008E3282" w:rsidP="008E3282">
            <w:pPr>
              <w:spacing w:line="240" w:lineRule="auto"/>
              <w:jc w:val="center"/>
              <w:rPr>
                <w:lang w:eastAsia="uk-UA"/>
              </w:rPr>
            </w:pPr>
            <w:r w:rsidRPr="009C6B43">
              <w:rPr>
                <w:lang w:eastAsia="uk-UA"/>
              </w:rPr>
              <w:t>К РбРе</w:t>
            </w:r>
          </w:p>
        </w:tc>
        <w:tc>
          <w:tcPr>
            <w:tcW w:w="1134" w:type="dxa"/>
            <w:vAlign w:val="center"/>
          </w:tcPr>
          <w:p w:rsidR="008E3282" w:rsidRPr="00FF2945" w:rsidRDefault="008E3282" w:rsidP="008E3282">
            <w:pPr>
              <w:jc w:val="center"/>
            </w:pPr>
            <w:r w:rsidRPr="00FF2945">
              <w:rPr>
                <w:color w:val="000000"/>
              </w:rPr>
              <w:t>14,3</w:t>
            </w:r>
          </w:p>
        </w:tc>
        <w:tc>
          <w:tcPr>
            <w:tcW w:w="1134" w:type="dxa"/>
            <w:vAlign w:val="center"/>
          </w:tcPr>
          <w:p w:rsidR="008E3282" w:rsidRPr="00FF2945" w:rsidRDefault="008E3282" w:rsidP="008E3282">
            <w:pPr>
              <w:jc w:val="center"/>
            </w:pPr>
            <w:r w:rsidRPr="00FF2945">
              <w:rPr>
                <w:color w:val="000000"/>
              </w:rPr>
              <w:t>7,16</w:t>
            </w:r>
          </w:p>
        </w:tc>
        <w:tc>
          <w:tcPr>
            <w:tcW w:w="1134" w:type="dxa"/>
            <w:vAlign w:val="center"/>
          </w:tcPr>
          <w:p w:rsidR="008E3282" w:rsidRPr="00FF2945" w:rsidRDefault="008E3282" w:rsidP="008E3282">
            <w:pPr>
              <w:jc w:val="center"/>
            </w:pPr>
            <w:r w:rsidRPr="00FF2945">
              <w:rPr>
                <w:color w:val="000000"/>
              </w:rPr>
              <w:t>1715,3</w:t>
            </w:r>
          </w:p>
        </w:tc>
        <w:tc>
          <w:tcPr>
            <w:tcW w:w="850" w:type="dxa"/>
          </w:tcPr>
          <w:p w:rsidR="008E3282" w:rsidRPr="00FF2945" w:rsidRDefault="008E3282" w:rsidP="008E3282">
            <w:pPr>
              <w:jc w:val="center"/>
            </w:pPr>
            <w:r w:rsidRPr="00FF2945">
              <w:t>457</w:t>
            </w:r>
          </w:p>
        </w:tc>
        <w:tc>
          <w:tcPr>
            <w:tcW w:w="992" w:type="dxa"/>
            <w:vAlign w:val="center"/>
          </w:tcPr>
          <w:p w:rsidR="008E3282" w:rsidRPr="00FF2945" w:rsidRDefault="008E3282" w:rsidP="008E3282">
            <w:pPr>
              <w:jc w:val="center"/>
            </w:pPr>
            <w:r w:rsidRPr="00FF2945">
              <w:rPr>
                <w:color w:val="000000"/>
              </w:rPr>
              <w:t>3,581</w:t>
            </w:r>
          </w:p>
        </w:tc>
        <w:tc>
          <w:tcPr>
            <w:tcW w:w="1113" w:type="dxa"/>
            <w:vAlign w:val="center"/>
          </w:tcPr>
          <w:p w:rsidR="008E3282" w:rsidRPr="00FF2945" w:rsidRDefault="008E3282" w:rsidP="008E3282">
            <w:pPr>
              <w:jc w:val="center"/>
            </w:pPr>
            <w:r w:rsidRPr="00FF2945">
              <w:rPr>
                <w:color w:val="000000"/>
              </w:rPr>
              <w:t>2,000</w:t>
            </w:r>
          </w:p>
        </w:tc>
        <w:tc>
          <w:tcPr>
            <w:tcW w:w="1155" w:type="dxa"/>
            <w:vAlign w:val="center"/>
          </w:tcPr>
          <w:p w:rsidR="008E3282" w:rsidRPr="00FF2945" w:rsidRDefault="008E3282" w:rsidP="008E3282">
            <w:pPr>
              <w:jc w:val="center"/>
            </w:pPr>
            <w:r w:rsidRPr="00FF2945">
              <w:rPr>
                <w:color w:val="000000"/>
              </w:rPr>
              <w:t>0,136521</w:t>
            </w:r>
          </w:p>
        </w:tc>
      </w:tr>
      <w:tr w:rsidR="008E3282" w:rsidTr="006F747D">
        <w:tc>
          <w:tcPr>
            <w:tcW w:w="2694" w:type="dxa"/>
            <w:vAlign w:val="center"/>
          </w:tcPr>
          <w:p w:rsidR="008E3282" w:rsidRPr="009C6B43" w:rsidRDefault="008E3282" w:rsidP="008E3282">
            <w:pPr>
              <w:spacing w:line="240" w:lineRule="auto"/>
              <w:rPr>
                <w:b/>
                <w:color w:val="FF0000"/>
                <w:lang w:eastAsia="uk-UA"/>
              </w:rPr>
            </w:pPr>
            <w:r w:rsidRPr="009C6B43">
              <w:rPr>
                <w:b/>
                <w:color w:val="FF0000"/>
                <w:lang w:eastAsia="uk-UA"/>
              </w:rPr>
              <w:t>Соціальний  статус (СС)</w:t>
            </w:r>
          </w:p>
        </w:tc>
        <w:tc>
          <w:tcPr>
            <w:tcW w:w="1134" w:type="dxa"/>
          </w:tcPr>
          <w:p w:rsidR="008E3282" w:rsidRPr="00FF2945" w:rsidRDefault="008E3282" w:rsidP="006F747D">
            <w:pPr>
              <w:jc w:val="center"/>
              <w:rPr>
                <w:b/>
                <w:color w:val="FF0000"/>
              </w:rPr>
            </w:pPr>
          </w:p>
          <w:p w:rsidR="008E3282" w:rsidRPr="00FF2945" w:rsidRDefault="008E3282" w:rsidP="006F747D">
            <w:pPr>
              <w:jc w:val="center"/>
              <w:rPr>
                <w:b/>
                <w:color w:val="FF0000"/>
              </w:rPr>
            </w:pPr>
            <w:r w:rsidRPr="00FF2945">
              <w:rPr>
                <w:b/>
                <w:color w:val="FF0000"/>
              </w:rPr>
              <w:t>319,2</w:t>
            </w:r>
          </w:p>
        </w:tc>
        <w:tc>
          <w:tcPr>
            <w:tcW w:w="1134" w:type="dxa"/>
            <w:vAlign w:val="center"/>
          </w:tcPr>
          <w:p w:rsidR="008E3282" w:rsidRPr="00FF2945" w:rsidRDefault="008E3282" w:rsidP="006F747D">
            <w:pPr>
              <w:jc w:val="center"/>
              <w:rPr>
                <w:b/>
                <w:color w:val="FF0000"/>
              </w:rPr>
            </w:pPr>
            <w:r w:rsidRPr="00FF2945">
              <w:rPr>
                <w:b/>
                <w:color w:val="FF0000"/>
              </w:rPr>
              <w:t>159,62</w:t>
            </w:r>
          </w:p>
        </w:tc>
        <w:tc>
          <w:tcPr>
            <w:tcW w:w="1134" w:type="dxa"/>
            <w:vAlign w:val="center"/>
          </w:tcPr>
          <w:p w:rsidR="008E3282" w:rsidRPr="00FF2945" w:rsidRDefault="008E3282" w:rsidP="006F747D">
            <w:pPr>
              <w:jc w:val="center"/>
              <w:rPr>
                <w:b/>
                <w:color w:val="FF0000"/>
              </w:rPr>
            </w:pPr>
            <w:r w:rsidRPr="00FF2945">
              <w:rPr>
                <w:b/>
                <w:color w:val="FF0000"/>
              </w:rPr>
              <w:t>9318,7</w:t>
            </w:r>
          </w:p>
        </w:tc>
        <w:tc>
          <w:tcPr>
            <w:tcW w:w="850" w:type="dxa"/>
          </w:tcPr>
          <w:p w:rsidR="008E3282" w:rsidRPr="00FF2945" w:rsidRDefault="008E3282" w:rsidP="006F747D">
            <w:pPr>
              <w:jc w:val="center"/>
              <w:rPr>
                <w:b/>
                <w:color w:val="FF0000"/>
              </w:rPr>
            </w:pPr>
          </w:p>
          <w:p w:rsidR="008E3282" w:rsidRPr="00FF2945" w:rsidRDefault="008E3282" w:rsidP="006F747D">
            <w:pPr>
              <w:jc w:val="center"/>
              <w:rPr>
                <w:b/>
                <w:color w:val="FF0000"/>
              </w:rPr>
            </w:pPr>
            <w:r w:rsidRPr="00FF2945">
              <w:rPr>
                <w:b/>
                <w:color w:val="FF0000"/>
              </w:rPr>
              <w:t>457</w:t>
            </w:r>
          </w:p>
        </w:tc>
        <w:tc>
          <w:tcPr>
            <w:tcW w:w="992" w:type="dxa"/>
            <w:vAlign w:val="center"/>
          </w:tcPr>
          <w:p w:rsidR="008E3282" w:rsidRPr="00FF2945" w:rsidRDefault="008E3282" w:rsidP="006F747D">
            <w:pPr>
              <w:jc w:val="center"/>
              <w:rPr>
                <w:b/>
                <w:color w:val="FF0000"/>
              </w:rPr>
            </w:pPr>
            <w:r w:rsidRPr="00FF2945">
              <w:rPr>
                <w:b/>
                <w:color w:val="FF0000"/>
              </w:rPr>
              <w:t>19,455</w:t>
            </w:r>
          </w:p>
        </w:tc>
        <w:tc>
          <w:tcPr>
            <w:tcW w:w="1113" w:type="dxa"/>
            <w:vAlign w:val="center"/>
          </w:tcPr>
          <w:p w:rsidR="008E3282" w:rsidRPr="00FF2945" w:rsidRDefault="008E3282" w:rsidP="006F747D">
            <w:pPr>
              <w:jc w:val="center"/>
              <w:rPr>
                <w:b/>
                <w:color w:val="FF0000"/>
              </w:rPr>
            </w:pPr>
            <w:r w:rsidRPr="00FF2945">
              <w:rPr>
                <w:b/>
                <w:color w:val="FF0000"/>
              </w:rPr>
              <w:t>8,205</w:t>
            </w:r>
          </w:p>
        </w:tc>
        <w:tc>
          <w:tcPr>
            <w:tcW w:w="1155" w:type="dxa"/>
            <w:vAlign w:val="center"/>
          </w:tcPr>
          <w:p w:rsidR="008E3282" w:rsidRPr="00FF2945" w:rsidRDefault="008E3282" w:rsidP="006F747D">
            <w:pPr>
              <w:jc w:val="center"/>
              <w:rPr>
                <w:b/>
                <w:color w:val="FF0000"/>
              </w:rPr>
            </w:pPr>
            <w:r w:rsidRPr="00FF2945">
              <w:rPr>
                <w:b/>
                <w:color w:val="FF0000"/>
              </w:rPr>
              <w:t>0,001314</w:t>
            </w:r>
          </w:p>
        </w:tc>
      </w:tr>
      <w:tr w:rsidR="008E3282" w:rsidTr="006F747D">
        <w:tc>
          <w:tcPr>
            <w:tcW w:w="2694" w:type="dxa"/>
            <w:vAlign w:val="center"/>
          </w:tcPr>
          <w:p w:rsidR="008E3282" w:rsidRPr="009C6B43" w:rsidRDefault="008E3282" w:rsidP="008E3282">
            <w:pPr>
              <w:spacing w:line="240" w:lineRule="auto"/>
              <w:jc w:val="center"/>
              <w:rPr>
                <w:b/>
                <w:color w:val="FF0000"/>
                <w:lang w:eastAsia="uk-UA"/>
              </w:rPr>
            </w:pPr>
            <w:r w:rsidRPr="009C6B43">
              <w:rPr>
                <w:b/>
                <w:color w:val="FF0000"/>
                <w:lang w:eastAsia="uk-UA"/>
              </w:rPr>
              <w:t>СС ЗжІд</w:t>
            </w:r>
          </w:p>
        </w:tc>
        <w:tc>
          <w:tcPr>
            <w:tcW w:w="1134" w:type="dxa"/>
            <w:vAlign w:val="center"/>
          </w:tcPr>
          <w:p w:rsidR="008E3282" w:rsidRPr="00FF2945" w:rsidRDefault="008E3282" w:rsidP="008E3282">
            <w:pPr>
              <w:jc w:val="center"/>
              <w:rPr>
                <w:b/>
                <w:color w:val="FF0000"/>
              </w:rPr>
            </w:pPr>
            <w:r w:rsidRPr="00FF2945">
              <w:rPr>
                <w:b/>
                <w:color w:val="FF0000"/>
              </w:rPr>
              <w:t>60,9</w:t>
            </w:r>
          </w:p>
        </w:tc>
        <w:tc>
          <w:tcPr>
            <w:tcW w:w="1134" w:type="dxa"/>
            <w:vAlign w:val="center"/>
          </w:tcPr>
          <w:p w:rsidR="008E3282" w:rsidRPr="00FF2945" w:rsidRDefault="008E3282" w:rsidP="008E3282">
            <w:pPr>
              <w:jc w:val="center"/>
              <w:rPr>
                <w:b/>
                <w:color w:val="FF0000"/>
              </w:rPr>
            </w:pPr>
            <w:r w:rsidRPr="00FF2945">
              <w:rPr>
                <w:b/>
                <w:color w:val="FF0000"/>
              </w:rPr>
              <w:t>12,43</w:t>
            </w:r>
          </w:p>
        </w:tc>
        <w:tc>
          <w:tcPr>
            <w:tcW w:w="1134" w:type="dxa"/>
            <w:vAlign w:val="center"/>
          </w:tcPr>
          <w:p w:rsidR="008E3282" w:rsidRPr="00FF2945" w:rsidRDefault="008E3282" w:rsidP="008E3282">
            <w:pPr>
              <w:jc w:val="center"/>
              <w:rPr>
                <w:b/>
                <w:color w:val="FF0000"/>
              </w:rPr>
            </w:pPr>
            <w:r w:rsidRPr="00FF2945">
              <w:rPr>
                <w:b/>
                <w:color w:val="FF0000"/>
              </w:rPr>
              <w:t>1203,6</w:t>
            </w:r>
          </w:p>
        </w:tc>
        <w:tc>
          <w:tcPr>
            <w:tcW w:w="850" w:type="dxa"/>
          </w:tcPr>
          <w:p w:rsidR="008E3282" w:rsidRPr="00FF2945" w:rsidRDefault="008E3282" w:rsidP="008E3282">
            <w:pPr>
              <w:jc w:val="center"/>
              <w:rPr>
                <w:b/>
                <w:color w:val="FF0000"/>
              </w:rPr>
            </w:pPr>
            <w:r w:rsidRPr="00FF2945">
              <w:rPr>
                <w:b/>
                <w:color w:val="FF0000"/>
              </w:rPr>
              <w:t>457</w:t>
            </w:r>
          </w:p>
        </w:tc>
        <w:tc>
          <w:tcPr>
            <w:tcW w:w="992" w:type="dxa"/>
            <w:vAlign w:val="center"/>
          </w:tcPr>
          <w:p w:rsidR="008E3282" w:rsidRPr="00FF2945" w:rsidRDefault="008E3282" w:rsidP="008E3282">
            <w:pPr>
              <w:jc w:val="center"/>
              <w:rPr>
                <w:b/>
                <w:color w:val="FF0000"/>
              </w:rPr>
            </w:pPr>
            <w:r w:rsidRPr="00FF2945">
              <w:rPr>
                <w:b/>
                <w:color w:val="FF0000"/>
              </w:rPr>
              <w:t>2,513</w:t>
            </w:r>
          </w:p>
        </w:tc>
        <w:tc>
          <w:tcPr>
            <w:tcW w:w="1113" w:type="dxa"/>
            <w:vAlign w:val="center"/>
          </w:tcPr>
          <w:p w:rsidR="008E3282" w:rsidRPr="00FF2945" w:rsidRDefault="008E3282" w:rsidP="008E3282">
            <w:pPr>
              <w:jc w:val="center"/>
              <w:rPr>
                <w:b/>
                <w:color w:val="FF0000"/>
              </w:rPr>
            </w:pPr>
            <w:r w:rsidRPr="00FF2945">
              <w:rPr>
                <w:b/>
                <w:color w:val="FF0000"/>
              </w:rPr>
              <w:t>4,948</w:t>
            </w:r>
          </w:p>
        </w:tc>
        <w:tc>
          <w:tcPr>
            <w:tcW w:w="1155" w:type="dxa"/>
            <w:vAlign w:val="center"/>
          </w:tcPr>
          <w:p w:rsidR="008E3282" w:rsidRPr="00FF2945" w:rsidRDefault="008E3282" w:rsidP="008E3282">
            <w:pPr>
              <w:jc w:val="center"/>
              <w:rPr>
                <w:b/>
                <w:color w:val="FF0000"/>
              </w:rPr>
            </w:pPr>
            <w:r w:rsidRPr="00FF2945">
              <w:rPr>
                <w:b/>
                <w:color w:val="FF0000"/>
              </w:rPr>
              <w:t>0,007463</w:t>
            </w:r>
          </w:p>
        </w:tc>
      </w:tr>
      <w:tr w:rsidR="008E3282" w:rsidTr="006F747D">
        <w:tc>
          <w:tcPr>
            <w:tcW w:w="2694" w:type="dxa"/>
            <w:vAlign w:val="center"/>
          </w:tcPr>
          <w:p w:rsidR="008E3282" w:rsidRPr="009C6B43" w:rsidRDefault="008E3282" w:rsidP="008E3282">
            <w:pPr>
              <w:spacing w:line="240" w:lineRule="auto"/>
              <w:jc w:val="center"/>
              <w:rPr>
                <w:b/>
                <w:color w:val="FF0000"/>
                <w:lang w:eastAsia="uk-UA"/>
              </w:rPr>
            </w:pPr>
            <w:r w:rsidRPr="009C6B43">
              <w:rPr>
                <w:b/>
                <w:color w:val="FF0000"/>
                <w:lang w:eastAsia="uk-UA"/>
              </w:rPr>
              <w:t>СС ЗжРе</w:t>
            </w:r>
          </w:p>
        </w:tc>
        <w:tc>
          <w:tcPr>
            <w:tcW w:w="1134" w:type="dxa"/>
            <w:vAlign w:val="center"/>
          </w:tcPr>
          <w:p w:rsidR="008E3282" w:rsidRPr="00FF2945" w:rsidRDefault="008E3282" w:rsidP="008E3282">
            <w:pPr>
              <w:jc w:val="center"/>
              <w:rPr>
                <w:b/>
                <w:color w:val="FF0000"/>
              </w:rPr>
            </w:pPr>
            <w:r w:rsidRPr="00FF2945">
              <w:rPr>
                <w:b/>
                <w:color w:val="FF0000"/>
              </w:rPr>
              <w:t>60,4</w:t>
            </w:r>
          </w:p>
        </w:tc>
        <w:tc>
          <w:tcPr>
            <w:tcW w:w="1134" w:type="dxa"/>
            <w:vAlign w:val="center"/>
          </w:tcPr>
          <w:p w:rsidR="008E3282" w:rsidRPr="00FF2945" w:rsidRDefault="008E3282" w:rsidP="008E3282">
            <w:pPr>
              <w:jc w:val="center"/>
              <w:rPr>
                <w:b/>
                <w:color w:val="FF0000"/>
              </w:rPr>
            </w:pPr>
            <w:r w:rsidRPr="00FF2945">
              <w:rPr>
                <w:b/>
                <w:color w:val="FF0000"/>
              </w:rPr>
              <w:t>10,22</w:t>
            </w:r>
          </w:p>
        </w:tc>
        <w:tc>
          <w:tcPr>
            <w:tcW w:w="1134" w:type="dxa"/>
            <w:vAlign w:val="center"/>
          </w:tcPr>
          <w:p w:rsidR="008E3282" w:rsidRPr="00FF2945" w:rsidRDefault="008E3282" w:rsidP="008E3282">
            <w:pPr>
              <w:jc w:val="center"/>
              <w:rPr>
                <w:b/>
                <w:color w:val="FF0000"/>
              </w:rPr>
            </w:pPr>
            <w:r w:rsidRPr="00FF2945">
              <w:rPr>
                <w:b/>
                <w:color w:val="FF0000"/>
              </w:rPr>
              <w:t>584,6</w:t>
            </w:r>
          </w:p>
        </w:tc>
        <w:tc>
          <w:tcPr>
            <w:tcW w:w="850" w:type="dxa"/>
          </w:tcPr>
          <w:p w:rsidR="008E3282" w:rsidRPr="00FF2945" w:rsidRDefault="008E3282" w:rsidP="008E3282">
            <w:pPr>
              <w:jc w:val="center"/>
              <w:rPr>
                <w:b/>
                <w:color w:val="FF0000"/>
              </w:rPr>
            </w:pPr>
            <w:r w:rsidRPr="00FF2945">
              <w:rPr>
                <w:b/>
                <w:color w:val="FF0000"/>
              </w:rPr>
              <w:t>457</w:t>
            </w:r>
          </w:p>
        </w:tc>
        <w:tc>
          <w:tcPr>
            <w:tcW w:w="992" w:type="dxa"/>
            <w:vAlign w:val="center"/>
          </w:tcPr>
          <w:p w:rsidR="008E3282" w:rsidRPr="00FF2945" w:rsidRDefault="008E3282" w:rsidP="008E3282">
            <w:pPr>
              <w:jc w:val="center"/>
              <w:rPr>
                <w:b/>
                <w:color w:val="FF0000"/>
              </w:rPr>
            </w:pPr>
            <w:r w:rsidRPr="00FF2945">
              <w:rPr>
                <w:b/>
                <w:color w:val="FF0000"/>
              </w:rPr>
              <w:t>1,220</w:t>
            </w:r>
          </w:p>
        </w:tc>
        <w:tc>
          <w:tcPr>
            <w:tcW w:w="1113" w:type="dxa"/>
            <w:vAlign w:val="center"/>
          </w:tcPr>
          <w:p w:rsidR="008E3282" w:rsidRPr="00FF2945" w:rsidRDefault="008E3282" w:rsidP="008E3282">
            <w:pPr>
              <w:jc w:val="center"/>
              <w:rPr>
                <w:b/>
                <w:color w:val="FF0000"/>
              </w:rPr>
            </w:pPr>
            <w:r w:rsidRPr="00FF2945">
              <w:rPr>
                <w:b/>
                <w:color w:val="FF0000"/>
              </w:rPr>
              <w:t>8,371</w:t>
            </w:r>
          </w:p>
        </w:tc>
        <w:tc>
          <w:tcPr>
            <w:tcW w:w="1155" w:type="dxa"/>
            <w:vAlign w:val="center"/>
          </w:tcPr>
          <w:p w:rsidR="008E3282" w:rsidRPr="00FF2945" w:rsidRDefault="008E3282" w:rsidP="008E3282">
            <w:pPr>
              <w:jc w:val="center"/>
              <w:rPr>
                <w:b/>
                <w:color w:val="FF0000"/>
              </w:rPr>
            </w:pPr>
            <w:r w:rsidRPr="00FF2945">
              <w:rPr>
                <w:b/>
                <w:color w:val="FF0000"/>
              </w:rPr>
              <w:t>0,000267</w:t>
            </w:r>
          </w:p>
        </w:tc>
      </w:tr>
      <w:tr w:rsidR="008E3282" w:rsidTr="006F747D">
        <w:tc>
          <w:tcPr>
            <w:tcW w:w="2694" w:type="dxa"/>
            <w:vAlign w:val="center"/>
          </w:tcPr>
          <w:p w:rsidR="008E3282" w:rsidRPr="009C6B43" w:rsidRDefault="008E3282" w:rsidP="008E3282">
            <w:pPr>
              <w:spacing w:line="240" w:lineRule="auto"/>
              <w:jc w:val="center"/>
              <w:rPr>
                <w:b/>
                <w:color w:val="FF0000"/>
                <w:lang w:eastAsia="uk-UA"/>
              </w:rPr>
            </w:pPr>
            <w:r w:rsidRPr="009C6B43">
              <w:rPr>
                <w:b/>
                <w:color w:val="FF0000"/>
                <w:lang w:eastAsia="uk-UA"/>
              </w:rPr>
              <w:t>СС РбІд</w:t>
            </w:r>
          </w:p>
        </w:tc>
        <w:tc>
          <w:tcPr>
            <w:tcW w:w="1134" w:type="dxa"/>
            <w:vAlign w:val="center"/>
          </w:tcPr>
          <w:p w:rsidR="008E3282" w:rsidRPr="00FF2945" w:rsidRDefault="008E3282" w:rsidP="008E3282">
            <w:pPr>
              <w:jc w:val="center"/>
              <w:rPr>
                <w:b/>
                <w:color w:val="FF0000"/>
              </w:rPr>
            </w:pPr>
            <w:r w:rsidRPr="00FF2945">
              <w:rPr>
                <w:b/>
                <w:color w:val="FF0000"/>
              </w:rPr>
              <w:t>68,6</w:t>
            </w:r>
          </w:p>
        </w:tc>
        <w:tc>
          <w:tcPr>
            <w:tcW w:w="1134" w:type="dxa"/>
            <w:vAlign w:val="center"/>
          </w:tcPr>
          <w:p w:rsidR="008E3282" w:rsidRPr="00FF2945" w:rsidRDefault="008E3282" w:rsidP="008E3282">
            <w:pPr>
              <w:jc w:val="center"/>
              <w:rPr>
                <w:b/>
                <w:color w:val="FF0000"/>
              </w:rPr>
            </w:pPr>
            <w:r w:rsidRPr="00FF2945">
              <w:rPr>
                <w:b/>
                <w:color w:val="FF0000"/>
              </w:rPr>
              <w:t>34,28</w:t>
            </w:r>
          </w:p>
        </w:tc>
        <w:tc>
          <w:tcPr>
            <w:tcW w:w="1134" w:type="dxa"/>
            <w:vAlign w:val="center"/>
          </w:tcPr>
          <w:p w:rsidR="008E3282" w:rsidRPr="00FF2945" w:rsidRDefault="008E3282" w:rsidP="008E3282">
            <w:pPr>
              <w:jc w:val="center"/>
              <w:rPr>
                <w:b/>
                <w:color w:val="FF0000"/>
              </w:rPr>
            </w:pPr>
            <w:r w:rsidRPr="00FF2945">
              <w:rPr>
                <w:b/>
                <w:color w:val="FF0000"/>
              </w:rPr>
              <w:t>2617,2</w:t>
            </w:r>
          </w:p>
        </w:tc>
        <w:tc>
          <w:tcPr>
            <w:tcW w:w="850" w:type="dxa"/>
          </w:tcPr>
          <w:p w:rsidR="008E3282" w:rsidRPr="00FF2945" w:rsidRDefault="008E3282" w:rsidP="008E3282">
            <w:pPr>
              <w:jc w:val="center"/>
              <w:rPr>
                <w:b/>
                <w:color w:val="FF0000"/>
              </w:rPr>
            </w:pPr>
            <w:r w:rsidRPr="00FF2945">
              <w:rPr>
                <w:b/>
                <w:color w:val="FF0000"/>
              </w:rPr>
              <w:t>457</w:t>
            </w:r>
          </w:p>
        </w:tc>
        <w:tc>
          <w:tcPr>
            <w:tcW w:w="992" w:type="dxa"/>
            <w:vAlign w:val="center"/>
          </w:tcPr>
          <w:p w:rsidR="008E3282" w:rsidRPr="00FF2945" w:rsidRDefault="008E3282" w:rsidP="008E3282">
            <w:pPr>
              <w:jc w:val="center"/>
              <w:rPr>
                <w:b/>
                <w:color w:val="FF0000"/>
              </w:rPr>
            </w:pPr>
            <w:r w:rsidRPr="00FF2945">
              <w:rPr>
                <w:b/>
                <w:color w:val="FF0000"/>
              </w:rPr>
              <w:t>5,464</w:t>
            </w:r>
          </w:p>
        </w:tc>
        <w:tc>
          <w:tcPr>
            <w:tcW w:w="1113" w:type="dxa"/>
            <w:vAlign w:val="center"/>
          </w:tcPr>
          <w:p w:rsidR="008E3282" w:rsidRPr="00FF2945" w:rsidRDefault="008E3282" w:rsidP="008E3282">
            <w:pPr>
              <w:jc w:val="center"/>
              <w:rPr>
                <w:b/>
                <w:color w:val="FF0000"/>
              </w:rPr>
            </w:pPr>
            <w:r w:rsidRPr="00FF2945">
              <w:rPr>
                <w:b/>
                <w:color w:val="FF0000"/>
              </w:rPr>
              <w:t>6,274</w:t>
            </w:r>
          </w:p>
        </w:tc>
        <w:tc>
          <w:tcPr>
            <w:tcW w:w="1155" w:type="dxa"/>
            <w:vAlign w:val="center"/>
          </w:tcPr>
          <w:p w:rsidR="008E3282" w:rsidRPr="00FF2945" w:rsidRDefault="008E3282" w:rsidP="008E3282">
            <w:pPr>
              <w:jc w:val="center"/>
              <w:rPr>
                <w:b/>
                <w:color w:val="FF0000"/>
              </w:rPr>
            </w:pPr>
            <w:r w:rsidRPr="00FF2945">
              <w:rPr>
                <w:b/>
                <w:color w:val="FF0000"/>
              </w:rPr>
              <w:t>0,002044</w:t>
            </w:r>
          </w:p>
        </w:tc>
      </w:tr>
      <w:tr w:rsidR="008E3282" w:rsidTr="006F747D">
        <w:tc>
          <w:tcPr>
            <w:tcW w:w="2694" w:type="dxa"/>
            <w:vAlign w:val="center"/>
          </w:tcPr>
          <w:p w:rsidR="008E3282" w:rsidRPr="009C6B43" w:rsidRDefault="008E3282" w:rsidP="008E3282">
            <w:pPr>
              <w:spacing w:line="240" w:lineRule="auto"/>
              <w:jc w:val="center"/>
              <w:rPr>
                <w:lang w:eastAsia="uk-UA"/>
              </w:rPr>
            </w:pPr>
            <w:r w:rsidRPr="009C6B43">
              <w:rPr>
                <w:lang w:eastAsia="uk-UA"/>
              </w:rPr>
              <w:t>СС РбРе</w:t>
            </w:r>
          </w:p>
        </w:tc>
        <w:tc>
          <w:tcPr>
            <w:tcW w:w="1134" w:type="dxa"/>
            <w:vAlign w:val="center"/>
          </w:tcPr>
          <w:p w:rsidR="008E3282" w:rsidRPr="00FF2945" w:rsidRDefault="008E3282" w:rsidP="008E3282">
            <w:pPr>
              <w:jc w:val="center"/>
            </w:pPr>
            <w:r w:rsidRPr="00FF2945">
              <w:rPr>
                <w:color w:val="000000"/>
              </w:rPr>
              <w:t>13,3</w:t>
            </w:r>
          </w:p>
        </w:tc>
        <w:tc>
          <w:tcPr>
            <w:tcW w:w="1134" w:type="dxa"/>
            <w:vAlign w:val="center"/>
          </w:tcPr>
          <w:p w:rsidR="008E3282" w:rsidRPr="00FF2945" w:rsidRDefault="008E3282" w:rsidP="008E3282">
            <w:pPr>
              <w:jc w:val="center"/>
            </w:pPr>
            <w:r w:rsidRPr="00FF2945">
              <w:rPr>
                <w:color w:val="000000"/>
              </w:rPr>
              <w:t>6,66</w:t>
            </w:r>
          </w:p>
        </w:tc>
        <w:tc>
          <w:tcPr>
            <w:tcW w:w="1134" w:type="dxa"/>
            <w:vAlign w:val="center"/>
          </w:tcPr>
          <w:p w:rsidR="008E3282" w:rsidRPr="00FF2945" w:rsidRDefault="008E3282" w:rsidP="008E3282">
            <w:pPr>
              <w:jc w:val="center"/>
            </w:pPr>
            <w:r w:rsidRPr="00FF2945">
              <w:rPr>
                <w:color w:val="000000"/>
              </w:rPr>
              <w:t>1887,1</w:t>
            </w:r>
          </w:p>
        </w:tc>
        <w:tc>
          <w:tcPr>
            <w:tcW w:w="850" w:type="dxa"/>
          </w:tcPr>
          <w:p w:rsidR="008E3282" w:rsidRPr="00FF2945" w:rsidRDefault="008E3282" w:rsidP="008E3282">
            <w:pPr>
              <w:jc w:val="center"/>
            </w:pPr>
            <w:r w:rsidRPr="00FF2945">
              <w:t>457</w:t>
            </w:r>
          </w:p>
        </w:tc>
        <w:tc>
          <w:tcPr>
            <w:tcW w:w="992" w:type="dxa"/>
            <w:vAlign w:val="center"/>
          </w:tcPr>
          <w:p w:rsidR="008E3282" w:rsidRPr="00FF2945" w:rsidRDefault="008E3282" w:rsidP="008E3282">
            <w:pPr>
              <w:jc w:val="center"/>
            </w:pPr>
            <w:r w:rsidRPr="00FF2945">
              <w:rPr>
                <w:color w:val="000000"/>
              </w:rPr>
              <w:t>3,940</w:t>
            </w:r>
          </w:p>
        </w:tc>
        <w:tc>
          <w:tcPr>
            <w:tcW w:w="1113" w:type="dxa"/>
            <w:vAlign w:val="center"/>
          </w:tcPr>
          <w:p w:rsidR="008E3282" w:rsidRPr="00FF2945" w:rsidRDefault="008E3282" w:rsidP="008E3282">
            <w:pPr>
              <w:jc w:val="center"/>
            </w:pPr>
            <w:r w:rsidRPr="00FF2945">
              <w:rPr>
                <w:color w:val="000000"/>
              </w:rPr>
              <w:t>1,692</w:t>
            </w:r>
          </w:p>
        </w:tc>
        <w:tc>
          <w:tcPr>
            <w:tcW w:w="1155" w:type="dxa"/>
            <w:vAlign w:val="center"/>
          </w:tcPr>
          <w:p w:rsidR="008E3282" w:rsidRPr="00FF2945" w:rsidRDefault="008E3282" w:rsidP="008E3282">
            <w:pPr>
              <w:jc w:val="center"/>
            </w:pPr>
            <w:r w:rsidRPr="00FF2945">
              <w:rPr>
                <w:color w:val="000000"/>
              </w:rPr>
              <w:t>0,185327</w:t>
            </w:r>
          </w:p>
        </w:tc>
      </w:tr>
      <w:tr w:rsidR="008E3282" w:rsidTr="006F747D">
        <w:tc>
          <w:tcPr>
            <w:tcW w:w="2694" w:type="dxa"/>
            <w:vAlign w:val="center"/>
          </w:tcPr>
          <w:p w:rsidR="008E3282" w:rsidRPr="009C6B43" w:rsidRDefault="008E3282" w:rsidP="008E3282">
            <w:pPr>
              <w:spacing w:line="240" w:lineRule="auto"/>
              <w:rPr>
                <w:b/>
                <w:color w:val="FF0000"/>
                <w:lang w:eastAsia="uk-UA"/>
              </w:rPr>
            </w:pPr>
            <w:r w:rsidRPr="009C6B43">
              <w:rPr>
                <w:b/>
                <w:color w:val="FF0000"/>
                <w:lang w:eastAsia="uk-UA"/>
              </w:rPr>
              <w:t>Спілкування (С)</w:t>
            </w:r>
          </w:p>
        </w:tc>
        <w:tc>
          <w:tcPr>
            <w:tcW w:w="1134" w:type="dxa"/>
          </w:tcPr>
          <w:p w:rsidR="008E3282" w:rsidRPr="00FF2945" w:rsidRDefault="008E3282" w:rsidP="008E3282">
            <w:pPr>
              <w:jc w:val="center"/>
              <w:rPr>
                <w:b/>
                <w:color w:val="FF0000"/>
              </w:rPr>
            </w:pPr>
            <w:r w:rsidRPr="00FF2945">
              <w:rPr>
                <w:b/>
                <w:color w:val="FF0000"/>
              </w:rPr>
              <w:t>423,9</w:t>
            </w:r>
          </w:p>
        </w:tc>
        <w:tc>
          <w:tcPr>
            <w:tcW w:w="1134" w:type="dxa"/>
            <w:vAlign w:val="center"/>
          </w:tcPr>
          <w:p w:rsidR="008E3282" w:rsidRPr="00FF2945" w:rsidRDefault="008E3282" w:rsidP="008E3282">
            <w:pPr>
              <w:jc w:val="center"/>
              <w:rPr>
                <w:b/>
                <w:color w:val="FF0000"/>
              </w:rPr>
            </w:pPr>
            <w:r w:rsidRPr="00FF2945">
              <w:rPr>
                <w:b/>
                <w:color w:val="FF0000"/>
              </w:rPr>
              <w:t>211,94</w:t>
            </w:r>
          </w:p>
        </w:tc>
        <w:tc>
          <w:tcPr>
            <w:tcW w:w="1134" w:type="dxa"/>
            <w:vAlign w:val="center"/>
          </w:tcPr>
          <w:p w:rsidR="008E3282" w:rsidRPr="00FF2945" w:rsidRDefault="008E3282" w:rsidP="008E3282">
            <w:pPr>
              <w:jc w:val="center"/>
              <w:rPr>
                <w:b/>
                <w:color w:val="FF0000"/>
              </w:rPr>
            </w:pPr>
            <w:r w:rsidRPr="00FF2945">
              <w:rPr>
                <w:b/>
                <w:color w:val="FF0000"/>
              </w:rPr>
              <w:t>7852,4</w:t>
            </w:r>
          </w:p>
        </w:tc>
        <w:tc>
          <w:tcPr>
            <w:tcW w:w="850" w:type="dxa"/>
          </w:tcPr>
          <w:p w:rsidR="008E3282" w:rsidRPr="00FF2945" w:rsidRDefault="008E3282" w:rsidP="008E3282">
            <w:pPr>
              <w:jc w:val="center"/>
              <w:rPr>
                <w:b/>
                <w:color w:val="FF0000"/>
              </w:rPr>
            </w:pPr>
            <w:r w:rsidRPr="00FF2945">
              <w:rPr>
                <w:b/>
                <w:color w:val="FF0000"/>
              </w:rPr>
              <w:t>457</w:t>
            </w:r>
          </w:p>
        </w:tc>
        <w:tc>
          <w:tcPr>
            <w:tcW w:w="992" w:type="dxa"/>
            <w:vAlign w:val="center"/>
          </w:tcPr>
          <w:p w:rsidR="008E3282" w:rsidRPr="00FF2945" w:rsidRDefault="008E3282" w:rsidP="008E3282">
            <w:pPr>
              <w:jc w:val="center"/>
              <w:rPr>
                <w:b/>
                <w:color w:val="FF0000"/>
              </w:rPr>
            </w:pPr>
            <w:r w:rsidRPr="00FF2945">
              <w:rPr>
                <w:b/>
                <w:color w:val="FF0000"/>
              </w:rPr>
              <w:t>16,393</w:t>
            </w:r>
          </w:p>
        </w:tc>
        <w:tc>
          <w:tcPr>
            <w:tcW w:w="1113" w:type="dxa"/>
            <w:vAlign w:val="center"/>
          </w:tcPr>
          <w:p w:rsidR="008E3282" w:rsidRPr="00FF2945" w:rsidRDefault="008E3282" w:rsidP="008E3282">
            <w:pPr>
              <w:jc w:val="center"/>
              <w:rPr>
                <w:b/>
                <w:color w:val="FF0000"/>
              </w:rPr>
            </w:pPr>
            <w:r w:rsidRPr="00FF2945">
              <w:rPr>
                <w:b/>
                <w:color w:val="FF0000"/>
              </w:rPr>
              <w:t>12,928</w:t>
            </w:r>
          </w:p>
        </w:tc>
        <w:tc>
          <w:tcPr>
            <w:tcW w:w="1155" w:type="dxa"/>
            <w:vAlign w:val="center"/>
          </w:tcPr>
          <w:p w:rsidR="008E3282" w:rsidRPr="00FF2945" w:rsidRDefault="008E3282" w:rsidP="008E3282">
            <w:pPr>
              <w:jc w:val="center"/>
              <w:rPr>
                <w:b/>
                <w:color w:val="FF0000"/>
              </w:rPr>
            </w:pPr>
            <w:r w:rsidRPr="00FF2945">
              <w:rPr>
                <w:b/>
                <w:color w:val="FF0000"/>
              </w:rPr>
              <w:t>0,000003</w:t>
            </w:r>
          </w:p>
        </w:tc>
      </w:tr>
      <w:tr w:rsidR="008E3282" w:rsidTr="006F747D">
        <w:tc>
          <w:tcPr>
            <w:tcW w:w="2694" w:type="dxa"/>
            <w:vAlign w:val="center"/>
          </w:tcPr>
          <w:p w:rsidR="008E3282" w:rsidRPr="009C6B43" w:rsidRDefault="008E3282" w:rsidP="008E3282">
            <w:pPr>
              <w:spacing w:line="240" w:lineRule="auto"/>
              <w:jc w:val="center"/>
              <w:rPr>
                <w:b/>
                <w:color w:val="FF0000"/>
                <w:lang w:eastAsia="uk-UA"/>
              </w:rPr>
            </w:pPr>
            <w:r w:rsidRPr="009C6B43">
              <w:rPr>
                <w:b/>
                <w:color w:val="FF0000"/>
                <w:lang w:eastAsia="uk-UA"/>
              </w:rPr>
              <w:lastRenderedPageBreak/>
              <w:t>С ЗжІд</w:t>
            </w:r>
          </w:p>
        </w:tc>
        <w:tc>
          <w:tcPr>
            <w:tcW w:w="1134" w:type="dxa"/>
            <w:vAlign w:val="center"/>
          </w:tcPr>
          <w:p w:rsidR="008E3282" w:rsidRPr="00FF2945" w:rsidRDefault="008E3282" w:rsidP="008E3282">
            <w:pPr>
              <w:jc w:val="center"/>
              <w:rPr>
                <w:b/>
                <w:color w:val="FF0000"/>
              </w:rPr>
            </w:pPr>
            <w:r w:rsidRPr="00FF2945">
              <w:rPr>
                <w:b/>
                <w:color w:val="FF0000"/>
              </w:rPr>
              <w:t>24,9</w:t>
            </w:r>
          </w:p>
        </w:tc>
        <w:tc>
          <w:tcPr>
            <w:tcW w:w="1134" w:type="dxa"/>
            <w:vAlign w:val="center"/>
          </w:tcPr>
          <w:p w:rsidR="008E3282" w:rsidRPr="00FF2945" w:rsidRDefault="008E3282" w:rsidP="008E3282">
            <w:pPr>
              <w:jc w:val="center"/>
              <w:rPr>
                <w:b/>
                <w:color w:val="FF0000"/>
              </w:rPr>
            </w:pPr>
            <w:r w:rsidRPr="00FF2945">
              <w:rPr>
                <w:b/>
                <w:color w:val="FF0000"/>
              </w:rPr>
              <w:t>14,45</w:t>
            </w:r>
          </w:p>
        </w:tc>
        <w:tc>
          <w:tcPr>
            <w:tcW w:w="1134" w:type="dxa"/>
            <w:vAlign w:val="center"/>
          </w:tcPr>
          <w:p w:rsidR="008E3282" w:rsidRPr="00FF2945" w:rsidRDefault="008E3282" w:rsidP="008E3282">
            <w:pPr>
              <w:jc w:val="center"/>
              <w:rPr>
                <w:b/>
                <w:color w:val="FF0000"/>
              </w:rPr>
            </w:pPr>
            <w:r w:rsidRPr="00FF2945">
              <w:rPr>
                <w:b/>
                <w:color w:val="FF0000"/>
              </w:rPr>
              <w:t>1203,6</w:t>
            </w:r>
          </w:p>
        </w:tc>
        <w:tc>
          <w:tcPr>
            <w:tcW w:w="850" w:type="dxa"/>
          </w:tcPr>
          <w:p w:rsidR="008E3282" w:rsidRPr="00FF2945" w:rsidRDefault="008E3282" w:rsidP="008E3282">
            <w:pPr>
              <w:jc w:val="center"/>
              <w:rPr>
                <w:b/>
                <w:color w:val="FF0000"/>
              </w:rPr>
            </w:pPr>
            <w:r w:rsidRPr="00FF2945">
              <w:rPr>
                <w:b/>
                <w:color w:val="FF0000"/>
              </w:rPr>
              <w:t>457</w:t>
            </w:r>
          </w:p>
        </w:tc>
        <w:tc>
          <w:tcPr>
            <w:tcW w:w="992" w:type="dxa"/>
            <w:vAlign w:val="center"/>
          </w:tcPr>
          <w:p w:rsidR="008E3282" w:rsidRPr="00FF2945" w:rsidRDefault="008E3282" w:rsidP="008E3282">
            <w:pPr>
              <w:jc w:val="center"/>
              <w:rPr>
                <w:b/>
                <w:color w:val="FF0000"/>
              </w:rPr>
            </w:pPr>
            <w:r w:rsidRPr="00FF2945">
              <w:rPr>
                <w:b/>
                <w:color w:val="FF0000"/>
              </w:rPr>
              <w:t>2,513</w:t>
            </w:r>
          </w:p>
        </w:tc>
        <w:tc>
          <w:tcPr>
            <w:tcW w:w="1113" w:type="dxa"/>
            <w:vAlign w:val="center"/>
          </w:tcPr>
          <w:p w:rsidR="008E3282" w:rsidRPr="00FF2945" w:rsidRDefault="008E3282" w:rsidP="008E3282">
            <w:pPr>
              <w:jc w:val="center"/>
              <w:rPr>
                <w:b/>
                <w:color w:val="FF0000"/>
              </w:rPr>
            </w:pPr>
            <w:r w:rsidRPr="00FF2945">
              <w:rPr>
                <w:b/>
                <w:color w:val="FF0000"/>
              </w:rPr>
              <w:t>4,948</w:t>
            </w:r>
          </w:p>
        </w:tc>
        <w:tc>
          <w:tcPr>
            <w:tcW w:w="1155" w:type="dxa"/>
            <w:vAlign w:val="center"/>
          </w:tcPr>
          <w:p w:rsidR="008E3282" w:rsidRPr="00FF2945" w:rsidRDefault="008E3282" w:rsidP="008E3282">
            <w:pPr>
              <w:jc w:val="center"/>
              <w:rPr>
                <w:b/>
                <w:color w:val="FF0000"/>
              </w:rPr>
            </w:pPr>
            <w:r w:rsidRPr="00FF2945">
              <w:rPr>
                <w:b/>
                <w:color w:val="FF0000"/>
              </w:rPr>
              <w:t>0,007463</w:t>
            </w:r>
          </w:p>
        </w:tc>
      </w:tr>
      <w:tr w:rsidR="008E3282" w:rsidTr="006F747D">
        <w:tc>
          <w:tcPr>
            <w:tcW w:w="2694" w:type="dxa"/>
            <w:vAlign w:val="center"/>
          </w:tcPr>
          <w:p w:rsidR="008E3282" w:rsidRPr="009C6B43" w:rsidRDefault="008E3282" w:rsidP="008E3282">
            <w:pPr>
              <w:spacing w:line="240" w:lineRule="auto"/>
              <w:jc w:val="center"/>
              <w:rPr>
                <w:b/>
                <w:color w:val="FF0000"/>
                <w:lang w:eastAsia="uk-UA"/>
              </w:rPr>
            </w:pPr>
            <w:r w:rsidRPr="009C6B43">
              <w:rPr>
                <w:b/>
                <w:color w:val="FF0000"/>
                <w:lang w:eastAsia="uk-UA"/>
              </w:rPr>
              <w:t>С ЗжРе</w:t>
            </w:r>
          </w:p>
        </w:tc>
        <w:tc>
          <w:tcPr>
            <w:tcW w:w="1134" w:type="dxa"/>
            <w:vAlign w:val="center"/>
          </w:tcPr>
          <w:p w:rsidR="008E3282" w:rsidRPr="00FF2945" w:rsidRDefault="008E3282" w:rsidP="008E3282">
            <w:pPr>
              <w:jc w:val="center"/>
              <w:rPr>
                <w:b/>
                <w:color w:val="FF0000"/>
              </w:rPr>
            </w:pPr>
            <w:r w:rsidRPr="00FF2945">
              <w:rPr>
                <w:b/>
                <w:color w:val="FF0000"/>
              </w:rPr>
              <w:t>20,4</w:t>
            </w:r>
          </w:p>
        </w:tc>
        <w:tc>
          <w:tcPr>
            <w:tcW w:w="1134" w:type="dxa"/>
            <w:vAlign w:val="center"/>
          </w:tcPr>
          <w:p w:rsidR="008E3282" w:rsidRPr="00FF2945" w:rsidRDefault="008E3282" w:rsidP="008E3282">
            <w:pPr>
              <w:jc w:val="center"/>
              <w:rPr>
                <w:b/>
                <w:color w:val="FF0000"/>
              </w:rPr>
            </w:pPr>
            <w:r w:rsidRPr="00FF2945">
              <w:rPr>
                <w:b/>
                <w:color w:val="FF0000"/>
              </w:rPr>
              <w:t>17,32</w:t>
            </w:r>
          </w:p>
        </w:tc>
        <w:tc>
          <w:tcPr>
            <w:tcW w:w="1134" w:type="dxa"/>
            <w:vAlign w:val="center"/>
          </w:tcPr>
          <w:p w:rsidR="008E3282" w:rsidRPr="00FF2945" w:rsidRDefault="008E3282" w:rsidP="008E3282">
            <w:pPr>
              <w:jc w:val="center"/>
              <w:rPr>
                <w:b/>
                <w:color w:val="FF0000"/>
              </w:rPr>
            </w:pPr>
            <w:r w:rsidRPr="00FF2945">
              <w:rPr>
                <w:b/>
                <w:color w:val="FF0000"/>
              </w:rPr>
              <w:t>584,6</w:t>
            </w:r>
          </w:p>
        </w:tc>
        <w:tc>
          <w:tcPr>
            <w:tcW w:w="850" w:type="dxa"/>
          </w:tcPr>
          <w:p w:rsidR="008E3282" w:rsidRPr="00FF2945" w:rsidRDefault="008E3282" w:rsidP="008E3282">
            <w:pPr>
              <w:jc w:val="center"/>
              <w:rPr>
                <w:b/>
                <w:color w:val="FF0000"/>
              </w:rPr>
            </w:pPr>
            <w:r w:rsidRPr="00FF2945">
              <w:rPr>
                <w:b/>
                <w:color w:val="FF0000"/>
              </w:rPr>
              <w:t>457</w:t>
            </w:r>
          </w:p>
        </w:tc>
        <w:tc>
          <w:tcPr>
            <w:tcW w:w="992" w:type="dxa"/>
            <w:vAlign w:val="center"/>
          </w:tcPr>
          <w:p w:rsidR="008E3282" w:rsidRPr="00FF2945" w:rsidRDefault="008E3282" w:rsidP="008E3282">
            <w:pPr>
              <w:jc w:val="center"/>
              <w:rPr>
                <w:b/>
                <w:color w:val="FF0000"/>
              </w:rPr>
            </w:pPr>
            <w:r w:rsidRPr="00FF2945">
              <w:rPr>
                <w:b/>
                <w:color w:val="FF0000"/>
              </w:rPr>
              <w:t>1,220</w:t>
            </w:r>
          </w:p>
        </w:tc>
        <w:tc>
          <w:tcPr>
            <w:tcW w:w="1113" w:type="dxa"/>
            <w:vAlign w:val="center"/>
          </w:tcPr>
          <w:p w:rsidR="008E3282" w:rsidRPr="00FF2945" w:rsidRDefault="008E3282" w:rsidP="008E3282">
            <w:pPr>
              <w:jc w:val="center"/>
              <w:rPr>
                <w:b/>
                <w:color w:val="FF0000"/>
              </w:rPr>
            </w:pPr>
            <w:r w:rsidRPr="00FF2945">
              <w:rPr>
                <w:b/>
                <w:color w:val="FF0000"/>
              </w:rPr>
              <w:t>8,371</w:t>
            </w:r>
          </w:p>
        </w:tc>
        <w:tc>
          <w:tcPr>
            <w:tcW w:w="1155" w:type="dxa"/>
            <w:vAlign w:val="center"/>
          </w:tcPr>
          <w:p w:rsidR="008E3282" w:rsidRPr="00FF2945" w:rsidRDefault="008E3282" w:rsidP="008E3282">
            <w:pPr>
              <w:jc w:val="center"/>
              <w:rPr>
                <w:b/>
                <w:color w:val="FF0000"/>
              </w:rPr>
            </w:pPr>
            <w:r w:rsidRPr="00FF2945">
              <w:rPr>
                <w:b/>
                <w:color w:val="FF0000"/>
              </w:rPr>
              <w:t>0,000267</w:t>
            </w:r>
          </w:p>
        </w:tc>
      </w:tr>
      <w:tr w:rsidR="008E3282" w:rsidTr="006F747D">
        <w:tc>
          <w:tcPr>
            <w:tcW w:w="2694" w:type="dxa"/>
            <w:vAlign w:val="center"/>
          </w:tcPr>
          <w:p w:rsidR="008E3282" w:rsidRPr="009C6B43" w:rsidRDefault="008E3282" w:rsidP="008E3282">
            <w:pPr>
              <w:spacing w:line="240" w:lineRule="auto"/>
              <w:jc w:val="center"/>
              <w:rPr>
                <w:b/>
                <w:color w:val="FF0000"/>
                <w:lang w:eastAsia="uk-UA"/>
              </w:rPr>
            </w:pPr>
            <w:r w:rsidRPr="009C6B43">
              <w:rPr>
                <w:b/>
                <w:color w:val="FF0000"/>
                <w:lang w:eastAsia="uk-UA"/>
              </w:rPr>
              <w:t>С РбІд</w:t>
            </w:r>
          </w:p>
        </w:tc>
        <w:tc>
          <w:tcPr>
            <w:tcW w:w="1134" w:type="dxa"/>
            <w:vAlign w:val="center"/>
          </w:tcPr>
          <w:p w:rsidR="008E3282" w:rsidRPr="00FF2945" w:rsidRDefault="008E3282" w:rsidP="008E3282">
            <w:pPr>
              <w:jc w:val="center"/>
              <w:rPr>
                <w:b/>
                <w:color w:val="FF0000"/>
              </w:rPr>
            </w:pPr>
            <w:r w:rsidRPr="00FF2945">
              <w:rPr>
                <w:b/>
                <w:color w:val="FF0000"/>
              </w:rPr>
              <w:t>65,6</w:t>
            </w:r>
          </w:p>
        </w:tc>
        <w:tc>
          <w:tcPr>
            <w:tcW w:w="1134" w:type="dxa"/>
            <w:vAlign w:val="center"/>
          </w:tcPr>
          <w:p w:rsidR="008E3282" w:rsidRPr="00FF2945" w:rsidRDefault="008E3282" w:rsidP="008E3282">
            <w:pPr>
              <w:jc w:val="center"/>
              <w:rPr>
                <w:b/>
                <w:color w:val="FF0000"/>
              </w:rPr>
            </w:pPr>
            <w:r w:rsidRPr="00FF2945">
              <w:rPr>
                <w:b/>
                <w:color w:val="FF0000"/>
              </w:rPr>
              <w:t>37,41</w:t>
            </w:r>
          </w:p>
        </w:tc>
        <w:tc>
          <w:tcPr>
            <w:tcW w:w="1134" w:type="dxa"/>
            <w:vAlign w:val="center"/>
          </w:tcPr>
          <w:p w:rsidR="008E3282" w:rsidRPr="00FF2945" w:rsidRDefault="008E3282" w:rsidP="008E3282">
            <w:pPr>
              <w:jc w:val="center"/>
              <w:rPr>
                <w:b/>
                <w:color w:val="FF0000"/>
              </w:rPr>
            </w:pPr>
            <w:r w:rsidRPr="00FF2945">
              <w:rPr>
                <w:b/>
                <w:color w:val="FF0000"/>
              </w:rPr>
              <w:t>2617,2</w:t>
            </w:r>
          </w:p>
        </w:tc>
        <w:tc>
          <w:tcPr>
            <w:tcW w:w="850" w:type="dxa"/>
          </w:tcPr>
          <w:p w:rsidR="008E3282" w:rsidRPr="00FF2945" w:rsidRDefault="008E3282" w:rsidP="008E3282">
            <w:pPr>
              <w:jc w:val="center"/>
              <w:rPr>
                <w:b/>
                <w:color w:val="FF0000"/>
              </w:rPr>
            </w:pPr>
            <w:r w:rsidRPr="00FF2945">
              <w:rPr>
                <w:b/>
                <w:color w:val="FF0000"/>
              </w:rPr>
              <w:t>457</w:t>
            </w:r>
          </w:p>
        </w:tc>
        <w:tc>
          <w:tcPr>
            <w:tcW w:w="992" w:type="dxa"/>
            <w:vAlign w:val="center"/>
          </w:tcPr>
          <w:p w:rsidR="008E3282" w:rsidRPr="00FF2945" w:rsidRDefault="008E3282" w:rsidP="008E3282">
            <w:pPr>
              <w:jc w:val="center"/>
              <w:rPr>
                <w:b/>
                <w:color w:val="FF0000"/>
              </w:rPr>
            </w:pPr>
            <w:r w:rsidRPr="00FF2945">
              <w:rPr>
                <w:b/>
                <w:color w:val="FF0000"/>
              </w:rPr>
              <w:t>5,464</w:t>
            </w:r>
          </w:p>
        </w:tc>
        <w:tc>
          <w:tcPr>
            <w:tcW w:w="1113" w:type="dxa"/>
            <w:vAlign w:val="center"/>
          </w:tcPr>
          <w:p w:rsidR="008E3282" w:rsidRPr="00FF2945" w:rsidRDefault="008E3282" w:rsidP="008E3282">
            <w:pPr>
              <w:jc w:val="center"/>
              <w:rPr>
                <w:b/>
                <w:color w:val="FF0000"/>
              </w:rPr>
            </w:pPr>
            <w:r w:rsidRPr="00FF2945">
              <w:rPr>
                <w:b/>
                <w:color w:val="FF0000"/>
              </w:rPr>
              <w:t>6,274</w:t>
            </w:r>
          </w:p>
        </w:tc>
        <w:tc>
          <w:tcPr>
            <w:tcW w:w="1155" w:type="dxa"/>
            <w:vAlign w:val="center"/>
          </w:tcPr>
          <w:p w:rsidR="008E3282" w:rsidRPr="00FF2945" w:rsidRDefault="008E3282" w:rsidP="008E3282">
            <w:pPr>
              <w:jc w:val="center"/>
              <w:rPr>
                <w:b/>
                <w:color w:val="FF0000"/>
              </w:rPr>
            </w:pPr>
            <w:r w:rsidRPr="00FF2945">
              <w:rPr>
                <w:b/>
                <w:color w:val="FF0000"/>
              </w:rPr>
              <w:t>0,002044</w:t>
            </w:r>
          </w:p>
        </w:tc>
      </w:tr>
      <w:tr w:rsidR="008E3282" w:rsidTr="006F747D">
        <w:tc>
          <w:tcPr>
            <w:tcW w:w="2694" w:type="dxa"/>
            <w:vAlign w:val="center"/>
          </w:tcPr>
          <w:p w:rsidR="008E3282" w:rsidRPr="009C6B43" w:rsidRDefault="008E3282" w:rsidP="008E3282">
            <w:pPr>
              <w:spacing w:line="240" w:lineRule="auto"/>
              <w:jc w:val="center"/>
              <w:rPr>
                <w:b/>
              </w:rPr>
            </w:pPr>
            <w:r w:rsidRPr="009C6B43">
              <w:rPr>
                <w:b/>
                <w:lang w:eastAsia="uk-UA"/>
              </w:rPr>
              <w:t>С РбРе</w:t>
            </w:r>
          </w:p>
        </w:tc>
        <w:tc>
          <w:tcPr>
            <w:tcW w:w="1134" w:type="dxa"/>
            <w:vAlign w:val="center"/>
          </w:tcPr>
          <w:p w:rsidR="008E3282" w:rsidRPr="00FF2945" w:rsidRDefault="008E3282" w:rsidP="008E3282">
            <w:pPr>
              <w:jc w:val="center"/>
            </w:pPr>
            <w:r w:rsidRPr="00FF2945">
              <w:rPr>
                <w:color w:val="000000"/>
              </w:rPr>
              <w:t>17,3</w:t>
            </w:r>
          </w:p>
        </w:tc>
        <w:tc>
          <w:tcPr>
            <w:tcW w:w="1134" w:type="dxa"/>
            <w:vAlign w:val="center"/>
          </w:tcPr>
          <w:p w:rsidR="008E3282" w:rsidRPr="00FF2945" w:rsidRDefault="008E3282" w:rsidP="008E3282">
            <w:pPr>
              <w:jc w:val="center"/>
            </w:pPr>
            <w:r w:rsidRPr="00FF2945">
              <w:rPr>
                <w:color w:val="000000"/>
              </w:rPr>
              <w:t>7,62</w:t>
            </w:r>
          </w:p>
        </w:tc>
        <w:tc>
          <w:tcPr>
            <w:tcW w:w="1134" w:type="dxa"/>
            <w:vAlign w:val="center"/>
          </w:tcPr>
          <w:p w:rsidR="008E3282" w:rsidRPr="00FF2945" w:rsidRDefault="008E3282" w:rsidP="008E3282">
            <w:pPr>
              <w:jc w:val="center"/>
            </w:pPr>
            <w:r w:rsidRPr="00FF2945">
              <w:rPr>
                <w:color w:val="000000"/>
              </w:rPr>
              <w:t>2847,1</w:t>
            </w:r>
          </w:p>
        </w:tc>
        <w:tc>
          <w:tcPr>
            <w:tcW w:w="850" w:type="dxa"/>
          </w:tcPr>
          <w:p w:rsidR="008E3282" w:rsidRPr="00FF2945" w:rsidRDefault="008E3282" w:rsidP="008E3282">
            <w:pPr>
              <w:jc w:val="center"/>
            </w:pPr>
            <w:r w:rsidRPr="00FF2945">
              <w:t>457</w:t>
            </w:r>
          </w:p>
        </w:tc>
        <w:tc>
          <w:tcPr>
            <w:tcW w:w="992" w:type="dxa"/>
            <w:vAlign w:val="center"/>
          </w:tcPr>
          <w:p w:rsidR="008E3282" w:rsidRPr="00FF2945" w:rsidRDefault="008E3282" w:rsidP="008E3282">
            <w:pPr>
              <w:jc w:val="center"/>
            </w:pPr>
            <w:r w:rsidRPr="00FF2945">
              <w:rPr>
                <w:color w:val="000000"/>
              </w:rPr>
              <w:t>4,952</w:t>
            </w:r>
          </w:p>
        </w:tc>
        <w:tc>
          <w:tcPr>
            <w:tcW w:w="1113" w:type="dxa"/>
            <w:vAlign w:val="center"/>
          </w:tcPr>
          <w:p w:rsidR="008E3282" w:rsidRPr="00FF2945" w:rsidRDefault="008E3282" w:rsidP="008E3282">
            <w:pPr>
              <w:jc w:val="center"/>
            </w:pPr>
            <w:r w:rsidRPr="00FF2945">
              <w:rPr>
                <w:color w:val="000000"/>
              </w:rPr>
              <w:t>1,732</w:t>
            </w:r>
          </w:p>
        </w:tc>
        <w:tc>
          <w:tcPr>
            <w:tcW w:w="1155" w:type="dxa"/>
            <w:vAlign w:val="center"/>
          </w:tcPr>
          <w:p w:rsidR="008E3282" w:rsidRPr="00FF2945" w:rsidRDefault="008E3282" w:rsidP="008E3282">
            <w:pPr>
              <w:jc w:val="center"/>
            </w:pPr>
            <w:r w:rsidRPr="00FF2945">
              <w:rPr>
                <w:color w:val="000000"/>
              </w:rPr>
              <w:t>0,185327</w:t>
            </w:r>
          </w:p>
        </w:tc>
      </w:tr>
      <w:tr w:rsidR="008E3282" w:rsidTr="006F747D">
        <w:tc>
          <w:tcPr>
            <w:tcW w:w="2694" w:type="dxa"/>
            <w:vAlign w:val="center"/>
          </w:tcPr>
          <w:p w:rsidR="008E3282" w:rsidRPr="00FF2945" w:rsidRDefault="008E3282" w:rsidP="008E3282">
            <w:pPr>
              <w:spacing w:line="240" w:lineRule="auto"/>
              <w:rPr>
                <w:b/>
                <w:color w:val="FF0000"/>
                <w:lang w:eastAsia="uk-UA"/>
              </w:rPr>
            </w:pPr>
            <w:r w:rsidRPr="00FF2945">
              <w:rPr>
                <w:b/>
                <w:color w:val="FF0000"/>
                <w:lang w:eastAsia="uk-UA"/>
              </w:rPr>
              <w:t>Загальна активність (ЗА)</w:t>
            </w:r>
          </w:p>
        </w:tc>
        <w:tc>
          <w:tcPr>
            <w:tcW w:w="1134" w:type="dxa"/>
          </w:tcPr>
          <w:p w:rsidR="008E3282" w:rsidRPr="00FF2945" w:rsidRDefault="008E3282" w:rsidP="008E3282">
            <w:pPr>
              <w:jc w:val="center"/>
              <w:rPr>
                <w:b/>
                <w:color w:val="FF0000"/>
              </w:rPr>
            </w:pPr>
            <w:r w:rsidRPr="00FF2945">
              <w:rPr>
                <w:b/>
                <w:color w:val="FF0000"/>
              </w:rPr>
              <w:t>63,0</w:t>
            </w:r>
          </w:p>
          <w:p w:rsidR="008E3282" w:rsidRPr="00FF2945" w:rsidRDefault="008E3282" w:rsidP="008E3282">
            <w:pPr>
              <w:tabs>
                <w:tab w:val="left" w:pos="3105"/>
              </w:tabs>
              <w:jc w:val="center"/>
              <w:rPr>
                <w:b/>
                <w:color w:val="FF0000"/>
              </w:rPr>
            </w:pPr>
          </w:p>
        </w:tc>
        <w:tc>
          <w:tcPr>
            <w:tcW w:w="1134" w:type="dxa"/>
            <w:vAlign w:val="center"/>
          </w:tcPr>
          <w:p w:rsidR="008E3282" w:rsidRPr="00FF2945" w:rsidRDefault="008E3282" w:rsidP="008E3282">
            <w:pPr>
              <w:jc w:val="center"/>
              <w:rPr>
                <w:b/>
                <w:color w:val="FF0000"/>
              </w:rPr>
            </w:pPr>
            <w:r w:rsidRPr="00FF2945">
              <w:rPr>
                <w:b/>
                <w:color w:val="FF0000"/>
              </w:rPr>
              <w:t>31,51</w:t>
            </w:r>
          </w:p>
        </w:tc>
        <w:tc>
          <w:tcPr>
            <w:tcW w:w="1134" w:type="dxa"/>
            <w:vAlign w:val="center"/>
          </w:tcPr>
          <w:p w:rsidR="008E3282" w:rsidRPr="00FF2945" w:rsidRDefault="008E3282" w:rsidP="008E3282">
            <w:pPr>
              <w:jc w:val="center"/>
              <w:rPr>
                <w:b/>
                <w:color w:val="FF0000"/>
              </w:rPr>
            </w:pPr>
            <w:r w:rsidRPr="00FF2945">
              <w:rPr>
                <w:b/>
                <w:color w:val="FF0000"/>
              </w:rPr>
              <w:t>3110,0</w:t>
            </w:r>
          </w:p>
        </w:tc>
        <w:tc>
          <w:tcPr>
            <w:tcW w:w="850" w:type="dxa"/>
          </w:tcPr>
          <w:p w:rsidR="008E3282" w:rsidRPr="00FF2945" w:rsidRDefault="008E3282" w:rsidP="008E3282">
            <w:pPr>
              <w:jc w:val="center"/>
              <w:rPr>
                <w:b/>
                <w:color w:val="FF0000"/>
              </w:rPr>
            </w:pPr>
            <w:r w:rsidRPr="00FF2945">
              <w:rPr>
                <w:b/>
                <w:color w:val="FF0000"/>
              </w:rPr>
              <w:t>457</w:t>
            </w:r>
          </w:p>
        </w:tc>
        <w:tc>
          <w:tcPr>
            <w:tcW w:w="992" w:type="dxa"/>
            <w:vAlign w:val="center"/>
          </w:tcPr>
          <w:p w:rsidR="008E3282" w:rsidRPr="00FF2945" w:rsidRDefault="008E3282" w:rsidP="008E3282">
            <w:pPr>
              <w:jc w:val="center"/>
              <w:rPr>
                <w:b/>
                <w:color w:val="FF0000"/>
              </w:rPr>
            </w:pPr>
            <w:r w:rsidRPr="00FF2945">
              <w:rPr>
                <w:b/>
                <w:color w:val="FF0000"/>
              </w:rPr>
              <w:t>6,493</w:t>
            </w:r>
          </w:p>
        </w:tc>
        <w:tc>
          <w:tcPr>
            <w:tcW w:w="1113" w:type="dxa"/>
            <w:vAlign w:val="center"/>
          </w:tcPr>
          <w:p w:rsidR="008E3282" w:rsidRPr="00FF2945" w:rsidRDefault="008E3282" w:rsidP="008E3282">
            <w:pPr>
              <w:jc w:val="center"/>
              <w:rPr>
                <w:b/>
                <w:color w:val="FF0000"/>
              </w:rPr>
            </w:pPr>
            <w:r w:rsidRPr="00FF2945">
              <w:rPr>
                <w:b/>
                <w:color w:val="FF0000"/>
              </w:rPr>
              <w:t>4,853</w:t>
            </w:r>
          </w:p>
        </w:tc>
        <w:tc>
          <w:tcPr>
            <w:tcW w:w="1155" w:type="dxa"/>
          </w:tcPr>
          <w:p w:rsidR="008E3282" w:rsidRPr="00FF2945" w:rsidRDefault="008E3282" w:rsidP="008E3282">
            <w:pPr>
              <w:tabs>
                <w:tab w:val="left" w:pos="3105"/>
              </w:tabs>
              <w:jc w:val="center"/>
              <w:rPr>
                <w:b/>
                <w:color w:val="FF0000"/>
              </w:rPr>
            </w:pPr>
            <w:r w:rsidRPr="00FF2945">
              <w:rPr>
                <w:b/>
                <w:color w:val="FF0000"/>
              </w:rPr>
              <w:t>0,000421</w:t>
            </w:r>
          </w:p>
        </w:tc>
      </w:tr>
      <w:tr w:rsidR="008E3282" w:rsidTr="006F747D">
        <w:tc>
          <w:tcPr>
            <w:tcW w:w="2694" w:type="dxa"/>
            <w:vAlign w:val="center"/>
          </w:tcPr>
          <w:p w:rsidR="008E3282" w:rsidRPr="009C6B43" w:rsidRDefault="008E3282" w:rsidP="008E3282">
            <w:pPr>
              <w:spacing w:line="240" w:lineRule="auto"/>
              <w:jc w:val="center"/>
              <w:rPr>
                <w:lang w:eastAsia="uk-UA"/>
              </w:rPr>
            </w:pPr>
            <w:r w:rsidRPr="009C6B43">
              <w:rPr>
                <w:lang w:eastAsia="uk-UA"/>
              </w:rPr>
              <w:t>ЗА ЗжІд</w:t>
            </w:r>
          </w:p>
        </w:tc>
        <w:tc>
          <w:tcPr>
            <w:tcW w:w="1134" w:type="dxa"/>
            <w:vAlign w:val="center"/>
          </w:tcPr>
          <w:p w:rsidR="008E3282" w:rsidRPr="00FF2945" w:rsidRDefault="008E3282" w:rsidP="008E3282">
            <w:pPr>
              <w:jc w:val="center"/>
            </w:pPr>
            <w:r w:rsidRPr="00FF2945">
              <w:rPr>
                <w:color w:val="000000"/>
              </w:rPr>
              <w:t>15,8</w:t>
            </w:r>
          </w:p>
        </w:tc>
        <w:tc>
          <w:tcPr>
            <w:tcW w:w="1134" w:type="dxa"/>
            <w:vAlign w:val="center"/>
          </w:tcPr>
          <w:p w:rsidR="008E3282" w:rsidRPr="00FF2945" w:rsidRDefault="008E3282" w:rsidP="008E3282">
            <w:pPr>
              <w:jc w:val="center"/>
            </w:pPr>
            <w:r w:rsidRPr="00FF2945">
              <w:rPr>
                <w:color w:val="000000"/>
              </w:rPr>
              <w:t>7,88</w:t>
            </w:r>
          </w:p>
        </w:tc>
        <w:tc>
          <w:tcPr>
            <w:tcW w:w="1134" w:type="dxa"/>
            <w:vAlign w:val="center"/>
          </w:tcPr>
          <w:p w:rsidR="008E3282" w:rsidRPr="00FF2945" w:rsidRDefault="008E3282" w:rsidP="008E3282">
            <w:pPr>
              <w:jc w:val="center"/>
            </w:pPr>
            <w:r w:rsidRPr="00FF2945">
              <w:rPr>
                <w:color w:val="000000"/>
              </w:rPr>
              <w:t>1991,3</w:t>
            </w:r>
          </w:p>
        </w:tc>
        <w:tc>
          <w:tcPr>
            <w:tcW w:w="850" w:type="dxa"/>
          </w:tcPr>
          <w:p w:rsidR="008E3282" w:rsidRPr="00FF2945" w:rsidRDefault="008E3282" w:rsidP="008E3282">
            <w:pPr>
              <w:jc w:val="center"/>
            </w:pPr>
            <w:r w:rsidRPr="00FF2945">
              <w:t>457</w:t>
            </w:r>
          </w:p>
        </w:tc>
        <w:tc>
          <w:tcPr>
            <w:tcW w:w="992" w:type="dxa"/>
            <w:vAlign w:val="center"/>
          </w:tcPr>
          <w:p w:rsidR="008E3282" w:rsidRPr="00FF2945" w:rsidRDefault="008E3282" w:rsidP="008E3282">
            <w:pPr>
              <w:jc w:val="center"/>
            </w:pPr>
            <w:r w:rsidRPr="00FF2945">
              <w:rPr>
                <w:color w:val="000000"/>
              </w:rPr>
              <w:t>4,157</w:t>
            </w:r>
          </w:p>
        </w:tc>
        <w:tc>
          <w:tcPr>
            <w:tcW w:w="1113" w:type="dxa"/>
            <w:vAlign w:val="center"/>
          </w:tcPr>
          <w:p w:rsidR="008E3282" w:rsidRPr="00FF2945" w:rsidRDefault="008E3282" w:rsidP="008E3282">
            <w:pPr>
              <w:jc w:val="center"/>
            </w:pPr>
            <w:r w:rsidRPr="00FF2945">
              <w:rPr>
                <w:color w:val="000000"/>
              </w:rPr>
              <w:t>1,897</w:t>
            </w:r>
          </w:p>
        </w:tc>
        <w:tc>
          <w:tcPr>
            <w:tcW w:w="1155" w:type="dxa"/>
            <w:vAlign w:val="center"/>
          </w:tcPr>
          <w:p w:rsidR="008E3282" w:rsidRPr="00FF2945" w:rsidRDefault="008E3282" w:rsidP="008E3282">
            <w:pPr>
              <w:jc w:val="center"/>
            </w:pPr>
            <w:r w:rsidRPr="00FF2945">
              <w:rPr>
                <w:color w:val="000000"/>
              </w:rPr>
              <w:t>0,151210</w:t>
            </w:r>
          </w:p>
        </w:tc>
      </w:tr>
      <w:tr w:rsidR="008E3282" w:rsidTr="006F747D">
        <w:tc>
          <w:tcPr>
            <w:tcW w:w="2694" w:type="dxa"/>
            <w:vAlign w:val="center"/>
          </w:tcPr>
          <w:p w:rsidR="008E3282" w:rsidRPr="009C6B43" w:rsidRDefault="008E3282" w:rsidP="008E3282">
            <w:pPr>
              <w:spacing w:line="240" w:lineRule="auto"/>
              <w:jc w:val="center"/>
              <w:rPr>
                <w:lang w:eastAsia="uk-UA"/>
              </w:rPr>
            </w:pPr>
            <w:r w:rsidRPr="009C6B43">
              <w:rPr>
                <w:lang w:eastAsia="uk-UA"/>
              </w:rPr>
              <w:t>ЗА ЗжРе</w:t>
            </w:r>
          </w:p>
        </w:tc>
        <w:tc>
          <w:tcPr>
            <w:tcW w:w="1134" w:type="dxa"/>
            <w:vAlign w:val="center"/>
          </w:tcPr>
          <w:p w:rsidR="008E3282" w:rsidRPr="00FF2945" w:rsidRDefault="008E3282" w:rsidP="008E3282">
            <w:pPr>
              <w:jc w:val="center"/>
            </w:pPr>
            <w:r w:rsidRPr="00FF2945">
              <w:rPr>
                <w:color w:val="000000"/>
              </w:rPr>
              <w:t>64,1</w:t>
            </w:r>
          </w:p>
        </w:tc>
        <w:tc>
          <w:tcPr>
            <w:tcW w:w="1134" w:type="dxa"/>
            <w:vAlign w:val="center"/>
          </w:tcPr>
          <w:p w:rsidR="008E3282" w:rsidRPr="00FF2945" w:rsidRDefault="008E3282" w:rsidP="008E3282">
            <w:pPr>
              <w:jc w:val="center"/>
            </w:pPr>
            <w:r w:rsidRPr="00FF2945">
              <w:rPr>
                <w:color w:val="000000"/>
              </w:rPr>
              <w:t>32,06</w:t>
            </w:r>
          </w:p>
        </w:tc>
        <w:tc>
          <w:tcPr>
            <w:tcW w:w="1134" w:type="dxa"/>
            <w:vAlign w:val="center"/>
          </w:tcPr>
          <w:p w:rsidR="008E3282" w:rsidRPr="00FF2945" w:rsidRDefault="008E3282" w:rsidP="008E3282">
            <w:pPr>
              <w:jc w:val="center"/>
            </w:pPr>
            <w:r w:rsidRPr="00FF2945">
              <w:rPr>
                <w:color w:val="000000"/>
              </w:rPr>
              <w:t>6372,0</w:t>
            </w:r>
          </w:p>
        </w:tc>
        <w:tc>
          <w:tcPr>
            <w:tcW w:w="850" w:type="dxa"/>
          </w:tcPr>
          <w:p w:rsidR="008E3282" w:rsidRPr="00FF2945" w:rsidRDefault="008E3282" w:rsidP="008E3282">
            <w:pPr>
              <w:jc w:val="center"/>
            </w:pPr>
            <w:r w:rsidRPr="00FF2945">
              <w:t>457</w:t>
            </w:r>
          </w:p>
        </w:tc>
        <w:tc>
          <w:tcPr>
            <w:tcW w:w="992" w:type="dxa"/>
            <w:vAlign w:val="center"/>
          </w:tcPr>
          <w:p w:rsidR="008E3282" w:rsidRPr="00FF2945" w:rsidRDefault="008E3282" w:rsidP="008E3282">
            <w:pPr>
              <w:jc w:val="center"/>
            </w:pPr>
            <w:r w:rsidRPr="00FF2945">
              <w:rPr>
                <w:color w:val="000000"/>
              </w:rPr>
              <w:t>13,303</w:t>
            </w:r>
          </w:p>
        </w:tc>
        <w:tc>
          <w:tcPr>
            <w:tcW w:w="1113" w:type="dxa"/>
            <w:vAlign w:val="center"/>
          </w:tcPr>
          <w:p w:rsidR="008E3282" w:rsidRPr="00FF2945" w:rsidRDefault="008E3282" w:rsidP="008E3282">
            <w:pPr>
              <w:jc w:val="center"/>
            </w:pPr>
            <w:r w:rsidRPr="00FF2945">
              <w:rPr>
                <w:color w:val="000000"/>
              </w:rPr>
              <w:t>2,410</w:t>
            </w:r>
          </w:p>
        </w:tc>
        <w:tc>
          <w:tcPr>
            <w:tcW w:w="1155" w:type="dxa"/>
            <w:vAlign w:val="center"/>
          </w:tcPr>
          <w:p w:rsidR="008E3282" w:rsidRPr="00FF2945" w:rsidRDefault="008E3282" w:rsidP="008E3282">
            <w:pPr>
              <w:jc w:val="center"/>
            </w:pPr>
            <w:r w:rsidRPr="00FF2945">
              <w:rPr>
                <w:color w:val="000000"/>
              </w:rPr>
              <w:t>0,090896</w:t>
            </w:r>
          </w:p>
        </w:tc>
      </w:tr>
      <w:tr w:rsidR="008E3282" w:rsidTr="006F747D">
        <w:tc>
          <w:tcPr>
            <w:tcW w:w="2694" w:type="dxa"/>
            <w:vAlign w:val="center"/>
          </w:tcPr>
          <w:p w:rsidR="008E3282" w:rsidRPr="009C6B43" w:rsidRDefault="008E3282" w:rsidP="008E3282">
            <w:pPr>
              <w:spacing w:line="240" w:lineRule="auto"/>
              <w:jc w:val="center"/>
              <w:rPr>
                <w:lang w:eastAsia="uk-UA"/>
              </w:rPr>
            </w:pPr>
            <w:r w:rsidRPr="009C6B43">
              <w:rPr>
                <w:lang w:eastAsia="uk-UA"/>
              </w:rPr>
              <w:t>ЗА РбІд</w:t>
            </w:r>
          </w:p>
        </w:tc>
        <w:tc>
          <w:tcPr>
            <w:tcW w:w="1134" w:type="dxa"/>
            <w:vAlign w:val="center"/>
          </w:tcPr>
          <w:p w:rsidR="008E3282" w:rsidRPr="00FF2945" w:rsidRDefault="008E3282" w:rsidP="008E3282">
            <w:pPr>
              <w:jc w:val="center"/>
            </w:pPr>
            <w:r w:rsidRPr="00FF2945">
              <w:rPr>
                <w:color w:val="000000"/>
              </w:rPr>
              <w:t>12,7</w:t>
            </w:r>
          </w:p>
        </w:tc>
        <w:tc>
          <w:tcPr>
            <w:tcW w:w="1134" w:type="dxa"/>
            <w:vAlign w:val="center"/>
          </w:tcPr>
          <w:p w:rsidR="008E3282" w:rsidRPr="00FF2945" w:rsidRDefault="008E3282" w:rsidP="008E3282">
            <w:pPr>
              <w:jc w:val="center"/>
            </w:pPr>
            <w:r w:rsidRPr="00FF2945">
              <w:rPr>
                <w:color w:val="000000"/>
              </w:rPr>
              <w:t>6,37</w:t>
            </w:r>
          </w:p>
        </w:tc>
        <w:tc>
          <w:tcPr>
            <w:tcW w:w="1134" w:type="dxa"/>
            <w:vAlign w:val="center"/>
          </w:tcPr>
          <w:p w:rsidR="008E3282" w:rsidRPr="00FF2945" w:rsidRDefault="008E3282" w:rsidP="008E3282">
            <w:pPr>
              <w:jc w:val="center"/>
            </w:pPr>
            <w:r w:rsidRPr="00FF2945">
              <w:rPr>
                <w:color w:val="000000"/>
              </w:rPr>
              <w:t>2463,7</w:t>
            </w:r>
          </w:p>
        </w:tc>
        <w:tc>
          <w:tcPr>
            <w:tcW w:w="850" w:type="dxa"/>
          </w:tcPr>
          <w:p w:rsidR="008E3282" w:rsidRPr="00FF2945" w:rsidRDefault="008E3282" w:rsidP="008E3282">
            <w:pPr>
              <w:jc w:val="center"/>
            </w:pPr>
            <w:r w:rsidRPr="00FF2945">
              <w:t>457</w:t>
            </w:r>
          </w:p>
        </w:tc>
        <w:tc>
          <w:tcPr>
            <w:tcW w:w="992" w:type="dxa"/>
            <w:vAlign w:val="center"/>
          </w:tcPr>
          <w:p w:rsidR="008E3282" w:rsidRPr="00FF2945" w:rsidRDefault="008E3282" w:rsidP="008E3282">
            <w:pPr>
              <w:jc w:val="center"/>
            </w:pPr>
            <w:r w:rsidRPr="00FF2945">
              <w:rPr>
                <w:color w:val="000000"/>
              </w:rPr>
              <w:t>5,144</w:t>
            </w:r>
          </w:p>
        </w:tc>
        <w:tc>
          <w:tcPr>
            <w:tcW w:w="1113" w:type="dxa"/>
            <w:vAlign w:val="center"/>
          </w:tcPr>
          <w:p w:rsidR="008E3282" w:rsidRPr="00FF2945" w:rsidRDefault="008E3282" w:rsidP="008E3282">
            <w:pPr>
              <w:jc w:val="center"/>
            </w:pPr>
            <w:r w:rsidRPr="00FF2945">
              <w:rPr>
                <w:color w:val="000000"/>
              </w:rPr>
              <w:t>1,238</w:t>
            </w:r>
          </w:p>
        </w:tc>
        <w:tc>
          <w:tcPr>
            <w:tcW w:w="1155" w:type="dxa"/>
            <w:vAlign w:val="center"/>
          </w:tcPr>
          <w:p w:rsidR="008E3282" w:rsidRPr="00FF2945" w:rsidRDefault="008E3282" w:rsidP="008E3282">
            <w:pPr>
              <w:jc w:val="center"/>
            </w:pPr>
            <w:r w:rsidRPr="00FF2945">
              <w:rPr>
                <w:color w:val="000000"/>
              </w:rPr>
              <w:t>0,290846</w:t>
            </w:r>
          </w:p>
        </w:tc>
      </w:tr>
      <w:tr w:rsidR="008E3282" w:rsidTr="006F747D">
        <w:tc>
          <w:tcPr>
            <w:tcW w:w="2694" w:type="dxa"/>
            <w:vAlign w:val="center"/>
          </w:tcPr>
          <w:p w:rsidR="008E3282" w:rsidRPr="009C6B43" w:rsidRDefault="008E3282" w:rsidP="008E3282">
            <w:pPr>
              <w:spacing w:line="240" w:lineRule="auto"/>
              <w:jc w:val="center"/>
              <w:rPr>
                <w:lang w:eastAsia="uk-UA"/>
              </w:rPr>
            </w:pPr>
            <w:r w:rsidRPr="009C6B43">
              <w:rPr>
                <w:lang w:eastAsia="uk-UA"/>
              </w:rPr>
              <w:t>ЗА РбРе</w:t>
            </w:r>
          </w:p>
        </w:tc>
        <w:tc>
          <w:tcPr>
            <w:tcW w:w="1134" w:type="dxa"/>
            <w:vAlign w:val="center"/>
          </w:tcPr>
          <w:p w:rsidR="008E3282" w:rsidRPr="00FF2945" w:rsidRDefault="008E3282" w:rsidP="008E3282">
            <w:pPr>
              <w:jc w:val="center"/>
              <w:rPr>
                <w:b/>
                <w:color w:val="FF0000"/>
              </w:rPr>
            </w:pPr>
            <w:r w:rsidRPr="00FF2945">
              <w:rPr>
                <w:b/>
                <w:color w:val="FF0000"/>
              </w:rPr>
              <w:t>81,2</w:t>
            </w:r>
          </w:p>
        </w:tc>
        <w:tc>
          <w:tcPr>
            <w:tcW w:w="1134" w:type="dxa"/>
            <w:vAlign w:val="center"/>
          </w:tcPr>
          <w:p w:rsidR="008E3282" w:rsidRPr="00FF2945" w:rsidRDefault="008E3282" w:rsidP="008E3282">
            <w:pPr>
              <w:jc w:val="center"/>
              <w:rPr>
                <w:b/>
                <w:color w:val="FF0000"/>
              </w:rPr>
            </w:pPr>
            <w:r w:rsidRPr="00FF2945">
              <w:rPr>
                <w:b/>
                <w:color w:val="FF0000"/>
              </w:rPr>
              <w:t>40,61</w:t>
            </w:r>
          </w:p>
        </w:tc>
        <w:tc>
          <w:tcPr>
            <w:tcW w:w="1134" w:type="dxa"/>
            <w:vAlign w:val="center"/>
          </w:tcPr>
          <w:p w:rsidR="008E3282" w:rsidRPr="00FF2945" w:rsidRDefault="008E3282" w:rsidP="008E3282">
            <w:pPr>
              <w:jc w:val="center"/>
              <w:rPr>
                <w:b/>
                <w:color w:val="FF0000"/>
              </w:rPr>
            </w:pPr>
            <w:r w:rsidRPr="00FF2945">
              <w:rPr>
                <w:b/>
                <w:color w:val="FF0000"/>
              </w:rPr>
              <w:t>3049,6</w:t>
            </w:r>
          </w:p>
        </w:tc>
        <w:tc>
          <w:tcPr>
            <w:tcW w:w="850" w:type="dxa"/>
          </w:tcPr>
          <w:p w:rsidR="008E3282" w:rsidRPr="00FF2945" w:rsidRDefault="008E3282" w:rsidP="008E3282">
            <w:pPr>
              <w:jc w:val="center"/>
              <w:rPr>
                <w:b/>
                <w:color w:val="FF0000"/>
              </w:rPr>
            </w:pPr>
            <w:r w:rsidRPr="00FF2945">
              <w:rPr>
                <w:b/>
                <w:color w:val="FF0000"/>
              </w:rPr>
              <w:t>457</w:t>
            </w:r>
          </w:p>
        </w:tc>
        <w:tc>
          <w:tcPr>
            <w:tcW w:w="992" w:type="dxa"/>
            <w:vAlign w:val="center"/>
          </w:tcPr>
          <w:p w:rsidR="008E3282" w:rsidRPr="00FF2945" w:rsidRDefault="008E3282" w:rsidP="008E3282">
            <w:pPr>
              <w:jc w:val="center"/>
              <w:rPr>
                <w:b/>
                <w:color w:val="FF0000"/>
              </w:rPr>
            </w:pPr>
            <w:r w:rsidRPr="00FF2945">
              <w:rPr>
                <w:b/>
                <w:color w:val="FF0000"/>
              </w:rPr>
              <w:t>6,367</w:t>
            </w:r>
          </w:p>
        </w:tc>
        <w:tc>
          <w:tcPr>
            <w:tcW w:w="1113" w:type="dxa"/>
            <w:vAlign w:val="center"/>
          </w:tcPr>
          <w:p w:rsidR="008E3282" w:rsidRPr="00FF2945" w:rsidRDefault="008E3282" w:rsidP="008E3282">
            <w:pPr>
              <w:jc w:val="center"/>
              <w:rPr>
                <w:b/>
                <w:color w:val="FF0000"/>
              </w:rPr>
            </w:pPr>
            <w:r w:rsidRPr="00FF2945">
              <w:rPr>
                <w:b/>
                <w:color w:val="FF0000"/>
              </w:rPr>
              <w:t>6,378</w:t>
            </w:r>
          </w:p>
        </w:tc>
        <w:tc>
          <w:tcPr>
            <w:tcW w:w="1155" w:type="dxa"/>
            <w:vAlign w:val="center"/>
          </w:tcPr>
          <w:p w:rsidR="008E3282" w:rsidRPr="00FF2945" w:rsidRDefault="008E3282" w:rsidP="008E3282">
            <w:pPr>
              <w:jc w:val="center"/>
              <w:rPr>
                <w:b/>
                <w:color w:val="FF0000"/>
              </w:rPr>
            </w:pPr>
            <w:r w:rsidRPr="00FF2945">
              <w:rPr>
                <w:b/>
                <w:color w:val="FF0000"/>
              </w:rPr>
              <w:t>0,001847</w:t>
            </w:r>
          </w:p>
        </w:tc>
      </w:tr>
      <w:tr w:rsidR="008E3282" w:rsidTr="006F747D">
        <w:tc>
          <w:tcPr>
            <w:tcW w:w="2694" w:type="dxa"/>
            <w:vAlign w:val="center"/>
          </w:tcPr>
          <w:p w:rsidR="008E3282" w:rsidRPr="00FF2945" w:rsidRDefault="008E3282" w:rsidP="008E3282">
            <w:pPr>
              <w:spacing w:line="240" w:lineRule="auto"/>
              <w:rPr>
                <w:b/>
                <w:lang w:eastAsia="uk-UA"/>
              </w:rPr>
            </w:pPr>
            <w:r w:rsidRPr="00FF2945">
              <w:rPr>
                <w:b/>
                <w:lang w:eastAsia="uk-UA"/>
              </w:rPr>
              <w:t>Творча активність (ТА)</w:t>
            </w:r>
          </w:p>
        </w:tc>
        <w:tc>
          <w:tcPr>
            <w:tcW w:w="1134" w:type="dxa"/>
          </w:tcPr>
          <w:p w:rsidR="008E3282" w:rsidRPr="00FF2945" w:rsidRDefault="008E3282" w:rsidP="008E3282">
            <w:pPr>
              <w:jc w:val="center"/>
              <w:rPr>
                <w:b/>
                <w:color w:val="FF0000"/>
              </w:rPr>
            </w:pPr>
          </w:p>
          <w:p w:rsidR="008E3282" w:rsidRPr="006F747D" w:rsidRDefault="008E3282" w:rsidP="006F747D">
            <w:pPr>
              <w:jc w:val="center"/>
            </w:pPr>
            <w:r w:rsidRPr="00FF2945">
              <w:rPr>
                <w:color w:val="000000"/>
              </w:rPr>
              <w:t>53,7</w:t>
            </w:r>
          </w:p>
        </w:tc>
        <w:tc>
          <w:tcPr>
            <w:tcW w:w="1134" w:type="dxa"/>
            <w:vAlign w:val="center"/>
          </w:tcPr>
          <w:p w:rsidR="008E3282" w:rsidRPr="00FF2945" w:rsidRDefault="008E3282" w:rsidP="008E3282">
            <w:pPr>
              <w:jc w:val="center"/>
            </w:pPr>
            <w:r w:rsidRPr="00FF2945">
              <w:rPr>
                <w:color w:val="000000"/>
              </w:rPr>
              <w:t>26,86</w:t>
            </w:r>
          </w:p>
        </w:tc>
        <w:tc>
          <w:tcPr>
            <w:tcW w:w="1134" w:type="dxa"/>
            <w:vAlign w:val="center"/>
          </w:tcPr>
          <w:p w:rsidR="008E3282" w:rsidRPr="00FF2945" w:rsidRDefault="008E3282" w:rsidP="008E3282">
            <w:pPr>
              <w:jc w:val="center"/>
            </w:pPr>
            <w:r w:rsidRPr="00FF2945">
              <w:rPr>
                <w:color w:val="000000"/>
              </w:rPr>
              <w:t>14552,8</w:t>
            </w:r>
          </w:p>
        </w:tc>
        <w:tc>
          <w:tcPr>
            <w:tcW w:w="850" w:type="dxa"/>
          </w:tcPr>
          <w:p w:rsidR="008E3282" w:rsidRPr="00FF2945" w:rsidRDefault="008E3282" w:rsidP="008E3282">
            <w:pPr>
              <w:jc w:val="center"/>
              <w:rPr>
                <w:b/>
                <w:color w:val="FF0000"/>
              </w:rPr>
            </w:pPr>
          </w:p>
          <w:p w:rsidR="008E3282" w:rsidRPr="00FF2945" w:rsidRDefault="008E3282" w:rsidP="008E3282">
            <w:pPr>
              <w:jc w:val="center"/>
            </w:pPr>
            <w:r w:rsidRPr="00FF2945">
              <w:t>457</w:t>
            </w:r>
          </w:p>
        </w:tc>
        <w:tc>
          <w:tcPr>
            <w:tcW w:w="992" w:type="dxa"/>
            <w:vAlign w:val="center"/>
          </w:tcPr>
          <w:p w:rsidR="008E3282" w:rsidRPr="00FF2945" w:rsidRDefault="008E3282" w:rsidP="008E3282">
            <w:pPr>
              <w:jc w:val="center"/>
            </w:pPr>
            <w:r w:rsidRPr="00FF2945">
              <w:rPr>
                <w:color w:val="000000"/>
              </w:rPr>
              <w:t>30,382</w:t>
            </w:r>
          </w:p>
        </w:tc>
        <w:tc>
          <w:tcPr>
            <w:tcW w:w="1113" w:type="dxa"/>
            <w:vAlign w:val="center"/>
          </w:tcPr>
          <w:p w:rsidR="008E3282" w:rsidRPr="00FF2945" w:rsidRDefault="008E3282" w:rsidP="008E3282">
            <w:pPr>
              <w:jc w:val="center"/>
            </w:pPr>
            <w:r w:rsidRPr="00FF2945">
              <w:rPr>
                <w:color w:val="000000"/>
              </w:rPr>
              <w:t>0,884</w:t>
            </w:r>
          </w:p>
        </w:tc>
        <w:tc>
          <w:tcPr>
            <w:tcW w:w="1155" w:type="dxa"/>
            <w:vAlign w:val="center"/>
          </w:tcPr>
          <w:p w:rsidR="008E3282" w:rsidRPr="00FF2945" w:rsidRDefault="008E3282" w:rsidP="008E3282">
            <w:pPr>
              <w:jc w:val="center"/>
            </w:pPr>
            <w:r w:rsidRPr="00FF2945">
              <w:rPr>
                <w:color w:val="000000"/>
              </w:rPr>
              <w:t>0,413811</w:t>
            </w:r>
          </w:p>
        </w:tc>
      </w:tr>
      <w:tr w:rsidR="008E3282" w:rsidTr="006F747D">
        <w:tc>
          <w:tcPr>
            <w:tcW w:w="2694" w:type="dxa"/>
            <w:vAlign w:val="center"/>
          </w:tcPr>
          <w:p w:rsidR="008E3282" w:rsidRPr="003F4B4B" w:rsidRDefault="008E3282" w:rsidP="008E3282">
            <w:pPr>
              <w:spacing w:line="240" w:lineRule="auto"/>
              <w:jc w:val="center"/>
              <w:rPr>
                <w:b/>
                <w:color w:val="FF0000"/>
                <w:lang w:eastAsia="uk-UA"/>
              </w:rPr>
            </w:pPr>
            <w:r w:rsidRPr="003F4B4B">
              <w:rPr>
                <w:b/>
                <w:color w:val="FF0000"/>
                <w:lang w:eastAsia="uk-UA"/>
              </w:rPr>
              <w:t>ТА ЗжІд</w:t>
            </w:r>
          </w:p>
        </w:tc>
        <w:tc>
          <w:tcPr>
            <w:tcW w:w="1134" w:type="dxa"/>
            <w:vAlign w:val="center"/>
          </w:tcPr>
          <w:p w:rsidR="008E3282" w:rsidRPr="00FF2945" w:rsidRDefault="008E3282" w:rsidP="008E3282">
            <w:pPr>
              <w:jc w:val="center"/>
              <w:rPr>
                <w:b/>
                <w:color w:val="FF0000"/>
              </w:rPr>
            </w:pPr>
            <w:r w:rsidRPr="00FF2945">
              <w:rPr>
                <w:b/>
                <w:color w:val="FF0000"/>
              </w:rPr>
              <w:t>44,9</w:t>
            </w:r>
          </w:p>
        </w:tc>
        <w:tc>
          <w:tcPr>
            <w:tcW w:w="1134" w:type="dxa"/>
            <w:vAlign w:val="center"/>
          </w:tcPr>
          <w:p w:rsidR="008E3282" w:rsidRPr="00FF2945" w:rsidRDefault="008E3282" w:rsidP="008E3282">
            <w:pPr>
              <w:jc w:val="center"/>
              <w:rPr>
                <w:b/>
                <w:color w:val="FF0000"/>
              </w:rPr>
            </w:pPr>
            <w:r w:rsidRPr="00FF2945">
              <w:rPr>
                <w:b/>
                <w:color w:val="FF0000"/>
              </w:rPr>
              <w:t>22,44</w:t>
            </w:r>
          </w:p>
        </w:tc>
        <w:tc>
          <w:tcPr>
            <w:tcW w:w="1134" w:type="dxa"/>
            <w:vAlign w:val="center"/>
          </w:tcPr>
          <w:p w:rsidR="008E3282" w:rsidRPr="00FF2945" w:rsidRDefault="008E3282" w:rsidP="008E3282">
            <w:pPr>
              <w:jc w:val="center"/>
              <w:rPr>
                <w:b/>
                <w:color w:val="FF0000"/>
              </w:rPr>
            </w:pPr>
            <w:r w:rsidRPr="00FF2945">
              <w:rPr>
                <w:b/>
                <w:color w:val="FF0000"/>
              </w:rPr>
              <w:t>2297,0</w:t>
            </w:r>
          </w:p>
        </w:tc>
        <w:tc>
          <w:tcPr>
            <w:tcW w:w="850" w:type="dxa"/>
          </w:tcPr>
          <w:p w:rsidR="008E3282" w:rsidRPr="00FF2945" w:rsidRDefault="008E3282" w:rsidP="008E3282">
            <w:pPr>
              <w:jc w:val="center"/>
              <w:rPr>
                <w:b/>
                <w:color w:val="FF0000"/>
              </w:rPr>
            </w:pPr>
            <w:r w:rsidRPr="00FF2945">
              <w:rPr>
                <w:b/>
                <w:color w:val="FF0000"/>
              </w:rPr>
              <w:t>457</w:t>
            </w:r>
          </w:p>
        </w:tc>
        <w:tc>
          <w:tcPr>
            <w:tcW w:w="992" w:type="dxa"/>
            <w:vAlign w:val="center"/>
          </w:tcPr>
          <w:p w:rsidR="008E3282" w:rsidRPr="00FF2945" w:rsidRDefault="008E3282" w:rsidP="008E3282">
            <w:pPr>
              <w:jc w:val="center"/>
              <w:rPr>
                <w:b/>
                <w:color w:val="FF0000"/>
              </w:rPr>
            </w:pPr>
            <w:r w:rsidRPr="00FF2945">
              <w:rPr>
                <w:b/>
                <w:color w:val="FF0000"/>
              </w:rPr>
              <w:t>4,795</w:t>
            </w:r>
          </w:p>
        </w:tc>
        <w:tc>
          <w:tcPr>
            <w:tcW w:w="1113" w:type="dxa"/>
            <w:vAlign w:val="center"/>
          </w:tcPr>
          <w:p w:rsidR="008E3282" w:rsidRPr="00FF2945" w:rsidRDefault="008E3282" w:rsidP="008E3282">
            <w:pPr>
              <w:jc w:val="center"/>
              <w:rPr>
                <w:b/>
                <w:color w:val="FF0000"/>
              </w:rPr>
            </w:pPr>
            <w:r w:rsidRPr="00FF2945">
              <w:rPr>
                <w:b/>
                <w:color w:val="FF0000"/>
              </w:rPr>
              <w:t>4,679</w:t>
            </w:r>
          </w:p>
        </w:tc>
        <w:tc>
          <w:tcPr>
            <w:tcW w:w="1155" w:type="dxa"/>
            <w:vAlign w:val="center"/>
          </w:tcPr>
          <w:p w:rsidR="008E3282" w:rsidRPr="00FF2945" w:rsidRDefault="008E3282" w:rsidP="008E3282">
            <w:pPr>
              <w:jc w:val="center"/>
              <w:rPr>
                <w:b/>
                <w:color w:val="FF0000"/>
              </w:rPr>
            </w:pPr>
            <w:r w:rsidRPr="00FF2945">
              <w:rPr>
                <w:b/>
                <w:color w:val="FF0000"/>
              </w:rPr>
              <w:t>0,009717</w:t>
            </w:r>
          </w:p>
        </w:tc>
      </w:tr>
      <w:tr w:rsidR="008E3282" w:rsidTr="006F747D">
        <w:tc>
          <w:tcPr>
            <w:tcW w:w="2694" w:type="dxa"/>
            <w:vAlign w:val="center"/>
          </w:tcPr>
          <w:p w:rsidR="008E3282" w:rsidRPr="009C6B43" w:rsidRDefault="008E3282" w:rsidP="008E3282">
            <w:pPr>
              <w:spacing w:line="240" w:lineRule="auto"/>
              <w:jc w:val="center"/>
              <w:rPr>
                <w:lang w:eastAsia="uk-UA"/>
              </w:rPr>
            </w:pPr>
            <w:r w:rsidRPr="009C6B43">
              <w:rPr>
                <w:lang w:eastAsia="uk-UA"/>
              </w:rPr>
              <w:t>ТА ЗжРе</w:t>
            </w:r>
          </w:p>
        </w:tc>
        <w:tc>
          <w:tcPr>
            <w:tcW w:w="1134" w:type="dxa"/>
            <w:vAlign w:val="center"/>
          </w:tcPr>
          <w:p w:rsidR="008E3282" w:rsidRPr="00FF2945" w:rsidRDefault="008E3282" w:rsidP="008E3282">
            <w:pPr>
              <w:jc w:val="center"/>
            </w:pPr>
            <w:r w:rsidRPr="00FF2945">
              <w:rPr>
                <w:color w:val="000000"/>
              </w:rPr>
              <w:t>2,6</w:t>
            </w:r>
          </w:p>
        </w:tc>
        <w:tc>
          <w:tcPr>
            <w:tcW w:w="1134" w:type="dxa"/>
            <w:vAlign w:val="center"/>
          </w:tcPr>
          <w:p w:rsidR="008E3282" w:rsidRPr="00FF2945" w:rsidRDefault="008E3282" w:rsidP="008E3282">
            <w:pPr>
              <w:jc w:val="center"/>
            </w:pPr>
            <w:r w:rsidRPr="00FF2945">
              <w:rPr>
                <w:color w:val="000000"/>
              </w:rPr>
              <w:t>1,30</w:t>
            </w:r>
          </w:p>
        </w:tc>
        <w:tc>
          <w:tcPr>
            <w:tcW w:w="1134" w:type="dxa"/>
            <w:vAlign w:val="center"/>
          </w:tcPr>
          <w:p w:rsidR="008E3282" w:rsidRPr="00FF2945" w:rsidRDefault="008E3282" w:rsidP="008E3282">
            <w:pPr>
              <w:jc w:val="center"/>
            </w:pPr>
            <w:r w:rsidRPr="00FF2945">
              <w:rPr>
                <w:color w:val="000000"/>
              </w:rPr>
              <w:t>642,9</w:t>
            </w:r>
          </w:p>
        </w:tc>
        <w:tc>
          <w:tcPr>
            <w:tcW w:w="850" w:type="dxa"/>
          </w:tcPr>
          <w:p w:rsidR="008E3282" w:rsidRPr="00FF2945" w:rsidRDefault="008E3282" w:rsidP="008E3282">
            <w:pPr>
              <w:jc w:val="center"/>
            </w:pPr>
            <w:r w:rsidRPr="00FF2945">
              <w:t>457</w:t>
            </w:r>
          </w:p>
        </w:tc>
        <w:tc>
          <w:tcPr>
            <w:tcW w:w="992" w:type="dxa"/>
            <w:vAlign w:val="center"/>
          </w:tcPr>
          <w:p w:rsidR="008E3282" w:rsidRPr="00FF2945" w:rsidRDefault="008E3282" w:rsidP="008E3282">
            <w:pPr>
              <w:jc w:val="center"/>
            </w:pPr>
            <w:r w:rsidRPr="00FF2945">
              <w:rPr>
                <w:color w:val="000000"/>
              </w:rPr>
              <w:t>1,342</w:t>
            </w:r>
          </w:p>
        </w:tc>
        <w:tc>
          <w:tcPr>
            <w:tcW w:w="1113" w:type="dxa"/>
            <w:vAlign w:val="center"/>
          </w:tcPr>
          <w:p w:rsidR="008E3282" w:rsidRPr="00FF2945" w:rsidRDefault="008E3282" w:rsidP="008E3282">
            <w:pPr>
              <w:jc w:val="center"/>
            </w:pPr>
            <w:r w:rsidRPr="00FF2945">
              <w:rPr>
                <w:color w:val="000000"/>
              </w:rPr>
              <w:t>0,970</w:t>
            </w:r>
          </w:p>
        </w:tc>
        <w:tc>
          <w:tcPr>
            <w:tcW w:w="1155" w:type="dxa"/>
            <w:vAlign w:val="center"/>
          </w:tcPr>
          <w:p w:rsidR="008E3282" w:rsidRPr="00FF2945" w:rsidRDefault="008E3282" w:rsidP="008E3282">
            <w:pPr>
              <w:jc w:val="center"/>
            </w:pPr>
            <w:r w:rsidRPr="00FF2945">
              <w:rPr>
                <w:color w:val="000000"/>
              </w:rPr>
              <w:t>0,379676</w:t>
            </w:r>
          </w:p>
        </w:tc>
      </w:tr>
      <w:tr w:rsidR="008E3282" w:rsidTr="006F747D">
        <w:tc>
          <w:tcPr>
            <w:tcW w:w="2694" w:type="dxa"/>
            <w:vAlign w:val="center"/>
          </w:tcPr>
          <w:p w:rsidR="008E3282" w:rsidRPr="009C6B43" w:rsidRDefault="008E3282" w:rsidP="008E3282">
            <w:pPr>
              <w:spacing w:line="240" w:lineRule="auto"/>
              <w:jc w:val="center"/>
              <w:rPr>
                <w:lang w:eastAsia="uk-UA"/>
              </w:rPr>
            </w:pPr>
            <w:r w:rsidRPr="009C6B43">
              <w:rPr>
                <w:lang w:eastAsia="uk-UA"/>
              </w:rPr>
              <w:t>ТА РбІд</w:t>
            </w:r>
          </w:p>
        </w:tc>
        <w:tc>
          <w:tcPr>
            <w:tcW w:w="1134" w:type="dxa"/>
            <w:vAlign w:val="center"/>
          </w:tcPr>
          <w:p w:rsidR="008E3282" w:rsidRPr="00FF2945" w:rsidRDefault="008E3282" w:rsidP="008E3282">
            <w:pPr>
              <w:jc w:val="center"/>
            </w:pPr>
            <w:r w:rsidRPr="00FF2945">
              <w:rPr>
                <w:color w:val="000000"/>
              </w:rPr>
              <w:t>1,3</w:t>
            </w:r>
          </w:p>
        </w:tc>
        <w:tc>
          <w:tcPr>
            <w:tcW w:w="1134" w:type="dxa"/>
            <w:vAlign w:val="center"/>
          </w:tcPr>
          <w:p w:rsidR="008E3282" w:rsidRPr="00FF2945" w:rsidRDefault="008E3282" w:rsidP="008E3282">
            <w:pPr>
              <w:jc w:val="center"/>
            </w:pPr>
            <w:r w:rsidRPr="00FF2945">
              <w:rPr>
                <w:color w:val="000000"/>
              </w:rPr>
              <w:t>0,65</w:t>
            </w:r>
          </w:p>
        </w:tc>
        <w:tc>
          <w:tcPr>
            <w:tcW w:w="1134" w:type="dxa"/>
            <w:vAlign w:val="center"/>
          </w:tcPr>
          <w:p w:rsidR="008E3282" w:rsidRPr="00FF2945" w:rsidRDefault="008E3282" w:rsidP="008E3282">
            <w:pPr>
              <w:jc w:val="center"/>
            </w:pPr>
            <w:r w:rsidRPr="00FF2945">
              <w:rPr>
                <w:color w:val="000000"/>
              </w:rPr>
              <w:t>742,1</w:t>
            </w:r>
          </w:p>
        </w:tc>
        <w:tc>
          <w:tcPr>
            <w:tcW w:w="850" w:type="dxa"/>
          </w:tcPr>
          <w:p w:rsidR="008E3282" w:rsidRPr="00FF2945" w:rsidRDefault="008E3282" w:rsidP="008E3282">
            <w:pPr>
              <w:jc w:val="center"/>
            </w:pPr>
            <w:r w:rsidRPr="00FF2945">
              <w:t>457</w:t>
            </w:r>
          </w:p>
        </w:tc>
        <w:tc>
          <w:tcPr>
            <w:tcW w:w="992" w:type="dxa"/>
            <w:vAlign w:val="center"/>
          </w:tcPr>
          <w:p w:rsidR="008E3282" w:rsidRPr="00FF2945" w:rsidRDefault="008E3282" w:rsidP="008E3282">
            <w:pPr>
              <w:jc w:val="center"/>
            </w:pPr>
            <w:r w:rsidRPr="00FF2945">
              <w:rPr>
                <w:color w:val="000000"/>
              </w:rPr>
              <w:t>1,549</w:t>
            </w:r>
          </w:p>
        </w:tc>
        <w:tc>
          <w:tcPr>
            <w:tcW w:w="1113" w:type="dxa"/>
            <w:vAlign w:val="center"/>
          </w:tcPr>
          <w:p w:rsidR="008E3282" w:rsidRPr="00FF2945" w:rsidRDefault="008E3282" w:rsidP="008E3282">
            <w:pPr>
              <w:jc w:val="center"/>
            </w:pPr>
            <w:r w:rsidRPr="00FF2945">
              <w:rPr>
                <w:color w:val="000000"/>
              </w:rPr>
              <w:t>0,418</w:t>
            </w:r>
          </w:p>
        </w:tc>
        <w:tc>
          <w:tcPr>
            <w:tcW w:w="1155" w:type="dxa"/>
            <w:vAlign w:val="center"/>
          </w:tcPr>
          <w:p w:rsidR="008E3282" w:rsidRPr="00FF2945" w:rsidRDefault="008E3282" w:rsidP="008E3282">
            <w:pPr>
              <w:jc w:val="center"/>
            </w:pPr>
            <w:r w:rsidRPr="00FF2945">
              <w:rPr>
                <w:color w:val="000000"/>
              </w:rPr>
              <w:t>0,658395</w:t>
            </w:r>
          </w:p>
        </w:tc>
      </w:tr>
      <w:tr w:rsidR="008E3282" w:rsidTr="006F747D">
        <w:tc>
          <w:tcPr>
            <w:tcW w:w="2694" w:type="dxa"/>
            <w:vAlign w:val="center"/>
          </w:tcPr>
          <w:p w:rsidR="008E3282" w:rsidRPr="009C6B43" w:rsidRDefault="008E3282" w:rsidP="008E3282">
            <w:pPr>
              <w:spacing w:line="240" w:lineRule="auto"/>
              <w:jc w:val="center"/>
              <w:rPr>
                <w:lang w:eastAsia="uk-UA"/>
              </w:rPr>
            </w:pPr>
            <w:r w:rsidRPr="009C6B43">
              <w:rPr>
                <w:lang w:eastAsia="uk-UA"/>
              </w:rPr>
              <w:t>ТА РбРе</w:t>
            </w:r>
          </w:p>
        </w:tc>
        <w:tc>
          <w:tcPr>
            <w:tcW w:w="1134" w:type="dxa"/>
            <w:vAlign w:val="center"/>
          </w:tcPr>
          <w:p w:rsidR="008E3282" w:rsidRPr="00FF2945" w:rsidRDefault="008E3282" w:rsidP="008E3282">
            <w:pPr>
              <w:jc w:val="center"/>
            </w:pPr>
            <w:r w:rsidRPr="00FF2945">
              <w:rPr>
                <w:color w:val="000000"/>
              </w:rPr>
              <w:t>2,4</w:t>
            </w:r>
          </w:p>
        </w:tc>
        <w:tc>
          <w:tcPr>
            <w:tcW w:w="1134" w:type="dxa"/>
            <w:vAlign w:val="center"/>
          </w:tcPr>
          <w:p w:rsidR="008E3282" w:rsidRPr="00FF2945" w:rsidRDefault="008E3282" w:rsidP="008E3282">
            <w:pPr>
              <w:jc w:val="center"/>
            </w:pPr>
            <w:r w:rsidRPr="00FF2945">
              <w:rPr>
                <w:color w:val="000000"/>
              </w:rPr>
              <w:t>1,20</w:t>
            </w:r>
          </w:p>
        </w:tc>
        <w:tc>
          <w:tcPr>
            <w:tcW w:w="1134" w:type="dxa"/>
            <w:vAlign w:val="center"/>
          </w:tcPr>
          <w:p w:rsidR="008E3282" w:rsidRPr="00FF2945" w:rsidRDefault="008E3282" w:rsidP="008E3282">
            <w:pPr>
              <w:jc w:val="center"/>
            </w:pPr>
            <w:r w:rsidRPr="00FF2945">
              <w:rPr>
                <w:color w:val="000000"/>
              </w:rPr>
              <w:t>1693,6</w:t>
            </w:r>
          </w:p>
        </w:tc>
        <w:tc>
          <w:tcPr>
            <w:tcW w:w="850" w:type="dxa"/>
          </w:tcPr>
          <w:p w:rsidR="008E3282" w:rsidRPr="00FF2945" w:rsidRDefault="008E3282" w:rsidP="008E3282">
            <w:pPr>
              <w:jc w:val="center"/>
            </w:pPr>
            <w:r w:rsidRPr="00FF2945">
              <w:t>457</w:t>
            </w:r>
          </w:p>
        </w:tc>
        <w:tc>
          <w:tcPr>
            <w:tcW w:w="992" w:type="dxa"/>
            <w:vAlign w:val="center"/>
          </w:tcPr>
          <w:p w:rsidR="008E3282" w:rsidRPr="00FF2945" w:rsidRDefault="008E3282" w:rsidP="008E3282">
            <w:pPr>
              <w:jc w:val="center"/>
            </w:pPr>
            <w:r w:rsidRPr="00FF2945">
              <w:rPr>
                <w:color w:val="000000"/>
              </w:rPr>
              <w:t>3,536</w:t>
            </w:r>
          </w:p>
        </w:tc>
        <w:tc>
          <w:tcPr>
            <w:tcW w:w="1113" w:type="dxa"/>
            <w:vAlign w:val="center"/>
          </w:tcPr>
          <w:p w:rsidR="008E3282" w:rsidRPr="00FF2945" w:rsidRDefault="008E3282" w:rsidP="008E3282">
            <w:pPr>
              <w:jc w:val="center"/>
            </w:pPr>
            <w:r w:rsidRPr="00FF2945">
              <w:rPr>
                <w:color w:val="000000"/>
              </w:rPr>
              <w:t>0,339</w:t>
            </w:r>
          </w:p>
        </w:tc>
        <w:tc>
          <w:tcPr>
            <w:tcW w:w="1155" w:type="dxa"/>
            <w:vAlign w:val="center"/>
          </w:tcPr>
          <w:p w:rsidR="008E3282" w:rsidRPr="00FF2945" w:rsidRDefault="008E3282" w:rsidP="008E3282">
            <w:pPr>
              <w:jc w:val="center"/>
            </w:pPr>
            <w:r w:rsidRPr="00FF2945">
              <w:rPr>
                <w:color w:val="000000"/>
              </w:rPr>
              <w:t>0,712931</w:t>
            </w:r>
          </w:p>
        </w:tc>
      </w:tr>
      <w:tr w:rsidR="008E3282" w:rsidTr="006F747D">
        <w:tc>
          <w:tcPr>
            <w:tcW w:w="2694" w:type="dxa"/>
            <w:vAlign w:val="center"/>
          </w:tcPr>
          <w:p w:rsidR="008E3282" w:rsidRPr="009C6B43" w:rsidRDefault="008E3282" w:rsidP="008E3282">
            <w:pPr>
              <w:spacing w:line="240" w:lineRule="auto"/>
              <w:rPr>
                <w:b/>
                <w:lang w:eastAsia="uk-UA"/>
              </w:rPr>
            </w:pPr>
            <w:r w:rsidRPr="009C6B43">
              <w:rPr>
                <w:b/>
                <w:lang w:eastAsia="uk-UA"/>
              </w:rPr>
              <w:t>Суспільна корисність (СК)</w:t>
            </w:r>
          </w:p>
        </w:tc>
        <w:tc>
          <w:tcPr>
            <w:tcW w:w="1134" w:type="dxa"/>
          </w:tcPr>
          <w:p w:rsidR="008E3282" w:rsidRPr="00FF2945" w:rsidRDefault="008E3282" w:rsidP="008E3282">
            <w:pPr>
              <w:jc w:val="center"/>
            </w:pPr>
            <w:r w:rsidRPr="00FF2945">
              <w:rPr>
                <w:color w:val="000000"/>
              </w:rPr>
              <w:t>47,9</w:t>
            </w:r>
          </w:p>
          <w:p w:rsidR="008E3282" w:rsidRPr="00FF2945" w:rsidRDefault="008E3282" w:rsidP="008E3282">
            <w:pPr>
              <w:tabs>
                <w:tab w:val="left" w:pos="3105"/>
              </w:tabs>
              <w:jc w:val="center"/>
              <w:rPr>
                <w:b/>
              </w:rPr>
            </w:pPr>
          </w:p>
        </w:tc>
        <w:tc>
          <w:tcPr>
            <w:tcW w:w="1134" w:type="dxa"/>
            <w:vAlign w:val="center"/>
          </w:tcPr>
          <w:p w:rsidR="008E3282" w:rsidRPr="00FF2945" w:rsidRDefault="008E3282" w:rsidP="008E3282">
            <w:pPr>
              <w:jc w:val="center"/>
            </w:pPr>
            <w:r w:rsidRPr="00FF2945">
              <w:rPr>
                <w:color w:val="000000"/>
              </w:rPr>
              <w:t>23,95</w:t>
            </w:r>
          </w:p>
        </w:tc>
        <w:tc>
          <w:tcPr>
            <w:tcW w:w="1134" w:type="dxa"/>
            <w:vAlign w:val="center"/>
          </w:tcPr>
          <w:p w:rsidR="008E3282" w:rsidRPr="00FF2945" w:rsidRDefault="008E3282" w:rsidP="008E3282">
            <w:pPr>
              <w:jc w:val="center"/>
            </w:pPr>
            <w:r w:rsidRPr="00FF2945">
              <w:rPr>
                <w:color w:val="000000"/>
              </w:rPr>
              <w:t>7611,1</w:t>
            </w:r>
          </w:p>
        </w:tc>
        <w:tc>
          <w:tcPr>
            <w:tcW w:w="850" w:type="dxa"/>
          </w:tcPr>
          <w:p w:rsidR="008E3282" w:rsidRPr="00FF2945" w:rsidRDefault="008E3282" w:rsidP="008E3282">
            <w:pPr>
              <w:jc w:val="center"/>
            </w:pPr>
            <w:r w:rsidRPr="00FF2945">
              <w:t>457</w:t>
            </w:r>
          </w:p>
        </w:tc>
        <w:tc>
          <w:tcPr>
            <w:tcW w:w="992" w:type="dxa"/>
            <w:vAlign w:val="center"/>
          </w:tcPr>
          <w:p w:rsidR="008E3282" w:rsidRPr="00FF2945" w:rsidRDefault="008E3282" w:rsidP="008E3282">
            <w:pPr>
              <w:jc w:val="center"/>
            </w:pPr>
            <w:r w:rsidRPr="00FF2945">
              <w:rPr>
                <w:color w:val="000000"/>
              </w:rPr>
              <w:t>15,890</w:t>
            </w:r>
          </w:p>
        </w:tc>
        <w:tc>
          <w:tcPr>
            <w:tcW w:w="1113" w:type="dxa"/>
            <w:vAlign w:val="center"/>
          </w:tcPr>
          <w:p w:rsidR="008E3282" w:rsidRPr="00FF2945" w:rsidRDefault="008E3282" w:rsidP="008E3282">
            <w:pPr>
              <w:jc w:val="center"/>
            </w:pPr>
            <w:r w:rsidRPr="00FF2945">
              <w:rPr>
                <w:color w:val="000000"/>
              </w:rPr>
              <w:t>1,507</w:t>
            </w:r>
          </w:p>
        </w:tc>
        <w:tc>
          <w:tcPr>
            <w:tcW w:w="1155" w:type="dxa"/>
            <w:vAlign w:val="center"/>
          </w:tcPr>
          <w:p w:rsidR="008E3282" w:rsidRPr="00FF2945" w:rsidRDefault="008E3282" w:rsidP="008E3282">
            <w:pPr>
              <w:jc w:val="center"/>
            </w:pPr>
            <w:r w:rsidRPr="00FF2945">
              <w:rPr>
                <w:color w:val="000000"/>
              </w:rPr>
              <w:t>0,222545</w:t>
            </w:r>
          </w:p>
        </w:tc>
      </w:tr>
      <w:tr w:rsidR="008E3282" w:rsidTr="006F747D">
        <w:tc>
          <w:tcPr>
            <w:tcW w:w="2694" w:type="dxa"/>
            <w:vAlign w:val="center"/>
          </w:tcPr>
          <w:p w:rsidR="008E3282" w:rsidRPr="009C6B43" w:rsidRDefault="008E3282" w:rsidP="008E3282">
            <w:pPr>
              <w:spacing w:line="240" w:lineRule="auto"/>
              <w:jc w:val="center"/>
              <w:rPr>
                <w:lang w:eastAsia="uk-UA"/>
              </w:rPr>
            </w:pPr>
            <w:r w:rsidRPr="009C6B43">
              <w:rPr>
                <w:lang w:eastAsia="uk-UA"/>
              </w:rPr>
              <w:t>СК ЗжІд</w:t>
            </w:r>
          </w:p>
        </w:tc>
        <w:tc>
          <w:tcPr>
            <w:tcW w:w="1134" w:type="dxa"/>
            <w:vAlign w:val="center"/>
          </w:tcPr>
          <w:p w:rsidR="008E3282" w:rsidRPr="00FF2945" w:rsidRDefault="008E3282" w:rsidP="008E3282">
            <w:pPr>
              <w:jc w:val="center"/>
            </w:pPr>
            <w:r w:rsidRPr="00FF2945">
              <w:rPr>
                <w:color w:val="000000"/>
              </w:rPr>
              <w:t>12,3</w:t>
            </w:r>
          </w:p>
        </w:tc>
        <w:tc>
          <w:tcPr>
            <w:tcW w:w="1134" w:type="dxa"/>
            <w:vAlign w:val="center"/>
          </w:tcPr>
          <w:p w:rsidR="008E3282" w:rsidRPr="00FF2945" w:rsidRDefault="008E3282" w:rsidP="008E3282">
            <w:pPr>
              <w:jc w:val="center"/>
            </w:pPr>
            <w:r w:rsidRPr="00FF2945">
              <w:rPr>
                <w:color w:val="000000"/>
              </w:rPr>
              <w:t>6,13</w:t>
            </w:r>
          </w:p>
        </w:tc>
        <w:tc>
          <w:tcPr>
            <w:tcW w:w="1134" w:type="dxa"/>
            <w:vAlign w:val="center"/>
          </w:tcPr>
          <w:p w:rsidR="008E3282" w:rsidRPr="00FF2945" w:rsidRDefault="008E3282" w:rsidP="008E3282">
            <w:pPr>
              <w:jc w:val="center"/>
            </w:pPr>
            <w:r w:rsidRPr="00FF2945">
              <w:rPr>
                <w:color w:val="000000"/>
              </w:rPr>
              <w:t>2754,8</w:t>
            </w:r>
          </w:p>
        </w:tc>
        <w:tc>
          <w:tcPr>
            <w:tcW w:w="850" w:type="dxa"/>
          </w:tcPr>
          <w:p w:rsidR="008E3282" w:rsidRPr="00FF2945" w:rsidRDefault="008E3282" w:rsidP="008E3282">
            <w:pPr>
              <w:jc w:val="center"/>
            </w:pPr>
            <w:r w:rsidRPr="00FF2945">
              <w:t>457</w:t>
            </w:r>
          </w:p>
        </w:tc>
        <w:tc>
          <w:tcPr>
            <w:tcW w:w="992" w:type="dxa"/>
            <w:vAlign w:val="center"/>
          </w:tcPr>
          <w:p w:rsidR="008E3282" w:rsidRPr="00FF2945" w:rsidRDefault="008E3282" w:rsidP="008E3282">
            <w:pPr>
              <w:jc w:val="center"/>
            </w:pPr>
            <w:r w:rsidRPr="00FF2945">
              <w:rPr>
                <w:color w:val="000000"/>
              </w:rPr>
              <w:t>5,751</w:t>
            </w:r>
          </w:p>
        </w:tc>
        <w:tc>
          <w:tcPr>
            <w:tcW w:w="1113" w:type="dxa"/>
            <w:vAlign w:val="center"/>
          </w:tcPr>
          <w:p w:rsidR="008E3282" w:rsidRPr="00FF2945" w:rsidRDefault="008E3282" w:rsidP="008E3282">
            <w:pPr>
              <w:jc w:val="center"/>
            </w:pPr>
            <w:r w:rsidRPr="00FF2945">
              <w:rPr>
                <w:color w:val="000000"/>
              </w:rPr>
              <w:t>1,065</w:t>
            </w:r>
          </w:p>
        </w:tc>
        <w:tc>
          <w:tcPr>
            <w:tcW w:w="1155" w:type="dxa"/>
            <w:vAlign w:val="center"/>
          </w:tcPr>
          <w:p w:rsidR="008E3282" w:rsidRPr="00FF2945" w:rsidRDefault="008E3282" w:rsidP="008E3282">
            <w:pPr>
              <w:jc w:val="center"/>
            </w:pPr>
            <w:r w:rsidRPr="00FF2945">
              <w:rPr>
                <w:color w:val="000000"/>
              </w:rPr>
              <w:t>0,345464</w:t>
            </w:r>
          </w:p>
        </w:tc>
      </w:tr>
      <w:tr w:rsidR="008E3282" w:rsidTr="006F747D">
        <w:tc>
          <w:tcPr>
            <w:tcW w:w="2694" w:type="dxa"/>
            <w:vAlign w:val="center"/>
          </w:tcPr>
          <w:p w:rsidR="008E3282" w:rsidRPr="009C6B43" w:rsidRDefault="008E3282" w:rsidP="008E3282">
            <w:pPr>
              <w:spacing w:line="240" w:lineRule="auto"/>
              <w:jc w:val="center"/>
              <w:rPr>
                <w:lang w:eastAsia="uk-UA"/>
              </w:rPr>
            </w:pPr>
            <w:r w:rsidRPr="009C6B43">
              <w:rPr>
                <w:lang w:eastAsia="uk-UA"/>
              </w:rPr>
              <w:t>СК ЗжРе</w:t>
            </w:r>
          </w:p>
        </w:tc>
        <w:tc>
          <w:tcPr>
            <w:tcW w:w="1134" w:type="dxa"/>
            <w:vAlign w:val="center"/>
          </w:tcPr>
          <w:p w:rsidR="008E3282" w:rsidRPr="00FF2945" w:rsidRDefault="008E3282" w:rsidP="008E3282">
            <w:pPr>
              <w:jc w:val="center"/>
            </w:pPr>
            <w:r w:rsidRPr="00FF2945">
              <w:rPr>
                <w:color w:val="000000"/>
              </w:rPr>
              <w:t>0,2</w:t>
            </w:r>
          </w:p>
        </w:tc>
        <w:tc>
          <w:tcPr>
            <w:tcW w:w="1134" w:type="dxa"/>
            <w:vAlign w:val="center"/>
          </w:tcPr>
          <w:p w:rsidR="008E3282" w:rsidRPr="00FF2945" w:rsidRDefault="008E3282" w:rsidP="008E3282">
            <w:pPr>
              <w:jc w:val="center"/>
            </w:pPr>
            <w:r w:rsidRPr="00FF2945">
              <w:rPr>
                <w:color w:val="000000"/>
              </w:rPr>
              <w:t>0,12</w:t>
            </w:r>
          </w:p>
        </w:tc>
        <w:tc>
          <w:tcPr>
            <w:tcW w:w="1134" w:type="dxa"/>
            <w:vAlign w:val="center"/>
          </w:tcPr>
          <w:p w:rsidR="008E3282" w:rsidRPr="00FF2945" w:rsidRDefault="008E3282" w:rsidP="008E3282">
            <w:pPr>
              <w:jc w:val="center"/>
            </w:pPr>
            <w:r w:rsidRPr="00FF2945">
              <w:rPr>
                <w:color w:val="000000"/>
              </w:rPr>
              <w:t>575,7</w:t>
            </w:r>
          </w:p>
        </w:tc>
        <w:tc>
          <w:tcPr>
            <w:tcW w:w="850" w:type="dxa"/>
          </w:tcPr>
          <w:p w:rsidR="008E3282" w:rsidRPr="00FF2945" w:rsidRDefault="008E3282" w:rsidP="008E3282">
            <w:pPr>
              <w:jc w:val="center"/>
            </w:pPr>
            <w:r w:rsidRPr="00FF2945">
              <w:t>457</w:t>
            </w:r>
          </w:p>
        </w:tc>
        <w:tc>
          <w:tcPr>
            <w:tcW w:w="992" w:type="dxa"/>
            <w:vAlign w:val="center"/>
          </w:tcPr>
          <w:p w:rsidR="008E3282" w:rsidRPr="00FF2945" w:rsidRDefault="008E3282" w:rsidP="008E3282">
            <w:pPr>
              <w:jc w:val="center"/>
            </w:pPr>
            <w:r w:rsidRPr="00FF2945">
              <w:rPr>
                <w:color w:val="000000"/>
              </w:rPr>
              <w:t>1,202</w:t>
            </w:r>
          </w:p>
        </w:tc>
        <w:tc>
          <w:tcPr>
            <w:tcW w:w="1113" w:type="dxa"/>
            <w:vAlign w:val="center"/>
          </w:tcPr>
          <w:p w:rsidR="008E3282" w:rsidRPr="00FF2945" w:rsidRDefault="008E3282" w:rsidP="008E3282">
            <w:pPr>
              <w:jc w:val="center"/>
            </w:pPr>
            <w:r w:rsidRPr="00FF2945">
              <w:rPr>
                <w:color w:val="000000"/>
              </w:rPr>
              <w:t>0,098</w:t>
            </w:r>
          </w:p>
        </w:tc>
        <w:tc>
          <w:tcPr>
            <w:tcW w:w="1155" w:type="dxa"/>
            <w:vAlign w:val="center"/>
          </w:tcPr>
          <w:p w:rsidR="008E3282" w:rsidRPr="00FF2945" w:rsidRDefault="008E3282" w:rsidP="008E3282">
            <w:pPr>
              <w:jc w:val="center"/>
            </w:pPr>
            <w:r w:rsidRPr="00FF2945">
              <w:rPr>
                <w:color w:val="000000"/>
              </w:rPr>
              <w:t>0,906630</w:t>
            </w:r>
          </w:p>
        </w:tc>
      </w:tr>
      <w:tr w:rsidR="008E3282" w:rsidTr="006F747D">
        <w:tc>
          <w:tcPr>
            <w:tcW w:w="2694" w:type="dxa"/>
            <w:vAlign w:val="center"/>
          </w:tcPr>
          <w:p w:rsidR="008E3282" w:rsidRPr="009C6B43" w:rsidRDefault="008E3282" w:rsidP="008E3282">
            <w:pPr>
              <w:spacing w:line="240" w:lineRule="auto"/>
              <w:jc w:val="center"/>
              <w:rPr>
                <w:lang w:eastAsia="uk-UA"/>
              </w:rPr>
            </w:pPr>
            <w:r w:rsidRPr="009C6B43">
              <w:rPr>
                <w:lang w:eastAsia="uk-UA"/>
              </w:rPr>
              <w:t>СК РбІд</w:t>
            </w:r>
          </w:p>
        </w:tc>
        <w:tc>
          <w:tcPr>
            <w:tcW w:w="1134" w:type="dxa"/>
            <w:vAlign w:val="center"/>
          </w:tcPr>
          <w:p w:rsidR="008E3282" w:rsidRPr="00FF2945" w:rsidRDefault="008E3282" w:rsidP="008E3282">
            <w:pPr>
              <w:jc w:val="center"/>
            </w:pPr>
            <w:r w:rsidRPr="00FF2945">
              <w:rPr>
                <w:color w:val="000000"/>
              </w:rPr>
              <w:t>6,9</w:t>
            </w:r>
          </w:p>
        </w:tc>
        <w:tc>
          <w:tcPr>
            <w:tcW w:w="1134" w:type="dxa"/>
            <w:vAlign w:val="center"/>
          </w:tcPr>
          <w:p w:rsidR="008E3282" w:rsidRPr="00FF2945" w:rsidRDefault="008E3282" w:rsidP="008E3282">
            <w:pPr>
              <w:jc w:val="center"/>
            </w:pPr>
            <w:r w:rsidRPr="00FF2945">
              <w:rPr>
                <w:color w:val="000000"/>
              </w:rPr>
              <w:t>3,45</w:t>
            </w:r>
          </w:p>
        </w:tc>
        <w:tc>
          <w:tcPr>
            <w:tcW w:w="1134" w:type="dxa"/>
            <w:vAlign w:val="center"/>
          </w:tcPr>
          <w:p w:rsidR="008E3282" w:rsidRPr="00FF2945" w:rsidRDefault="008E3282" w:rsidP="008E3282">
            <w:pPr>
              <w:jc w:val="center"/>
            </w:pPr>
            <w:r w:rsidRPr="00FF2945">
              <w:rPr>
                <w:color w:val="000000"/>
              </w:rPr>
              <w:t>796,3</w:t>
            </w:r>
          </w:p>
        </w:tc>
        <w:tc>
          <w:tcPr>
            <w:tcW w:w="850" w:type="dxa"/>
          </w:tcPr>
          <w:p w:rsidR="008E3282" w:rsidRPr="00FF2945" w:rsidRDefault="008E3282" w:rsidP="008E3282">
            <w:pPr>
              <w:jc w:val="center"/>
            </w:pPr>
            <w:r w:rsidRPr="00FF2945">
              <w:t>457</w:t>
            </w:r>
          </w:p>
        </w:tc>
        <w:tc>
          <w:tcPr>
            <w:tcW w:w="992" w:type="dxa"/>
            <w:vAlign w:val="center"/>
          </w:tcPr>
          <w:p w:rsidR="008E3282" w:rsidRPr="00FF2945" w:rsidRDefault="008E3282" w:rsidP="008E3282">
            <w:pPr>
              <w:jc w:val="center"/>
            </w:pPr>
            <w:r w:rsidRPr="00FF2945">
              <w:rPr>
                <w:color w:val="000000"/>
              </w:rPr>
              <w:t>1,663</w:t>
            </w:r>
          </w:p>
        </w:tc>
        <w:tc>
          <w:tcPr>
            <w:tcW w:w="1113" w:type="dxa"/>
            <w:vAlign w:val="center"/>
          </w:tcPr>
          <w:p w:rsidR="008E3282" w:rsidRPr="00FF2945" w:rsidRDefault="008E3282" w:rsidP="008E3282">
            <w:pPr>
              <w:jc w:val="center"/>
            </w:pPr>
            <w:r w:rsidRPr="00FF2945">
              <w:rPr>
                <w:color w:val="000000"/>
              </w:rPr>
              <w:t>2,078</w:t>
            </w:r>
          </w:p>
        </w:tc>
        <w:tc>
          <w:tcPr>
            <w:tcW w:w="1155" w:type="dxa"/>
            <w:vAlign w:val="center"/>
          </w:tcPr>
          <w:p w:rsidR="008E3282" w:rsidRPr="00FF2945" w:rsidRDefault="008E3282" w:rsidP="008E3282">
            <w:pPr>
              <w:jc w:val="center"/>
            </w:pPr>
            <w:r w:rsidRPr="00FF2945">
              <w:rPr>
                <w:color w:val="000000"/>
              </w:rPr>
              <w:t>0,126308</w:t>
            </w:r>
          </w:p>
        </w:tc>
      </w:tr>
      <w:tr w:rsidR="008E3282" w:rsidTr="006F747D">
        <w:tc>
          <w:tcPr>
            <w:tcW w:w="2694" w:type="dxa"/>
            <w:vAlign w:val="center"/>
          </w:tcPr>
          <w:p w:rsidR="008E3282" w:rsidRPr="009C6B43" w:rsidRDefault="008E3282" w:rsidP="008E3282">
            <w:pPr>
              <w:spacing w:line="240" w:lineRule="auto"/>
              <w:jc w:val="center"/>
              <w:rPr>
                <w:lang w:eastAsia="uk-UA"/>
              </w:rPr>
            </w:pPr>
            <w:r w:rsidRPr="009C6B43">
              <w:rPr>
                <w:lang w:eastAsia="uk-UA"/>
              </w:rPr>
              <w:t>СК РбРе</w:t>
            </w:r>
          </w:p>
        </w:tc>
        <w:tc>
          <w:tcPr>
            <w:tcW w:w="1134" w:type="dxa"/>
            <w:vAlign w:val="center"/>
          </w:tcPr>
          <w:p w:rsidR="008E3282" w:rsidRPr="00FF2945" w:rsidRDefault="008E3282" w:rsidP="008E3282">
            <w:pPr>
              <w:jc w:val="center"/>
            </w:pPr>
            <w:r w:rsidRPr="00FF2945">
              <w:rPr>
                <w:color w:val="000000"/>
              </w:rPr>
              <w:t>5,0</w:t>
            </w:r>
          </w:p>
        </w:tc>
        <w:tc>
          <w:tcPr>
            <w:tcW w:w="1134" w:type="dxa"/>
            <w:vAlign w:val="center"/>
          </w:tcPr>
          <w:p w:rsidR="008E3282" w:rsidRPr="00FF2945" w:rsidRDefault="008E3282" w:rsidP="008E3282">
            <w:pPr>
              <w:jc w:val="center"/>
            </w:pPr>
            <w:r w:rsidRPr="00FF2945">
              <w:rPr>
                <w:color w:val="000000"/>
              </w:rPr>
              <w:t>2,49</w:t>
            </w:r>
          </w:p>
        </w:tc>
        <w:tc>
          <w:tcPr>
            <w:tcW w:w="1134" w:type="dxa"/>
            <w:vAlign w:val="center"/>
          </w:tcPr>
          <w:p w:rsidR="008E3282" w:rsidRPr="00FF2945" w:rsidRDefault="008E3282" w:rsidP="008E3282">
            <w:pPr>
              <w:jc w:val="center"/>
            </w:pPr>
            <w:r w:rsidRPr="00FF2945">
              <w:rPr>
                <w:color w:val="000000"/>
              </w:rPr>
              <w:t>1023,5</w:t>
            </w:r>
          </w:p>
        </w:tc>
        <w:tc>
          <w:tcPr>
            <w:tcW w:w="850" w:type="dxa"/>
          </w:tcPr>
          <w:p w:rsidR="008E3282" w:rsidRPr="00FF2945" w:rsidRDefault="008E3282" w:rsidP="008E3282">
            <w:pPr>
              <w:jc w:val="center"/>
            </w:pPr>
            <w:r w:rsidRPr="00FF2945">
              <w:t>457</w:t>
            </w:r>
          </w:p>
        </w:tc>
        <w:tc>
          <w:tcPr>
            <w:tcW w:w="992" w:type="dxa"/>
            <w:vAlign w:val="center"/>
          </w:tcPr>
          <w:p w:rsidR="008E3282" w:rsidRPr="00FF2945" w:rsidRDefault="008E3282" w:rsidP="008E3282">
            <w:pPr>
              <w:jc w:val="center"/>
            </w:pPr>
            <w:r w:rsidRPr="00FF2945">
              <w:rPr>
                <w:color w:val="000000"/>
              </w:rPr>
              <w:t>2,137</w:t>
            </w:r>
          </w:p>
        </w:tc>
        <w:tc>
          <w:tcPr>
            <w:tcW w:w="1113" w:type="dxa"/>
            <w:vAlign w:val="center"/>
          </w:tcPr>
          <w:p w:rsidR="008E3282" w:rsidRPr="00FF2945" w:rsidRDefault="008E3282" w:rsidP="008E3282">
            <w:pPr>
              <w:jc w:val="center"/>
            </w:pPr>
            <w:r w:rsidRPr="00FF2945">
              <w:rPr>
                <w:color w:val="000000"/>
              </w:rPr>
              <w:t>1,166</w:t>
            </w:r>
          </w:p>
        </w:tc>
        <w:tc>
          <w:tcPr>
            <w:tcW w:w="1155" w:type="dxa"/>
            <w:vAlign w:val="center"/>
          </w:tcPr>
          <w:p w:rsidR="008E3282" w:rsidRPr="00FF2945" w:rsidRDefault="008E3282" w:rsidP="008E3282">
            <w:pPr>
              <w:jc w:val="center"/>
            </w:pPr>
            <w:r w:rsidRPr="00FF2945">
              <w:rPr>
                <w:color w:val="000000"/>
              </w:rPr>
              <w:t>0,312613</w:t>
            </w:r>
          </w:p>
        </w:tc>
      </w:tr>
      <w:tr w:rsidR="008E3282" w:rsidTr="006F747D">
        <w:tc>
          <w:tcPr>
            <w:tcW w:w="2694" w:type="dxa"/>
            <w:vAlign w:val="center"/>
          </w:tcPr>
          <w:p w:rsidR="008E3282" w:rsidRPr="009C6B43" w:rsidRDefault="008E3282" w:rsidP="006F747D">
            <w:pPr>
              <w:spacing w:line="240" w:lineRule="auto"/>
              <w:rPr>
                <w:b/>
                <w:lang w:eastAsia="uk-UA"/>
              </w:rPr>
            </w:pPr>
            <w:r w:rsidRPr="009C6B43">
              <w:rPr>
                <w:b/>
                <w:lang w:eastAsia="uk-UA"/>
              </w:rPr>
              <w:t>Емоційні пережив</w:t>
            </w:r>
            <w:r w:rsidR="006F747D">
              <w:rPr>
                <w:b/>
                <w:lang w:eastAsia="uk-UA"/>
              </w:rPr>
              <w:t xml:space="preserve">. </w:t>
            </w:r>
            <w:r w:rsidRPr="009C6B43">
              <w:rPr>
                <w:b/>
                <w:lang w:eastAsia="uk-UA"/>
              </w:rPr>
              <w:t>стенічного типу</w:t>
            </w:r>
          </w:p>
        </w:tc>
        <w:tc>
          <w:tcPr>
            <w:tcW w:w="1134" w:type="dxa"/>
            <w:vAlign w:val="center"/>
          </w:tcPr>
          <w:p w:rsidR="008E3282" w:rsidRPr="00196B5E" w:rsidRDefault="008E3282" w:rsidP="008E3282">
            <w:pPr>
              <w:jc w:val="center"/>
            </w:pPr>
            <w:r w:rsidRPr="00196B5E">
              <w:rPr>
                <w:color w:val="000000"/>
              </w:rPr>
              <w:t>7,2</w:t>
            </w:r>
          </w:p>
        </w:tc>
        <w:tc>
          <w:tcPr>
            <w:tcW w:w="1134" w:type="dxa"/>
            <w:vAlign w:val="center"/>
          </w:tcPr>
          <w:p w:rsidR="008E3282" w:rsidRPr="00196B5E" w:rsidRDefault="008E3282" w:rsidP="008E3282">
            <w:pPr>
              <w:jc w:val="center"/>
            </w:pPr>
            <w:r w:rsidRPr="00196B5E">
              <w:rPr>
                <w:color w:val="000000"/>
              </w:rPr>
              <w:t>3,58</w:t>
            </w:r>
          </w:p>
        </w:tc>
        <w:tc>
          <w:tcPr>
            <w:tcW w:w="1134" w:type="dxa"/>
            <w:vAlign w:val="center"/>
          </w:tcPr>
          <w:p w:rsidR="008E3282" w:rsidRPr="00196B5E" w:rsidRDefault="008E3282" w:rsidP="008E3282">
            <w:pPr>
              <w:jc w:val="center"/>
            </w:pPr>
            <w:r w:rsidRPr="00196B5E">
              <w:rPr>
                <w:color w:val="000000"/>
              </w:rPr>
              <w:t>2906,1</w:t>
            </w:r>
          </w:p>
        </w:tc>
        <w:tc>
          <w:tcPr>
            <w:tcW w:w="850" w:type="dxa"/>
          </w:tcPr>
          <w:p w:rsidR="008E3282" w:rsidRPr="00196B5E" w:rsidRDefault="008E3282" w:rsidP="008E3282">
            <w:pPr>
              <w:jc w:val="center"/>
            </w:pPr>
          </w:p>
          <w:p w:rsidR="008E3282" w:rsidRPr="00196B5E" w:rsidRDefault="008E3282" w:rsidP="008E3282">
            <w:pPr>
              <w:jc w:val="center"/>
            </w:pPr>
            <w:r w:rsidRPr="00196B5E">
              <w:t>457</w:t>
            </w:r>
          </w:p>
        </w:tc>
        <w:tc>
          <w:tcPr>
            <w:tcW w:w="992" w:type="dxa"/>
            <w:vAlign w:val="center"/>
          </w:tcPr>
          <w:p w:rsidR="008E3282" w:rsidRPr="00196B5E" w:rsidRDefault="008E3282" w:rsidP="008E3282">
            <w:pPr>
              <w:jc w:val="center"/>
            </w:pPr>
            <w:r w:rsidRPr="00196B5E">
              <w:rPr>
                <w:color w:val="000000"/>
              </w:rPr>
              <w:t>6,067</w:t>
            </w:r>
          </w:p>
        </w:tc>
        <w:tc>
          <w:tcPr>
            <w:tcW w:w="1113" w:type="dxa"/>
            <w:vAlign w:val="center"/>
          </w:tcPr>
          <w:p w:rsidR="008E3282" w:rsidRPr="00196B5E" w:rsidRDefault="008E3282" w:rsidP="008E3282">
            <w:pPr>
              <w:jc w:val="center"/>
            </w:pPr>
            <w:r w:rsidRPr="00196B5E">
              <w:rPr>
                <w:color w:val="000000"/>
              </w:rPr>
              <w:t>0,590</w:t>
            </w:r>
          </w:p>
        </w:tc>
        <w:tc>
          <w:tcPr>
            <w:tcW w:w="1155" w:type="dxa"/>
            <w:vAlign w:val="center"/>
          </w:tcPr>
          <w:p w:rsidR="008E3282" w:rsidRPr="00196B5E" w:rsidRDefault="008E3282" w:rsidP="008E3282">
            <w:pPr>
              <w:jc w:val="center"/>
            </w:pPr>
            <w:r w:rsidRPr="00196B5E">
              <w:rPr>
                <w:color w:val="000000"/>
              </w:rPr>
              <w:t>0,554749</w:t>
            </w:r>
          </w:p>
        </w:tc>
      </w:tr>
      <w:tr w:rsidR="008E3282" w:rsidTr="006F747D">
        <w:tc>
          <w:tcPr>
            <w:tcW w:w="2694" w:type="dxa"/>
            <w:vAlign w:val="center"/>
          </w:tcPr>
          <w:p w:rsidR="008E3282" w:rsidRPr="009C6B43" w:rsidRDefault="008E3282" w:rsidP="006F747D">
            <w:pPr>
              <w:spacing w:line="240" w:lineRule="auto"/>
              <w:rPr>
                <w:b/>
                <w:lang w:eastAsia="uk-UA"/>
              </w:rPr>
            </w:pPr>
            <w:r w:rsidRPr="009C6B43">
              <w:rPr>
                <w:b/>
                <w:lang w:eastAsia="uk-UA"/>
              </w:rPr>
              <w:t>Емоційні пережив</w:t>
            </w:r>
            <w:r w:rsidR="006F747D">
              <w:rPr>
                <w:b/>
                <w:lang w:eastAsia="uk-UA"/>
              </w:rPr>
              <w:t xml:space="preserve">. </w:t>
            </w:r>
            <w:r w:rsidRPr="009C6B43">
              <w:rPr>
                <w:b/>
                <w:lang w:eastAsia="uk-UA"/>
              </w:rPr>
              <w:t>астенічного типу</w:t>
            </w:r>
          </w:p>
        </w:tc>
        <w:tc>
          <w:tcPr>
            <w:tcW w:w="1134" w:type="dxa"/>
            <w:vAlign w:val="center"/>
          </w:tcPr>
          <w:p w:rsidR="008E3282" w:rsidRPr="00196B5E" w:rsidRDefault="008E3282" w:rsidP="008E3282">
            <w:pPr>
              <w:jc w:val="center"/>
            </w:pPr>
            <w:r w:rsidRPr="00196B5E">
              <w:rPr>
                <w:color w:val="000000"/>
              </w:rPr>
              <w:t>24,6</w:t>
            </w:r>
          </w:p>
        </w:tc>
        <w:tc>
          <w:tcPr>
            <w:tcW w:w="1134" w:type="dxa"/>
            <w:vAlign w:val="center"/>
          </w:tcPr>
          <w:p w:rsidR="008E3282" w:rsidRPr="00196B5E" w:rsidRDefault="008E3282" w:rsidP="008E3282">
            <w:pPr>
              <w:jc w:val="center"/>
            </w:pPr>
            <w:r w:rsidRPr="00196B5E">
              <w:rPr>
                <w:color w:val="000000"/>
              </w:rPr>
              <w:t>12,28</w:t>
            </w:r>
          </w:p>
        </w:tc>
        <w:tc>
          <w:tcPr>
            <w:tcW w:w="1134" w:type="dxa"/>
            <w:vAlign w:val="center"/>
          </w:tcPr>
          <w:p w:rsidR="008E3282" w:rsidRPr="00196B5E" w:rsidRDefault="008E3282" w:rsidP="008E3282">
            <w:pPr>
              <w:jc w:val="center"/>
            </w:pPr>
            <w:r w:rsidRPr="00196B5E">
              <w:rPr>
                <w:color w:val="000000"/>
              </w:rPr>
              <w:t>2424,7</w:t>
            </w:r>
          </w:p>
        </w:tc>
        <w:tc>
          <w:tcPr>
            <w:tcW w:w="850" w:type="dxa"/>
          </w:tcPr>
          <w:p w:rsidR="008E3282" w:rsidRPr="00196B5E" w:rsidRDefault="008E3282" w:rsidP="008E3282">
            <w:pPr>
              <w:jc w:val="center"/>
            </w:pPr>
          </w:p>
          <w:p w:rsidR="008E3282" w:rsidRPr="00196B5E" w:rsidRDefault="008E3282" w:rsidP="008E3282">
            <w:pPr>
              <w:jc w:val="center"/>
            </w:pPr>
            <w:r w:rsidRPr="00196B5E">
              <w:t>457</w:t>
            </w:r>
          </w:p>
        </w:tc>
        <w:tc>
          <w:tcPr>
            <w:tcW w:w="992" w:type="dxa"/>
            <w:vAlign w:val="center"/>
          </w:tcPr>
          <w:p w:rsidR="008E3282" w:rsidRPr="00196B5E" w:rsidRDefault="008E3282" w:rsidP="008E3282">
            <w:pPr>
              <w:jc w:val="center"/>
            </w:pPr>
            <w:r w:rsidRPr="00196B5E">
              <w:rPr>
                <w:color w:val="000000"/>
              </w:rPr>
              <w:t>5,062</w:t>
            </w:r>
          </w:p>
        </w:tc>
        <w:tc>
          <w:tcPr>
            <w:tcW w:w="1113" w:type="dxa"/>
            <w:vAlign w:val="center"/>
          </w:tcPr>
          <w:p w:rsidR="008E3282" w:rsidRPr="00196B5E" w:rsidRDefault="008E3282" w:rsidP="008E3282">
            <w:pPr>
              <w:jc w:val="center"/>
            </w:pPr>
            <w:r w:rsidRPr="00196B5E">
              <w:rPr>
                <w:color w:val="000000"/>
              </w:rPr>
              <w:t>2,425</w:t>
            </w:r>
          </w:p>
        </w:tc>
        <w:tc>
          <w:tcPr>
            <w:tcW w:w="1155" w:type="dxa"/>
            <w:vAlign w:val="center"/>
          </w:tcPr>
          <w:p w:rsidR="008E3282" w:rsidRPr="00196B5E" w:rsidRDefault="008E3282" w:rsidP="008E3282">
            <w:pPr>
              <w:jc w:val="center"/>
            </w:pPr>
            <w:r w:rsidRPr="00196B5E">
              <w:rPr>
                <w:color w:val="000000"/>
              </w:rPr>
              <w:t>0,089553</w:t>
            </w:r>
          </w:p>
        </w:tc>
      </w:tr>
      <w:tr w:rsidR="008E3282" w:rsidTr="006F747D">
        <w:trPr>
          <w:trHeight w:val="427"/>
        </w:trPr>
        <w:tc>
          <w:tcPr>
            <w:tcW w:w="2694" w:type="dxa"/>
            <w:vAlign w:val="center"/>
          </w:tcPr>
          <w:p w:rsidR="008E3282" w:rsidRPr="009C6B43" w:rsidRDefault="006F747D" w:rsidP="006F747D">
            <w:pPr>
              <w:spacing w:line="240" w:lineRule="auto"/>
              <w:rPr>
                <w:b/>
                <w:lang w:eastAsia="uk-UA"/>
              </w:rPr>
            </w:pPr>
            <w:r>
              <w:rPr>
                <w:b/>
                <w:lang w:eastAsia="uk-UA"/>
              </w:rPr>
              <w:t>Переживання фрустрації стен.</w:t>
            </w:r>
            <w:r w:rsidR="008E3282" w:rsidRPr="009C6B43">
              <w:rPr>
                <w:b/>
                <w:lang w:eastAsia="uk-UA"/>
              </w:rPr>
              <w:t xml:space="preserve"> типу</w:t>
            </w:r>
          </w:p>
        </w:tc>
        <w:tc>
          <w:tcPr>
            <w:tcW w:w="1134" w:type="dxa"/>
            <w:vAlign w:val="center"/>
          </w:tcPr>
          <w:p w:rsidR="008E3282" w:rsidRPr="00196B5E" w:rsidRDefault="008E3282" w:rsidP="008E3282">
            <w:pPr>
              <w:jc w:val="center"/>
            </w:pPr>
            <w:r w:rsidRPr="00196B5E">
              <w:rPr>
                <w:color w:val="000000"/>
              </w:rPr>
              <w:t>9,3</w:t>
            </w:r>
          </w:p>
        </w:tc>
        <w:tc>
          <w:tcPr>
            <w:tcW w:w="1134" w:type="dxa"/>
            <w:vAlign w:val="center"/>
          </w:tcPr>
          <w:p w:rsidR="008E3282" w:rsidRPr="00196B5E" w:rsidRDefault="008E3282" w:rsidP="008E3282">
            <w:pPr>
              <w:jc w:val="center"/>
            </w:pPr>
            <w:r w:rsidRPr="00196B5E">
              <w:rPr>
                <w:color w:val="000000"/>
              </w:rPr>
              <w:t>4,67</w:t>
            </w:r>
          </w:p>
        </w:tc>
        <w:tc>
          <w:tcPr>
            <w:tcW w:w="1134" w:type="dxa"/>
            <w:vAlign w:val="center"/>
          </w:tcPr>
          <w:p w:rsidR="008E3282" w:rsidRPr="00196B5E" w:rsidRDefault="008E3282" w:rsidP="008E3282">
            <w:pPr>
              <w:jc w:val="center"/>
            </w:pPr>
            <w:r w:rsidRPr="00196B5E">
              <w:rPr>
                <w:color w:val="000000"/>
              </w:rPr>
              <w:t>1941,1</w:t>
            </w:r>
          </w:p>
        </w:tc>
        <w:tc>
          <w:tcPr>
            <w:tcW w:w="850" w:type="dxa"/>
          </w:tcPr>
          <w:p w:rsidR="008E3282" w:rsidRPr="00196B5E" w:rsidRDefault="008E3282" w:rsidP="008E3282">
            <w:pPr>
              <w:jc w:val="center"/>
            </w:pPr>
          </w:p>
          <w:p w:rsidR="008E3282" w:rsidRPr="00196B5E" w:rsidRDefault="008E3282" w:rsidP="008E3282">
            <w:pPr>
              <w:jc w:val="center"/>
            </w:pPr>
            <w:r w:rsidRPr="00196B5E">
              <w:t>457</w:t>
            </w:r>
          </w:p>
        </w:tc>
        <w:tc>
          <w:tcPr>
            <w:tcW w:w="992" w:type="dxa"/>
            <w:vAlign w:val="center"/>
          </w:tcPr>
          <w:p w:rsidR="008E3282" w:rsidRPr="00196B5E" w:rsidRDefault="008E3282" w:rsidP="008E3282">
            <w:pPr>
              <w:jc w:val="center"/>
            </w:pPr>
            <w:r w:rsidRPr="00196B5E">
              <w:rPr>
                <w:color w:val="000000"/>
              </w:rPr>
              <w:t>4,052</w:t>
            </w:r>
          </w:p>
        </w:tc>
        <w:tc>
          <w:tcPr>
            <w:tcW w:w="1113" w:type="dxa"/>
            <w:vAlign w:val="center"/>
          </w:tcPr>
          <w:p w:rsidR="008E3282" w:rsidRPr="00196B5E" w:rsidRDefault="008E3282" w:rsidP="008E3282">
            <w:pPr>
              <w:jc w:val="center"/>
            </w:pPr>
            <w:r w:rsidRPr="00196B5E">
              <w:rPr>
                <w:color w:val="000000"/>
              </w:rPr>
              <w:t>1,153</w:t>
            </w:r>
          </w:p>
        </w:tc>
        <w:tc>
          <w:tcPr>
            <w:tcW w:w="1155" w:type="dxa"/>
            <w:vAlign w:val="center"/>
          </w:tcPr>
          <w:p w:rsidR="008E3282" w:rsidRPr="00196B5E" w:rsidRDefault="008E3282" w:rsidP="008E3282">
            <w:pPr>
              <w:jc w:val="center"/>
            </w:pPr>
            <w:r w:rsidRPr="00196B5E">
              <w:rPr>
                <w:color w:val="000000"/>
              </w:rPr>
              <w:t>0,316435</w:t>
            </w:r>
          </w:p>
        </w:tc>
      </w:tr>
      <w:tr w:rsidR="008E3282" w:rsidTr="006F747D">
        <w:tc>
          <w:tcPr>
            <w:tcW w:w="2694" w:type="dxa"/>
            <w:vAlign w:val="center"/>
          </w:tcPr>
          <w:p w:rsidR="008E3282" w:rsidRPr="009C6B43" w:rsidRDefault="008E3282" w:rsidP="006F747D">
            <w:pPr>
              <w:spacing w:line="240" w:lineRule="auto"/>
              <w:rPr>
                <w:b/>
                <w:lang w:eastAsia="uk-UA"/>
              </w:rPr>
            </w:pPr>
            <w:r w:rsidRPr="009C6B43">
              <w:rPr>
                <w:b/>
                <w:lang w:eastAsia="uk-UA"/>
              </w:rPr>
              <w:t>Переживання фрустрації астен</w:t>
            </w:r>
            <w:r w:rsidR="006F747D">
              <w:rPr>
                <w:b/>
                <w:lang w:eastAsia="uk-UA"/>
              </w:rPr>
              <w:t>.</w:t>
            </w:r>
            <w:r w:rsidRPr="009C6B43">
              <w:rPr>
                <w:b/>
                <w:lang w:eastAsia="uk-UA"/>
              </w:rPr>
              <w:t xml:space="preserve"> типу</w:t>
            </w:r>
          </w:p>
        </w:tc>
        <w:tc>
          <w:tcPr>
            <w:tcW w:w="1134" w:type="dxa"/>
            <w:vAlign w:val="center"/>
          </w:tcPr>
          <w:p w:rsidR="008E3282" w:rsidRPr="00196B5E" w:rsidRDefault="008E3282" w:rsidP="008E3282">
            <w:pPr>
              <w:jc w:val="center"/>
            </w:pPr>
            <w:r w:rsidRPr="00196B5E">
              <w:rPr>
                <w:color w:val="000000"/>
              </w:rPr>
              <w:t>8,3</w:t>
            </w:r>
          </w:p>
        </w:tc>
        <w:tc>
          <w:tcPr>
            <w:tcW w:w="1134" w:type="dxa"/>
            <w:vAlign w:val="center"/>
          </w:tcPr>
          <w:p w:rsidR="008E3282" w:rsidRPr="00196B5E" w:rsidRDefault="008E3282" w:rsidP="008E3282">
            <w:pPr>
              <w:jc w:val="center"/>
            </w:pPr>
            <w:r w:rsidRPr="00196B5E">
              <w:rPr>
                <w:color w:val="000000"/>
              </w:rPr>
              <w:t>4,17</w:t>
            </w:r>
          </w:p>
        </w:tc>
        <w:tc>
          <w:tcPr>
            <w:tcW w:w="1134" w:type="dxa"/>
            <w:vAlign w:val="center"/>
          </w:tcPr>
          <w:p w:rsidR="008E3282" w:rsidRPr="00196B5E" w:rsidRDefault="008E3282" w:rsidP="008E3282">
            <w:pPr>
              <w:jc w:val="center"/>
            </w:pPr>
            <w:r w:rsidRPr="00196B5E">
              <w:rPr>
                <w:color w:val="000000"/>
              </w:rPr>
              <w:t>2632,7</w:t>
            </w:r>
          </w:p>
        </w:tc>
        <w:tc>
          <w:tcPr>
            <w:tcW w:w="850" w:type="dxa"/>
          </w:tcPr>
          <w:p w:rsidR="008E3282" w:rsidRPr="00196B5E" w:rsidRDefault="008E3282" w:rsidP="008E3282">
            <w:pPr>
              <w:jc w:val="center"/>
            </w:pPr>
          </w:p>
          <w:p w:rsidR="008E3282" w:rsidRPr="00196B5E" w:rsidRDefault="008E3282" w:rsidP="008E3282">
            <w:pPr>
              <w:jc w:val="center"/>
            </w:pPr>
            <w:r w:rsidRPr="00196B5E">
              <w:t>457</w:t>
            </w:r>
          </w:p>
        </w:tc>
        <w:tc>
          <w:tcPr>
            <w:tcW w:w="992" w:type="dxa"/>
            <w:vAlign w:val="center"/>
          </w:tcPr>
          <w:p w:rsidR="008E3282" w:rsidRPr="00196B5E" w:rsidRDefault="008E3282" w:rsidP="008E3282">
            <w:pPr>
              <w:jc w:val="center"/>
            </w:pPr>
            <w:r w:rsidRPr="00196B5E">
              <w:rPr>
                <w:color w:val="000000"/>
              </w:rPr>
              <w:t>5,496</w:t>
            </w:r>
          </w:p>
        </w:tc>
        <w:tc>
          <w:tcPr>
            <w:tcW w:w="1113" w:type="dxa"/>
            <w:vAlign w:val="center"/>
          </w:tcPr>
          <w:p w:rsidR="008E3282" w:rsidRPr="00196B5E" w:rsidRDefault="008E3282" w:rsidP="008E3282">
            <w:pPr>
              <w:jc w:val="center"/>
            </w:pPr>
            <w:r w:rsidRPr="00196B5E">
              <w:rPr>
                <w:color w:val="000000"/>
              </w:rPr>
              <w:t>0,759</w:t>
            </w:r>
          </w:p>
        </w:tc>
        <w:tc>
          <w:tcPr>
            <w:tcW w:w="1155" w:type="dxa"/>
            <w:vAlign w:val="center"/>
          </w:tcPr>
          <w:p w:rsidR="008E3282" w:rsidRPr="00196B5E" w:rsidRDefault="008E3282" w:rsidP="008E3282">
            <w:pPr>
              <w:jc w:val="center"/>
            </w:pPr>
            <w:r w:rsidRPr="00196B5E">
              <w:rPr>
                <w:color w:val="000000"/>
              </w:rPr>
              <w:t>0,468844</w:t>
            </w:r>
          </w:p>
        </w:tc>
      </w:tr>
      <w:tr w:rsidR="008E3282" w:rsidTr="006F747D">
        <w:tc>
          <w:tcPr>
            <w:tcW w:w="2694" w:type="dxa"/>
            <w:vAlign w:val="center"/>
          </w:tcPr>
          <w:p w:rsidR="008E3282" w:rsidRPr="00196B5E" w:rsidRDefault="008E3282" w:rsidP="008E3282">
            <w:pPr>
              <w:spacing w:line="240" w:lineRule="auto"/>
              <w:rPr>
                <w:b/>
                <w:color w:val="FF0000"/>
                <w:lang w:eastAsia="uk-UA"/>
              </w:rPr>
            </w:pPr>
            <w:r w:rsidRPr="00196B5E">
              <w:rPr>
                <w:b/>
                <w:color w:val="FF0000"/>
                <w:lang w:eastAsia="uk-UA"/>
              </w:rPr>
              <w:t>Споживацькі мотиви</w:t>
            </w:r>
          </w:p>
        </w:tc>
        <w:tc>
          <w:tcPr>
            <w:tcW w:w="1134" w:type="dxa"/>
            <w:vAlign w:val="center"/>
          </w:tcPr>
          <w:p w:rsidR="008E3282" w:rsidRPr="00196B5E" w:rsidRDefault="008E3282" w:rsidP="008E3282">
            <w:pPr>
              <w:jc w:val="center"/>
              <w:rPr>
                <w:b/>
                <w:color w:val="FF0000"/>
              </w:rPr>
            </w:pPr>
            <w:r w:rsidRPr="00196B5E">
              <w:rPr>
                <w:b/>
                <w:color w:val="FF0000"/>
              </w:rPr>
              <w:t>503,4</w:t>
            </w:r>
          </w:p>
        </w:tc>
        <w:tc>
          <w:tcPr>
            <w:tcW w:w="1134" w:type="dxa"/>
            <w:vAlign w:val="center"/>
          </w:tcPr>
          <w:p w:rsidR="008E3282" w:rsidRPr="00196B5E" w:rsidRDefault="008E3282" w:rsidP="008E3282">
            <w:pPr>
              <w:jc w:val="center"/>
              <w:rPr>
                <w:b/>
                <w:color w:val="FF0000"/>
              </w:rPr>
            </w:pPr>
            <w:r w:rsidRPr="00196B5E">
              <w:rPr>
                <w:b/>
                <w:color w:val="FF0000"/>
              </w:rPr>
              <w:t>251,72</w:t>
            </w:r>
          </w:p>
        </w:tc>
        <w:tc>
          <w:tcPr>
            <w:tcW w:w="1134" w:type="dxa"/>
            <w:vAlign w:val="center"/>
          </w:tcPr>
          <w:p w:rsidR="008E3282" w:rsidRPr="00196B5E" w:rsidRDefault="008E3282" w:rsidP="008E3282">
            <w:pPr>
              <w:jc w:val="center"/>
              <w:rPr>
                <w:b/>
                <w:color w:val="FF0000"/>
              </w:rPr>
            </w:pPr>
            <w:r w:rsidRPr="00196B5E">
              <w:rPr>
                <w:b/>
                <w:color w:val="FF0000"/>
              </w:rPr>
              <w:t>26981,8</w:t>
            </w:r>
          </w:p>
        </w:tc>
        <w:tc>
          <w:tcPr>
            <w:tcW w:w="850" w:type="dxa"/>
          </w:tcPr>
          <w:p w:rsidR="008E3282" w:rsidRPr="00196B5E" w:rsidRDefault="008E3282" w:rsidP="006F747D">
            <w:pPr>
              <w:jc w:val="center"/>
              <w:rPr>
                <w:b/>
                <w:color w:val="FF0000"/>
              </w:rPr>
            </w:pPr>
            <w:r w:rsidRPr="00196B5E">
              <w:rPr>
                <w:b/>
                <w:color w:val="FF0000"/>
              </w:rPr>
              <w:t>457</w:t>
            </w:r>
          </w:p>
        </w:tc>
        <w:tc>
          <w:tcPr>
            <w:tcW w:w="992" w:type="dxa"/>
            <w:vAlign w:val="center"/>
          </w:tcPr>
          <w:p w:rsidR="008E3282" w:rsidRPr="00196B5E" w:rsidRDefault="008E3282" w:rsidP="008E3282">
            <w:pPr>
              <w:jc w:val="center"/>
              <w:rPr>
                <w:b/>
                <w:color w:val="FF0000"/>
              </w:rPr>
            </w:pPr>
            <w:r w:rsidRPr="00196B5E">
              <w:rPr>
                <w:b/>
                <w:color w:val="FF0000"/>
              </w:rPr>
              <w:t>56,330</w:t>
            </w:r>
          </w:p>
        </w:tc>
        <w:tc>
          <w:tcPr>
            <w:tcW w:w="1113" w:type="dxa"/>
            <w:vAlign w:val="center"/>
          </w:tcPr>
          <w:p w:rsidR="008E3282" w:rsidRPr="00196B5E" w:rsidRDefault="008E3282" w:rsidP="008E3282">
            <w:pPr>
              <w:jc w:val="center"/>
              <w:rPr>
                <w:b/>
                <w:color w:val="FF0000"/>
              </w:rPr>
            </w:pPr>
            <w:r w:rsidRPr="00196B5E">
              <w:rPr>
                <w:b/>
                <w:color w:val="FF0000"/>
              </w:rPr>
              <w:t>4,469</w:t>
            </w:r>
          </w:p>
        </w:tc>
        <w:tc>
          <w:tcPr>
            <w:tcW w:w="1155" w:type="dxa"/>
            <w:vAlign w:val="center"/>
          </w:tcPr>
          <w:p w:rsidR="008E3282" w:rsidRPr="00196B5E" w:rsidRDefault="008E3282" w:rsidP="008E3282">
            <w:pPr>
              <w:jc w:val="center"/>
              <w:rPr>
                <w:b/>
                <w:color w:val="FF0000"/>
              </w:rPr>
            </w:pPr>
            <w:r w:rsidRPr="00196B5E">
              <w:rPr>
                <w:b/>
                <w:color w:val="FF0000"/>
              </w:rPr>
              <w:t>0,0</w:t>
            </w:r>
            <w:r>
              <w:rPr>
                <w:b/>
                <w:color w:val="FF0000"/>
              </w:rPr>
              <w:t>021</w:t>
            </w:r>
            <w:r w:rsidRPr="00196B5E">
              <w:rPr>
                <w:b/>
                <w:color w:val="FF0000"/>
              </w:rPr>
              <w:t>44</w:t>
            </w:r>
          </w:p>
        </w:tc>
      </w:tr>
      <w:tr w:rsidR="008E3282" w:rsidTr="006F747D">
        <w:tc>
          <w:tcPr>
            <w:tcW w:w="2694" w:type="dxa"/>
            <w:vAlign w:val="center"/>
          </w:tcPr>
          <w:p w:rsidR="008E3282" w:rsidRPr="00196B5E" w:rsidRDefault="008E3282" w:rsidP="008E3282">
            <w:pPr>
              <w:spacing w:line="240" w:lineRule="auto"/>
              <w:rPr>
                <w:b/>
                <w:color w:val="FF0000"/>
                <w:lang w:eastAsia="uk-UA"/>
              </w:rPr>
            </w:pPr>
            <w:r w:rsidRPr="00196B5E">
              <w:rPr>
                <w:b/>
                <w:color w:val="FF0000"/>
                <w:lang w:eastAsia="uk-UA"/>
              </w:rPr>
              <w:t>Мотиви розвитку</w:t>
            </w:r>
          </w:p>
        </w:tc>
        <w:tc>
          <w:tcPr>
            <w:tcW w:w="1134" w:type="dxa"/>
            <w:vAlign w:val="center"/>
          </w:tcPr>
          <w:p w:rsidR="008E3282" w:rsidRPr="00196B5E" w:rsidRDefault="008E3282" w:rsidP="008E3282">
            <w:pPr>
              <w:jc w:val="center"/>
              <w:rPr>
                <w:b/>
                <w:color w:val="FF0000"/>
              </w:rPr>
            </w:pPr>
            <w:r>
              <w:rPr>
                <w:b/>
                <w:color w:val="FF0000"/>
              </w:rPr>
              <w:t>2</w:t>
            </w:r>
            <w:r w:rsidRPr="00196B5E">
              <w:rPr>
                <w:b/>
                <w:color w:val="FF0000"/>
              </w:rPr>
              <w:t>08,3</w:t>
            </w:r>
          </w:p>
        </w:tc>
        <w:tc>
          <w:tcPr>
            <w:tcW w:w="1134" w:type="dxa"/>
            <w:vAlign w:val="center"/>
          </w:tcPr>
          <w:p w:rsidR="008E3282" w:rsidRPr="00196B5E" w:rsidRDefault="008E3282" w:rsidP="008E3282">
            <w:pPr>
              <w:jc w:val="center"/>
              <w:rPr>
                <w:b/>
                <w:color w:val="FF0000"/>
              </w:rPr>
            </w:pPr>
            <w:r w:rsidRPr="00196B5E">
              <w:rPr>
                <w:b/>
                <w:color w:val="FF0000"/>
              </w:rPr>
              <w:t>54,13</w:t>
            </w:r>
          </w:p>
        </w:tc>
        <w:tc>
          <w:tcPr>
            <w:tcW w:w="1134" w:type="dxa"/>
            <w:vAlign w:val="center"/>
          </w:tcPr>
          <w:p w:rsidR="008E3282" w:rsidRPr="00196B5E" w:rsidRDefault="008E3282" w:rsidP="008E3282">
            <w:pPr>
              <w:jc w:val="center"/>
              <w:rPr>
                <w:b/>
                <w:color w:val="FF0000"/>
              </w:rPr>
            </w:pPr>
            <w:r w:rsidRPr="00196B5E">
              <w:rPr>
                <w:b/>
                <w:color w:val="FF0000"/>
              </w:rPr>
              <w:t>35568,2</w:t>
            </w:r>
          </w:p>
        </w:tc>
        <w:tc>
          <w:tcPr>
            <w:tcW w:w="850" w:type="dxa"/>
          </w:tcPr>
          <w:p w:rsidR="008E3282" w:rsidRPr="00196B5E" w:rsidRDefault="008E3282" w:rsidP="008E3282">
            <w:pPr>
              <w:jc w:val="center"/>
              <w:rPr>
                <w:b/>
                <w:color w:val="FF0000"/>
              </w:rPr>
            </w:pPr>
            <w:r w:rsidRPr="00196B5E">
              <w:rPr>
                <w:b/>
                <w:color w:val="FF0000"/>
              </w:rPr>
              <w:t>457</w:t>
            </w:r>
          </w:p>
        </w:tc>
        <w:tc>
          <w:tcPr>
            <w:tcW w:w="992" w:type="dxa"/>
            <w:vAlign w:val="center"/>
          </w:tcPr>
          <w:p w:rsidR="008E3282" w:rsidRPr="00196B5E" w:rsidRDefault="008E3282" w:rsidP="008E3282">
            <w:pPr>
              <w:jc w:val="center"/>
              <w:rPr>
                <w:b/>
                <w:color w:val="FF0000"/>
              </w:rPr>
            </w:pPr>
            <w:r w:rsidRPr="00196B5E">
              <w:rPr>
                <w:b/>
                <w:color w:val="FF0000"/>
              </w:rPr>
              <w:t>74,255</w:t>
            </w:r>
          </w:p>
        </w:tc>
        <w:tc>
          <w:tcPr>
            <w:tcW w:w="1113" w:type="dxa"/>
            <w:vAlign w:val="center"/>
          </w:tcPr>
          <w:p w:rsidR="008E3282" w:rsidRPr="00196B5E" w:rsidRDefault="008E3282" w:rsidP="008E3282">
            <w:pPr>
              <w:jc w:val="center"/>
              <w:rPr>
                <w:b/>
                <w:color w:val="FF0000"/>
              </w:rPr>
            </w:pPr>
            <w:r w:rsidRPr="00196B5E">
              <w:rPr>
                <w:b/>
                <w:color w:val="FF0000"/>
              </w:rPr>
              <w:t>0,729</w:t>
            </w:r>
          </w:p>
        </w:tc>
        <w:tc>
          <w:tcPr>
            <w:tcW w:w="1155" w:type="dxa"/>
            <w:vAlign w:val="center"/>
          </w:tcPr>
          <w:p w:rsidR="008E3282" w:rsidRPr="00196B5E" w:rsidRDefault="008E3282" w:rsidP="008E3282">
            <w:pPr>
              <w:jc w:val="center"/>
              <w:rPr>
                <w:b/>
                <w:color w:val="FF0000"/>
              </w:rPr>
            </w:pPr>
            <w:r w:rsidRPr="00196B5E">
              <w:rPr>
                <w:b/>
                <w:color w:val="FF0000"/>
              </w:rPr>
              <w:t>0,</w:t>
            </w:r>
            <w:r>
              <w:rPr>
                <w:b/>
                <w:color w:val="FF0000"/>
              </w:rPr>
              <w:t>001</w:t>
            </w:r>
            <w:r w:rsidRPr="00196B5E">
              <w:rPr>
                <w:b/>
                <w:color w:val="FF0000"/>
              </w:rPr>
              <w:t>294</w:t>
            </w:r>
          </w:p>
        </w:tc>
      </w:tr>
      <w:tr w:rsidR="008E3282" w:rsidTr="006F747D">
        <w:tc>
          <w:tcPr>
            <w:tcW w:w="2694" w:type="dxa"/>
            <w:vAlign w:val="center"/>
          </w:tcPr>
          <w:p w:rsidR="008E3282" w:rsidRPr="009C6B43" w:rsidRDefault="008E3282" w:rsidP="008E3282">
            <w:pPr>
              <w:spacing w:line="240" w:lineRule="auto"/>
              <w:rPr>
                <w:b/>
                <w:lang w:eastAsia="uk-UA"/>
              </w:rPr>
            </w:pPr>
            <w:r w:rsidRPr="009C6B43">
              <w:rPr>
                <w:b/>
                <w:lang w:eastAsia="uk-UA"/>
              </w:rPr>
              <w:t>Загальна мотивація</w:t>
            </w:r>
          </w:p>
        </w:tc>
        <w:tc>
          <w:tcPr>
            <w:tcW w:w="1134" w:type="dxa"/>
            <w:vAlign w:val="center"/>
          </w:tcPr>
          <w:p w:rsidR="008E3282" w:rsidRPr="00196B5E" w:rsidRDefault="008E3282" w:rsidP="008E3282">
            <w:pPr>
              <w:jc w:val="center"/>
            </w:pPr>
            <w:r w:rsidRPr="00196B5E">
              <w:rPr>
                <w:color w:val="000000"/>
              </w:rPr>
              <w:t>77,0</w:t>
            </w:r>
          </w:p>
        </w:tc>
        <w:tc>
          <w:tcPr>
            <w:tcW w:w="1134" w:type="dxa"/>
            <w:vAlign w:val="center"/>
          </w:tcPr>
          <w:p w:rsidR="008E3282" w:rsidRPr="00196B5E" w:rsidRDefault="008E3282" w:rsidP="008E3282">
            <w:pPr>
              <w:jc w:val="center"/>
            </w:pPr>
            <w:r w:rsidRPr="00196B5E">
              <w:rPr>
                <w:color w:val="000000"/>
              </w:rPr>
              <w:t>38,50</w:t>
            </w:r>
          </w:p>
        </w:tc>
        <w:tc>
          <w:tcPr>
            <w:tcW w:w="1134" w:type="dxa"/>
            <w:vAlign w:val="center"/>
          </w:tcPr>
          <w:p w:rsidR="008E3282" w:rsidRPr="00196B5E" w:rsidRDefault="008E3282" w:rsidP="008E3282">
            <w:pPr>
              <w:jc w:val="center"/>
            </w:pPr>
            <w:r w:rsidRPr="00196B5E">
              <w:rPr>
                <w:color w:val="000000"/>
              </w:rPr>
              <w:t>60243,1</w:t>
            </w:r>
          </w:p>
        </w:tc>
        <w:tc>
          <w:tcPr>
            <w:tcW w:w="850" w:type="dxa"/>
          </w:tcPr>
          <w:p w:rsidR="008E3282" w:rsidRPr="00196B5E" w:rsidRDefault="008E3282" w:rsidP="008E3282">
            <w:pPr>
              <w:jc w:val="center"/>
            </w:pPr>
            <w:r w:rsidRPr="00196B5E">
              <w:t>457</w:t>
            </w:r>
          </w:p>
        </w:tc>
        <w:tc>
          <w:tcPr>
            <w:tcW w:w="992" w:type="dxa"/>
            <w:vAlign w:val="center"/>
          </w:tcPr>
          <w:p w:rsidR="008E3282" w:rsidRPr="00196B5E" w:rsidRDefault="008E3282" w:rsidP="008E3282">
            <w:pPr>
              <w:jc w:val="center"/>
            </w:pPr>
            <w:r w:rsidRPr="00196B5E">
              <w:rPr>
                <w:color w:val="000000"/>
              </w:rPr>
              <w:t>125,76</w:t>
            </w:r>
          </w:p>
        </w:tc>
        <w:tc>
          <w:tcPr>
            <w:tcW w:w="1113" w:type="dxa"/>
            <w:vAlign w:val="center"/>
          </w:tcPr>
          <w:p w:rsidR="008E3282" w:rsidRPr="00196B5E" w:rsidRDefault="008E3282" w:rsidP="008E3282">
            <w:pPr>
              <w:jc w:val="center"/>
            </w:pPr>
            <w:r w:rsidRPr="00196B5E">
              <w:rPr>
                <w:color w:val="000000"/>
              </w:rPr>
              <w:t>0,306</w:t>
            </w:r>
          </w:p>
        </w:tc>
        <w:tc>
          <w:tcPr>
            <w:tcW w:w="1155" w:type="dxa"/>
            <w:vAlign w:val="center"/>
          </w:tcPr>
          <w:p w:rsidR="008E3282" w:rsidRPr="00196B5E" w:rsidRDefault="008E3282" w:rsidP="008E3282">
            <w:pPr>
              <w:jc w:val="center"/>
            </w:pPr>
            <w:r w:rsidRPr="00196B5E">
              <w:rPr>
                <w:color w:val="000000"/>
              </w:rPr>
              <w:t>0,736469</w:t>
            </w:r>
          </w:p>
        </w:tc>
      </w:tr>
      <w:tr w:rsidR="008E3282" w:rsidTr="006F747D">
        <w:tc>
          <w:tcPr>
            <w:tcW w:w="2694" w:type="dxa"/>
            <w:vAlign w:val="center"/>
          </w:tcPr>
          <w:p w:rsidR="008E3282" w:rsidRPr="009C6B43" w:rsidRDefault="008E3282" w:rsidP="008E3282">
            <w:pPr>
              <w:spacing w:line="240" w:lineRule="auto"/>
              <w:rPr>
                <w:b/>
                <w:lang w:eastAsia="uk-UA"/>
              </w:rPr>
            </w:pPr>
            <w:r w:rsidRPr="009C6B43">
              <w:rPr>
                <w:b/>
                <w:lang w:eastAsia="uk-UA"/>
              </w:rPr>
              <w:t>Загальножиттєва мотивація (Зж)</w:t>
            </w:r>
          </w:p>
        </w:tc>
        <w:tc>
          <w:tcPr>
            <w:tcW w:w="1134" w:type="dxa"/>
            <w:vAlign w:val="center"/>
          </w:tcPr>
          <w:p w:rsidR="008E3282" w:rsidRPr="00196B5E" w:rsidRDefault="008E3282" w:rsidP="008E3282">
            <w:pPr>
              <w:jc w:val="center"/>
            </w:pPr>
            <w:r w:rsidRPr="00196B5E">
              <w:rPr>
                <w:color w:val="000000"/>
              </w:rPr>
              <w:t>96,3</w:t>
            </w:r>
          </w:p>
        </w:tc>
        <w:tc>
          <w:tcPr>
            <w:tcW w:w="1134" w:type="dxa"/>
            <w:vAlign w:val="center"/>
          </w:tcPr>
          <w:p w:rsidR="008E3282" w:rsidRPr="00196B5E" w:rsidRDefault="008E3282" w:rsidP="008E3282">
            <w:pPr>
              <w:jc w:val="center"/>
            </w:pPr>
            <w:r w:rsidRPr="00196B5E">
              <w:rPr>
                <w:color w:val="000000"/>
              </w:rPr>
              <w:t>48,17</w:t>
            </w:r>
          </w:p>
        </w:tc>
        <w:tc>
          <w:tcPr>
            <w:tcW w:w="1134" w:type="dxa"/>
            <w:vAlign w:val="center"/>
          </w:tcPr>
          <w:p w:rsidR="008E3282" w:rsidRPr="00196B5E" w:rsidRDefault="008E3282" w:rsidP="008E3282">
            <w:pPr>
              <w:jc w:val="center"/>
            </w:pPr>
            <w:r w:rsidRPr="00196B5E">
              <w:rPr>
                <w:color w:val="000000"/>
              </w:rPr>
              <w:t>10993,7</w:t>
            </w:r>
          </w:p>
        </w:tc>
        <w:tc>
          <w:tcPr>
            <w:tcW w:w="850" w:type="dxa"/>
          </w:tcPr>
          <w:p w:rsidR="008E3282" w:rsidRDefault="008E3282" w:rsidP="008E3282">
            <w:pPr>
              <w:jc w:val="center"/>
            </w:pPr>
          </w:p>
          <w:p w:rsidR="008E3282" w:rsidRPr="00196B5E" w:rsidRDefault="008E3282" w:rsidP="008E3282">
            <w:pPr>
              <w:jc w:val="center"/>
            </w:pPr>
            <w:r w:rsidRPr="00196B5E">
              <w:t>457</w:t>
            </w:r>
          </w:p>
        </w:tc>
        <w:tc>
          <w:tcPr>
            <w:tcW w:w="992" w:type="dxa"/>
            <w:vAlign w:val="center"/>
          </w:tcPr>
          <w:p w:rsidR="008E3282" w:rsidRPr="00196B5E" w:rsidRDefault="008E3282" w:rsidP="008E3282">
            <w:pPr>
              <w:jc w:val="center"/>
            </w:pPr>
            <w:r w:rsidRPr="00196B5E">
              <w:rPr>
                <w:color w:val="000000"/>
              </w:rPr>
              <w:t>22,951</w:t>
            </w:r>
          </w:p>
        </w:tc>
        <w:tc>
          <w:tcPr>
            <w:tcW w:w="1113" w:type="dxa"/>
            <w:vAlign w:val="center"/>
          </w:tcPr>
          <w:p w:rsidR="008E3282" w:rsidRPr="00196B5E" w:rsidRDefault="008E3282" w:rsidP="008E3282">
            <w:pPr>
              <w:jc w:val="center"/>
            </w:pPr>
            <w:r w:rsidRPr="00196B5E">
              <w:rPr>
                <w:color w:val="000000"/>
              </w:rPr>
              <w:t>2,099</w:t>
            </w:r>
          </w:p>
        </w:tc>
        <w:tc>
          <w:tcPr>
            <w:tcW w:w="1155" w:type="dxa"/>
            <w:vAlign w:val="center"/>
          </w:tcPr>
          <w:p w:rsidR="008E3282" w:rsidRPr="00196B5E" w:rsidRDefault="008E3282" w:rsidP="008E3282">
            <w:pPr>
              <w:jc w:val="center"/>
            </w:pPr>
            <w:r w:rsidRPr="00196B5E">
              <w:rPr>
                <w:color w:val="000000"/>
              </w:rPr>
              <w:t>0,123745</w:t>
            </w:r>
          </w:p>
        </w:tc>
      </w:tr>
      <w:tr w:rsidR="008E3282" w:rsidTr="006F747D">
        <w:tc>
          <w:tcPr>
            <w:tcW w:w="2694" w:type="dxa"/>
            <w:vAlign w:val="center"/>
          </w:tcPr>
          <w:p w:rsidR="008E3282" w:rsidRPr="009C6B43" w:rsidRDefault="008E3282" w:rsidP="008E3282">
            <w:pPr>
              <w:spacing w:line="240" w:lineRule="auto"/>
              <w:rPr>
                <w:b/>
                <w:lang w:eastAsia="uk-UA"/>
              </w:rPr>
            </w:pPr>
            <w:r w:rsidRPr="009C6B43">
              <w:rPr>
                <w:b/>
                <w:lang w:eastAsia="uk-UA"/>
              </w:rPr>
              <w:t>Заг робоча (професійна) мотивація (Рб),</w:t>
            </w:r>
          </w:p>
        </w:tc>
        <w:tc>
          <w:tcPr>
            <w:tcW w:w="1134" w:type="dxa"/>
            <w:vAlign w:val="center"/>
          </w:tcPr>
          <w:p w:rsidR="008E3282" w:rsidRPr="00196B5E" w:rsidRDefault="008E3282" w:rsidP="008E3282">
            <w:pPr>
              <w:jc w:val="center"/>
            </w:pPr>
            <w:r w:rsidRPr="00196B5E">
              <w:rPr>
                <w:color w:val="000000"/>
              </w:rPr>
              <w:t>241,3</w:t>
            </w:r>
          </w:p>
        </w:tc>
        <w:tc>
          <w:tcPr>
            <w:tcW w:w="1134" w:type="dxa"/>
            <w:vAlign w:val="center"/>
          </w:tcPr>
          <w:p w:rsidR="008E3282" w:rsidRPr="00196B5E" w:rsidRDefault="008E3282" w:rsidP="008E3282">
            <w:pPr>
              <w:jc w:val="center"/>
            </w:pPr>
            <w:r w:rsidRPr="00196B5E">
              <w:rPr>
                <w:color w:val="000000"/>
              </w:rPr>
              <w:t>120,67</w:t>
            </w:r>
          </w:p>
        </w:tc>
        <w:tc>
          <w:tcPr>
            <w:tcW w:w="1134" w:type="dxa"/>
            <w:vAlign w:val="center"/>
          </w:tcPr>
          <w:p w:rsidR="008E3282" w:rsidRPr="00196B5E" w:rsidRDefault="008E3282" w:rsidP="008E3282">
            <w:pPr>
              <w:jc w:val="center"/>
            </w:pPr>
            <w:r w:rsidRPr="00196B5E">
              <w:rPr>
                <w:color w:val="000000"/>
              </w:rPr>
              <w:t>27958,4</w:t>
            </w:r>
          </w:p>
        </w:tc>
        <w:tc>
          <w:tcPr>
            <w:tcW w:w="850" w:type="dxa"/>
          </w:tcPr>
          <w:p w:rsidR="008E3282" w:rsidRDefault="008E3282" w:rsidP="008E3282">
            <w:pPr>
              <w:jc w:val="center"/>
            </w:pPr>
          </w:p>
          <w:p w:rsidR="008E3282" w:rsidRPr="00196B5E" w:rsidRDefault="008E3282" w:rsidP="008E3282">
            <w:pPr>
              <w:jc w:val="center"/>
            </w:pPr>
            <w:r w:rsidRPr="00196B5E">
              <w:t>457</w:t>
            </w:r>
          </w:p>
        </w:tc>
        <w:tc>
          <w:tcPr>
            <w:tcW w:w="992" w:type="dxa"/>
            <w:vAlign w:val="center"/>
          </w:tcPr>
          <w:p w:rsidR="008E3282" w:rsidRPr="00196B5E" w:rsidRDefault="008E3282" w:rsidP="008E3282">
            <w:pPr>
              <w:jc w:val="center"/>
            </w:pPr>
            <w:r w:rsidRPr="00196B5E">
              <w:rPr>
                <w:color w:val="000000"/>
              </w:rPr>
              <w:t>58,368</w:t>
            </w:r>
          </w:p>
        </w:tc>
        <w:tc>
          <w:tcPr>
            <w:tcW w:w="1113" w:type="dxa"/>
            <w:vAlign w:val="center"/>
          </w:tcPr>
          <w:p w:rsidR="008E3282" w:rsidRPr="00196B5E" w:rsidRDefault="008E3282" w:rsidP="008E3282">
            <w:pPr>
              <w:jc w:val="center"/>
            </w:pPr>
            <w:r w:rsidRPr="00196B5E">
              <w:rPr>
                <w:color w:val="000000"/>
              </w:rPr>
              <w:t>2,067</w:t>
            </w:r>
          </w:p>
        </w:tc>
        <w:tc>
          <w:tcPr>
            <w:tcW w:w="1155" w:type="dxa"/>
            <w:vAlign w:val="center"/>
          </w:tcPr>
          <w:p w:rsidR="008E3282" w:rsidRPr="00196B5E" w:rsidRDefault="008E3282" w:rsidP="008E3282">
            <w:pPr>
              <w:jc w:val="center"/>
            </w:pPr>
            <w:r w:rsidRPr="00196B5E">
              <w:rPr>
                <w:color w:val="000000"/>
              </w:rPr>
              <w:t>0,127635</w:t>
            </w:r>
          </w:p>
        </w:tc>
      </w:tr>
      <w:tr w:rsidR="008E3282" w:rsidTr="006F747D">
        <w:tc>
          <w:tcPr>
            <w:tcW w:w="2694" w:type="dxa"/>
            <w:vAlign w:val="center"/>
          </w:tcPr>
          <w:p w:rsidR="008E3282" w:rsidRPr="00196B5E" w:rsidRDefault="006F747D" w:rsidP="006F747D">
            <w:pPr>
              <w:spacing w:line="240" w:lineRule="auto"/>
              <w:rPr>
                <w:b/>
                <w:color w:val="FF0000"/>
                <w:lang w:eastAsia="uk-UA"/>
              </w:rPr>
            </w:pPr>
            <w:r>
              <w:rPr>
                <w:b/>
                <w:color w:val="FF0000"/>
                <w:lang w:eastAsia="uk-UA"/>
              </w:rPr>
              <w:t>П</w:t>
            </w:r>
            <w:r w:rsidR="008E3282" w:rsidRPr="00196B5E">
              <w:rPr>
                <w:b/>
                <w:color w:val="FF0000"/>
                <w:lang w:eastAsia="uk-UA"/>
              </w:rPr>
              <w:t xml:space="preserve">оказник ідеальної </w:t>
            </w:r>
            <w:r w:rsidR="008E3282" w:rsidRPr="00196B5E">
              <w:rPr>
                <w:b/>
                <w:color w:val="FF0000"/>
                <w:lang w:eastAsia="uk-UA"/>
              </w:rPr>
              <w:lastRenderedPageBreak/>
              <w:t>мотивації (Ід)</w:t>
            </w:r>
          </w:p>
        </w:tc>
        <w:tc>
          <w:tcPr>
            <w:tcW w:w="1134" w:type="dxa"/>
            <w:vAlign w:val="center"/>
          </w:tcPr>
          <w:p w:rsidR="008E3282" w:rsidRPr="00196B5E" w:rsidRDefault="008E3282" w:rsidP="008E3282">
            <w:pPr>
              <w:jc w:val="center"/>
              <w:rPr>
                <w:b/>
                <w:color w:val="FF0000"/>
              </w:rPr>
            </w:pPr>
            <w:r w:rsidRPr="00196B5E">
              <w:rPr>
                <w:b/>
                <w:color w:val="FF0000"/>
              </w:rPr>
              <w:lastRenderedPageBreak/>
              <w:t>1169,6</w:t>
            </w:r>
          </w:p>
        </w:tc>
        <w:tc>
          <w:tcPr>
            <w:tcW w:w="1134" w:type="dxa"/>
            <w:vAlign w:val="center"/>
          </w:tcPr>
          <w:p w:rsidR="008E3282" w:rsidRPr="00196B5E" w:rsidRDefault="008E3282" w:rsidP="008E3282">
            <w:pPr>
              <w:jc w:val="center"/>
              <w:rPr>
                <w:b/>
                <w:color w:val="FF0000"/>
              </w:rPr>
            </w:pPr>
            <w:r w:rsidRPr="00196B5E">
              <w:rPr>
                <w:b/>
                <w:color w:val="FF0000"/>
              </w:rPr>
              <w:t>584,80</w:t>
            </w:r>
          </w:p>
        </w:tc>
        <w:tc>
          <w:tcPr>
            <w:tcW w:w="1134" w:type="dxa"/>
            <w:vAlign w:val="center"/>
          </w:tcPr>
          <w:p w:rsidR="008E3282" w:rsidRPr="00196B5E" w:rsidRDefault="008E3282" w:rsidP="008E3282">
            <w:pPr>
              <w:jc w:val="center"/>
              <w:rPr>
                <w:b/>
                <w:color w:val="FF0000"/>
              </w:rPr>
            </w:pPr>
            <w:r w:rsidRPr="00196B5E">
              <w:rPr>
                <w:b/>
                <w:color w:val="FF0000"/>
              </w:rPr>
              <w:t>26083,0</w:t>
            </w:r>
          </w:p>
        </w:tc>
        <w:tc>
          <w:tcPr>
            <w:tcW w:w="850" w:type="dxa"/>
          </w:tcPr>
          <w:p w:rsidR="008E3282" w:rsidRPr="00196B5E" w:rsidRDefault="008E3282" w:rsidP="006F747D">
            <w:pPr>
              <w:rPr>
                <w:b/>
                <w:color w:val="FF0000"/>
              </w:rPr>
            </w:pPr>
            <w:r w:rsidRPr="00196B5E">
              <w:rPr>
                <w:b/>
                <w:color w:val="FF0000"/>
              </w:rPr>
              <w:t>457</w:t>
            </w:r>
          </w:p>
        </w:tc>
        <w:tc>
          <w:tcPr>
            <w:tcW w:w="992" w:type="dxa"/>
            <w:vAlign w:val="center"/>
          </w:tcPr>
          <w:p w:rsidR="008E3282" w:rsidRPr="00196B5E" w:rsidRDefault="008E3282" w:rsidP="008E3282">
            <w:pPr>
              <w:jc w:val="center"/>
              <w:rPr>
                <w:b/>
                <w:color w:val="FF0000"/>
              </w:rPr>
            </w:pPr>
            <w:r w:rsidRPr="00196B5E">
              <w:rPr>
                <w:b/>
                <w:color w:val="FF0000"/>
              </w:rPr>
              <w:t>54,453</w:t>
            </w:r>
          </w:p>
        </w:tc>
        <w:tc>
          <w:tcPr>
            <w:tcW w:w="1113" w:type="dxa"/>
            <w:vAlign w:val="center"/>
          </w:tcPr>
          <w:p w:rsidR="008E3282" w:rsidRPr="00196B5E" w:rsidRDefault="008E3282" w:rsidP="008E3282">
            <w:pPr>
              <w:jc w:val="center"/>
              <w:rPr>
                <w:b/>
                <w:color w:val="FF0000"/>
              </w:rPr>
            </w:pPr>
            <w:r w:rsidRPr="00196B5E">
              <w:rPr>
                <w:b/>
                <w:color w:val="FF0000"/>
              </w:rPr>
              <w:t>10,739</w:t>
            </w:r>
          </w:p>
        </w:tc>
        <w:tc>
          <w:tcPr>
            <w:tcW w:w="1155" w:type="dxa"/>
            <w:vAlign w:val="center"/>
          </w:tcPr>
          <w:p w:rsidR="008E3282" w:rsidRPr="00196B5E" w:rsidRDefault="008E3282" w:rsidP="008E3282">
            <w:pPr>
              <w:jc w:val="center"/>
              <w:rPr>
                <w:b/>
                <w:color w:val="FF0000"/>
              </w:rPr>
            </w:pPr>
            <w:r w:rsidRPr="00196B5E">
              <w:rPr>
                <w:b/>
                <w:color w:val="FF0000"/>
              </w:rPr>
              <w:t>0,00</w:t>
            </w:r>
            <w:r>
              <w:rPr>
                <w:b/>
                <w:color w:val="FF0000"/>
              </w:rPr>
              <w:t>32</w:t>
            </w:r>
            <w:r w:rsidRPr="00196B5E">
              <w:rPr>
                <w:b/>
                <w:color w:val="FF0000"/>
              </w:rPr>
              <w:t>27</w:t>
            </w:r>
          </w:p>
        </w:tc>
      </w:tr>
      <w:tr w:rsidR="008E3282" w:rsidTr="006F747D">
        <w:tc>
          <w:tcPr>
            <w:tcW w:w="2694" w:type="dxa"/>
            <w:vAlign w:val="center"/>
          </w:tcPr>
          <w:p w:rsidR="008E3282" w:rsidRPr="00196B5E" w:rsidRDefault="006F747D" w:rsidP="008E3282">
            <w:pPr>
              <w:spacing w:line="240" w:lineRule="auto"/>
              <w:rPr>
                <w:b/>
                <w:color w:val="FF0000"/>
                <w:lang w:eastAsia="uk-UA"/>
              </w:rPr>
            </w:pPr>
            <w:r>
              <w:rPr>
                <w:b/>
                <w:color w:val="FF0000"/>
                <w:lang w:eastAsia="uk-UA"/>
              </w:rPr>
              <w:t>П</w:t>
            </w:r>
            <w:r w:rsidR="008E3282" w:rsidRPr="00196B5E">
              <w:rPr>
                <w:b/>
                <w:color w:val="FF0000"/>
                <w:lang w:eastAsia="uk-UA"/>
              </w:rPr>
              <w:t>оказник реальної мотивації (Ре)</w:t>
            </w:r>
          </w:p>
        </w:tc>
        <w:tc>
          <w:tcPr>
            <w:tcW w:w="1134" w:type="dxa"/>
            <w:vAlign w:val="center"/>
          </w:tcPr>
          <w:p w:rsidR="008E3282" w:rsidRPr="00196B5E" w:rsidRDefault="008E3282" w:rsidP="008E3282">
            <w:pPr>
              <w:jc w:val="center"/>
              <w:rPr>
                <w:b/>
                <w:color w:val="FF0000"/>
              </w:rPr>
            </w:pPr>
            <w:r w:rsidRPr="00196B5E">
              <w:rPr>
                <w:b/>
                <w:color w:val="FF0000"/>
              </w:rPr>
              <w:t>389,6</w:t>
            </w:r>
          </w:p>
        </w:tc>
        <w:tc>
          <w:tcPr>
            <w:tcW w:w="1134" w:type="dxa"/>
            <w:vAlign w:val="center"/>
          </w:tcPr>
          <w:p w:rsidR="008E3282" w:rsidRPr="00196B5E" w:rsidRDefault="008E3282" w:rsidP="008E3282">
            <w:pPr>
              <w:jc w:val="center"/>
              <w:rPr>
                <w:b/>
                <w:color w:val="FF0000"/>
              </w:rPr>
            </w:pPr>
            <w:r w:rsidRPr="00196B5E">
              <w:rPr>
                <w:b/>
                <w:color w:val="FF0000"/>
              </w:rPr>
              <w:t>194,78</w:t>
            </w:r>
          </w:p>
        </w:tc>
        <w:tc>
          <w:tcPr>
            <w:tcW w:w="1134" w:type="dxa"/>
            <w:vAlign w:val="center"/>
          </w:tcPr>
          <w:p w:rsidR="008E3282" w:rsidRPr="00196B5E" w:rsidRDefault="008E3282" w:rsidP="008E3282">
            <w:pPr>
              <w:jc w:val="center"/>
              <w:rPr>
                <w:b/>
                <w:color w:val="FF0000"/>
              </w:rPr>
            </w:pPr>
            <w:r w:rsidRPr="00196B5E">
              <w:rPr>
                <w:b/>
                <w:color w:val="FF0000"/>
              </w:rPr>
              <w:t>38415,4</w:t>
            </w:r>
          </w:p>
        </w:tc>
        <w:tc>
          <w:tcPr>
            <w:tcW w:w="850" w:type="dxa"/>
          </w:tcPr>
          <w:p w:rsidR="008E3282" w:rsidRPr="00196B5E" w:rsidRDefault="008E3282" w:rsidP="006F747D">
            <w:pPr>
              <w:jc w:val="center"/>
              <w:rPr>
                <w:b/>
                <w:color w:val="FF0000"/>
              </w:rPr>
            </w:pPr>
            <w:r w:rsidRPr="00196B5E">
              <w:rPr>
                <w:b/>
                <w:color w:val="FF0000"/>
              </w:rPr>
              <w:t>457</w:t>
            </w:r>
          </w:p>
        </w:tc>
        <w:tc>
          <w:tcPr>
            <w:tcW w:w="992" w:type="dxa"/>
            <w:vAlign w:val="center"/>
          </w:tcPr>
          <w:p w:rsidR="008E3282" w:rsidRPr="00196B5E" w:rsidRDefault="008E3282" w:rsidP="008E3282">
            <w:pPr>
              <w:jc w:val="center"/>
              <w:rPr>
                <w:b/>
                <w:color w:val="FF0000"/>
              </w:rPr>
            </w:pPr>
            <w:r w:rsidRPr="00196B5E">
              <w:rPr>
                <w:b/>
                <w:color w:val="FF0000"/>
              </w:rPr>
              <w:t>80,199</w:t>
            </w:r>
          </w:p>
        </w:tc>
        <w:tc>
          <w:tcPr>
            <w:tcW w:w="1113" w:type="dxa"/>
            <w:vAlign w:val="center"/>
          </w:tcPr>
          <w:p w:rsidR="008E3282" w:rsidRPr="00196B5E" w:rsidRDefault="008E3282" w:rsidP="008E3282">
            <w:pPr>
              <w:jc w:val="center"/>
              <w:rPr>
                <w:b/>
                <w:color w:val="FF0000"/>
              </w:rPr>
            </w:pPr>
            <w:r w:rsidRPr="00196B5E">
              <w:rPr>
                <w:b/>
                <w:color w:val="FF0000"/>
              </w:rPr>
              <w:t>2,429</w:t>
            </w:r>
          </w:p>
        </w:tc>
        <w:tc>
          <w:tcPr>
            <w:tcW w:w="1155" w:type="dxa"/>
            <w:vAlign w:val="center"/>
          </w:tcPr>
          <w:p w:rsidR="008E3282" w:rsidRPr="00196B5E" w:rsidRDefault="008E3282" w:rsidP="008E3282">
            <w:pPr>
              <w:jc w:val="center"/>
              <w:rPr>
                <w:b/>
                <w:color w:val="FF0000"/>
              </w:rPr>
            </w:pPr>
            <w:r w:rsidRPr="00196B5E">
              <w:rPr>
                <w:b/>
                <w:color w:val="FF0000"/>
              </w:rPr>
              <w:t>0,008924</w:t>
            </w:r>
          </w:p>
        </w:tc>
      </w:tr>
      <w:tr w:rsidR="008E3282" w:rsidTr="006F747D">
        <w:trPr>
          <w:trHeight w:val="517"/>
        </w:trPr>
        <w:tc>
          <w:tcPr>
            <w:tcW w:w="2694" w:type="dxa"/>
            <w:vAlign w:val="center"/>
          </w:tcPr>
          <w:p w:rsidR="008E3282" w:rsidRPr="009F6C49" w:rsidRDefault="008E3282" w:rsidP="008E3282">
            <w:pPr>
              <w:spacing w:line="240" w:lineRule="auto"/>
              <w:rPr>
                <w:b/>
                <w:color w:val="FF0000"/>
                <w:lang w:eastAsia="uk-UA"/>
              </w:rPr>
            </w:pPr>
            <w:r w:rsidRPr="009F6C49">
              <w:rPr>
                <w:b/>
                <w:color w:val="FF0000"/>
                <w:lang w:eastAsia="uk-UA"/>
              </w:rPr>
              <w:t>Конформізм</w:t>
            </w:r>
          </w:p>
        </w:tc>
        <w:tc>
          <w:tcPr>
            <w:tcW w:w="1134" w:type="dxa"/>
            <w:vAlign w:val="center"/>
          </w:tcPr>
          <w:p w:rsidR="008E3282" w:rsidRPr="00BD56B3" w:rsidRDefault="008E3282" w:rsidP="006F747D">
            <w:pPr>
              <w:jc w:val="center"/>
              <w:rPr>
                <w:b/>
                <w:color w:val="FF0000"/>
              </w:rPr>
            </w:pPr>
            <w:r w:rsidRPr="00BD56B3">
              <w:rPr>
                <w:b/>
                <w:color w:val="FF0000"/>
              </w:rPr>
              <w:t>24,1</w:t>
            </w:r>
          </w:p>
        </w:tc>
        <w:tc>
          <w:tcPr>
            <w:tcW w:w="1134" w:type="dxa"/>
            <w:vAlign w:val="center"/>
          </w:tcPr>
          <w:p w:rsidR="008E3282" w:rsidRPr="00BD56B3" w:rsidRDefault="008E3282" w:rsidP="008E3282">
            <w:pPr>
              <w:jc w:val="center"/>
              <w:rPr>
                <w:b/>
                <w:color w:val="FF0000"/>
              </w:rPr>
            </w:pPr>
            <w:r w:rsidRPr="00BD56B3">
              <w:rPr>
                <w:b/>
                <w:color w:val="FF0000"/>
              </w:rPr>
              <w:t>12,03</w:t>
            </w:r>
          </w:p>
        </w:tc>
        <w:tc>
          <w:tcPr>
            <w:tcW w:w="1134" w:type="dxa"/>
            <w:vAlign w:val="center"/>
          </w:tcPr>
          <w:p w:rsidR="008E3282" w:rsidRPr="00BD56B3" w:rsidRDefault="008E3282" w:rsidP="008E3282">
            <w:pPr>
              <w:jc w:val="center"/>
              <w:rPr>
                <w:b/>
                <w:color w:val="FF0000"/>
              </w:rPr>
            </w:pPr>
            <w:r w:rsidRPr="00BD56B3">
              <w:rPr>
                <w:b/>
                <w:color w:val="FF0000"/>
              </w:rPr>
              <w:t>313,7</w:t>
            </w:r>
          </w:p>
        </w:tc>
        <w:tc>
          <w:tcPr>
            <w:tcW w:w="850" w:type="dxa"/>
          </w:tcPr>
          <w:p w:rsidR="008E3282" w:rsidRPr="00BD56B3" w:rsidRDefault="008E3282" w:rsidP="008E3282">
            <w:pPr>
              <w:jc w:val="center"/>
              <w:rPr>
                <w:b/>
                <w:color w:val="FF0000"/>
              </w:rPr>
            </w:pPr>
            <w:r w:rsidRPr="00BD56B3">
              <w:rPr>
                <w:b/>
                <w:color w:val="FF0000"/>
              </w:rPr>
              <w:t>457</w:t>
            </w:r>
          </w:p>
        </w:tc>
        <w:tc>
          <w:tcPr>
            <w:tcW w:w="992" w:type="dxa"/>
            <w:vAlign w:val="center"/>
          </w:tcPr>
          <w:p w:rsidR="008E3282" w:rsidRPr="00BD56B3" w:rsidRDefault="008E3282" w:rsidP="008E3282">
            <w:pPr>
              <w:jc w:val="center"/>
              <w:rPr>
                <w:b/>
                <w:color w:val="FF0000"/>
              </w:rPr>
            </w:pPr>
            <w:r w:rsidRPr="00BD56B3">
              <w:rPr>
                <w:b/>
                <w:color w:val="FF0000"/>
              </w:rPr>
              <w:t>1,335</w:t>
            </w:r>
          </w:p>
        </w:tc>
        <w:tc>
          <w:tcPr>
            <w:tcW w:w="1113" w:type="dxa"/>
            <w:vAlign w:val="center"/>
          </w:tcPr>
          <w:p w:rsidR="008E3282" w:rsidRPr="00BD56B3" w:rsidRDefault="008E3282" w:rsidP="008E3282">
            <w:pPr>
              <w:jc w:val="center"/>
              <w:rPr>
                <w:b/>
                <w:color w:val="FF0000"/>
              </w:rPr>
            </w:pPr>
            <w:r w:rsidRPr="00BD56B3">
              <w:rPr>
                <w:b/>
                <w:color w:val="FF0000"/>
              </w:rPr>
              <w:t>9,012</w:t>
            </w:r>
          </w:p>
        </w:tc>
        <w:tc>
          <w:tcPr>
            <w:tcW w:w="1155" w:type="dxa"/>
            <w:vAlign w:val="center"/>
          </w:tcPr>
          <w:p w:rsidR="008E3282" w:rsidRPr="00BD56B3" w:rsidRDefault="008E3282" w:rsidP="008E3282">
            <w:pPr>
              <w:jc w:val="center"/>
              <w:rPr>
                <w:b/>
                <w:color w:val="FF0000"/>
              </w:rPr>
            </w:pPr>
            <w:r w:rsidRPr="00BD56B3">
              <w:rPr>
                <w:b/>
                <w:color w:val="FF0000"/>
              </w:rPr>
              <w:t>0,001691</w:t>
            </w:r>
          </w:p>
        </w:tc>
      </w:tr>
      <w:tr w:rsidR="008E3282" w:rsidTr="006F747D">
        <w:tc>
          <w:tcPr>
            <w:tcW w:w="2694" w:type="dxa"/>
            <w:vAlign w:val="center"/>
          </w:tcPr>
          <w:p w:rsidR="008E3282" w:rsidRPr="00DC7F6C" w:rsidRDefault="008E3282" w:rsidP="008E3282">
            <w:pPr>
              <w:spacing w:line="240" w:lineRule="auto"/>
              <w:rPr>
                <w:b/>
                <w:color w:val="000000" w:themeColor="text1"/>
                <w:lang w:eastAsia="uk-UA"/>
              </w:rPr>
            </w:pPr>
            <w:r w:rsidRPr="00DC7F6C">
              <w:rPr>
                <w:b/>
                <w:color w:val="000000" w:themeColor="text1"/>
                <w:lang w:eastAsia="uk-UA"/>
              </w:rPr>
              <w:t>Традиції</w:t>
            </w:r>
          </w:p>
        </w:tc>
        <w:tc>
          <w:tcPr>
            <w:tcW w:w="1134" w:type="dxa"/>
            <w:vAlign w:val="center"/>
          </w:tcPr>
          <w:p w:rsidR="008E3282" w:rsidRPr="009F6C49" w:rsidRDefault="008E3282" w:rsidP="008E3282">
            <w:pPr>
              <w:jc w:val="center"/>
            </w:pPr>
            <w:r w:rsidRPr="009F6C49">
              <w:rPr>
                <w:color w:val="000000"/>
              </w:rPr>
              <w:t>4,9</w:t>
            </w:r>
          </w:p>
        </w:tc>
        <w:tc>
          <w:tcPr>
            <w:tcW w:w="1134" w:type="dxa"/>
            <w:vAlign w:val="center"/>
          </w:tcPr>
          <w:p w:rsidR="008E3282" w:rsidRPr="009F6C49" w:rsidRDefault="008E3282" w:rsidP="008E3282">
            <w:pPr>
              <w:jc w:val="center"/>
            </w:pPr>
            <w:r w:rsidRPr="009F6C49">
              <w:rPr>
                <w:color w:val="000000"/>
              </w:rPr>
              <w:t>2,46</w:t>
            </w:r>
          </w:p>
        </w:tc>
        <w:tc>
          <w:tcPr>
            <w:tcW w:w="1134" w:type="dxa"/>
            <w:vAlign w:val="center"/>
          </w:tcPr>
          <w:p w:rsidR="008E3282" w:rsidRPr="009F6C49" w:rsidRDefault="008E3282" w:rsidP="008E3282">
            <w:pPr>
              <w:jc w:val="center"/>
            </w:pPr>
            <w:r w:rsidRPr="009F6C49">
              <w:rPr>
                <w:color w:val="000000"/>
              </w:rPr>
              <w:t>196,8</w:t>
            </w:r>
          </w:p>
        </w:tc>
        <w:tc>
          <w:tcPr>
            <w:tcW w:w="850" w:type="dxa"/>
          </w:tcPr>
          <w:p w:rsidR="008E3282" w:rsidRPr="009F6C49" w:rsidRDefault="008E3282" w:rsidP="008E3282">
            <w:pPr>
              <w:jc w:val="center"/>
            </w:pPr>
            <w:r w:rsidRPr="009F6C49">
              <w:t>457</w:t>
            </w:r>
          </w:p>
        </w:tc>
        <w:tc>
          <w:tcPr>
            <w:tcW w:w="992" w:type="dxa"/>
            <w:vAlign w:val="center"/>
          </w:tcPr>
          <w:p w:rsidR="008E3282" w:rsidRPr="009F6C49" w:rsidRDefault="008E3282" w:rsidP="008E3282">
            <w:pPr>
              <w:jc w:val="center"/>
            </w:pPr>
            <w:r w:rsidRPr="009F6C49">
              <w:rPr>
                <w:color w:val="000000"/>
              </w:rPr>
              <w:t>0,841</w:t>
            </w:r>
          </w:p>
        </w:tc>
        <w:tc>
          <w:tcPr>
            <w:tcW w:w="1113" w:type="dxa"/>
            <w:vAlign w:val="center"/>
          </w:tcPr>
          <w:p w:rsidR="008E3282" w:rsidRPr="009F6C49" w:rsidRDefault="008E3282" w:rsidP="008E3282">
            <w:pPr>
              <w:jc w:val="center"/>
            </w:pPr>
            <w:r w:rsidRPr="009F6C49">
              <w:rPr>
                <w:color w:val="000000"/>
              </w:rPr>
              <w:t>2,930</w:t>
            </w:r>
          </w:p>
        </w:tc>
        <w:tc>
          <w:tcPr>
            <w:tcW w:w="1155" w:type="dxa"/>
            <w:vAlign w:val="center"/>
          </w:tcPr>
          <w:p w:rsidR="008E3282" w:rsidRPr="009F6C49" w:rsidRDefault="008E3282" w:rsidP="008E3282">
            <w:pPr>
              <w:jc w:val="center"/>
            </w:pPr>
            <w:r w:rsidRPr="009F6C49">
              <w:rPr>
                <w:color w:val="000000"/>
              </w:rPr>
              <w:t>0,055371</w:t>
            </w:r>
          </w:p>
        </w:tc>
      </w:tr>
      <w:tr w:rsidR="008E3282" w:rsidTr="006F747D">
        <w:tc>
          <w:tcPr>
            <w:tcW w:w="2694" w:type="dxa"/>
            <w:vAlign w:val="center"/>
          </w:tcPr>
          <w:p w:rsidR="008E3282" w:rsidRPr="00DC7F6C" w:rsidRDefault="008E3282" w:rsidP="008E3282">
            <w:pPr>
              <w:spacing w:line="240" w:lineRule="auto"/>
              <w:rPr>
                <w:b/>
                <w:color w:val="000000" w:themeColor="text1"/>
                <w:lang w:eastAsia="uk-UA"/>
              </w:rPr>
            </w:pPr>
            <w:r w:rsidRPr="00DC7F6C">
              <w:rPr>
                <w:b/>
                <w:color w:val="000000" w:themeColor="text1"/>
                <w:lang w:eastAsia="uk-UA"/>
              </w:rPr>
              <w:t>Доброта</w:t>
            </w:r>
          </w:p>
        </w:tc>
        <w:tc>
          <w:tcPr>
            <w:tcW w:w="1134" w:type="dxa"/>
            <w:vAlign w:val="center"/>
          </w:tcPr>
          <w:p w:rsidR="008E3282" w:rsidRPr="009F6C49" w:rsidRDefault="008E3282" w:rsidP="008E3282">
            <w:pPr>
              <w:jc w:val="center"/>
            </w:pPr>
            <w:r w:rsidRPr="009F6C49">
              <w:rPr>
                <w:color w:val="000000"/>
              </w:rPr>
              <w:t>3,9</w:t>
            </w:r>
          </w:p>
        </w:tc>
        <w:tc>
          <w:tcPr>
            <w:tcW w:w="1134" w:type="dxa"/>
            <w:vAlign w:val="center"/>
          </w:tcPr>
          <w:p w:rsidR="008E3282" w:rsidRPr="009F6C49" w:rsidRDefault="008E3282" w:rsidP="008E3282">
            <w:pPr>
              <w:jc w:val="center"/>
            </w:pPr>
            <w:r w:rsidRPr="009F6C49">
              <w:rPr>
                <w:color w:val="000000"/>
              </w:rPr>
              <w:t>1,93</w:t>
            </w:r>
          </w:p>
        </w:tc>
        <w:tc>
          <w:tcPr>
            <w:tcW w:w="1134" w:type="dxa"/>
            <w:vAlign w:val="center"/>
          </w:tcPr>
          <w:p w:rsidR="008E3282" w:rsidRPr="009F6C49" w:rsidRDefault="008E3282" w:rsidP="008E3282">
            <w:pPr>
              <w:jc w:val="center"/>
            </w:pPr>
            <w:r w:rsidRPr="009F6C49">
              <w:rPr>
                <w:color w:val="000000"/>
              </w:rPr>
              <w:t>362,4</w:t>
            </w:r>
          </w:p>
        </w:tc>
        <w:tc>
          <w:tcPr>
            <w:tcW w:w="850" w:type="dxa"/>
          </w:tcPr>
          <w:p w:rsidR="008E3282" w:rsidRPr="009F6C49" w:rsidRDefault="008E3282" w:rsidP="008E3282">
            <w:pPr>
              <w:jc w:val="center"/>
            </w:pPr>
            <w:r w:rsidRPr="009F6C49">
              <w:t>457</w:t>
            </w:r>
          </w:p>
        </w:tc>
        <w:tc>
          <w:tcPr>
            <w:tcW w:w="992" w:type="dxa"/>
            <w:vAlign w:val="center"/>
          </w:tcPr>
          <w:p w:rsidR="008E3282" w:rsidRPr="009F6C49" w:rsidRDefault="008E3282" w:rsidP="008E3282">
            <w:pPr>
              <w:jc w:val="center"/>
            </w:pPr>
            <w:r w:rsidRPr="009F6C49">
              <w:rPr>
                <w:color w:val="000000"/>
              </w:rPr>
              <w:t>1,549</w:t>
            </w:r>
          </w:p>
        </w:tc>
        <w:tc>
          <w:tcPr>
            <w:tcW w:w="1113" w:type="dxa"/>
            <w:vAlign w:val="center"/>
          </w:tcPr>
          <w:p w:rsidR="008E3282" w:rsidRPr="009F6C49" w:rsidRDefault="008E3282" w:rsidP="008E3282">
            <w:pPr>
              <w:jc w:val="center"/>
            </w:pPr>
            <w:r w:rsidRPr="009F6C49">
              <w:rPr>
                <w:color w:val="000000"/>
              </w:rPr>
              <w:t>1,247</w:t>
            </w:r>
          </w:p>
        </w:tc>
        <w:tc>
          <w:tcPr>
            <w:tcW w:w="1155" w:type="dxa"/>
            <w:vAlign w:val="center"/>
          </w:tcPr>
          <w:p w:rsidR="008E3282" w:rsidRPr="009F6C49" w:rsidRDefault="008E3282" w:rsidP="008E3282">
            <w:pPr>
              <w:jc w:val="center"/>
            </w:pPr>
            <w:r w:rsidRPr="009F6C49">
              <w:rPr>
                <w:color w:val="000000"/>
              </w:rPr>
              <w:t>0,289372</w:t>
            </w:r>
          </w:p>
        </w:tc>
      </w:tr>
      <w:tr w:rsidR="008E3282" w:rsidTr="006F747D">
        <w:tc>
          <w:tcPr>
            <w:tcW w:w="2694" w:type="dxa"/>
            <w:vAlign w:val="center"/>
          </w:tcPr>
          <w:p w:rsidR="008E3282" w:rsidRPr="00DC7F6C" w:rsidRDefault="008E3282" w:rsidP="008E3282">
            <w:pPr>
              <w:spacing w:line="240" w:lineRule="auto"/>
              <w:rPr>
                <w:b/>
                <w:color w:val="000000" w:themeColor="text1"/>
                <w:lang w:eastAsia="uk-UA"/>
              </w:rPr>
            </w:pPr>
            <w:r w:rsidRPr="00DC7F6C">
              <w:rPr>
                <w:b/>
                <w:color w:val="000000" w:themeColor="text1"/>
                <w:lang w:eastAsia="uk-UA"/>
              </w:rPr>
              <w:t>Універсалізм</w:t>
            </w:r>
          </w:p>
        </w:tc>
        <w:tc>
          <w:tcPr>
            <w:tcW w:w="1134" w:type="dxa"/>
            <w:vAlign w:val="center"/>
          </w:tcPr>
          <w:p w:rsidR="008E3282" w:rsidRPr="009F6C49" w:rsidRDefault="008E3282" w:rsidP="008E3282">
            <w:pPr>
              <w:jc w:val="center"/>
            </w:pPr>
            <w:r w:rsidRPr="009F6C49">
              <w:rPr>
                <w:color w:val="000000"/>
              </w:rPr>
              <w:t>1,9</w:t>
            </w:r>
          </w:p>
        </w:tc>
        <w:tc>
          <w:tcPr>
            <w:tcW w:w="1134" w:type="dxa"/>
            <w:vAlign w:val="center"/>
          </w:tcPr>
          <w:p w:rsidR="008E3282" w:rsidRPr="009F6C49" w:rsidRDefault="008E3282" w:rsidP="008E3282">
            <w:pPr>
              <w:jc w:val="center"/>
            </w:pPr>
            <w:r w:rsidRPr="009F6C49">
              <w:rPr>
                <w:color w:val="000000"/>
              </w:rPr>
              <w:t>0,93</w:t>
            </w:r>
          </w:p>
        </w:tc>
        <w:tc>
          <w:tcPr>
            <w:tcW w:w="1134" w:type="dxa"/>
            <w:vAlign w:val="center"/>
          </w:tcPr>
          <w:p w:rsidR="008E3282" w:rsidRPr="009F6C49" w:rsidRDefault="008E3282" w:rsidP="008E3282">
            <w:pPr>
              <w:jc w:val="center"/>
            </w:pPr>
            <w:r w:rsidRPr="009F6C49">
              <w:rPr>
                <w:color w:val="000000"/>
              </w:rPr>
              <w:t>360,0</w:t>
            </w:r>
          </w:p>
        </w:tc>
        <w:tc>
          <w:tcPr>
            <w:tcW w:w="850" w:type="dxa"/>
          </w:tcPr>
          <w:p w:rsidR="008E3282" w:rsidRPr="009F6C49" w:rsidRDefault="008E3282" w:rsidP="008E3282">
            <w:pPr>
              <w:jc w:val="center"/>
            </w:pPr>
            <w:r w:rsidRPr="009F6C49">
              <w:t>457</w:t>
            </w:r>
          </w:p>
        </w:tc>
        <w:tc>
          <w:tcPr>
            <w:tcW w:w="992" w:type="dxa"/>
            <w:vAlign w:val="center"/>
          </w:tcPr>
          <w:p w:rsidR="008E3282" w:rsidRPr="009F6C49" w:rsidRDefault="008E3282" w:rsidP="008E3282">
            <w:pPr>
              <w:jc w:val="center"/>
            </w:pPr>
            <w:r w:rsidRPr="009F6C49">
              <w:rPr>
                <w:color w:val="000000"/>
              </w:rPr>
              <w:t>1,538</w:t>
            </w:r>
          </w:p>
        </w:tc>
        <w:tc>
          <w:tcPr>
            <w:tcW w:w="1113" w:type="dxa"/>
            <w:vAlign w:val="center"/>
          </w:tcPr>
          <w:p w:rsidR="008E3282" w:rsidRPr="009F6C49" w:rsidRDefault="008E3282" w:rsidP="008E3282">
            <w:pPr>
              <w:jc w:val="center"/>
            </w:pPr>
            <w:r w:rsidRPr="009F6C49">
              <w:rPr>
                <w:color w:val="000000"/>
              </w:rPr>
              <w:t>0,607</w:t>
            </w:r>
          </w:p>
        </w:tc>
        <w:tc>
          <w:tcPr>
            <w:tcW w:w="1155" w:type="dxa"/>
            <w:vAlign w:val="center"/>
          </w:tcPr>
          <w:p w:rsidR="008E3282" w:rsidRPr="009F6C49" w:rsidRDefault="008E3282" w:rsidP="008E3282">
            <w:pPr>
              <w:jc w:val="center"/>
            </w:pPr>
            <w:r w:rsidRPr="009F6C49">
              <w:rPr>
                <w:color w:val="000000"/>
              </w:rPr>
              <w:t>0,545673</w:t>
            </w:r>
          </w:p>
        </w:tc>
      </w:tr>
      <w:tr w:rsidR="008E3282" w:rsidTr="006F747D">
        <w:trPr>
          <w:trHeight w:val="546"/>
        </w:trPr>
        <w:tc>
          <w:tcPr>
            <w:tcW w:w="2694" w:type="dxa"/>
            <w:vAlign w:val="center"/>
          </w:tcPr>
          <w:p w:rsidR="008E3282" w:rsidRPr="009F6C49" w:rsidRDefault="008E3282" w:rsidP="008E3282">
            <w:pPr>
              <w:spacing w:line="240" w:lineRule="auto"/>
              <w:rPr>
                <w:b/>
                <w:color w:val="FF0000"/>
                <w:lang w:eastAsia="uk-UA"/>
              </w:rPr>
            </w:pPr>
            <w:r w:rsidRPr="009F6C49">
              <w:rPr>
                <w:b/>
                <w:color w:val="FF0000"/>
                <w:lang w:eastAsia="uk-UA"/>
              </w:rPr>
              <w:t>Самостійність</w:t>
            </w:r>
          </w:p>
        </w:tc>
        <w:tc>
          <w:tcPr>
            <w:tcW w:w="1134" w:type="dxa"/>
            <w:vAlign w:val="center"/>
          </w:tcPr>
          <w:p w:rsidR="008E3282" w:rsidRPr="009F6C49" w:rsidRDefault="008E3282" w:rsidP="006F747D">
            <w:pPr>
              <w:jc w:val="center"/>
              <w:rPr>
                <w:b/>
                <w:color w:val="FF0000"/>
              </w:rPr>
            </w:pPr>
            <w:r w:rsidRPr="009F6C49">
              <w:rPr>
                <w:b/>
                <w:color w:val="FF0000"/>
              </w:rPr>
              <w:t>14,4</w:t>
            </w:r>
          </w:p>
        </w:tc>
        <w:tc>
          <w:tcPr>
            <w:tcW w:w="1134" w:type="dxa"/>
            <w:vAlign w:val="center"/>
          </w:tcPr>
          <w:p w:rsidR="008E3282" w:rsidRPr="009F6C49" w:rsidRDefault="008E3282" w:rsidP="008E3282">
            <w:pPr>
              <w:jc w:val="center"/>
              <w:rPr>
                <w:b/>
                <w:color w:val="FF0000"/>
              </w:rPr>
            </w:pPr>
            <w:r w:rsidRPr="009F6C49">
              <w:rPr>
                <w:b/>
                <w:color w:val="FF0000"/>
              </w:rPr>
              <w:t>7,22</w:t>
            </w:r>
          </w:p>
        </w:tc>
        <w:tc>
          <w:tcPr>
            <w:tcW w:w="1134" w:type="dxa"/>
            <w:vAlign w:val="center"/>
          </w:tcPr>
          <w:p w:rsidR="008E3282" w:rsidRPr="009F6C49" w:rsidRDefault="008E3282" w:rsidP="008E3282">
            <w:pPr>
              <w:jc w:val="center"/>
              <w:rPr>
                <w:b/>
                <w:color w:val="FF0000"/>
              </w:rPr>
            </w:pPr>
            <w:r w:rsidRPr="009F6C49">
              <w:rPr>
                <w:b/>
                <w:color w:val="FF0000"/>
              </w:rPr>
              <w:t>285,9</w:t>
            </w:r>
          </w:p>
        </w:tc>
        <w:tc>
          <w:tcPr>
            <w:tcW w:w="850" w:type="dxa"/>
          </w:tcPr>
          <w:p w:rsidR="008E3282" w:rsidRPr="009F6C49" w:rsidRDefault="008E3282" w:rsidP="008E3282">
            <w:pPr>
              <w:jc w:val="center"/>
              <w:rPr>
                <w:b/>
                <w:color w:val="FF0000"/>
              </w:rPr>
            </w:pPr>
            <w:r w:rsidRPr="009F6C49">
              <w:rPr>
                <w:b/>
                <w:color w:val="FF0000"/>
              </w:rPr>
              <w:t>457</w:t>
            </w:r>
          </w:p>
        </w:tc>
        <w:tc>
          <w:tcPr>
            <w:tcW w:w="992" w:type="dxa"/>
            <w:vAlign w:val="center"/>
          </w:tcPr>
          <w:p w:rsidR="008E3282" w:rsidRPr="009F6C49" w:rsidRDefault="008E3282" w:rsidP="008E3282">
            <w:pPr>
              <w:jc w:val="center"/>
              <w:rPr>
                <w:b/>
                <w:color w:val="FF0000"/>
              </w:rPr>
            </w:pPr>
            <w:r w:rsidRPr="009F6C49">
              <w:rPr>
                <w:b/>
                <w:color w:val="FF0000"/>
              </w:rPr>
              <w:t>1,217</w:t>
            </w:r>
          </w:p>
        </w:tc>
        <w:tc>
          <w:tcPr>
            <w:tcW w:w="1113" w:type="dxa"/>
            <w:vAlign w:val="center"/>
          </w:tcPr>
          <w:p w:rsidR="008E3282" w:rsidRPr="009F6C49" w:rsidRDefault="008E3282" w:rsidP="008E3282">
            <w:pPr>
              <w:jc w:val="center"/>
              <w:rPr>
                <w:b/>
                <w:color w:val="FF0000"/>
              </w:rPr>
            </w:pPr>
            <w:r w:rsidRPr="009F6C49">
              <w:rPr>
                <w:b/>
                <w:color w:val="FF0000"/>
              </w:rPr>
              <w:t>5,936</w:t>
            </w:r>
          </w:p>
        </w:tc>
        <w:tc>
          <w:tcPr>
            <w:tcW w:w="1155" w:type="dxa"/>
            <w:vAlign w:val="center"/>
          </w:tcPr>
          <w:p w:rsidR="008E3282" w:rsidRPr="009F6C49" w:rsidRDefault="008E3282" w:rsidP="008E3282">
            <w:pPr>
              <w:jc w:val="center"/>
              <w:rPr>
                <w:b/>
                <w:color w:val="FF0000"/>
              </w:rPr>
            </w:pPr>
            <w:r w:rsidRPr="009F6C49">
              <w:rPr>
                <w:b/>
                <w:color w:val="FF0000"/>
              </w:rPr>
              <w:t>0,001054</w:t>
            </w:r>
          </w:p>
        </w:tc>
      </w:tr>
      <w:tr w:rsidR="008E3282" w:rsidTr="006F747D">
        <w:tc>
          <w:tcPr>
            <w:tcW w:w="2694" w:type="dxa"/>
            <w:vAlign w:val="center"/>
          </w:tcPr>
          <w:p w:rsidR="008E3282" w:rsidRPr="00DC7F6C" w:rsidRDefault="008E3282" w:rsidP="008E3282">
            <w:pPr>
              <w:spacing w:line="240" w:lineRule="auto"/>
              <w:rPr>
                <w:b/>
                <w:color w:val="000000" w:themeColor="text1"/>
                <w:lang w:eastAsia="uk-UA"/>
              </w:rPr>
            </w:pPr>
            <w:r w:rsidRPr="00DC7F6C">
              <w:rPr>
                <w:b/>
                <w:color w:val="000000" w:themeColor="text1"/>
                <w:lang w:eastAsia="uk-UA"/>
              </w:rPr>
              <w:t>Стимуляція</w:t>
            </w:r>
          </w:p>
        </w:tc>
        <w:tc>
          <w:tcPr>
            <w:tcW w:w="1134" w:type="dxa"/>
            <w:vAlign w:val="center"/>
          </w:tcPr>
          <w:p w:rsidR="008E3282" w:rsidRPr="009F6C49" w:rsidRDefault="008E3282" w:rsidP="008E3282">
            <w:pPr>
              <w:jc w:val="center"/>
            </w:pPr>
            <w:r w:rsidRPr="009F6C49">
              <w:rPr>
                <w:color w:val="000000"/>
              </w:rPr>
              <w:t>3,3</w:t>
            </w:r>
          </w:p>
        </w:tc>
        <w:tc>
          <w:tcPr>
            <w:tcW w:w="1134" w:type="dxa"/>
            <w:vAlign w:val="center"/>
          </w:tcPr>
          <w:p w:rsidR="008E3282" w:rsidRPr="009F6C49" w:rsidRDefault="008E3282" w:rsidP="008E3282">
            <w:pPr>
              <w:jc w:val="center"/>
            </w:pPr>
            <w:r w:rsidRPr="009F6C49">
              <w:rPr>
                <w:color w:val="000000"/>
              </w:rPr>
              <w:t>1,63</w:t>
            </w:r>
          </w:p>
        </w:tc>
        <w:tc>
          <w:tcPr>
            <w:tcW w:w="1134" w:type="dxa"/>
            <w:vAlign w:val="center"/>
          </w:tcPr>
          <w:p w:rsidR="008E3282" w:rsidRPr="009F6C49" w:rsidRDefault="008E3282" w:rsidP="008E3282">
            <w:pPr>
              <w:jc w:val="center"/>
            </w:pPr>
            <w:r w:rsidRPr="009F6C49">
              <w:rPr>
                <w:color w:val="000000"/>
              </w:rPr>
              <w:t>207,3</w:t>
            </w:r>
          </w:p>
        </w:tc>
        <w:tc>
          <w:tcPr>
            <w:tcW w:w="850" w:type="dxa"/>
          </w:tcPr>
          <w:p w:rsidR="008E3282" w:rsidRPr="009F6C49" w:rsidRDefault="008E3282" w:rsidP="008E3282">
            <w:pPr>
              <w:jc w:val="center"/>
            </w:pPr>
            <w:r w:rsidRPr="009F6C49">
              <w:t>457</w:t>
            </w:r>
          </w:p>
        </w:tc>
        <w:tc>
          <w:tcPr>
            <w:tcW w:w="992" w:type="dxa"/>
            <w:vAlign w:val="center"/>
          </w:tcPr>
          <w:p w:rsidR="008E3282" w:rsidRPr="009F6C49" w:rsidRDefault="008E3282" w:rsidP="008E3282">
            <w:pPr>
              <w:jc w:val="center"/>
            </w:pPr>
            <w:r w:rsidRPr="009F6C49">
              <w:rPr>
                <w:color w:val="000000"/>
              </w:rPr>
              <w:t>0,886</w:t>
            </w:r>
          </w:p>
        </w:tc>
        <w:tc>
          <w:tcPr>
            <w:tcW w:w="1113" w:type="dxa"/>
            <w:vAlign w:val="center"/>
          </w:tcPr>
          <w:p w:rsidR="008E3282" w:rsidRPr="009F6C49" w:rsidRDefault="008E3282" w:rsidP="008E3282">
            <w:pPr>
              <w:jc w:val="center"/>
            </w:pPr>
            <w:r w:rsidRPr="009F6C49">
              <w:rPr>
                <w:color w:val="000000"/>
              </w:rPr>
              <w:t>1,842</w:t>
            </w:r>
          </w:p>
        </w:tc>
        <w:tc>
          <w:tcPr>
            <w:tcW w:w="1155" w:type="dxa"/>
            <w:vAlign w:val="center"/>
          </w:tcPr>
          <w:p w:rsidR="008E3282" w:rsidRPr="009F6C49" w:rsidRDefault="008E3282" w:rsidP="008E3282">
            <w:pPr>
              <w:jc w:val="center"/>
            </w:pPr>
            <w:r w:rsidRPr="009F6C49">
              <w:rPr>
                <w:color w:val="000000"/>
              </w:rPr>
              <w:t>0,160813</w:t>
            </w:r>
          </w:p>
        </w:tc>
      </w:tr>
      <w:tr w:rsidR="008E3282" w:rsidTr="006F747D">
        <w:tc>
          <w:tcPr>
            <w:tcW w:w="2694" w:type="dxa"/>
            <w:vAlign w:val="center"/>
          </w:tcPr>
          <w:p w:rsidR="008E3282" w:rsidRPr="00DC7F6C" w:rsidRDefault="008E3282" w:rsidP="008E3282">
            <w:pPr>
              <w:spacing w:line="240" w:lineRule="auto"/>
              <w:rPr>
                <w:b/>
                <w:color w:val="000000" w:themeColor="text1"/>
                <w:lang w:eastAsia="uk-UA"/>
              </w:rPr>
            </w:pPr>
            <w:r w:rsidRPr="00DC7F6C">
              <w:rPr>
                <w:b/>
                <w:color w:val="000000" w:themeColor="text1"/>
                <w:lang w:eastAsia="uk-UA"/>
              </w:rPr>
              <w:t>Гедонізм</w:t>
            </w:r>
          </w:p>
        </w:tc>
        <w:tc>
          <w:tcPr>
            <w:tcW w:w="1134" w:type="dxa"/>
            <w:vAlign w:val="center"/>
          </w:tcPr>
          <w:p w:rsidR="008E3282" w:rsidRPr="009F6C49" w:rsidRDefault="008E3282" w:rsidP="008E3282">
            <w:pPr>
              <w:jc w:val="center"/>
            </w:pPr>
            <w:r w:rsidRPr="009F6C49">
              <w:rPr>
                <w:color w:val="000000"/>
              </w:rPr>
              <w:t>5,7</w:t>
            </w:r>
          </w:p>
        </w:tc>
        <w:tc>
          <w:tcPr>
            <w:tcW w:w="1134" w:type="dxa"/>
            <w:vAlign w:val="center"/>
          </w:tcPr>
          <w:p w:rsidR="008E3282" w:rsidRPr="009F6C49" w:rsidRDefault="008E3282" w:rsidP="008E3282">
            <w:pPr>
              <w:jc w:val="center"/>
            </w:pPr>
            <w:r w:rsidRPr="009F6C49">
              <w:rPr>
                <w:color w:val="000000"/>
              </w:rPr>
              <w:t>2,84</w:t>
            </w:r>
          </w:p>
        </w:tc>
        <w:tc>
          <w:tcPr>
            <w:tcW w:w="1134" w:type="dxa"/>
            <w:vAlign w:val="center"/>
          </w:tcPr>
          <w:p w:rsidR="008E3282" w:rsidRPr="009F6C49" w:rsidRDefault="008E3282" w:rsidP="008E3282">
            <w:pPr>
              <w:jc w:val="center"/>
            </w:pPr>
            <w:r w:rsidRPr="009F6C49">
              <w:rPr>
                <w:color w:val="000000"/>
              </w:rPr>
              <w:t>466,0</w:t>
            </w:r>
          </w:p>
        </w:tc>
        <w:tc>
          <w:tcPr>
            <w:tcW w:w="850" w:type="dxa"/>
          </w:tcPr>
          <w:p w:rsidR="008E3282" w:rsidRPr="009F6C49" w:rsidRDefault="008E3282" w:rsidP="008E3282">
            <w:pPr>
              <w:jc w:val="center"/>
            </w:pPr>
            <w:r w:rsidRPr="009F6C49">
              <w:t>457</w:t>
            </w:r>
          </w:p>
        </w:tc>
        <w:tc>
          <w:tcPr>
            <w:tcW w:w="992" w:type="dxa"/>
            <w:vAlign w:val="center"/>
          </w:tcPr>
          <w:p w:rsidR="008E3282" w:rsidRPr="009F6C49" w:rsidRDefault="008E3282" w:rsidP="008E3282">
            <w:pPr>
              <w:jc w:val="center"/>
            </w:pPr>
            <w:r w:rsidRPr="009F6C49">
              <w:rPr>
                <w:color w:val="000000"/>
              </w:rPr>
              <w:t>1,991</w:t>
            </w:r>
          </w:p>
        </w:tc>
        <w:tc>
          <w:tcPr>
            <w:tcW w:w="1113" w:type="dxa"/>
            <w:vAlign w:val="center"/>
          </w:tcPr>
          <w:p w:rsidR="008E3282" w:rsidRPr="009F6C49" w:rsidRDefault="008E3282" w:rsidP="008E3282">
            <w:pPr>
              <w:jc w:val="center"/>
            </w:pPr>
            <w:r w:rsidRPr="009F6C49">
              <w:rPr>
                <w:color w:val="000000"/>
              </w:rPr>
              <w:t>1,428</w:t>
            </w:r>
          </w:p>
        </w:tc>
        <w:tc>
          <w:tcPr>
            <w:tcW w:w="1155" w:type="dxa"/>
            <w:vAlign w:val="center"/>
          </w:tcPr>
          <w:p w:rsidR="008E3282" w:rsidRPr="009F6C49" w:rsidRDefault="008E3282" w:rsidP="008E3282">
            <w:pPr>
              <w:jc w:val="center"/>
            </w:pPr>
            <w:r w:rsidRPr="009F6C49">
              <w:rPr>
                <w:color w:val="000000"/>
              </w:rPr>
              <w:t>0,241841</w:t>
            </w:r>
          </w:p>
        </w:tc>
      </w:tr>
      <w:tr w:rsidR="008E3282" w:rsidTr="006F747D">
        <w:tc>
          <w:tcPr>
            <w:tcW w:w="2694" w:type="dxa"/>
            <w:vAlign w:val="center"/>
          </w:tcPr>
          <w:p w:rsidR="008E3282" w:rsidRPr="009F6C49" w:rsidRDefault="008E3282" w:rsidP="008E3282">
            <w:pPr>
              <w:spacing w:line="240" w:lineRule="auto"/>
              <w:rPr>
                <w:b/>
                <w:color w:val="FF0000"/>
                <w:lang w:eastAsia="uk-UA"/>
              </w:rPr>
            </w:pPr>
            <w:r w:rsidRPr="009F6C49">
              <w:rPr>
                <w:b/>
                <w:color w:val="FF0000"/>
                <w:lang w:eastAsia="uk-UA"/>
              </w:rPr>
              <w:t>Досягнення</w:t>
            </w:r>
          </w:p>
        </w:tc>
        <w:tc>
          <w:tcPr>
            <w:tcW w:w="1134" w:type="dxa"/>
            <w:vAlign w:val="center"/>
          </w:tcPr>
          <w:p w:rsidR="008E3282" w:rsidRPr="00BD56B3" w:rsidRDefault="008E3282" w:rsidP="008E3282">
            <w:pPr>
              <w:jc w:val="center"/>
              <w:rPr>
                <w:b/>
                <w:color w:val="FF0000"/>
              </w:rPr>
            </w:pPr>
            <w:r w:rsidRPr="00BD56B3">
              <w:rPr>
                <w:b/>
                <w:color w:val="FF0000"/>
              </w:rPr>
              <w:t>19,3</w:t>
            </w:r>
          </w:p>
        </w:tc>
        <w:tc>
          <w:tcPr>
            <w:tcW w:w="1134" w:type="dxa"/>
            <w:vAlign w:val="center"/>
          </w:tcPr>
          <w:p w:rsidR="008E3282" w:rsidRPr="00BD56B3" w:rsidRDefault="008E3282" w:rsidP="008E3282">
            <w:pPr>
              <w:jc w:val="center"/>
              <w:rPr>
                <w:b/>
                <w:color w:val="FF0000"/>
              </w:rPr>
            </w:pPr>
            <w:r w:rsidRPr="00BD56B3">
              <w:rPr>
                <w:b/>
                <w:color w:val="FF0000"/>
              </w:rPr>
              <w:t>9,63</w:t>
            </w:r>
          </w:p>
        </w:tc>
        <w:tc>
          <w:tcPr>
            <w:tcW w:w="1134" w:type="dxa"/>
            <w:vAlign w:val="center"/>
          </w:tcPr>
          <w:p w:rsidR="008E3282" w:rsidRPr="00BD56B3" w:rsidRDefault="008E3282" w:rsidP="008E3282">
            <w:pPr>
              <w:jc w:val="center"/>
              <w:rPr>
                <w:b/>
                <w:color w:val="FF0000"/>
              </w:rPr>
            </w:pPr>
            <w:r w:rsidRPr="00BD56B3">
              <w:rPr>
                <w:b/>
                <w:color w:val="FF0000"/>
              </w:rPr>
              <w:t>351,5</w:t>
            </w:r>
          </w:p>
        </w:tc>
        <w:tc>
          <w:tcPr>
            <w:tcW w:w="850" w:type="dxa"/>
          </w:tcPr>
          <w:p w:rsidR="008E3282" w:rsidRPr="00BD56B3" w:rsidRDefault="008E3282" w:rsidP="008E3282">
            <w:pPr>
              <w:jc w:val="center"/>
              <w:rPr>
                <w:b/>
                <w:color w:val="FF0000"/>
              </w:rPr>
            </w:pPr>
            <w:r w:rsidRPr="00BD56B3">
              <w:rPr>
                <w:b/>
                <w:color w:val="FF0000"/>
              </w:rPr>
              <w:t>457</w:t>
            </w:r>
          </w:p>
        </w:tc>
        <w:tc>
          <w:tcPr>
            <w:tcW w:w="992" w:type="dxa"/>
            <w:vAlign w:val="center"/>
          </w:tcPr>
          <w:p w:rsidR="008E3282" w:rsidRPr="00BD56B3" w:rsidRDefault="008E3282" w:rsidP="008E3282">
            <w:pPr>
              <w:jc w:val="center"/>
              <w:rPr>
                <w:b/>
                <w:color w:val="FF0000"/>
              </w:rPr>
            </w:pPr>
            <w:r w:rsidRPr="00BD56B3">
              <w:rPr>
                <w:b/>
                <w:color w:val="FF0000"/>
              </w:rPr>
              <w:t>1,496</w:t>
            </w:r>
          </w:p>
        </w:tc>
        <w:tc>
          <w:tcPr>
            <w:tcW w:w="1113" w:type="dxa"/>
            <w:vAlign w:val="center"/>
          </w:tcPr>
          <w:p w:rsidR="008E3282" w:rsidRPr="00BD56B3" w:rsidRDefault="008E3282" w:rsidP="008E3282">
            <w:pPr>
              <w:jc w:val="center"/>
              <w:rPr>
                <w:b/>
                <w:color w:val="FF0000"/>
              </w:rPr>
            </w:pPr>
            <w:r w:rsidRPr="00BD56B3">
              <w:rPr>
                <w:b/>
                <w:color w:val="FF0000"/>
              </w:rPr>
              <w:t>6,441</w:t>
            </w:r>
          </w:p>
        </w:tc>
        <w:tc>
          <w:tcPr>
            <w:tcW w:w="1155" w:type="dxa"/>
            <w:vAlign w:val="center"/>
          </w:tcPr>
          <w:p w:rsidR="008E3282" w:rsidRPr="00BD56B3" w:rsidRDefault="008E3282" w:rsidP="008E3282">
            <w:pPr>
              <w:jc w:val="center"/>
              <w:rPr>
                <w:b/>
                <w:color w:val="FF0000"/>
              </w:rPr>
            </w:pPr>
            <w:r>
              <w:rPr>
                <w:b/>
                <w:color w:val="FF0000"/>
              </w:rPr>
              <w:t>0,006</w:t>
            </w:r>
            <w:r w:rsidRPr="00BD56B3">
              <w:rPr>
                <w:b/>
                <w:color w:val="FF0000"/>
              </w:rPr>
              <w:t>890</w:t>
            </w:r>
          </w:p>
        </w:tc>
      </w:tr>
      <w:tr w:rsidR="008E3282" w:rsidTr="006F747D">
        <w:tc>
          <w:tcPr>
            <w:tcW w:w="2694" w:type="dxa"/>
            <w:vAlign w:val="center"/>
          </w:tcPr>
          <w:p w:rsidR="008E3282" w:rsidRPr="009F6C49" w:rsidRDefault="008E3282" w:rsidP="008E3282">
            <w:pPr>
              <w:spacing w:line="240" w:lineRule="auto"/>
              <w:rPr>
                <w:b/>
                <w:color w:val="FF0000"/>
                <w:lang w:eastAsia="uk-UA"/>
              </w:rPr>
            </w:pPr>
            <w:r w:rsidRPr="009F6C49">
              <w:rPr>
                <w:b/>
                <w:color w:val="FF0000"/>
                <w:lang w:eastAsia="uk-UA"/>
              </w:rPr>
              <w:t>Влада</w:t>
            </w:r>
          </w:p>
        </w:tc>
        <w:tc>
          <w:tcPr>
            <w:tcW w:w="1134" w:type="dxa"/>
            <w:vAlign w:val="center"/>
          </w:tcPr>
          <w:p w:rsidR="008E3282" w:rsidRPr="00BD56B3" w:rsidRDefault="008E3282" w:rsidP="008E3282">
            <w:pPr>
              <w:jc w:val="center"/>
              <w:rPr>
                <w:b/>
                <w:color w:val="FF0000"/>
              </w:rPr>
            </w:pPr>
            <w:r w:rsidRPr="00BD56B3">
              <w:rPr>
                <w:b/>
                <w:color w:val="FF0000"/>
              </w:rPr>
              <w:t>16,4</w:t>
            </w:r>
          </w:p>
        </w:tc>
        <w:tc>
          <w:tcPr>
            <w:tcW w:w="1134" w:type="dxa"/>
            <w:vAlign w:val="center"/>
          </w:tcPr>
          <w:p w:rsidR="008E3282" w:rsidRPr="00BD56B3" w:rsidRDefault="008E3282" w:rsidP="008E3282">
            <w:pPr>
              <w:jc w:val="center"/>
              <w:rPr>
                <w:b/>
                <w:color w:val="FF0000"/>
              </w:rPr>
            </w:pPr>
            <w:r w:rsidRPr="00BD56B3">
              <w:rPr>
                <w:b/>
                <w:color w:val="FF0000"/>
              </w:rPr>
              <w:t>8,62</w:t>
            </w:r>
          </w:p>
        </w:tc>
        <w:tc>
          <w:tcPr>
            <w:tcW w:w="1134" w:type="dxa"/>
            <w:vAlign w:val="center"/>
          </w:tcPr>
          <w:p w:rsidR="008E3282" w:rsidRPr="00BD56B3" w:rsidRDefault="008E3282" w:rsidP="008E3282">
            <w:pPr>
              <w:jc w:val="center"/>
              <w:rPr>
                <w:b/>
                <w:color w:val="FF0000"/>
              </w:rPr>
            </w:pPr>
            <w:r w:rsidRPr="00BD56B3">
              <w:rPr>
                <w:b/>
                <w:color w:val="FF0000"/>
              </w:rPr>
              <w:t>275,8</w:t>
            </w:r>
          </w:p>
        </w:tc>
        <w:tc>
          <w:tcPr>
            <w:tcW w:w="850" w:type="dxa"/>
          </w:tcPr>
          <w:p w:rsidR="008E3282" w:rsidRPr="00BD56B3" w:rsidRDefault="008E3282" w:rsidP="008E3282">
            <w:pPr>
              <w:jc w:val="center"/>
              <w:rPr>
                <w:b/>
                <w:color w:val="FF0000"/>
              </w:rPr>
            </w:pPr>
            <w:r w:rsidRPr="00BD56B3">
              <w:rPr>
                <w:b/>
                <w:color w:val="FF0000"/>
              </w:rPr>
              <w:t>457</w:t>
            </w:r>
          </w:p>
        </w:tc>
        <w:tc>
          <w:tcPr>
            <w:tcW w:w="992" w:type="dxa"/>
            <w:vAlign w:val="center"/>
          </w:tcPr>
          <w:p w:rsidR="008E3282" w:rsidRPr="00BD56B3" w:rsidRDefault="008E3282" w:rsidP="008E3282">
            <w:pPr>
              <w:jc w:val="center"/>
              <w:rPr>
                <w:b/>
                <w:color w:val="FF0000"/>
              </w:rPr>
            </w:pPr>
            <w:r w:rsidRPr="00BD56B3">
              <w:rPr>
                <w:b/>
                <w:color w:val="FF0000"/>
              </w:rPr>
              <w:t>1,537</w:t>
            </w:r>
          </w:p>
        </w:tc>
        <w:tc>
          <w:tcPr>
            <w:tcW w:w="1113" w:type="dxa"/>
            <w:vAlign w:val="center"/>
          </w:tcPr>
          <w:p w:rsidR="008E3282" w:rsidRPr="00BD56B3" w:rsidRDefault="008E3282" w:rsidP="008E3282">
            <w:pPr>
              <w:jc w:val="center"/>
              <w:rPr>
                <w:b/>
                <w:color w:val="FF0000"/>
              </w:rPr>
            </w:pPr>
            <w:r w:rsidRPr="00BD56B3">
              <w:rPr>
                <w:b/>
                <w:color w:val="FF0000"/>
              </w:rPr>
              <w:t>5,9852</w:t>
            </w:r>
          </w:p>
        </w:tc>
        <w:tc>
          <w:tcPr>
            <w:tcW w:w="1155" w:type="dxa"/>
            <w:vAlign w:val="center"/>
          </w:tcPr>
          <w:p w:rsidR="008E3282" w:rsidRPr="00BD56B3" w:rsidRDefault="008E3282" w:rsidP="008E3282">
            <w:pPr>
              <w:jc w:val="center"/>
              <w:rPr>
                <w:b/>
                <w:color w:val="FF0000"/>
              </w:rPr>
            </w:pPr>
            <w:r w:rsidRPr="00BD56B3">
              <w:rPr>
                <w:b/>
                <w:color w:val="FF0000"/>
              </w:rPr>
              <w:t>0,00</w:t>
            </w:r>
            <w:r>
              <w:rPr>
                <w:b/>
                <w:color w:val="FF0000"/>
              </w:rPr>
              <w:t>7</w:t>
            </w:r>
            <w:r w:rsidRPr="00BD56B3">
              <w:rPr>
                <w:b/>
                <w:color w:val="FF0000"/>
              </w:rPr>
              <w:t>0</w:t>
            </w:r>
            <w:r>
              <w:rPr>
                <w:b/>
                <w:color w:val="FF0000"/>
              </w:rPr>
              <w:t>7</w:t>
            </w:r>
            <w:r w:rsidRPr="00BD56B3">
              <w:rPr>
                <w:b/>
                <w:color w:val="FF0000"/>
              </w:rPr>
              <w:t>4</w:t>
            </w:r>
          </w:p>
        </w:tc>
      </w:tr>
      <w:tr w:rsidR="008E3282" w:rsidTr="006F747D">
        <w:tc>
          <w:tcPr>
            <w:tcW w:w="2694" w:type="dxa"/>
            <w:vAlign w:val="center"/>
          </w:tcPr>
          <w:p w:rsidR="008E3282" w:rsidRPr="009F6C49" w:rsidRDefault="008E3282" w:rsidP="008E3282">
            <w:pPr>
              <w:spacing w:line="240" w:lineRule="auto"/>
              <w:rPr>
                <w:b/>
                <w:color w:val="FF0000"/>
                <w:lang w:eastAsia="uk-UA"/>
              </w:rPr>
            </w:pPr>
            <w:r w:rsidRPr="009F6C49">
              <w:rPr>
                <w:b/>
                <w:color w:val="FF0000"/>
                <w:lang w:eastAsia="uk-UA"/>
              </w:rPr>
              <w:t>Безпека</w:t>
            </w:r>
          </w:p>
        </w:tc>
        <w:tc>
          <w:tcPr>
            <w:tcW w:w="1134" w:type="dxa"/>
            <w:vAlign w:val="center"/>
          </w:tcPr>
          <w:p w:rsidR="008E3282" w:rsidRPr="00BD56B3" w:rsidRDefault="008E3282" w:rsidP="008E3282">
            <w:pPr>
              <w:jc w:val="center"/>
              <w:rPr>
                <w:b/>
                <w:color w:val="FF0000"/>
              </w:rPr>
            </w:pPr>
            <w:r w:rsidRPr="00BD56B3">
              <w:rPr>
                <w:b/>
                <w:color w:val="FF0000"/>
              </w:rPr>
              <w:t>8,7</w:t>
            </w:r>
          </w:p>
        </w:tc>
        <w:tc>
          <w:tcPr>
            <w:tcW w:w="1134" w:type="dxa"/>
            <w:vAlign w:val="center"/>
          </w:tcPr>
          <w:p w:rsidR="008E3282" w:rsidRPr="00BD56B3" w:rsidRDefault="008E3282" w:rsidP="008E3282">
            <w:pPr>
              <w:jc w:val="center"/>
              <w:rPr>
                <w:b/>
                <w:color w:val="FF0000"/>
              </w:rPr>
            </w:pPr>
            <w:r w:rsidRPr="00BD56B3">
              <w:rPr>
                <w:b/>
                <w:color w:val="FF0000"/>
              </w:rPr>
              <w:t>4,33</w:t>
            </w:r>
          </w:p>
        </w:tc>
        <w:tc>
          <w:tcPr>
            <w:tcW w:w="1134" w:type="dxa"/>
            <w:vAlign w:val="center"/>
          </w:tcPr>
          <w:p w:rsidR="008E3282" w:rsidRPr="00BD56B3" w:rsidRDefault="008E3282" w:rsidP="008E3282">
            <w:pPr>
              <w:jc w:val="center"/>
              <w:rPr>
                <w:b/>
                <w:color w:val="FF0000"/>
              </w:rPr>
            </w:pPr>
            <w:r w:rsidRPr="00BD56B3">
              <w:rPr>
                <w:b/>
                <w:color w:val="FF0000"/>
              </w:rPr>
              <w:t>294,9</w:t>
            </w:r>
          </w:p>
        </w:tc>
        <w:tc>
          <w:tcPr>
            <w:tcW w:w="850" w:type="dxa"/>
          </w:tcPr>
          <w:p w:rsidR="008E3282" w:rsidRPr="00BD56B3" w:rsidRDefault="008E3282" w:rsidP="008E3282">
            <w:pPr>
              <w:jc w:val="center"/>
              <w:rPr>
                <w:b/>
                <w:color w:val="FF0000"/>
              </w:rPr>
            </w:pPr>
            <w:r w:rsidRPr="00BD56B3">
              <w:rPr>
                <w:b/>
                <w:color w:val="FF0000"/>
              </w:rPr>
              <w:t>457</w:t>
            </w:r>
          </w:p>
        </w:tc>
        <w:tc>
          <w:tcPr>
            <w:tcW w:w="992" w:type="dxa"/>
            <w:vAlign w:val="center"/>
          </w:tcPr>
          <w:p w:rsidR="008E3282" w:rsidRPr="00BD56B3" w:rsidRDefault="008E3282" w:rsidP="008E3282">
            <w:pPr>
              <w:jc w:val="center"/>
              <w:rPr>
                <w:b/>
                <w:color w:val="FF0000"/>
              </w:rPr>
            </w:pPr>
            <w:r w:rsidRPr="00BD56B3">
              <w:rPr>
                <w:b/>
                <w:color w:val="FF0000"/>
              </w:rPr>
              <w:t>1,260</w:t>
            </w:r>
          </w:p>
        </w:tc>
        <w:tc>
          <w:tcPr>
            <w:tcW w:w="1113" w:type="dxa"/>
            <w:vAlign w:val="center"/>
          </w:tcPr>
          <w:p w:rsidR="008E3282" w:rsidRPr="00BD56B3" w:rsidRDefault="008E3282" w:rsidP="008E3282">
            <w:pPr>
              <w:jc w:val="center"/>
              <w:rPr>
                <w:b/>
                <w:color w:val="FF0000"/>
              </w:rPr>
            </w:pPr>
            <w:r w:rsidRPr="00BD56B3">
              <w:rPr>
                <w:b/>
                <w:color w:val="FF0000"/>
              </w:rPr>
              <w:t>3,433</w:t>
            </w:r>
          </w:p>
        </w:tc>
        <w:tc>
          <w:tcPr>
            <w:tcW w:w="1155" w:type="dxa"/>
            <w:vAlign w:val="center"/>
          </w:tcPr>
          <w:p w:rsidR="008E3282" w:rsidRPr="00BD56B3" w:rsidRDefault="008E3282" w:rsidP="008E3282">
            <w:pPr>
              <w:jc w:val="center"/>
              <w:rPr>
                <w:b/>
                <w:color w:val="FF0000"/>
              </w:rPr>
            </w:pPr>
            <w:r w:rsidRPr="00BD56B3">
              <w:rPr>
                <w:b/>
                <w:color w:val="FF0000"/>
              </w:rPr>
              <w:t>0,0</w:t>
            </w:r>
            <w:r>
              <w:rPr>
                <w:b/>
                <w:color w:val="FF0000"/>
              </w:rPr>
              <w:t>08</w:t>
            </w:r>
            <w:r w:rsidRPr="00BD56B3">
              <w:rPr>
                <w:b/>
                <w:color w:val="FF0000"/>
              </w:rPr>
              <w:t>915</w:t>
            </w:r>
          </w:p>
        </w:tc>
      </w:tr>
      <w:tr w:rsidR="008E3282" w:rsidTr="006F747D">
        <w:tc>
          <w:tcPr>
            <w:tcW w:w="2694" w:type="dxa"/>
          </w:tcPr>
          <w:p w:rsidR="008E3282" w:rsidRPr="00DC7F6C" w:rsidRDefault="008E3282" w:rsidP="008E3282">
            <w:pPr>
              <w:spacing w:line="240" w:lineRule="auto"/>
              <w:rPr>
                <w:b/>
                <w:color w:val="000000" w:themeColor="text1"/>
                <w:lang w:eastAsia="uk-UA"/>
              </w:rPr>
            </w:pPr>
            <w:r w:rsidRPr="00DC7F6C">
              <w:rPr>
                <w:b/>
                <w:color w:val="000000" w:themeColor="text1"/>
                <w:lang w:eastAsia="uk-UA"/>
              </w:rPr>
              <w:t>Орієнтація на процес</w:t>
            </w:r>
          </w:p>
        </w:tc>
        <w:tc>
          <w:tcPr>
            <w:tcW w:w="1134" w:type="dxa"/>
            <w:vAlign w:val="center"/>
          </w:tcPr>
          <w:p w:rsidR="008E3282" w:rsidRPr="000920E6" w:rsidRDefault="008E3282" w:rsidP="008E3282">
            <w:pPr>
              <w:jc w:val="center"/>
            </w:pPr>
            <w:r w:rsidRPr="000920E6">
              <w:rPr>
                <w:color w:val="000000"/>
              </w:rPr>
              <w:t>25,3</w:t>
            </w:r>
          </w:p>
        </w:tc>
        <w:tc>
          <w:tcPr>
            <w:tcW w:w="1134" w:type="dxa"/>
            <w:vAlign w:val="center"/>
          </w:tcPr>
          <w:p w:rsidR="008E3282" w:rsidRPr="000920E6" w:rsidRDefault="008E3282" w:rsidP="008E3282">
            <w:pPr>
              <w:jc w:val="center"/>
            </w:pPr>
            <w:r w:rsidRPr="000920E6">
              <w:rPr>
                <w:color w:val="000000"/>
              </w:rPr>
              <w:t>12,65</w:t>
            </w:r>
          </w:p>
        </w:tc>
        <w:tc>
          <w:tcPr>
            <w:tcW w:w="1134" w:type="dxa"/>
            <w:vAlign w:val="center"/>
          </w:tcPr>
          <w:p w:rsidR="008E3282" w:rsidRPr="000920E6" w:rsidRDefault="008E3282" w:rsidP="008E3282">
            <w:pPr>
              <w:jc w:val="center"/>
            </w:pPr>
            <w:r w:rsidRPr="000920E6">
              <w:rPr>
                <w:color w:val="000000"/>
              </w:rPr>
              <w:t>3274,4</w:t>
            </w:r>
          </w:p>
        </w:tc>
        <w:tc>
          <w:tcPr>
            <w:tcW w:w="850" w:type="dxa"/>
          </w:tcPr>
          <w:p w:rsidR="008E3282" w:rsidRPr="000920E6" w:rsidRDefault="008E3282" w:rsidP="008E3282">
            <w:pPr>
              <w:jc w:val="center"/>
            </w:pPr>
            <w:r w:rsidRPr="000920E6">
              <w:t>457</w:t>
            </w:r>
          </w:p>
        </w:tc>
        <w:tc>
          <w:tcPr>
            <w:tcW w:w="992" w:type="dxa"/>
            <w:vAlign w:val="center"/>
          </w:tcPr>
          <w:p w:rsidR="008E3282" w:rsidRPr="000920E6" w:rsidRDefault="008E3282" w:rsidP="008E3282">
            <w:pPr>
              <w:jc w:val="center"/>
            </w:pPr>
            <w:r w:rsidRPr="000920E6">
              <w:rPr>
                <w:color w:val="000000"/>
              </w:rPr>
              <w:t>6,836</w:t>
            </w:r>
          </w:p>
        </w:tc>
        <w:tc>
          <w:tcPr>
            <w:tcW w:w="1113" w:type="dxa"/>
            <w:vAlign w:val="center"/>
          </w:tcPr>
          <w:p w:rsidR="008E3282" w:rsidRPr="000920E6" w:rsidRDefault="008E3282" w:rsidP="008E3282">
            <w:pPr>
              <w:jc w:val="center"/>
            </w:pPr>
            <w:r w:rsidRPr="000920E6">
              <w:rPr>
                <w:color w:val="000000"/>
              </w:rPr>
              <w:t>1,851</w:t>
            </w:r>
          </w:p>
        </w:tc>
        <w:tc>
          <w:tcPr>
            <w:tcW w:w="1155" w:type="dxa"/>
            <w:vAlign w:val="center"/>
          </w:tcPr>
          <w:p w:rsidR="008E3282" w:rsidRPr="000920E6" w:rsidRDefault="008E3282" w:rsidP="008E3282">
            <w:pPr>
              <w:jc w:val="center"/>
            </w:pPr>
            <w:r w:rsidRPr="000920E6">
              <w:rPr>
                <w:color w:val="000000"/>
              </w:rPr>
              <w:t>0,158240</w:t>
            </w:r>
          </w:p>
        </w:tc>
      </w:tr>
      <w:tr w:rsidR="008E3282" w:rsidTr="006F747D">
        <w:tc>
          <w:tcPr>
            <w:tcW w:w="2694" w:type="dxa"/>
          </w:tcPr>
          <w:p w:rsidR="008E3282" w:rsidRPr="00DC7F6C" w:rsidRDefault="008E3282" w:rsidP="008E3282">
            <w:pPr>
              <w:spacing w:line="240" w:lineRule="auto"/>
              <w:rPr>
                <w:b/>
                <w:color w:val="000000" w:themeColor="text1"/>
                <w:lang w:eastAsia="uk-UA"/>
              </w:rPr>
            </w:pPr>
            <w:r w:rsidRPr="00DC7F6C">
              <w:rPr>
                <w:b/>
                <w:color w:val="000000" w:themeColor="text1"/>
                <w:lang w:eastAsia="uk-UA"/>
              </w:rPr>
              <w:t>Орієнтація на результат</w:t>
            </w:r>
          </w:p>
        </w:tc>
        <w:tc>
          <w:tcPr>
            <w:tcW w:w="1134" w:type="dxa"/>
            <w:vAlign w:val="center"/>
          </w:tcPr>
          <w:p w:rsidR="008E3282" w:rsidRPr="000920E6" w:rsidRDefault="008E3282" w:rsidP="008E3282">
            <w:pPr>
              <w:jc w:val="center"/>
            </w:pPr>
            <w:r w:rsidRPr="000920E6">
              <w:rPr>
                <w:color w:val="000000"/>
              </w:rPr>
              <w:t>11,7</w:t>
            </w:r>
          </w:p>
        </w:tc>
        <w:tc>
          <w:tcPr>
            <w:tcW w:w="1134" w:type="dxa"/>
            <w:vAlign w:val="center"/>
          </w:tcPr>
          <w:p w:rsidR="008E3282" w:rsidRPr="000920E6" w:rsidRDefault="008E3282" w:rsidP="008E3282">
            <w:pPr>
              <w:jc w:val="center"/>
            </w:pPr>
            <w:r w:rsidRPr="000920E6">
              <w:rPr>
                <w:color w:val="000000"/>
              </w:rPr>
              <w:t>5,83</w:t>
            </w:r>
          </w:p>
        </w:tc>
        <w:tc>
          <w:tcPr>
            <w:tcW w:w="1134" w:type="dxa"/>
            <w:vAlign w:val="center"/>
          </w:tcPr>
          <w:p w:rsidR="008E3282" w:rsidRPr="000920E6" w:rsidRDefault="008E3282" w:rsidP="008E3282">
            <w:pPr>
              <w:jc w:val="center"/>
            </w:pPr>
            <w:r w:rsidRPr="000920E6">
              <w:rPr>
                <w:color w:val="000000"/>
              </w:rPr>
              <w:t>2959,7</w:t>
            </w:r>
          </w:p>
        </w:tc>
        <w:tc>
          <w:tcPr>
            <w:tcW w:w="850" w:type="dxa"/>
          </w:tcPr>
          <w:p w:rsidR="008E3282" w:rsidRPr="000920E6" w:rsidRDefault="008E3282" w:rsidP="008E3282">
            <w:pPr>
              <w:jc w:val="center"/>
            </w:pPr>
            <w:r w:rsidRPr="000920E6">
              <w:t>457</w:t>
            </w:r>
          </w:p>
        </w:tc>
        <w:tc>
          <w:tcPr>
            <w:tcW w:w="992" w:type="dxa"/>
            <w:vAlign w:val="center"/>
          </w:tcPr>
          <w:p w:rsidR="008E3282" w:rsidRPr="000920E6" w:rsidRDefault="008E3282" w:rsidP="008E3282">
            <w:pPr>
              <w:jc w:val="center"/>
            </w:pPr>
            <w:r w:rsidRPr="000920E6">
              <w:rPr>
                <w:color w:val="000000"/>
              </w:rPr>
              <w:t>6,179</w:t>
            </w:r>
          </w:p>
        </w:tc>
        <w:tc>
          <w:tcPr>
            <w:tcW w:w="1113" w:type="dxa"/>
            <w:vAlign w:val="center"/>
          </w:tcPr>
          <w:p w:rsidR="008E3282" w:rsidRPr="000920E6" w:rsidRDefault="008E3282" w:rsidP="008E3282">
            <w:pPr>
              <w:jc w:val="center"/>
            </w:pPr>
            <w:r w:rsidRPr="000920E6">
              <w:rPr>
                <w:color w:val="000000"/>
              </w:rPr>
              <w:t>0,944</w:t>
            </w:r>
          </w:p>
        </w:tc>
        <w:tc>
          <w:tcPr>
            <w:tcW w:w="1155" w:type="dxa"/>
            <w:vAlign w:val="center"/>
          </w:tcPr>
          <w:p w:rsidR="008E3282" w:rsidRPr="000920E6" w:rsidRDefault="008E3282" w:rsidP="008E3282">
            <w:pPr>
              <w:jc w:val="center"/>
            </w:pPr>
            <w:r w:rsidRPr="000920E6">
              <w:rPr>
                <w:color w:val="000000"/>
              </w:rPr>
              <w:t>0,389846</w:t>
            </w:r>
          </w:p>
        </w:tc>
      </w:tr>
      <w:tr w:rsidR="008E3282" w:rsidTr="006F747D">
        <w:tc>
          <w:tcPr>
            <w:tcW w:w="2694" w:type="dxa"/>
          </w:tcPr>
          <w:p w:rsidR="008E3282" w:rsidRPr="00DC7F6C" w:rsidRDefault="008E3282" w:rsidP="008E3282">
            <w:pPr>
              <w:spacing w:line="240" w:lineRule="auto"/>
              <w:rPr>
                <w:b/>
                <w:color w:val="000000" w:themeColor="text1"/>
                <w:lang w:eastAsia="uk-UA"/>
              </w:rPr>
            </w:pPr>
            <w:r w:rsidRPr="00DC7F6C">
              <w:rPr>
                <w:b/>
                <w:color w:val="000000" w:themeColor="text1"/>
                <w:lang w:eastAsia="uk-UA"/>
              </w:rPr>
              <w:t>Орієнтація на працю</w:t>
            </w:r>
          </w:p>
        </w:tc>
        <w:tc>
          <w:tcPr>
            <w:tcW w:w="1134" w:type="dxa"/>
            <w:vAlign w:val="center"/>
          </w:tcPr>
          <w:p w:rsidR="008E3282" w:rsidRPr="000920E6" w:rsidRDefault="008E3282" w:rsidP="008E3282">
            <w:pPr>
              <w:jc w:val="center"/>
            </w:pPr>
            <w:r w:rsidRPr="000920E6">
              <w:rPr>
                <w:color w:val="000000"/>
              </w:rPr>
              <w:t>4,0</w:t>
            </w:r>
          </w:p>
        </w:tc>
        <w:tc>
          <w:tcPr>
            <w:tcW w:w="1134" w:type="dxa"/>
            <w:vAlign w:val="center"/>
          </w:tcPr>
          <w:p w:rsidR="008E3282" w:rsidRPr="000920E6" w:rsidRDefault="008E3282" w:rsidP="008E3282">
            <w:pPr>
              <w:jc w:val="center"/>
            </w:pPr>
            <w:r w:rsidRPr="000920E6">
              <w:rPr>
                <w:color w:val="000000"/>
              </w:rPr>
              <w:t>2,00</w:t>
            </w:r>
          </w:p>
        </w:tc>
        <w:tc>
          <w:tcPr>
            <w:tcW w:w="1134" w:type="dxa"/>
            <w:vAlign w:val="center"/>
          </w:tcPr>
          <w:p w:rsidR="008E3282" w:rsidRPr="000920E6" w:rsidRDefault="008E3282" w:rsidP="008E3282">
            <w:pPr>
              <w:jc w:val="center"/>
            </w:pPr>
            <w:r w:rsidRPr="000920E6">
              <w:rPr>
                <w:color w:val="000000"/>
              </w:rPr>
              <w:t>2160,7</w:t>
            </w:r>
          </w:p>
        </w:tc>
        <w:tc>
          <w:tcPr>
            <w:tcW w:w="850" w:type="dxa"/>
          </w:tcPr>
          <w:p w:rsidR="008E3282" w:rsidRPr="000920E6" w:rsidRDefault="008E3282" w:rsidP="008E3282">
            <w:pPr>
              <w:jc w:val="center"/>
            </w:pPr>
            <w:r w:rsidRPr="000920E6">
              <w:t>457</w:t>
            </w:r>
          </w:p>
        </w:tc>
        <w:tc>
          <w:tcPr>
            <w:tcW w:w="992" w:type="dxa"/>
            <w:vAlign w:val="center"/>
          </w:tcPr>
          <w:p w:rsidR="008E3282" w:rsidRPr="000920E6" w:rsidRDefault="008E3282" w:rsidP="008E3282">
            <w:pPr>
              <w:jc w:val="center"/>
            </w:pPr>
            <w:r w:rsidRPr="000920E6">
              <w:rPr>
                <w:color w:val="000000"/>
              </w:rPr>
              <w:t>4,511</w:t>
            </w:r>
          </w:p>
        </w:tc>
        <w:tc>
          <w:tcPr>
            <w:tcW w:w="1113" w:type="dxa"/>
            <w:vAlign w:val="center"/>
          </w:tcPr>
          <w:p w:rsidR="008E3282" w:rsidRPr="000920E6" w:rsidRDefault="008E3282" w:rsidP="008E3282">
            <w:pPr>
              <w:jc w:val="center"/>
            </w:pPr>
            <w:r w:rsidRPr="000920E6">
              <w:rPr>
                <w:color w:val="000000"/>
              </w:rPr>
              <w:t>0,443</w:t>
            </w:r>
          </w:p>
        </w:tc>
        <w:tc>
          <w:tcPr>
            <w:tcW w:w="1155" w:type="dxa"/>
            <w:vAlign w:val="center"/>
          </w:tcPr>
          <w:p w:rsidR="008E3282" w:rsidRPr="000920E6" w:rsidRDefault="008E3282" w:rsidP="008E3282">
            <w:pPr>
              <w:jc w:val="center"/>
            </w:pPr>
            <w:r w:rsidRPr="000920E6">
              <w:rPr>
                <w:color w:val="000000"/>
              </w:rPr>
              <w:t>0,642085</w:t>
            </w:r>
          </w:p>
        </w:tc>
      </w:tr>
      <w:tr w:rsidR="008E3282" w:rsidTr="006F747D">
        <w:tc>
          <w:tcPr>
            <w:tcW w:w="2694" w:type="dxa"/>
          </w:tcPr>
          <w:p w:rsidR="008E3282" w:rsidRPr="00DC7F6C" w:rsidRDefault="008E3282" w:rsidP="008E3282">
            <w:pPr>
              <w:spacing w:line="240" w:lineRule="auto"/>
              <w:rPr>
                <w:b/>
                <w:color w:val="000000" w:themeColor="text1"/>
                <w:lang w:eastAsia="uk-UA"/>
              </w:rPr>
            </w:pPr>
            <w:r w:rsidRPr="00DC7F6C">
              <w:rPr>
                <w:b/>
                <w:color w:val="000000" w:themeColor="text1"/>
                <w:lang w:eastAsia="uk-UA"/>
              </w:rPr>
              <w:t>Орієнтація на свободу</w:t>
            </w:r>
          </w:p>
        </w:tc>
        <w:tc>
          <w:tcPr>
            <w:tcW w:w="1134" w:type="dxa"/>
            <w:vAlign w:val="center"/>
          </w:tcPr>
          <w:p w:rsidR="008E3282" w:rsidRPr="000920E6" w:rsidRDefault="008E3282" w:rsidP="008E3282">
            <w:pPr>
              <w:jc w:val="center"/>
            </w:pPr>
            <w:r w:rsidRPr="000920E6">
              <w:rPr>
                <w:color w:val="000000"/>
              </w:rPr>
              <w:t>14,6</w:t>
            </w:r>
          </w:p>
        </w:tc>
        <w:tc>
          <w:tcPr>
            <w:tcW w:w="1134" w:type="dxa"/>
            <w:vAlign w:val="center"/>
          </w:tcPr>
          <w:p w:rsidR="008E3282" w:rsidRPr="000920E6" w:rsidRDefault="008E3282" w:rsidP="008E3282">
            <w:pPr>
              <w:jc w:val="center"/>
            </w:pPr>
            <w:r w:rsidRPr="000920E6">
              <w:rPr>
                <w:color w:val="000000"/>
              </w:rPr>
              <w:t>7,30</w:t>
            </w:r>
          </w:p>
        </w:tc>
        <w:tc>
          <w:tcPr>
            <w:tcW w:w="1134" w:type="dxa"/>
            <w:vAlign w:val="center"/>
          </w:tcPr>
          <w:p w:rsidR="008E3282" w:rsidRPr="000920E6" w:rsidRDefault="008E3282" w:rsidP="008E3282">
            <w:pPr>
              <w:jc w:val="center"/>
            </w:pPr>
            <w:r w:rsidRPr="000920E6">
              <w:rPr>
                <w:color w:val="000000"/>
              </w:rPr>
              <w:t>2774,0</w:t>
            </w:r>
          </w:p>
        </w:tc>
        <w:tc>
          <w:tcPr>
            <w:tcW w:w="850" w:type="dxa"/>
          </w:tcPr>
          <w:p w:rsidR="008E3282" w:rsidRPr="000920E6" w:rsidRDefault="008E3282" w:rsidP="008E3282">
            <w:pPr>
              <w:jc w:val="center"/>
            </w:pPr>
            <w:r w:rsidRPr="000920E6">
              <w:t>457</w:t>
            </w:r>
          </w:p>
        </w:tc>
        <w:tc>
          <w:tcPr>
            <w:tcW w:w="992" w:type="dxa"/>
            <w:vAlign w:val="center"/>
          </w:tcPr>
          <w:p w:rsidR="008E3282" w:rsidRPr="000920E6" w:rsidRDefault="008E3282" w:rsidP="008E3282">
            <w:pPr>
              <w:jc w:val="center"/>
            </w:pPr>
            <w:r w:rsidRPr="000920E6">
              <w:rPr>
                <w:color w:val="000000"/>
              </w:rPr>
              <w:t>5,791</w:t>
            </w:r>
          </w:p>
        </w:tc>
        <w:tc>
          <w:tcPr>
            <w:tcW w:w="1113" w:type="dxa"/>
            <w:vAlign w:val="center"/>
          </w:tcPr>
          <w:p w:rsidR="008E3282" w:rsidRPr="000920E6" w:rsidRDefault="008E3282" w:rsidP="008E3282">
            <w:pPr>
              <w:jc w:val="center"/>
            </w:pPr>
            <w:r w:rsidRPr="000920E6">
              <w:rPr>
                <w:color w:val="000000"/>
              </w:rPr>
              <w:t>1,261</w:t>
            </w:r>
          </w:p>
        </w:tc>
        <w:tc>
          <w:tcPr>
            <w:tcW w:w="1155" w:type="dxa"/>
            <w:vAlign w:val="center"/>
          </w:tcPr>
          <w:p w:rsidR="008E3282" w:rsidRPr="000920E6" w:rsidRDefault="008E3282" w:rsidP="008E3282">
            <w:pPr>
              <w:jc w:val="center"/>
            </w:pPr>
            <w:r w:rsidRPr="000920E6">
              <w:rPr>
                <w:color w:val="000000"/>
              </w:rPr>
              <w:t>0,284419</w:t>
            </w:r>
          </w:p>
        </w:tc>
      </w:tr>
      <w:tr w:rsidR="008E3282" w:rsidTr="006F747D">
        <w:tc>
          <w:tcPr>
            <w:tcW w:w="2694" w:type="dxa"/>
          </w:tcPr>
          <w:p w:rsidR="008E3282" w:rsidRPr="00DC7F6C" w:rsidRDefault="008E3282" w:rsidP="008E3282">
            <w:pPr>
              <w:spacing w:line="240" w:lineRule="auto"/>
              <w:rPr>
                <w:b/>
                <w:color w:val="000000" w:themeColor="text1"/>
                <w:lang w:eastAsia="uk-UA"/>
              </w:rPr>
            </w:pPr>
            <w:r w:rsidRPr="00DC7F6C">
              <w:rPr>
                <w:b/>
                <w:color w:val="000000" w:themeColor="text1"/>
                <w:lang w:eastAsia="uk-UA"/>
              </w:rPr>
              <w:t>Орієнтація на альтруїзм</w:t>
            </w:r>
          </w:p>
        </w:tc>
        <w:tc>
          <w:tcPr>
            <w:tcW w:w="1134" w:type="dxa"/>
            <w:vAlign w:val="center"/>
          </w:tcPr>
          <w:p w:rsidR="008E3282" w:rsidRPr="000920E6" w:rsidRDefault="008E3282" w:rsidP="008E3282">
            <w:pPr>
              <w:jc w:val="center"/>
            </w:pPr>
            <w:r w:rsidRPr="000920E6">
              <w:rPr>
                <w:color w:val="000000"/>
              </w:rPr>
              <w:t>6,1</w:t>
            </w:r>
          </w:p>
        </w:tc>
        <w:tc>
          <w:tcPr>
            <w:tcW w:w="1134" w:type="dxa"/>
            <w:vAlign w:val="center"/>
          </w:tcPr>
          <w:p w:rsidR="008E3282" w:rsidRPr="000920E6" w:rsidRDefault="008E3282" w:rsidP="008E3282">
            <w:pPr>
              <w:jc w:val="center"/>
            </w:pPr>
            <w:r w:rsidRPr="000920E6">
              <w:rPr>
                <w:color w:val="000000"/>
              </w:rPr>
              <w:t>3,04</w:t>
            </w:r>
          </w:p>
        </w:tc>
        <w:tc>
          <w:tcPr>
            <w:tcW w:w="1134" w:type="dxa"/>
            <w:vAlign w:val="center"/>
          </w:tcPr>
          <w:p w:rsidR="008E3282" w:rsidRPr="000920E6" w:rsidRDefault="008E3282" w:rsidP="008E3282">
            <w:pPr>
              <w:jc w:val="center"/>
            </w:pPr>
            <w:r w:rsidRPr="000920E6">
              <w:rPr>
                <w:color w:val="000000"/>
              </w:rPr>
              <w:t>2681,4</w:t>
            </w:r>
          </w:p>
        </w:tc>
        <w:tc>
          <w:tcPr>
            <w:tcW w:w="850" w:type="dxa"/>
          </w:tcPr>
          <w:p w:rsidR="008E3282" w:rsidRPr="000920E6" w:rsidRDefault="008E3282" w:rsidP="008E3282">
            <w:pPr>
              <w:jc w:val="center"/>
            </w:pPr>
            <w:r w:rsidRPr="000920E6">
              <w:t>457</w:t>
            </w:r>
          </w:p>
        </w:tc>
        <w:tc>
          <w:tcPr>
            <w:tcW w:w="992" w:type="dxa"/>
            <w:vAlign w:val="center"/>
          </w:tcPr>
          <w:p w:rsidR="008E3282" w:rsidRPr="000920E6" w:rsidRDefault="008E3282" w:rsidP="008E3282">
            <w:pPr>
              <w:jc w:val="center"/>
            </w:pPr>
            <w:r w:rsidRPr="000920E6">
              <w:rPr>
                <w:color w:val="000000"/>
              </w:rPr>
              <w:t>5,598</w:t>
            </w:r>
          </w:p>
        </w:tc>
        <w:tc>
          <w:tcPr>
            <w:tcW w:w="1113" w:type="dxa"/>
            <w:vAlign w:val="center"/>
          </w:tcPr>
          <w:p w:rsidR="008E3282" w:rsidRPr="000920E6" w:rsidRDefault="008E3282" w:rsidP="008E3282">
            <w:pPr>
              <w:jc w:val="center"/>
            </w:pPr>
            <w:r w:rsidRPr="000920E6">
              <w:rPr>
                <w:color w:val="000000"/>
              </w:rPr>
              <w:t>0,543</w:t>
            </w:r>
          </w:p>
        </w:tc>
        <w:tc>
          <w:tcPr>
            <w:tcW w:w="1155" w:type="dxa"/>
            <w:vAlign w:val="center"/>
          </w:tcPr>
          <w:p w:rsidR="008E3282" w:rsidRPr="000920E6" w:rsidRDefault="008E3282" w:rsidP="008E3282">
            <w:pPr>
              <w:jc w:val="center"/>
            </w:pPr>
            <w:r w:rsidRPr="000920E6">
              <w:rPr>
                <w:color w:val="000000"/>
              </w:rPr>
              <w:t>0,581224</w:t>
            </w:r>
          </w:p>
        </w:tc>
      </w:tr>
      <w:tr w:rsidR="008E3282" w:rsidTr="006F747D">
        <w:tc>
          <w:tcPr>
            <w:tcW w:w="2694" w:type="dxa"/>
          </w:tcPr>
          <w:p w:rsidR="008E3282" w:rsidRPr="00DC7F6C" w:rsidRDefault="008E3282" w:rsidP="008E3282">
            <w:pPr>
              <w:spacing w:line="240" w:lineRule="auto"/>
              <w:rPr>
                <w:b/>
                <w:color w:val="000000" w:themeColor="text1"/>
                <w:lang w:eastAsia="uk-UA"/>
              </w:rPr>
            </w:pPr>
            <w:r w:rsidRPr="00DC7F6C">
              <w:rPr>
                <w:b/>
                <w:color w:val="000000" w:themeColor="text1"/>
                <w:lang w:eastAsia="uk-UA"/>
              </w:rPr>
              <w:t>Орієнтація на егоїзм</w:t>
            </w:r>
          </w:p>
        </w:tc>
        <w:tc>
          <w:tcPr>
            <w:tcW w:w="1134" w:type="dxa"/>
            <w:vAlign w:val="center"/>
          </w:tcPr>
          <w:p w:rsidR="008E3282" w:rsidRPr="000920E6" w:rsidRDefault="008E3282" w:rsidP="008E3282">
            <w:pPr>
              <w:jc w:val="center"/>
            </w:pPr>
            <w:r w:rsidRPr="000920E6">
              <w:rPr>
                <w:color w:val="000000"/>
              </w:rPr>
              <w:t>2,3</w:t>
            </w:r>
          </w:p>
        </w:tc>
        <w:tc>
          <w:tcPr>
            <w:tcW w:w="1134" w:type="dxa"/>
            <w:vAlign w:val="center"/>
          </w:tcPr>
          <w:p w:rsidR="008E3282" w:rsidRPr="000920E6" w:rsidRDefault="008E3282" w:rsidP="008E3282">
            <w:pPr>
              <w:jc w:val="center"/>
            </w:pPr>
            <w:r w:rsidRPr="000920E6">
              <w:rPr>
                <w:color w:val="000000"/>
              </w:rPr>
              <w:t>1,13</w:t>
            </w:r>
          </w:p>
        </w:tc>
        <w:tc>
          <w:tcPr>
            <w:tcW w:w="1134" w:type="dxa"/>
            <w:vAlign w:val="center"/>
          </w:tcPr>
          <w:p w:rsidR="008E3282" w:rsidRPr="000920E6" w:rsidRDefault="008E3282" w:rsidP="008E3282">
            <w:pPr>
              <w:jc w:val="center"/>
            </w:pPr>
            <w:r w:rsidRPr="000920E6">
              <w:rPr>
                <w:color w:val="000000"/>
              </w:rPr>
              <w:t>338,4</w:t>
            </w:r>
          </w:p>
        </w:tc>
        <w:tc>
          <w:tcPr>
            <w:tcW w:w="850" w:type="dxa"/>
          </w:tcPr>
          <w:p w:rsidR="008E3282" w:rsidRPr="000920E6" w:rsidRDefault="008E3282" w:rsidP="008E3282">
            <w:pPr>
              <w:jc w:val="center"/>
            </w:pPr>
            <w:r w:rsidRPr="000920E6">
              <w:t>457</w:t>
            </w:r>
          </w:p>
        </w:tc>
        <w:tc>
          <w:tcPr>
            <w:tcW w:w="992" w:type="dxa"/>
            <w:vAlign w:val="center"/>
          </w:tcPr>
          <w:p w:rsidR="008E3282" w:rsidRPr="000920E6" w:rsidRDefault="008E3282" w:rsidP="008E3282">
            <w:pPr>
              <w:jc w:val="center"/>
            </w:pPr>
            <w:r w:rsidRPr="000920E6">
              <w:rPr>
                <w:color w:val="000000"/>
              </w:rPr>
              <w:t>0,707</w:t>
            </w:r>
          </w:p>
        </w:tc>
        <w:tc>
          <w:tcPr>
            <w:tcW w:w="1113" w:type="dxa"/>
            <w:vAlign w:val="center"/>
          </w:tcPr>
          <w:p w:rsidR="008E3282" w:rsidRPr="000920E6" w:rsidRDefault="008E3282" w:rsidP="008E3282">
            <w:pPr>
              <w:jc w:val="center"/>
            </w:pPr>
            <w:r w:rsidRPr="000920E6">
              <w:rPr>
                <w:color w:val="000000"/>
              </w:rPr>
              <w:t>1,594</w:t>
            </w:r>
          </w:p>
        </w:tc>
        <w:tc>
          <w:tcPr>
            <w:tcW w:w="1155" w:type="dxa"/>
            <w:vAlign w:val="center"/>
          </w:tcPr>
          <w:p w:rsidR="008E3282" w:rsidRPr="000920E6" w:rsidRDefault="008E3282" w:rsidP="008E3282">
            <w:pPr>
              <w:jc w:val="center"/>
            </w:pPr>
            <w:r w:rsidRPr="000920E6">
              <w:rPr>
                <w:color w:val="000000"/>
              </w:rPr>
              <w:t>0,204092</w:t>
            </w:r>
          </w:p>
        </w:tc>
      </w:tr>
      <w:tr w:rsidR="008E3282" w:rsidTr="006F747D">
        <w:tc>
          <w:tcPr>
            <w:tcW w:w="2694" w:type="dxa"/>
          </w:tcPr>
          <w:p w:rsidR="008E3282" w:rsidRPr="00DC7F6C" w:rsidRDefault="008E3282" w:rsidP="008E3282">
            <w:pPr>
              <w:spacing w:line="240" w:lineRule="auto"/>
              <w:rPr>
                <w:b/>
                <w:color w:val="000000" w:themeColor="text1"/>
                <w:lang w:eastAsia="uk-UA"/>
              </w:rPr>
            </w:pPr>
            <w:r w:rsidRPr="00DC7F6C">
              <w:rPr>
                <w:b/>
                <w:color w:val="000000" w:themeColor="text1"/>
                <w:lang w:eastAsia="uk-UA"/>
              </w:rPr>
              <w:t>Орієнтація на владу</w:t>
            </w:r>
          </w:p>
        </w:tc>
        <w:tc>
          <w:tcPr>
            <w:tcW w:w="1134" w:type="dxa"/>
            <w:vAlign w:val="center"/>
          </w:tcPr>
          <w:p w:rsidR="008E3282" w:rsidRPr="000920E6" w:rsidRDefault="008E3282" w:rsidP="006F747D">
            <w:pPr>
              <w:jc w:val="center"/>
              <w:rPr>
                <w:b/>
                <w:color w:val="FF0000"/>
              </w:rPr>
            </w:pPr>
            <w:r w:rsidRPr="000920E6">
              <w:rPr>
                <w:b/>
                <w:color w:val="FF0000"/>
              </w:rPr>
              <w:t>23,8</w:t>
            </w:r>
          </w:p>
        </w:tc>
        <w:tc>
          <w:tcPr>
            <w:tcW w:w="1134" w:type="dxa"/>
            <w:vAlign w:val="center"/>
          </w:tcPr>
          <w:p w:rsidR="008E3282" w:rsidRPr="000920E6" w:rsidRDefault="008E3282" w:rsidP="008E3282">
            <w:pPr>
              <w:jc w:val="center"/>
              <w:rPr>
                <w:b/>
                <w:color w:val="FF0000"/>
              </w:rPr>
            </w:pPr>
            <w:r w:rsidRPr="000920E6">
              <w:rPr>
                <w:b/>
                <w:color w:val="FF0000"/>
              </w:rPr>
              <w:t>11,89</w:t>
            </w:r>
          </w:p>
        </w:tc>
        <w:tc>
          <w:tcPr>
            <w:tcW w:w="1134" w:type="dxa"/>
            <w:vAlign w:val="center"/>
          </w:tcPr>
          <w:p w:rsidR="008E3282" w:rsidRPr="000920E6" w:rsidRDefault="008E3282" w:rsidP="008E3282">
            <w:pPr>
              <w:jc w:val="center"/>
              <w:rPr>
                <w:b/>
                <w:color w:val="FF0000"/>
              </w:rPr>
            </w:pPr>
            <w:r w:rsidRPr="000920E6">
              <w:rPr>
                <w:b/>
                <w:color w:val="FF0000"/>
              </w:rPr>
              <w:t>1871,5</w:t>
            </w:r>
          </w:p>
        </w:tc>
        <w:tc>
          <w:tcPr>
            <w:tcW w:w="850" w:type="dxa"/>
          </w:tcPr>
          <w:p w:rsidR="008E3282" w:rsidRPr="000920E6" w:rsidRDefault="008E3282" w:rsidP="008E3282">
            <w:pPr>
              <w:jc w:val="center"/>
              <w:rPr>
                <w:b/>
                <w:color w:val="FF0000"/>
              </w:rPr>
            </w:pPr>
            <w:r w:rsidRPr="000920E6">
              <w:rPr>
                <w:b/>
                <w:color w:val="FF0000"/>
              </w:rPr>
              <w:t>457</w:t>
            </w:r>
          </w:p>
        </w:tc>
        <w:tc>
          <w:tcPr>
            <w:tcW w:w="992" w:type="dxa"/>
            <w:vAlign w:val="center"/>
          </w:tcPr>
          <w:p w:rsidR="008E3282" w:rsidRPr="000920E6" w:rsidRDefault="008E3282" w:rsidP="008E3282">
            <w:pPr>
              <w:jc w:val="center"/>
              <w:rPr>
                <w:b/>
                <w:color w:val="FF0000"/>
              </w:rPr>
            </w:pPr>
            <w:r w:rsidRPr="000920E6">
              <w:rPr>
                <w:b/>
                <w:color w:val="FF0000"/>
              </w:rPr>
              <w:t>3,907</w:t>
            </w:r>
          </w:p>
        </w:tc>
        <w:tc>
          <w:tcPr>
            <w:tcW w:w="1113" w:type="dxa"/>
            <w:vAlign w:val="center"/>
          </w:tcPr>
          <w:p w:rsidR="008E3282" w:rsidRPr="000920E6" w:rsidRDefault="008E3282" w:rsidP="008E3282">
            <w:pPr>
              <w:jc w:val="center"/>
              <w:rPr>
                <w:b/>
                <w:color w:val="FF0000"/>
              </w:rPr>
            </w:pPr>
            <w:r w:rsidRPr="000920E6">
              <w:rPr>
                <w:b/>
                <w:color w:val="FF0000"/>
              </w:rPr>
              <w:t>3,042</w:t>
            </w:r>
          </w:p>
        </w:tc>
        <w:tc>
          <w:tcPr>
            <w:tcW w:w="1155" w:type="dxa"/>
            <w:vAlign w:val="center"/>
          </w:tcPr>
          <w:p w:rsidR="008E3282" w:rsidRPr="000920E6" w:rsidRDefault="008E3282" w:rsidP="008E3282">
            <w:pPr>
              <w:jc w:val="center"/>
              <w:rPr>
                <w:b/>
                <w:color w:val="FF0000"/>
              </w:rPr>
            </w:pPr>
            <w:r w:rsidRPr="000920E6">
              <w:rPr>
                <w:b/>
                <w:color w:val="FF0000"/>
              </w:rPr>
              <w:t>0,006668</w:t>
            </w:r>
          </w:p>
        </w:tc>
      </w:tr>
      <w:tr w:rsidR="008E3282" w:rsidTr="006F747D">
        <w:tc>
          <w:tcPr>
            <w:tcW w:w="2694" w:type="dxa"/>
          </w:tcPr>
          <w:p w:rsidR="008E3282" w:rsidRPr="00DC7F6C" w:rsidRDefault="008E3282" w:rsidP="008E3282">
            <w:pPr>
              <w:spacing w:line="240" w:lineRule="auto"/>
              <w:rPr>
                <w:b/>
                <w:color w:val="000000" w:themeColor="text1"/>
                <w:lang w:eastAsia="uk-UA"/>
              </w:rPr>
            </w:pPr>
            <w:r w:rsidRPr="00DC7F6C">
              <w:rPr>
                <w:b/>
                <w:color w:val="000000" w:themeColor="text1"/>
                <w:lang w:eastAsia="uk-UA"/>
              </w:rPr>
              <w:t>Орієнтація на гроші</w:t>
            </w:r>
          </w:p>
        </w:tc>
        <w:tc>
          <w:tcPr>
            <w:tcW w:w="1134" w:type="dxa"/>
            <w:vAlign w:val="center"/>
          </w:tcPr>
          <w:p w:rsidR="008E3282" w:rsidRPr="006F747D" w:rsidRDefault="008E3282" w:rsidP="006F747D">
            <w:pPr>
              <w:jc w:val="center"/>
            </w:pPr>
            <w:r w:rsidRPr="000920E6">
              <w:rPr>
                <w:color w:val="000000"/>
              </w:rPr>
              <w:t>7,8</w:t>
            </w:r>
          </w:p>
        </w:tc>
        <w:tc>
          <w:tcPr>
            <w:tcW w:w="1134" w:type="dxa"/>
            <w:vAlign w:val="center"/>
          </w:tcPr>
          <w:p w:rsidR="008E3282" w:rsidRPr="000920E6" w:rsidRDefault="008E3282" w:rsidP="008E3282">
            <w:pPr>
              <w:jc w:val="center"/>
            </w:pPr>
            <w:r w:rsidRPr="000920E6">
              <w:rPr>
                <w:color w:val="000000"/>
              </w:rPr>
              <w:t>3,90</w:t>
            </w:r>
          </w:p>
        </w:tc>
        <w:tc>
          <w:tcPr>
            <w:tcW w:w="1134" w:type="dxa"/>
            <w:vAlign w:val="center"/>
          </w:tcPr>
          <w:p w:rsidR="008E3282" w:rsidRPr="000920E6" w:rsidRDefault="008E3282" w:rsidP="008E3282">
            <w:pPr>
              <w:jc w:val="center"/>
            </w:pPr>
            <w:r w:rsidRPr="000920E6">
              <w:rPr>
                <w:color w:val="000000"/>
              </w:rPr>
              <w:t>3223,6</w:t>
            </w:r>
          </w:p>
        </w:tc>
        <w:tc>
          <w:tcPr>
            <w:tcW w:w="850" w:type="dxa"/>
          </w:tcPr>
          <w:p w:rsidR="008E3282" w:rsidRPr="000920E6" w:rsidRDefault="008E3282" w:rsidP="008E3282">
            <w:pPr>
              <w:jc w:val="center"/>
            </w:pPr>
            <w:r w:rsidRPr="000920E6">
              <w:t>457</w:t>
            </w:r>
          </w:p>
        </w:tc>
        <w:tc>
          <w:tcPr>
            <w:tcW w:w="992" w:type="dxa"/>
            <w:vAlign w:val="center"/>
          </w:tcPr>
          <w:p w:rsidR="008E3282" w:rsidRPr="000920E6" w:rsidRDefault="008E3282" w:rsidP="008E3282">
            <w:pPr>
              <w:jc w:val="center"/>
            </w:pPr>
            <w:r w:rsidRPr="000920E6">
              <w:rPr>
                <w:color w:val="000000"/>
              </w:rPr>
              <w:t>6,730</w:t>
            </w:r>
          </w:p>
        </w:tc>
        <w:tc>
          <w:tcPr>
            <w:tcW w:w="1113" w:type="dxa"/>
            <w:vAlign w:val="center"/>
          </w:tcPr>
          <w:p w:rsidR="008E3282" w:rsidRPr="000920E6" w:rsidRDefault="008E3282" w:rsidP="008E3282">
            <w:pPr>
              <w:jc w:val="center"/>
            </w:pPr>
            <w:r w:rsidRPr="000920E6">
              <w:rPr>
                <w:color w:val="000000"/>
              </w:rPr>
              <w:t>0,580</w:t>
            </w:r>
          </w:p>
        </w:tc>
        <w:tc>
          <w:tcPr>
            <w:tcW w:w="1155" w:type="dxa"/>
            <w:vAlign w:val="center"/>
          </w:tcPr>
          <w:p w:rsidR="008E3282" w:rsidRPr="000920E6" w:rsidRDefault="008E3282" w:rsidP="008E3282">
            <w:pPr>
              <w:jc w:val="center"/>
            </w:pPr>
            <w:r w:rsidRPr="000920E6">
              <w:rPr>
                <w:color w:val="000000"/>
              </w:rPr>
              <w:t>0,560287</w:t>
            </w:r>
          </w:p>
        </w:tc>
      </w:tr>
      <w:tr w:rsidR="008E3282" w:rsidTr="006F747D">
        <w:tc>
          <w:tcPr>
            <w:tcW w:w="2694" w:type="dxa"/>
          </w:tcPr>
          <w:p w:rsidR="008E3282" w:rsidRPr="000920E6" w:rsidRDefault="008E3282" w:rsidP="008E3282">
            <w:pPr>
              <w:spacing w:line="240" w:lineRule="auto"/>
              <w:rPr>
                <w:b/>
                <w:color w:val="FF0000"/>
                <w:lang w:eastAsia="uk-UA"/>
              </w:rPr>
            </w:pPr>
            <w:r w:rsidRPr="000920E6">
              <w:rPr>
                <w:b/>
                <w:color w:val="FF0000"/>
                <w:lang w:eastAsia="uk-UA"/>
              </w:rPr>
              <w:t>Планування</w:t>
            </w:r>
          </w:p>
        </w:tc>
        <w:tc>
          <w:tcPr>
            <w:tcW w:w="1134" w:type="dxa"/>
            <w:vAlign w:val="center"/>
          </w:tcPr>
          <w:p w:rsidR="008E3282" w:rsidRPr="001A0203" w:rsidRDefault="008E3282" w:rsidP="006F747D">
            <w:pPr>
              <w:jc w:val="center"/>
              <w:rPr>
                <w:b/>
                <w:color w:val="FF0000"/>
              </w:rPr>
            </w:pPr>
            <w:r w:rsidRPr="001A0203">
              <w:rPr>
                <w:b/>
                <w:color w:val="FF0000"/>
              </w:rPr>
              <w:t>67,2</w:t>
            </w:r>
          </w:p>
        </w:tc>
        <w:tc>
          <w:tcPr>
            <w:tcW w:w="1134" w:type="dxa"/>
            <w:vAlign w:val="center"/>
          </w:tcPr>
          <w:p w:rsidR="008E3282" w:rsidRPr="001A0203" w:rsidRDefault="008E3282" w:rsidP="008E3282">
            <w:pPr>
              <w:jc w:val="center"/>
              <w:rPr>
                <w:b/>
                <w:color w:val="FF0000"/>
              </w:rPr>
            </w:pPr>
            <w:r w:rsidRPr="001A0203">
              <w:rPr>
                <w:b/>
                <w:color w:val="FF0000"/>
              </w:rPr>
              <w:t>33,61</w:t>
            </w:r>
          </w:p>
        </w:tc>
        <w:tc>
          <w:tcPr>
            <w:tcW w:w="1134" w:type="dxa"/>
            <w:vAlign w:val="center"/>
          </w:tcPr>
          <w:p w:rsidR="008E3282" w:rsidRPr="001A0203" w:rsidRDefault="008E3282" w:rsidP="008E3282">
            <w:pPr>
              <w:jc w:val="center"/>
              <w:rPr>
                <w:b/>
                <w:color w:val="FF0000"/>
              </w:rPr>
            </w:pPr>
            <w:r w:rsidRPr="001A0203">
              <w:rPr>
                <w:b/>
                <w:color w:val="FF0000"/>
              </w:rPr>
              <w:t>2242,9</w:t>
            </w:r>
          </w:p>
        </w:tc>
        <w:tc>
          <w:tcPr>
            <w:tcW w:w="850" w:type="dxa"/>
          </w:tcPr>
          <w:p w:rsidR="008E3282" w:rsidRPr="001A0203" w:rsidRDefault="008E3282" w:rsidP="008E3282">
            <w:pPr>
              <w:jc w:val="center"/>
              <w:rPr>
                <w:b/>
                <w:color w:val="FF0000"/>
              </w:rPr>
            </w:pPr>
            <w:r w:rsidRPr="001A0203">
              <w:rPr>
                <w:b/>
                <w:color w:val="FF0000"/>
              </w:rPr>
              <w:t>457</w:t>
            </w:r>
          </w:p>
        </w:tc>
        <w:tc>
          <w:tcPr>
            <w:tcW w:w="992" w:type="dxa"/>
            <w:vAlign w:val="center"/>
          </w:tcPr>
          <w:p w:rsidR="008E3282" w:rsidRPr="001A0203" w:rsidRDefault="008E3282" w:rsidP="008E3282">
            <w:pPr>
              <w:jc w:val="center"/>
              <w:rPr>
                <w:b/>
                <w:color w:val="FF0000"/>
              </w:rPr>
            </w:pPr>
            <w:r w:rsidRPr="001A0203">
              <w:rPr>
                <w:b/>
                <w:color w:val="FF0000"/>
              </w:rPr>
              <w:t>4,682</w:t>
            </w:r>
          </w:p>
        </w:tc>
        <w:tc>
          <w:tcPr>
            <w:tcW w:w="1113" w:type="dxa"/>
            <w:vAlign w:val="center"/>
          </w:tcPr>
          <w:p w:rsidR="008E3282" w:rsidRPr="001A0203" w:rsidRDefault="008E3282" w:rsidP="008E3282">
            <w:pPr>
              <w:jc w:val="center"/>
              <w:rPr>
                <w:b/>
                <w:color w:val="FF0000"/>
              </w:rPr>
            </w:pPr>
            <w:r w:rsidRPr="001A0203">
              <w:rPr>
                <w:b/>
                <w:color w:val="FF0000"/>
              </w:rPr>
              <w:t>7,179</w:t>
            </w:r>
          </w:p>
        </w:tc>
        <w:tc>
          <w:tcPr>
            <w:tcW w:w="1155" w:type="dxa"/>
            <w:vAlign w:val="center"/>
          </w:tcPr>
          <w:p w:rsidR="008E3282" w:rsidRPr="001A0203" w:rsidRDefault="008E3282" w:rsidP="008E3282">
            <w:pPr>
              <w:jc w:val="center"/>
              <w:rPr>
                <w:b/>
                <w:color w:val="FF0000"/>
              </w:rPr>
            </w:pPr>
            <w:r w:rsidRPr="001A0203">
              <w:rPr>
                <w:b/>
                <w:color w:val="FF0000"/>
              </w:rPr>
              <w:t>0,007125</w:t>
            </w:r>
          </w:p>
        </w:tc>
      </w:tr>
      <w:tr w:rsidR="008E3282" w:rsidTr="006F747D">
        <w:tc>
          <w:tcPr>
            <w:tcW w:w="2694" w:type="dxa"/>
          </w:tcPr>
          <w:p w:rsidR="008E3282" w:rsidRPr="000920E6" w:rsidRDefault="008E3282" w:rsidP="008E3282">
            <w:pPr>
              <w:spacing w:line="240" w:lineRule="auto"/>
              <w:rPr>
                <w:b/>
                <w:color w:val="FF0000"/>
                <w:lang w:eastAsia="uk-UA"/>
              </w:rPr>
            </w:pPr>
            <w:r w:rsidRPr="000920E6">
              <w:rPr>
                <w:b/>
                <w:color w:val="FF0000"/>
                <w:lang w:eastAsia="uk-UA"/>
              </w:rPr>
              <w:t>Моделювання</w:t>
            </w:r>
          </w:p>
        </w:tc>
        <w:tc>
          <w:tcPr>
            <w:tcW w:w="1134" w:type="dxa"/>
            <w:vAlign w:val="center"/>
          </w:tcPr>
          <w:p w:rsidR="008E3282" w:rsidRPr="001A0203" w:rsidRDefault="008E3282" w:rsidP="006F747D">
            <w:pPr>
              <w:jc w:val="center"/>
              <w:rPr>
                <w:b/>
                <w:color w:val="FF0000"/>
              </w:rPr>
            </w:pPr>
            <w:r w:rsidRPr="001A0203">
              <w:rPr>
                <w:b/>
                <w:color w:val="FF0000"/>
              </w:rPr>
              <w:t>83,9</w:t>
            </w:r>
          </w:p>
        </w:tc>
        <w:tc>
          <w:tcPr>
            <w:tcW w:w="1134" w:type="dxa"/>
            <w:vAlign w:val="center"/>
          </w:tcPr>
          <w:p w:rsidR="008E3282" w:rsidRPr="001A0203" w:rsidRDefault="008E3282" w:rsidP="008E3282">
            <w:pPr>
              <w:jc w:val="center"/>
              <w:rPr>
                <w:b/>
                <w:color w:val="FF0000"/>
              </w:rPr>
            </w:pPr>
            <w:r w:rsidRPr="001A0203">
              <w:rPr>
                <w:b/>
                <w:color w:val="FF0000"/>
              </w:rPr>
              <w:t>41,94</w:t>
            </w:r>
          </w:p>
        </w:tc>
        <w:tc>
          <w:tcPr>
            <w:tcW w:w="1134" w:type="dxa"/>
            <w:vAlign w:val="center"/>
          </w:tcPr>
          <w:p w:rsidR="008E3282" w:rsidRPr="001A0203" w:rsidRDefault="008E3282" w:rsidP="008E3282">
            <w:pPr>
              <w:jc w:val="center"/>
              <w:rPr>
                <w:b/>
                <w:color w:val="FF0000"/>
              </w:rPr>
            </w:pPr>
            <w:r w:rsidRPr="001A0203">
              <w:rPr>
                <w:b/>
                <w:color w:val="FF0000"/>
              </w:rPr>
              <w:t>2838,8</w:t>
            </w:r>
          </w:p>
        </w:tc>
        <w:tc>
          <w:tcPr>
            <w:tcW w:w="850" w:type="dxa"/>
          </w:tcPr>
          <w:p w:rsidR="008E3282" w:rsidRPr="001A0203" w:rsidRDefault="008E3282" w:rsidP="008E3282">
            <w:pPr>
              <w:jc w:val="center"/>
              <w:rPr>
                <w:b/>
                <w:color w:val="FF0000"/>
              </w:rPr>
            </w:pPr>
            <w:r w:rsidRPr="001A0203">
              <w:rPr>
                <w:b/>
                <w:color w:val="FF0000"/>
              </w:rPr>
              <w:t>457</w:t>
            </w:r>
          </w:p>
        </w:tc>
        <w:tc>
          <w:tcPr>
            <w:tcW w:w="992" w:type="dxa"/>
            <w:vAlign w:val="center"/>
          </w:tcPr>
          <w:p w:rsidR="008E3282" w:rsidRPr="001A0203" w:rsidRDefault="008E3282" w:rsidP="008E3282">
            <w:pPr>
              <w:jc w:val="center"/>
              <w:rPr>
                <w:b/>
                <w:color w:val="FF0000"/>
              </w:rPr>
            </w:pPr>
            <w:r w:rsidRPr="001A0203">
              <w:rPr>
                <w:b/>
                <w:color w:val="FF0000"/>
              </w:rPr>
              <w:t>5,926</w:t>
            </w:r>
          </w:p>
        </w:tc>
        <w:tc>
          <w:tcPr>
            <w:tcW w:w="1113" w:type="dxa"/>
            <w:vAlign w:val="center"/>
          </w:tcPr>
          <w:p w:rsidR="008E3282" w:rsidRPr="001A0203" w:rsidRDefault="008E3282" w:rsidP="008E3282">
            <w:pPr>
              <w:jc w:val="center"/>
              <w:rPr>
                <w:b/>
                <w:color w:val="FF0000"/>
              </w:rPr>
            </w:pPr>
            <w:r w:rsidRPr="001A0203">
              <w:rPr>
                <w:b/>
                <w:color w:val="FF0000"/>
              </w:rPr>
              <w:t>7,077</w:t>
            </w:r>
          </w:p>
        </w:tc>
        <w:tc>
          <w:tcPr>
            <w:tcW w:w="1155" w:type="dxa"/>
            <w:vAlign w:val="center"/>
          </w:tcPr>
          <w:p w:rsidR="008E3282" w:rsidRPr="001A0203" w:rsidRDefault="008E3282" w:rsidP="008E3282">
            <w:pPr>
              <w:jc w:val="center"/>
              <w:rPr>
                <w:b/>
                <w:color w:val="FF0000"/>
              </w:rPr>
            </w:pPr>
            <w:r w:rsidRPr="001A0203">
              <w:rPr>
                <w:b/>
                <w:color w:val="FF0000"/>
              </w:rPr>
              <w:t>0,008512</w:t>
            </w:r>
          </w:p>
        </w:tc>
      </w:tr>
      <w:tr w:rsidR="008E3282" w:rsidTr="006F747D">
        <w:tc>
          <w:tcPr>
            <w:tcW w:w="2694" w:type="dxa"/>
          </w:tcPr>
          <w:p w:rsidR="008E3282" w:rsidRPr="000920E6" w:rsidRDefault="008E3282" w:rsidP="008E3282">
            <w:pPr>
              <w:spacing w:line="240" w:lineRule="auto"/>
              <w:rPr>
                <w:b/>
                <w:color w:val="FF0000"/>
                <w:lang w:eastAsia="uk-UA"/>
              </w:rPr>
            </w:pPr>
            <w:r w:rsidRPr="000920E6">
              <w:rPr>
                <w:b/>
                <w:color w:val="FF0000"/>
                <w:lang w:eastAsia="uk-UA"/>
              </w:rPr>
              <w:t>Програмування</w:t>
            </w:r>
          </w:p>
        </w:tc>
        <w:tc>
          <w:tcPr>
            <w:tcW w:w="1134" w:type="dxa"/>
            <w:vAlign w:val="center"/>
          </w:tcPr>
          <w:p w:rsidR="008E3282" w:rsidRPr="001A0203" w:rsidRDefault="008E3282" w:rsidP="006F747D">
            <w:pPr>
              <w:jc w:val="center"/>
              <w:rPr>
                <w:b/>
                <w:color w:val="FF0000"/>
              </w:rPr>
            </w:pPr>
            <w:r w:rsidRPr="001A0203">
              <w:rPr>
                <w:b/>
                <w:color w:val="FF0000"/>
              </w:rPr>
              <w:t>69,2</w:t>
            </w:r>
          </w:p>
        </w:tc>
        <w:tc>
          <w:tcPr>
            <w:tcW w:w="1134" w:type="dxa"/>
            <w:vAlign w:val="center"/>
          </w:tcPr>
          <w:p w:rsidR="008E3282" w:rsidRPr="001A0203" w:rsidRDefault="008E3282" w:rsidP="008E3282">
            <w:pPr>
              <w:jc w:val="center"/>
              <w:rPr>
                <w:b/>
                <w:color w:val="FF0000"/>
              </w:rPr>
            </w:pPr>
            <w:r w:rsidRPr="001A0203">
              <w:rPr>
                <w:b/>
                <w:color w:val="FF0000"/>
              </w:rPr>
              <w:t>34,62</w:t>
            </w:r>
          </w:p>
        </w:tc>
        <w:tc>
          <w:tcPr>
            <w:tcW w:w="1134" w:type="dxa"/>
            <w:vAlign w:val="center"/>
          </w:tcPr>
          <w:p w:rsidR="008E3282" w:rsidRPr="001A0203" w:rsidRDefault="008E3282" w:rsidP="008E3282">
            <w:pPr>
              <w:jc w:val="center"/>
              <w:rPr>
                <w:b/>
                <w:color w:val="FF0000"/>
              </w:rPr>
            </w:pPr>
            <w:r w:rsidRPr="001A0203">
              <w:rPr>
                <w:b/>
                <w:color w:val="FF0000"/>
              </w:rPr>
              <w:t>2343,9</w:t>
            </w:r>
          </w:p>
        </w:tc>
        <w:tc>
          <w:tcPr>
            <w:tcW w:w="850" w:type="dxa"/>
          </w:tcPr>
          <w:p w:rsidR="008E3282" w:rsidRPr="001A0203" w:rsidRDefault="008E3282" w:rsidP="008E3282">
            <w:pPr>
              <w:jc w:val="center"/>
              <w:rPr>
                <w:b/>
                <w:color w:val="FF0000"/>
              </w:rPr>
            </w:pPr>
            <w:r w:rsidRPr="001A0203">
              <w:rPr>
                <w:b/>
                <w:color w:val="FF0000"/>
              </w:rPr>
              <w:t>457</w:t>
            </w:r>
          </w:p>
        </w:tc>
        <w:tc>
          <w:tcPr>
            <w:tcW w:w="992" w:type="dxa"/>
            <w:vAlign w:val="center"/>
          </w:tcPr>
          <w:p w:rsidR="008E3282" w:rsidRPr="001A0203" w:rsidRDefault="008E3282" w:rsidP="008E3282">
            <w:pPr>
              <w:jc w:val="center"/>
              <w:rPr>
                <w:b/>
                <w:color w:val="FF0000"/>
              </w:rPr>
            </w:pPr>
            <w:r w:rsidRPr="001A0203">
              <w:rPr>
                <w:b/>
                <w:color w:val="FF0000"/>
              </w:rPr>
              <w:t>5,712</w:t>
            </w:r>
          </w:p>
        </w:tc>
        <w:tc>
          <w:tcPr>
            <w:tcW w:w="1113" w:type="dxa"/>
            <w:vAlign w:val="center"/>
          </w:tcPr>
          <w:p w:rsidR="008E3282" w:rsidRPr="001A0203" w:rsidRDefault="008E3282" w:rsidP="008E3282">
            <w:pPr>
              <w:jc w:val="center"/>
              <w:rPr>
                <w:b/>
                <w:color w:val="FF0000"/>
              </w:rPr>
            </w:pPr>
            <w:r w:rsidRPr="001A0203">
              <w:rPr>
                <w:b/>
                <w:color w:val="FF0000"/>
              </w:rPr>
              <w:t>7,179</w:t>
            </w:r>
          </w:p>
        </w:tc>
        <w:tc>
          <w:tcPr>
            <w:tcW w:w="1155" w:type="dxa"/>
            <w:vAlign w:val="center"/>
          </w:tcPr>
          <w:p w:rsidR="008E3282" w:rsidRPr="001A0203" w:rsidRDefault="008E3282" w:rsidP="008E3282">
            <w:pPr>
              <w:jc w:val="center"/>
              <w:rPr>
                <w:b/>
                <w:color w:val="FF0000"/>
              </w:rPr>
            </w:pPr>
            <w:r w:rsidRPr="001A0203">
              <w:rPr>
                <w:b/>
                <w:color w:val="FF0000"/>
              </w:rPr>
              <w:t>0,000095</w:t>
            </w:r>
          </w:p>
        </w:tc>
      </w:tr>
      <w:tr w:rsidR="008E3282" w:rsidTr="006F747D">
        <w:tc>
          <w:tcPr>
            <w:tcW w:w="2694" w:type="dxa"/>
          </w:tcPr>
          <w:p w:rsidR="008E3282" w:rsidRPr="000920E6" w:rsidRDefault="008E3282" w:rsidP="008E3282">
            <w:pPr>
              <w:spacing w:line="240" w:lineRule="auto"/>
              <w:rPr>
                <w:b/>
                <w:color w:val="FF0000"/>
                <w:lang w:eastAsia="uk-UA"/>
              </w:rPr>
            </w:pPr>
            <w:r w:rsidRPr="000920E6">
              <w:rPr>
                <w:b/>
                <w:color w:val="FF0000"/>
                <w:lang w:eastAsia="uk-UA"/>
              </w:rPr>
              <w:t>Оцінка результатів</w:t>
            </w:r>
          </w:p>
        </w:tc>
        <w:tc>
          <w:tcPr>
            <w:tcW w:w="1134" w:type="dxa"/>
            <w:vAlign w:val="center"/>
          </w:tcPr>
          <w:p w:rsidR="008E3282" w:rsidRPr="001A0203" w:rsidRDefault="008E3282" w:rsidP="006F747D">
            <w:pPr>
              <w:jc w:val="center"/>
              <w:rPr>
                <w:b/>
                <w:color w:val="FF0000"/>
              </w:rPr>
            </w:pPr>
            <w:r w:rsidRPr="001A0203">
              <w:rPr>
                <w:b/>
                <w:color w:val="FF0000"/>
              </w:rPr>
              <w:t>73,9</w:t>
            </w:r>
          </w:p>
        </w:tc>
        <w:tc>
          <w:tcPr>
            <w:tcW w:w="1134" w:type="dxa"/>
            <w:vAlign w:val="center"/>
          </w:tcPr>
          <w:p w:rsidR="008E3282" w:rsidRPr="001A0203" w:rsidRDefault="008E3282" w:rsidP="008E3282">
            <w:pPr>
              <w:jc w:val="center"/>
              <w:rPr>
                <w:b/>
                <w:color w:val="FF0000"/>
              </w:rPr>
            </w:pPr>
            <w:r w:rsidRPr="001A0203">
              <w:rPr>
                <w:b/>
                <w:color w:val="FF0000"/>
              </w:rPr>
              <w:t>39,97</w:t>
            </w:r>
          </w:p>
        </w:tc>
        <w:tc>
          <w:tcPr>
            <w:tcW w:w="1134" w:type="dxa"/>
            <w:vAlign w:val="center"/>
          </w:tcPr>
          <w:p w:rsidR="008E3282" w:rsidRPr="001A0203" w:rsidRDefault="008E3282" w:rsidP="008E3282">
            <w:pPr>
              <w:jc w:val="center"/>
              <w:rPr>
                <w:b/>
                <w:color w:val="FF0000"/>
              </w:rPr>
            </w:pPr>
            <w:r w:rsidRPr="001A0203">
              <w:rPr>
                <w:b/>
                <w:color w:val="FF0000"/>
              </w:rPr>
              <w:t>2734,5</w:t>
            </w:r>
          </w:p>
        </w:tc>
        <w:tc>
          <w:tcPr>
            <w:tcW w:w="850" w:type="dxa"/>
          </w:tcPr>
          <w:p w:rsidR="008E3282" w:rsidRPr="001A0203" w:rsidRDefault="008E3282" w:rsidP="008E3282">
            <w:pPr>
              <w:jc w:val="center"/>
              <w:rPr>
                <w:b/>
                <w:color w:val="FF0000"/>
              </w:rPr>
            </w:pPr>
            <w:r w:rsidRPr="001A0203">
              <w:rPr>
                <w:b/>
                <w:color w:val="FF0000"/>
              </w:rPr>
              <w:t>457</w:t>
            </w:r>
          </w:p>
        </w:tc>
        <w:tc>
          <w:tcPr>
            <w:tcW w:w="992" w:type="dxa"/>
            <w:vAlign w:val="center"/>
          </w:tcPr>
          <w:p w:rsidR="008E3282" w:rsidRPr="001A0203" w:rsidRDefault="008E3282" w:rsidP="008E3282">
            <w:pPr>
              <w:jc w:val="center"/>
              <w:rPr>
                <w:b/>
                <w:color w:val="FF0000"/>
              </w:rPr>
            </w:pPr>
            <w:r w:rsidRPr="001A0203">
              <w:rPr>
                <w:b/>
                <w:color w:val="FF0000"/>
              </w:rPr>
              <w:t>5,926</w:t>
            </w:r>
          </w:p>
        </w:tc>
        <w:tc>
          <w:tcPr>
            <w:tcW w:w="1113" w:type="dxa"/>
            <w:vAlign w:val="center"/>
          </w:tcPr>
          <w:p w:rsidR="008E3282" w:rsidRPr="001A0203" w:rsidRDefault="008E3282" w:rsidP="008E3282">
            <w:pPr>
              <w:jc w:val="center"/>
              <w:rPr>
                <w:b/>
                <w:color w:val="FF0000"/>
              </w:rPr>
            </w:pPr>
            <w:r w:rsidRPr="001A0203">
              <w:rPr>
                <w:b/>
                <w:color w:val="FF0000"/>
              </w:rPr>
              <w:t>7,258</w:t>
            </w:r>
          </w:p>
        </w:tc>
        <w:tc>
          <w:tcPr>
            <w:tcW w:w="1155" w:type="dxa"/>
            <w:vAlign w:val="center"/>
          </w:tcPr>
          <w:p w:rsidR="008E3282" w:rsidRPr="001A0203" w:rsidRDefault="008E3282" w:rsidP="008E3282">
            <w:pPr>
              <w:jc w:val="center"/>
              <w:rPr>
                <w:b/>
                <w:color w:val="FF0000"/>
              </w:rPr>
            </w:pPr>
            <w:r w:rsidRPr="001A0203">
              <w:rPr>
                <w:b/>
                <w:color w:val="FF0000"/>
              </w:rPr>
              <w:t>0,007455</w:t>
            </w:r>
          </w:p>
        </w:tc>
      </w:tr>
      <w:tr w:rsidR="008E3282" w:rsidTr="006F747D">
        <w:tc>
          <w:tcPr>
            <w:tcW w:w="2694" w:type="dxa"/>
          </w:tcPr>
          <w:p w:rsidR="008E3282" w:rsidRPr="000920E6" w:rsidRDefault="008E3282" w:rsidP="008E3282">
            <w:pPr>
              <w:spacing w:line="240" w:lineRule="auto"/>
              <w:rPr>
                <w:b/>
                <w:color w:val="FF0000"/>
                <w:lang w:eastAsia="uk-UA"/>
              </w:rPr>
            </w:pPr>
            <w:r w:rsidRPr="000920E6">
              <w:rPr>
                <w:b/>
                <w:color w:val="FF0000"/>
                <w:lang w:eastAsia="uk-UA"/>
              </w:rPr>
              <w:t>Гнучкість</w:t>
            </w:r>
          </w:p>
        </w:tc>
        <w:tc>
          <w:tcPr>
            <w:tcW w:w="1134" w:type="dxa"/>
            <w:vAlign w:val="center"/>
          </w:tcPr>
          <w:p w:rsidR="008E3282" w:rsidRPr="001A0203" w:rsidRDefault="008E3282" w:rsidP="006F747D">
            <w:pPr>
              <w:jc w:val="center"/>
              <w:rPr>
                <w:b/>
                <w:color w:val="FF0000"/>
              </w:rPr>
            </w:pPr>
            <w:r w:rsidRPr="001A0203">
              <w:rPr>
                <w:b/>
                <w:color w:val="FF0000"/>
              </w:rPr>
              <w:t>71,2</w:t>
            </w:r>
          </w:p>
        </w:tc>
        <w:tc>
          <w:tcPr>
            <w:tcW w:w="1134" w:type="dxa"/>
            <w:vAlign w:val="center"/>
          </w:tcPr>
          <w:p w:rsidR="008E3282" w:rsidRPr="001A0203" w:rsidRDefault="008E3282" w:rsidP="008E3282">
            <w:pPr>
              <w:jc w:val="center"/>
              <w:rPr>
                <w:b/>
                <w:color w:val="FF0000"/>
              </w:rPr>
            </w:pPr>
            <w:r w:rsidRPr="001A0203">
              <w:rPr>
                <w:b/>
                <w:color w:val="FF0000"/>
              </w:rPr>
              <w:t>29,65</w:t>
            </w:r>
          </w:p>
        </w:tc>
        <w:tc>
          <w:tcPr>
            <w:tcW w:w="1134" w:type="dxa"/>
            <w:vAlign w:val="center"/>
          </w:tcPr>
          <w:p w:rsidR="008E3282" w:rsidRPr="001A0203" w:rsidRDefault="008E3282" w:rsidP="008E3282">
            <w:pPr>
              <w:jc w:val="center"/>
              <w:rPr>
                <w:b/>
                <w:color w:val="FF0000"/>
              </w:rPr>
            </w:pPr>
            <w:r w:rsidRPr="001A0203">
              <w:rPr>
                <w:b/>
                <w:color w:val="FF0000"/>
              </w:rPr>
              <w:t>2478,6</w:t>
            </w:r>
          </w:p>
        </w:tc>
        <w:tc>
          <w:tcPr>
            <w:tcW w:w="850" w:type="dxa"/>
          </w:tcPr>
          <w:p w:rsidR="008E3282" w:rsidRPr="001A0203" w:rsidRDefault="008E3282" w:rsidP="008E3282">
            <w:pPr>
              <w:jc w:val="center"/>
              <w:rPr>
                <w:b/>
                <w:color w:val="FF0000"/>
              </w:rPr>
            </w:pPr>
            <w:r w:rsidRPr="001A0203">
              <w:rPr>
                <w:b/>
                <w:color w:val="FF0000"/>
              </w:rPr>
              <w:t>457</w:t>
            </w:r>
          </w:p>
        </w:tc>
        <w:tc>
          <w:tcPr>
            <w:tcW w:w="992" w:type="dxa"/>
            <w:vAlign w:val="center"/>
          </w:tcPr>
          <w:p w:rsidR="008E3282" w:rsidRPr="001A0203" w:rsidRDefault="008E3282" w:rsidP="008E3282">
            <w:pPr>
              <w:jc w:val="center"/>
              <w:rPr>
                <w:b/>
                <w:color w:val="FF0000"/>
              </w:rPr>
            </w:pPr>
            <w:r w:rsidRPr="001A0203">
              <w:rPr>
                <w:b/>
                <w:color w:val="FF0000"/>
              </w:rPr>
              <w:t>4,752</w:t>
            </w:r>
          </w:p>
        </w:tc>
        <w:tc>
          <w:tcPr>
            <w:tcW w:w="1113" w:type="dxa"/>
            <w:vAlign w:val="center"/>
          </w:tcPr>
          <w:p w:rsidR="008E3282" w:rsidRPr="001A0203" w:rsidRDefault="008E3282" w:rsidP="008E3282">
            <w:pPr>
              <w:jc w:val="center"/>
              <w:rPr>
                <w:b/>
                <w:color w:val="FF0000"/>
              </w:rPr>
            </w:pPr>
            <w:r w:rsidRPr="001A0203">
              <w:rPr>
                <w:b/>
                <w:color w:val="FF0000"/>
              </w:rPr>
              <w:t>7,347</w:t>
            </w:r>
          </w:p>
        </w:tc>
        <w:tc>
          <w:tcPr>
            <w:tcW w:w="1155" w:type="dxa"/>
            <w:vAlign w:val="center"/>
          </w:tcPr>
          <w:p w:rsidR="008E3282" w:rsidRPr="001A0203" w:rsidRDefault="008E3282" w:rsidP="008E3282">
            <w:pPr>
              <w:jc w:val="center"/>
              <w:rPr>
                <w:b/>
                <w:color w:val="FF0000"/>
              </w:rPr>
            </w:pPr>
            <w:r w:rsidRPr="001A0203">
              <w:rPr>
                <w:b/>
                <w:color w:val="FF0000"/>
              </w:rPr>
              <w:t>0,001412</w:t>
            </w:r>
          </w:p>
        </w:tc>
      </w:tr>
      <w:tr w:rsidR="008E3282" w:rsidTr="006F747D">
        <w:tc>
          <w:tcPr>
            <w:tcW w:w="2694" w:type="dxa"/>
          </w:tcPr>
          <w:p w:rsidR="008E3282" w:rsidRPr="000C78CF" w:rsidRDefault="008E3282" w:rsidP="008E3282">
            <w:pPr>
              <w:spacing w:line="240" w:lineRule="auto"/>
              <w:rPr>
                <w:b/>
                <w:lang w:eastAsia="uk-UA"/>
              </w:rPr>
            </w:pPr>
            <w:r w:rsidRPr="000C78CF">
              <w:rPr>
                <w:b/>
                <w:lang w:eastAsia="uk-UA"/>
              </w:rPr>
              <w:t>Самостійність</w:t>
            </w:r>
          </w:p>
        </w:tc>
        <w:tc>
          <w:tcPr>
            <w:tcW w:w="1134" w:type="dxa"/>
            <w:vAlign w:val="center"/>
          </w:tcPr>
          <w:p w:rsidR="008E3282" w:rsidRPr="006F747D" w:rsidRDefault="008E3282" w:rsidP="006F747D">
            <w:pPr>
              <w:jc w:val="center"/>
            </w:pPr>
            <w:r w:rsidRPr="001A0203">
              <w:rPr>
                <w:color w:val="000000"/>
              </w:rPr>
              <w:t>9,1</w:t>
            </w:r>
          </w:p>
        </w:tc>
        <w:tc>
          <w:tcPr>
            <w:tcW w:w="1134" w:type="dxa"/>
            <w:vAlign w:val="center"/>
          </w:tcPr>
          <w:p w:rsidR="008E3282" w:rsidRPr="001A0203" w:rsidRDefault="008E3282" w:rsidP="008E3282">
            <w:pPr>
              <w:jc w:val="center"/>
            </w:pPr>
            <w:r w:rsidRPr="001A0203">
              <w:rPr>
                <w:color w:val="000000"/>
              </w:rPr>
              <w:t>4,56</w:t>
            </w:r>
          </w:p>
        </w:tc>
        <w:tc>
          <w:tcPr>
            <w:tcW w:w="1134" w:type="dxa"/>
            <w:vAlign w:val="center"/>
          </w:tcPr>
          <w:p w:rsidR="008E3282" w:rsidRPr="001A0203" w:rsidRDefault="008E3282" w:rsidP="008E3282">
            <w:pPr>
              <w:jc w:val="center"/>
            </w:pPr>
            <w:r w:rsidRPr="001A0203">
              <w:rPr>
                <w:color w:val="000000"/>
              </w:rPr>
              <w:t>2259,6</w:t>
            </w:r>
          </w:p>
        </w:tc>
        <w:tc>
          <w:tcPr>
            <w:tcW w:w="850" w:type="dxa"/>
          </w:tcPr>
          <w:p w:rsidR="008E3282" w:rsidRPr="001A0203" w:rsidRDefault="008E3282" w:rsidP="008E3282">
            <w:pPr>
              <w:jc w:val="center"/>
            </w:pPr>
            <w:r w:rsidRPr="001A0203">
              <w:t>457</w:t>
            </w:r>
          </w:p>
        </w:tc>
        <w:tc>
          <w:tcPr>
            <w:tcW w:w="992" w:type="dxa"/>
            <w:vAlign w:val="center"/>
          </w:tcPr>
          <w:p w:rsidR="008E3282" w:rsidRPr="001A0203" w:rsidRDefault="008E3282" w:rsidP="008E3282">
            <w:pPr>
              <w:jc w:val="center"/>
            </w:pPr>
            <w:r w:rsidRPr="001A0203">
              <w:rPr>
                <w:color w:val="000000"/>
              </w:rPr>
              <w:t>4,717</w:t>
            </w:r>
          </w:p>
        </w:tc>
        <w:tc>
          <w:tcPr>
            <w:tcW w:w="1113" w:type="dxa"/>
            <w:vAlign w:val="center"/>
          </w:tcPr>
          <w:p w:rsidR="008E3282" w:rsidRPr="001A0203" w:rsidRDefault="008E3282" w:rsidP="008E3282">
            <w:pPr>
              <w:jc w:val="center"/>
            </w:pPr>
            <w:r w:rsidRPr="001A0203">
              <w:rPr>
                <w:color w:val="000000"/>
              </w:rPr>
              <w:t>0,966</w:t>
            </w:r>
          </w:p>
        </w:tc>
        <w:tc>
          <w:tcPr>
            <w:tcW w:w="1155" w:type="dxa"/>
            <w:vAlign w:val="center"/>
          </w:tcPr>
          <w:p w:rsidR="008E3282" w:rsidRPr="001A0203" w:rsidRDefault="008E3282" w:rsidP="008E3282">
            <w:pPr>
              <w:jc w:val="center"/>
            </w:pPr>
            <w:r w:rsidRPr="001A0203">
              <w:rPr>
                <w:color w:val="000000"/>
              </w:rPr>
              <w:t>0,381411</w:t>
            </w:r>
          </w:p>
        </w:tc>
      </w:tr>
      <w:tr w:rsidR="008E3282" w:rsidTr="006F747D">
        <w:tc>
          <w:tcPr>
            <w:tcW w:w="2694" w:type="dxa"/>
          </w:tcPr>
          <w:p w:rsidR="008E3282" w:rsidRPr="000C78CF" w:rsidRDefault="008E3282" w:rsidP="008E3282">
            <w:pPr>
              <w:spacing w:line="240" w:lineRule="auto"/>
              <w:rPr>
                <w:b/>
                <w:lang w:eastAsia="uk-UA"/>
              </w:rPr>
            </w:pPr>
            <w:r w:rsidRPr="000C78CF">
              <w:rPr>
                <w:b/>
                <w:lang w:eastAsia="uk-UA"/>
              </w:rPr>
              <w:t>Загальний рівень саморегуляції</w:t>
            </w:r>
          </w:p>
        </w:tc>
        <w:tc>
          <w:tcPr>
            <w:tcW w:w="1134" w:type="dxa"/>
            <w:vAlign w:val="center"/>
          </w:tcPr>
          <w:p w:rsidR="008E3282" w:rsidRPr="006F747D" w:rsidRDefault="008E3282" w:rsidP="006F747D">
            <w:pPr>
              <w:jc w:val="center"/>
            </w:pPr>
            <w:r w:rsidRPr="006F747D">
              <w:rPr>
                <w:color w:val="000000"/>
              </w:rPr>
              <w:t>243,5</w:t>
            </w:r>
          </w:p>
        </w:tc>
        <w:tc>
          <w:tcPr>
            <w:tcW w:w="1134" w:type="dxa"/>
            <w:vAlign w:val="center"/>
          </w:tcPr>
          <w:p w:rsidR="008E3282" w:rsidRPr="006F747D" w:rsidRDefault="008E3282" w:rsidP="006F747D">
            <w:pPr>
              <w:jc w:val="center"/>
            </w:pPr>
            <w:r w:rsidRPr="006F747D">
              <w:rPr>
                <w:color w:val="000000"/>
              </w:rPr>
              <w:t>121,74</w:t>
            </w:r>
          </w:p>
        </w:tc>
        <w:tc>
          <w:tcPr>
            <w:tcW w:w="1134" w:type="dxa"/>
            <w:vAlign w:val="center"/>
          </w:tcPr>
          <w:p w:rsidR="008E3282" w:rsidRPr="006F747D" w:rsidRDefault="008E3282" w:rsidP="006F747D">
            <w:pPr>
              <w:jc w:val="center"/>
            </w:pPr>
            <w:r w:rsidRPr="006F747D">
              <w:rPr>
                <w:color w:val="000000"/>
              </w:rPr>
              <w:t>20334,8</w:t>
            </w:r>
          </w:p>
        </w:tc>
        <w:tc>
          <w:tcPr>
            <w:tcW w:w="850" w:type="dxa"/>
          </w:tcPr>
          <w:p w:rsidR="008E3282" w:rsidRPr="006F747D" w:rsidRDefault="008E3282" w:rsidP="006F747D">
            <w:pPr>
              <w:jc w:val="center"/>
            </w:pPr>
            <w:r w:rsidRPr="006F747D">
              <w:t>457</w:t>
            </w:r>
          </w:p>
        </w:tc>
        <w:tc>
          <w:tcPr>
            <w:tcW w:w="992" w:type="dxa"/>
            <w:vAlign w:val="center"/>
          </w:tcPr>
          <w:p w:rsidR="008E3282" w:rsidRPr="006F747D" w:rsidRDefault="008E3282" w:rsidP="006F747D">
            <w:pPr>
              <w:jc w:val="center"/>
            </w:pPr>
            <w:r w:rsidRPr="006F747D">
              <w:rPr>
                <w:color w:val="000000"/>
              </w:rPr>
              <w:t>42,453</w:t>
            </w:r>
          </w:p>
        </w:tc>
        <w:tc>
          <w:tcPr>
            <w:tcW w:w="1113" w:type="dxa"/>
            <w:vAlign w:val="center"/>
          </w:tcPr>
          <w:p w:rsidR="008E3282" w:rsidRPr="006F747D" w:rsidRDefault="008E3282" w:rsidP="006F747D">
            <w:pPr>
              <w:jc w:val="center"/>
            </w:pPr>
            <w:r w:rsidRPr="006F747D">
              <w:rPr>
                <w:color w:val="000000"/>
              </w:rPr>
              <w:t>2,868</w:t>
            </w:r>
          </w:p>
        </w:tc>
        <w:tc>
          <w:tcPr>
            <w:tcW w:w="1155" w:type="dxa"/>
            <w:vAlign w:val="center"/>
          </w:tcPr>
          <w:p w:rsidR="008E3282" w:rsidRPr="006F747D" w:rsidRDefault="008E3282" w:rsidP="006F747D">
            <w:pPr>
              <w:jc w:val="center"/>
            </w:pPr>
            <w:r w:rsidRPr="006F747D">
              <w:rPr>
                <w:color w:val="000000"/>
              </w:rPr>
              <w:t>0,057801</w:t>
            </w:r>
          </w:p>
        </w:tc>
      </w:tr>
      <w:tr w:rsidR="008E3282" w:rsidTr="006F747D">
        <w:tc>
          <w:tcPr>
            <w:tcW w:w="2694" w:type="dxa"/>
            <w:vAlign w:val="center"/>
          </w:tcPr>
          <w:p w:rsidR="008E3282" w:rsidRPr="000C7587" w:rsidRDefault="008E3282" w:rsidP="008E3282">
            <w:pPr>
              <w:spacing w:line="240" w:lineRule="auto"/>
              <w:rPr>
                <w:b/>
              </w:rPr>
            </w:pPr>
            <w:r w:rsidRPr="000C7587">
              <w:rPr>
                <w:b/>
                <w:color w:val="000000"/>
              </w:rPr>
              <w:t>Матеріальні потреби</w:t>
            </w:r>
          </w:p>
        </w:tc>
        <w:tc>
          <w:tcPr>
            <w:tcW w:w="1134" w:type="dxa"/>
            <w:vAlign w:val="center"/>
          </w:tcPr>
          <w:p w:rsidR="008E3282" w:rsidRPr="000C7587" w:rsidRDefault="008E3282" w:rsidP="008E3282">
            <w:pPr>
              <w:jc w:val="center"/>
            </w:pPr>
            <w:r w:rsidRPr="000C7587">
              <w:rPr>
                <w:color w:val="000000"/>
              </w:rPr>
              <w:t>227,4</w:t>
            </w:r>
          </w:p>
        </w:tc>
        <w:tc>
          <w:tcPr>
            <w:tcW w:w="1134" w:type="dxa"/>
            <w:vAlign w:val="center"/>
          </w:tcPr>
          <w:p w:rsidR="008E3282" w:rsidRPr="000C7587" w:rsidRDefault="008E3282" w:rsidP="008E3282">
            <w:pPr>
              <w:jc w:val="center"/>
            </w:pPr>
            <w:r w:rsidRPr="000C7587">
              <w:rPr>
                <w:color w:val="000000"/>
              </w:rPr>
              <w:t>113,72</w:t>
            </w:r>
          </w:p>
        </w:tc>
        <w:tc>
          <w:tcPr>
            <w:tcW w:w="1134" w:type="dxa"/>
            <w:vAlign w:val="center"/>
          </w:tcPr>
          <w:p w:rsidR="008E3282" w:rsidRPr="000C7587" w:rsidRDefault="008E3282" w:rsidP="008E3282">
            <w:pPr>
              <w:jc w:val="center"/>
            </w:pPr>
            <w:r w:rsidRPr="000C7587">
              <w:rPr>
                <w:color w:val="000000"/>
              </w:rPr>
              <w:t>21196,7</w:t>
            </w:r>
          </w:p>
        </w:tc>
        <w:tc>
          <w:tcPr>
            <w:tcW w:w="850" w:type="dxa"/>
          </w:tcPr>
          <w:p w:rsidR="008E3282" w:rsidRPr="000C7587" w:rsidRDefault="008E3282" w:rsidP="008E3282">
            <w:pPr>
              <w:jc w:val="center"/>
            </w:pPr>
            <w:r w:rsidRPr="000C7587">
              <w:t>457</w:t>
            </w:r>
          </w:p>
        </w:tc>
        <w:tc>
          <w:tcPr>
            <w:tcW w:w="992" w:type="dxa"/>
            <w:vAlign w:val="center"/>
          </w:tcPr>
          <w:p w:rsidR="008E3282" w:rsidRPr="000C7587" w:rsidRDefault="008E3282" w:rsidP="008E3282">
            <w:pPr>
              <w:jc w:val="center"/>
            </w:pPr>
            <w:r w:rsidRPr="000C7587">
              <w:rPr>
                <w:color w:val="000000"/>
              </w:rPr>
              <w:t>44,252</w:t>
            </w:r>
          </w:p>
        </w:tc>
        <w:tc>
          <w:tcPr>
            <w:tcW w:w="1113" w:type="dxa"/>
            <w:vAlign w:val="center"/>
          </w:tcPr>
          <w:p w:rsidR="008E3282" w:rsidRPr="000C7587" w:rsidRDefault="008E3282" w:rsidP="008E3282">
            <w:pPr>
              <w:jc w:val="center"/>
            </w:pPr>
            <w:r w:rsidRPr="000C7587">
              <w:rPr>
                <w:color w:val="000000"/>
              </w:rPr>
              <w:t>2,570</w:t>
            </w:r>
          </w:p>
        </w:tc>
        <w:tc>
          <w:tcPr>
            <w:tcW w:w="1155" w:type="dxa"/>
            <w:vAlign w:val="center"/>
          </w:tcPr>
          <w:p w:rsidR="008E3282" w:rsidRPr="000C7587" w:rsidRDefault="008E3282" w:rsidP="008E3282">
            <w:pPr>
              <w:jc w:val="center"/>
            </w:pPr>
            <w:r w:rsidRPr="000C7587">
              <w:rPr>
                <w:color w:val="000000"/>
              </w:rPr>
              <w:t>0,077610</w:t>
            </w:r>
          </w:p>
        </w:tc>
      </w:tr>
      <w:tr w:rsidR="008E3282" w:rsidTr="006F747D">
        <w:tc>
          <w:tcPr>
            <w:tcW w:w="2694" w:type="dxa"/>
            <w:vAlign w:val="center"/>
          </w:tcPr>
          <w:p w:rsidR="008E3282" w:rsidRPr="000C7587" w:rsidRDefault="008E3282" w:rsidP="008E3282">
            <w:pPr>
              <w:spacing w:line="240" w:lineRule="auto"/>
              <w:rPr>
                <w:b/>
                <w:color w:val="FF0000"/>
              </w:rPr>
            </w:pPr>
            <w:r w:rsidRPr="000C7587">
              <w:rPr>
                <w:b/>
                <w:color w:val="FF0000"/>
              </w:rPr>
              <w:t>Потреби в безпеці</w:t>
            </w:r>
          </w:p>
        </w:tc>
        <w:tc>
          <w:tcPr>
            <w:tcW w:w="1134" w:type="dxa"/>
            <w:vAlign w:val="center"/>
          </w:tcPr>
          <w:p w:rsidR="008E3282" w:rsidRPr="000C7587" w:rsidRDefault="008E3282" w:rsidP="008E3282">
            <w:pPr>
              <w:jc w:val="center"/>
              <w:rPr>
                <w:b/>
                <w:color w:val="FF0000"/>
              </w:rPr>
            </w:pPr>
            <w:r w:rsidRPr="000C7587">
              <w:rPr>
                <w:b/>
                <w:color w:val="FF0000"/>
              </w:rPr>
              <w:t>11,2</w:t>
            </w:r>
          </w:p>
        </w:tc>
        <w:tc>
          <w:tcPr>
            <w:tcW w:w="1134" w:type="dxa"/>
            <w:vAlign w:val="center"/>
          </w:tcPr>
          <w:p w:rsidR="008E3282" w:rsidRPr="000C7587" w:rsidRDefault="008E3282" w:rsidP="008E3282">
            <w:pPr>
              <w:jc w:val="center"/>
              <w:rPr>
                <w:b/>
                <w:color w:val="FF0000"/>
              </w:rPr>
            </w:pPr>
            <w:r w:rsidRPr="000C7587">
              <w:rPr>
                <w:b/>
                <w:color w:val="FF0000"/>
              </w:rPr>
              <w:t>5,61</w:t>
            </w:r>
          </w:p>
        </w:tc>
        <w:tc>
          <w:tcPr>
            <w:tcW w:w="1134" w:type="dxa"/>
            <w:vAlign w:val="center"/>
          </w:tcPr>
          <w:p w:rsidR="008E3282" w:rsidRPr="000C7587" w:rsidRDefault="008E3282" w:rsidP="008E3282">
            <w:pPr>
              <w:jc w:val="center"/>
              <w:rPr>
                <w:b/>
                <w:color w:val="FF0000"/>
              </w:rPr>
            </w:pPr>
            <w:r w:rsidRPr="000C7587">
              <w:rPr>
                <w:b/>
                <w:color w:val="FF0000"/>
              </w:rPr>
              <w:t>6734,0</w:t>
            </w:r>
          </w:p>
        </w:tc>
        <w:tc>
          <w:tcPr>
            <w:tcW w:w="850" w:type="dxa"/>
          </w:tcPr>
          <w:p w:rsidR="008E3282" w:rsidRPr="000C7587" w:rsidRDefault="008E3282" w:rsidP="008E3282">
            <w:pPr>
              <w:jc w:val="center"/>
              <w:rPr>
                <w:b/>
                <w:color w:val="FF0000"/>
              </w:rPr>
            </w:pPr>
            <w:r w:rsidRPr="000C7587">
              <w:rPr>
                <w:b/>
                <w:color w:val="FF0000"/>
              </w:rPr>
              <w:t>457</w:t>
            </w:r>
          </w:p>
        </w:tc>
        <w:tc>
          <w:tcPr>
            <w:tcW w:w="992" w:type="dxa"/>
            <w:vAlign w:val="center"/>
          </w:tcPr>
          <w:p w:rsidR="008E3282" w:rsidRPr="000C7587" w:rsidRDefault="008E3282" w:rsidP="008E3282">
            <w:pPr>
              <w:jc w:val="center"/>
              <w:rPr>
                <w:b/>
                <w:color w:val="FF0000"/>
              </w:rPr>
            </w:pPr>
            <w:r w:rsidRPr="000C7587">
              <w:rPr>
                <w:b/>
                <w:color w:val="FF0000"/>
              </w:rPr>
              <w:t>14,058</w:t>
            </w:r>
          </w:p>
        </w:tc>
        <w:tc>
          <w:tcPr>
            <w:tcW w:w="1113" w:type="dxa"/>
            <w:vAlign w:val="center"/>
          </w:tcPr>
          <w:p w:rsidR="008E3282" w:rsidRPr="000C7587" w:rsidRDefault="008E3282" w:rsidP="008E3282">
            <w:pPr>
              <w:jc w:val="center"/>
              <w:rPr>
                <w:b/>
                <w:color w:val="FF0000"/>
              </w:rPr>
            </w:pPr>
            <w:r w:rsidRPr="000C7587">
              <w:rPr>
                <w:b/>
                <w:color w:val="FF0000"/>
              </w:rPr>
              <w:t>4,399</w:t>
            </w:r>
          </w:p>
        </w:tc>
        <w:tc>
          <w:tcPr>
            <w:tcW w:w="1155" w:type="dxa"/>
            <w:vAlign w:val="center"/>
          </w:tcPr>
          <w:p w:rsidR="008E3282" w:rsidRPr="000C7587" w:rsidRDefault="008E3282" w:rsidP="008E3282">
            <w:pPr>
              <w:jc w:val="center"/>
              <w:rPr>
                <w:b/>
                <w:color w:val="FF0000"/>
              </w:rPr>
            </w:pPr>
            <w:r w:rsidRPr="000C7587">
              <w:rPr>
                <w:b/>
                <w:color w:val="FF0000"/>
              </w:rPr>
              <w:t>0,002242</w:t>
            </w:r>
          </w:p>
        </w:tc>
      </w:tr>
      <w:tr w:rsidR="008E3282" w:rsidTr="006F747D">
        <w:tc>
          <w:tcPr>
            <w:tcW w:w="2694" w:type="dxa"/>
            <w:vAlign w:val="center"/>
          </w:tcPr>
          <w:p w:rsidR="008E3282" w:rsidRPr="000C7587" w:rsidRDefault="008E3282" w:rsidP="008E3282">
            <w:pPr>
              <w:spacing w:line="240" w:lineRule="auto"/>
              <w:rPr>
                <w:b/>
                <w:color w:val="FF0000"/>
              </w:rPr>
            </w:pPr>
            <w:r w:rsidRPr="000C7587">
              <w:rPr>
                <w:b/>
                <w:color w:val="FF0000"/>
              </w:rPr>
              <w:t>Соціальні потреби</w:t>
            </w:r>
          </w:p>
        </w:tc>
        <w:tc>
          <w:tcPr>
            <w:tcW w:w="1134" w:type="dxa"/>
            <w:vAlign w:val="center"/>
          </w:tcPr>
          <w:p w:rsidR="008E3282" w:rsidRPr="000C7587" w:rsidRDefault="008E3282" w:rsidP="008E3282">
            <w:pPr>
              <w:jc w:val="center"/>
              <w:rPr>
                <w:b/>
                <w:color w:val="FF0000"/>
              </w:rPr>
            </w:pPr>
            <w:r w:rsidRPr="000C7587">
              <w:rPr>
                <w:b/>
                <w:color w:val="FF0000"/>
              </w:rPr>
              <w:t>14,4</w:t>
            </w:r>
          </w:p>
        </w:tc>
        <w:tc>
          <w:tcPr>
            <w:tcW w:w="1134" w:type="dxa"/>
            <w:vAlign w:val="center"/>
          </w:tcPr>
          <w:p w:rsidR="008E3282" w:rsidRPr="000C7587" w:rsidRDefault="008E3282" w:rsidP="008E3282">
            <w:pPr>
              <w:jc w:val="center"/>
              <w:rPr>
                <w:b/>
                <w:color w:val="FF0000"/>
              </w:rPr>
            </w:pPr>
            <w:r w:rsidRPr="000C7587">
              <w:rPr>
                <w:b/>
                <w:color w:val="FF0000"/>
              </w:rPr>
              <w:t>7,19</w:t>
            </w:r>
          </w:p>
        </w:tc>
        <w:tc>
          <w:tcPr>
            <w:tcW w:w="1134" w:type="dxa"/>
            <w:vAlign w:val="center"/>
          </w:tcPr>
          <w:p w:rsidR="008E3282" w:rsidRPr="000C7587" w:rsidRDefault="008E3282" w:rsidP="008E3282">
            <w:pPr>
              <w:jc w:val="center"/>
              <w:rPr>
                <w:b/>
                <w:color w:val="FF0000"/>
              </w:rPr>
            </w:pPr>
            <w:r w:rsidRPr="000C7587">
              <w:rPr>
                <w:b/>
                <w:color w:val="FF0000"/>
              </w:rPr>
              <w:t>8698,2</w:t>
            </w:r>
          </w:p>
        </w:tc>
        <w:tc>
          <w:tcPr>
            <w:tcW w:w="850" w:type="dxa"/>
          </w:tcPr>
          <w:p w:rsidR="008E3282" w:rsidRPr="000C7587" w:rsidRDefault="008E3282" w:rsidP="008E3282">
            <w:pPr>
              <w:jc w:val="center"/>
              <w:rPr>
                <w:b/>
                <w:color w:val="FF0000"/>
              </w:rPr>
            </w:pPr>
            <w:r w:rsidRPr="000C7587">
              <w:rPr>
                <w:b/>
                <w:color w:val="FF0000"/>
              </w:rPr>
              <w:t>457</w:t>
            </w:r>
          </w:p>
        </w:tc>
        <w:tc>
          <w:tcPr>
            <w:tcW w:w="992" w:type="dxa"/>
            <w:vAlign w:val="center"/>
          </w:tcPr>
          <w:p w:rsidR="008E3282" w:rsidRPr="000C7587" w:rsidRDefault="008E3282" w:rsidP="008E3282">
            <w:pPr>
              <w:jc w:val="center"/>
              <w:rPr>
                <w:b/>
                <w:color w:val="FF0000"/>
              </w:rPr>
            </w:pPr>
            <w:r w:rsidRPr="000C7587">
              <w:rPr>
                <w:b/>
                <w:color w:val="FF0000"/>
              </w:rPr>
              <w:t>18,159</w:t>
            </w:r>
          </w:p>
        </w:tc>
        <w:tc>
          <w:tcPr>
            <w:tcW w:w="1113" w:type="dxa"/>
            <w:vAlign w:val="center"/>
          </w:tcPr>
          <w:p w:rsidR="008E3282" w:rsidRPr="000C7587" w:rsidRDefault="008E3282" w:rsidP="008E3282">
            <w:pPr>
              <w:jc w:val="center"/>
              <w:rPr>
                <w:b/>
                <w:color w:val="FF0000"/>
              </w:rPr>
            </w:pPr>
            <w:r w:rsidRPr="000C7587">
              <w:rPr>
                <w:b/>
                <w:color w:val="FF0000"/>
              </w:rPr>
              <w:t>3,396</w:t>
            </w:r>
          </w:p>
        </w:tc>
        <w:tc>
          <w:tcPr>
            <w:tcW w:w="1155" w:type="dxa"/>
            <w:vAlign w:val="center"/>
          </w:tcPr>
          <w:p w:rsidR="008E3282" w:rsidRPr="000C7587" w:rsidRDefault="008E3282" w:rsidP="008E3282">
            <w:pPr>
              <w:jc w:val="center"/>
              <w:rPr>
                <w:b/>
                <w:color w:val="FF0000"/>
              </w:rPr>
            </w:pPr>
            <w:r w:rsidRPr="000C7587">
              <w:rPr>
                <w:b/>
                <w:color w:val="FF0000"/>
              </w:rPr>
              <w:t>0,007525</w:t>
            </w:r>
          </w:p>
        </w:tc>
      </w:tr>
      <w:tr w:rsidR="008E3282" w:rsidTr="006F747D">
        <w:tc>
          <w:tcPr>
            <w:tcW w:w="2694" w:type="dxa"/>
            <w:vAlign w:val="center"/>
          </w:tcPr>
          <w:p w:rsidR="008E3282" w:rsidRPr="000C7587" w:rsidRDefault="008E3282" w:rsidP="008E3282">
            <w:pPr>
              <w:spacing w:line="240" w:lineRule="auto"/>
              <w:rPr>
                <w:b/>
                <w:color w:val="FF0000"/>
              </w:rPr>
            </w:pPr>
            <w:r w:rsidRPr="000C7587">
              <w:rPr>
                <w:b/>
                <w:color w:val="FF0000"/>
              </w:rPr>
              <w:t>Потреба у визнанні</w:t>
            </w:r>
          </w:p>
        </w:tc>
        <w:tc>
          <w:tcPr>
            <w:tcW w:w="1134" w:type="dxa"/>
            <w:vAlign w:val="center"/>
          </w:tcPr>
          <w:p w:rsidR="008E3282" w:rsidRPr="000C7587" w:rsidRDefault="008E3282" w:rsidP="008E3282">
            <w:pPr>
              <w:jc w:val="center"/>
              <w:rPr>
                <w:b/>
                <w:color w:val="FF0000"/>
              </w:rPr>
            </w:pPr>
            <w:r w:rsidRPr="000C7587">
              <w:rPr>
                <w:b/>
                <w:color w:val="FF0000"/>
              </w:rPr>
              <w:t>77,0</w:t>
            </w:r>
          </w:p>
        </w:tc>
        <w:tc>
          <w:tcPr>
            <w:tcW w:w="1134" w:type="dxa"/>
            <w:vAlign w:val="center"/>
          </w:tcPr>
          <w:p w:rsidR="008E3282" w:rsidRPr="000C7587" w:rsidRDefault="008E3282" w:rsidP="008E3282">
            <w:pPr>
              <w:jc w:val="center"/>
              <w:rPr>
                <w:b/>
                <w:color w:val="FF0000"/>
              </w:rPr>
            </w:pPr>
            <w:r w:rsidRPr="000C7587">
              <w:rPr>
                <w:b/>
                <w:color w:val="FF0000"/>
              </w:rPr>
              <w:t>38,48</w:t>
            </w:r>
          </w:p>
        </w:tc>
        <w:tc>
          <w:tcPr>
            <w:tcW w:w="1134" w:type="dxa"/>
            <w:vAlign w:val="center"/>
          </w:tcPr>
          <w:p w:rsidR="008E3282" w:rsidRPr="000C7587" w:rsidRDefault="008E3282" w:rsidP="008E3282">
            <w:pPr>
              <w:jc w:val="center"/>
              <w:rPr>
                <w:b/>
                <w:color w:val="FF0000"/>
              </w:rPr>
            </w:pPr>
            <w:r w:rsidRPr="000C7587">
              <w:rPr>
                <w:b/>
                <w:color w:val="FF0000"/>
              </w:rPr>
              <w:t>11896,6</w:t>
            </w:r>
          </w:p>
        </w:tc>
        <w:tc>
          <w:tcPr>
            <w:tcW w:w="850" w:type="dxa"/>
          </w:tcPr>
          <w:p w:rsidR="008E3282" w:rsidRPr="000C7587" w:rsidRDefault="008E3282" w:rsidP="008E3282">
            <w:pPr>
              <w:jc w:val="center"/>
              <w:rPr>
                <w:b/>
                <w:color w:val="FF0000"/>
              </w:rPr>
            </w:pPr>
            <w:r w:rsidRPr="000C7587">
              <w:rPr>
                <w:b/>
                <w:color w:val="FF0000"/>
              </w:rPr>
              <w:t>457</w:t>
            </w:r>
          </w:p>
        </w:tc>
        <w:tc>
          <w:tcPr>
            <w:tcW w:w="992" w:type="dxa"/>
            <w:vAlign w:val="center"/>
          </w:tcPr>
          <w:p w:rsidR="008E3282" w:rsidRPr="000C7587" w:rsidRDefault="008E3282" w:rsidP="008E3282">
            <w:pPr>
              <w:jc w:val="center"/>
              <w:rPr>
                <w:b/>
                <w:color w:val="FF0000"/>
              </w:rPr>
            </w:pPr>
            <w:r w:rsidRPr="000C7587">
              <w:rPr>
                <w:b/>
                <w:color w:val="FF0000"/>
              </w:rPr>
              <w:t>24,836</w:t>
            </w:r>
          </w:p>
        </w:tc>
        <w:tc>
          <w:tcPr>
            <w:tcW w:w="1113" w:type="dxa"/>
            <w:vAlign w:val="center"/>
          </w:tcPr>
          <w:p w:rsidR="008E3282" w:rsidRPr="000C7587" w:rsidRDefault="008E3282" w:rsidP="008E3282">
            <w:pPr>
              <w:jc w:val="center"/>
              <w:rPr>
                <w:b/>
                <w:color w:val="FF0000"/>
              </w:rPr>
            </w:pPr>
            <w:r w:rsidRPr="000C7587">
              <w:rPr>
                <w:b/>
                <w:color w:val="FF0000"/>
              </w:rPr>
              <w:t>7,549</w:t>
            </w:r>
          </w:p>
        </w:tc>
        <w:tc>
          <w:tcPr>
            <w:tcW w:w="1155" w:type="dxa"/>
            <w:vAlign w:val="center"/>
          </w:tcPr>
          <w:p w:rsidR="008E3282" w:rsidRPr="000C7587" w:rsidRDefault="008E3282" w:rsidP="008E3282">
            <w:pPr>
              <w:jc w:val="center"/>
              <w:rPr>
                <w:b/>
                <w:color w:val="FF0000"/>
              </w:rPr>
            </w:pPr>
            <w:r w:rsidRPr="000C7587">
              <w:rPr>
                <w:b/>
                <w:color w:val="FF0000"/>
              </w:rPr>
              <w:t>0,000214</w:t>
            </w:r>
          </w:p>
        </w:tc>
      </w:tr>
      <w:tr w:rsidR="008E3282" w:rsidTr="006F747D">
        <w:tc>
          <w:tcPr>
            <w:tcW w:w="2694" w:type="dxa"/>
            <w:vAlign w:val="center"/>
          </w:tcPr>
          <w:p w:rsidR="008E3282" w:rsidRPr="000C7587" w:rsidRDefault="008E3282" w:rsidP="008E3282">
            <w:pPr>
              <w:spacing w:line="240" w:lineRule="auto"/>
              <w:rPr>
                <w:b/>
              </w:rPr>
            </w:pPr>
            <w:r w:rsidRPr="000C7587">
              <w:rPr>
                <w:b/>
                <w:color w:val="000000"/>
              </w:rPr>
              <w:t>Потреба у самовираженні</w:t>
            </w:r>
          </w:p>
        </w:tc>
        <w:tc>
          <w:tcPr>
            <w:tcW w:w="1134" w:type="dxa"/>
            <w:vAlign w:val="center"/>
          </w:tcPr>
          <w:p w:rsidR="008E3282" w:rsidRPr="000C7587" w:rsidRDefault="008E3282" w:rsidP="008E3282">
            <w:pPr>
              <w:jc w:val="center"/>
            </w:pPr>
            <w:r w:rsidRPr="000C7587">
              <w:rPr>
                <w:color w:val="000000"/>
              </w:rPr>
              <w:t>7,2</w:t>
            </w:r>
          </w:p>
        </w:tc>
        <w:tc>
          <w:tcPr>
            <w:tcW w:w="1134" w:type="dxa"/>
            <w:vAlign w:val="center"/>
          </w:tcPr>
          <w:p w:rsidR="008E3282" w:rsidRPr="000C7587" w:rsidRDefault="008E3282" w:rsidP="008E3282">
            <w:pPr>
              <w:jc w:val="center"/>
            </w:pPr>
            <w:r w:rsidRPr="000C7587">
              <w:rPr>
                <w:color w:val="000000"/>
              </w:rPr>
              <w:t>3,60</w:t>
            </w:r>
          </w:p>
        </w:tc>
        <w:tc>
          <w:tcPr>
            <w:tcW w:w="1134" w:type="dxa"/>
            <w:vAlign w:val="center"/>
          </w:tcPr>
          <w:p w:rsidR="008E3282" w:rsidRPr="000C7587" w:rsidRDefault="008E3282" w:rsidP="008E3282">
            <w:pPr>
              <w:jc w:val="center"/>
            </w:pPr>
            <w:r w:rsidRPr="000C7587">
              <w:rPr>
                <w:color w:val="000000"/>
              </w:rPr>
              <w:t>15961,4</w:t>
            </w:r>
          </w:p>
        </w:tc>
        <w:tc>
          <w:tcPr>
            <w:tcW w:w="850" w:type="dxa"/>
          </w:tcPr>
          <w:p w:rsidR="008E3282" w:rsidRPr="000C7587" w:rsidRDefault="008E3282" w:rsidP="008E3282">
            <w:pPr>
              <w:jc w:val="center"/>
            </w:pPr>
            <w:r w:rsidRPr="000C7587">
              <w:t>457</w:t>
            </w:r>
          </w:p>
        </w:tc>
        <w:tc>
          <w:tcPr>
            <w:tcW w:w="992" w:type="dxa"/>
            <w:vAlign w:val="center"/>
          </w:tcPr>
          <w:p w:rsidR="008E3282" w:rsidRPr="000C7587" w:rsidRDefault="008E3282" w:rsidP="008E3282">
            <w:pPr>
              <w:jc w:val="center"/>
            </w:pPr>
            <w:r w:rsidRPr="000C7587">
              <w:rPr>
                <w:color w:val="000000"/>
              </w:rPr>
              <w:t>33,322</w:t>
            </w:r>
          </w:p>
        </w:tc>
        <w:tc>
          <w:tcPr>
            <w:tcW w:w="1113" w:type="dxa"/>
            <w:vAlign w:val="center"/>
          </w:tcPr>
          <w:p w:rsidR="008E3282" w:rsidRPr="000C7587" w:rsidRDefault="008E3282" w:rsidP="008E3282">
            <w:pPr>
              <w:jc w:val="center"/>
            </w:pPr>
            <w:r w:rsidRPr="000C7587">
              <w:rPr>
                <w:color w:val="000000"/>
              </w:rPr>
              <w:t>0,108</w:t>
            </w:r>
          </w:p>
        </w:tc>
        <w:tc>
          <w:tcPr>
            <w:tcW w:w="1155" w:type="dxa"/>
            <w:vAlign w:val="center"/>
          </w:tcPr>
          <w:p w:rsidR="008E3282" w:rsidRPr="000C7587" w:rsidRDefault="008E3282" w:rsidP="008E3282">
            <w:pPr>
              <w:jc w:val="center"/>
            </w:pPr>
            <w:r w:rsidRPr="000C7587">
              <w:rPr>
                <w:color w:val="000000"/>
              </w:rPr>
              <w:t>0,897657</w:t>
            </w:r>
          </w:p>
        </w:tc>
      </w:tr>
      <w:tr w:rsidR="008E3282" w:rsidTr="006F747D">
        <w:tc>
          <w:tcPr>
            <w:tcW w:w="2694" w:type="dxa"/>
            <w:vAlign w:val="center"/>
          </w:tcPr>
          <w:p w:rsidR="008E3282" w:rsidRPr="00F6463B" w:rsidRDefault="008E3282" w:rsidP="008E3282">
            <w:pPr>
              <w:spacing w:line="240" w:lineRule="auto"/>
              <w:jc w:val="center"/>
              <w:rPr>
                <w:b/>
                <w:color w:val="000000" w:themeColor="text1"/>
              </w:rPr>
            </w:pPr>
            <w:r w:rsidRPr="00F6463B">
              <w:rPr>
                <w:b/>
                <w:color w:val="000000" w:themeColor="text1"/>
              </w:rPr>
              <w:t>Демонстративність</w:t>
            </w:r>
          </w:p>
        </w:tc>
        <w:tc>
          <w:tcPr>
            <w:tcW w:w="1134" w:type="dxa"/>
            <w:vAlign w:val="center"/>
          </w:tcPr>
          <w:p w:rsidR="008E3282" w:rsidRPr="006F747D" w:rsidRDefault="008E3282" w:rsidP="006F747D">
            <w:pPr>
              <w:jc w:val="center"/>
            </w:pPr>
            <w:r w:rsidRPr="00F6463B">
              <w:rPr>
                <w:color w:val="000000"/>
              </w:rPr>
              <w:t>46,7</w:t>
            </w:r>
          </w:p>
        </w:tc>
        <w:tc>
          <w:tcPr>
            <w:tcW w:w="1134" w:type="dxa"/>
            <w:vAlign w:val="center"/>
          </w:tcPr>
          <w:p w:rsidR="008E3282" w:rsidRPr="00F6463B" w:rsidRDefault="008E3282" w:rsidP="008E3282">
            <w:pPr>
              <w:jc w:val="center"/>
            </w:pPr>
            <w:r w:rsidRPr="00F6463B">
              <w:rPr>
                <w:color w:val="000000"/>
              </w:rPr>
              <w:t>23,34</w:t>
            </w:r>
          </w:p>
        </w:tc>
        <w:tc>
          <w:tcPr>
            <w:tcW w:w="1134" w:type="dxa"/>
            <w:vAlign w:val="center"/>
          </w:tcPr>
          <w:p w:rsidR="008E3282" w:rsidRPr="00F6463B" w:rsidRDefault="008E3282" w:rsidP="008E3282">
            <w:pPr>
              <w:jc w:val="center"/>
            </w:pPr>
            <w:r w:rsidRPr="00F6463B">
              <w:rPr>
                <w:color w:val="000000"/>
              </w:rPr>
              <w:t>3531,5</w:t>
            </w:r>
          </w:p>
        </w:tc>
        <w:tc>
          <w:tcPr>
            <w:tcW w:w="850" w:type="dxa"/>
          </w:tcPr>
          <w:p w:rsidR="008E3282" w:rsidRPr="00F6463B" w:rsidRDefault="008E3282" w:rsidP="006F747D">
            <w:pPr>
              <w:jc w:val="center"/>
            </w:pPr>
            <w:r w:rsidRPr="00F6463B">
              <w:t>457</w:t>
            </w:r>
          </w:p>
        </w:tc>
        <w:tc>
          <w:tcPr>
            <w:tcW w:w="992" w:type="dxa"/>
            <w:vAlign w:val="center"/>
          </w:tcPr>
          <w:p w:rsidR="008E3282" w:rsidRPr="00F6463B" w:rsidRDefault="008E3282" w:rsidP="008E3282">
            <w:pPr>
              <w:jc w:val="center"/>
            </w:pPr>
            <w:r w:rsidRPr="00F6463B">
              <w:rPr>
                <w:color w:val="000000"/>
              </w:rPr>
              <w:t>15,157</w:t>
            </w:r>
          </w:p>
        </w:tc>
        <w:tc>
          <w:tcPr>
            <w:tcW w:w="1113" w:type="dxa"/>
            <w:vAlign w:val="center"/>
          </w:tcPr>
          <w:p w:rsidR="008E3282" w:rsidRPr="00F6463B" w:rsidRDefault="008E3282" w:rsidP="008E3282">
            <w:pPr>
              <w:jc w:val="center"/>
            </w:pPr>
            <w:r w:rsidRPr="00F6463B">
              <w:rPr>
                <w:color w:val="000000"/>
              </w:rPr>
              <w:t>1,540</w:t>
            </w:r>
          </w:p>
        </w:tc>
        <w:tc>
          <w:tcPr>
            <w:tcW w:w="1155" w:type="dxa"/>
            <w:vAlign w:val="center"/>
          </w:tcPr>
          <w:p w:rsidR="008E3282" w:rsidRPr="00F6463B" w:rsidRDefault="008E3282" w:rsidP="008E3282">
            <w:pPr>
              <w:jc w:val="center"/>
            </w:pPr>
            <w:r w:rsidRPr="00F6463B">
              <w:rPr>
                <w:color w:val="000000"/>
              </w:rPr>
              <w:t>0,216532</w:t>
            </w:r>
          </w:p>
        </w:tc>
      </w:tr>
      <w:tr w:rsidR="008E3282" w:rsidTr="006F747D">
        <w:tc>
          <w:tcPr>
            <w:tcW w:w="2694" w:type="dxa"/>
            <w:vAlign w:val="center"/>
          </w:tcPr>
          <w:p w:rsidR="008E3282" w:rsidRPr="00F6463B" w:rsidRDefault="008E3282" w:rsidP="008E3282">
            <w:pPr>
              <w:spacing w:line="240" w:lineRule="auto"/>
              <w:jc w:val="center"/>
              <w:rPr>
                <w:b/>
                <w:color w:val="FF0000"/>
              </w:rPr>
            </w:pPr>
            <w:r w:rsidRPr="00F6463B">
              <w:rPr>
                <w:b/>
                <w:color w:val="FF0000"/>
              </w:rPr>
              <w:t>Педантичність</w:t>
            </w:r>
          </w:p>
        </w:tc>
        <w:tc>
          <w:tcPr>
            <w:tcW w:w="1134" w:type="dxa"/>
            <w:vAlign w:val="center"/>
          </w:tcPr>
          <w:p w:rsidR="008E3282" w:rsidRPr="00F6463B" w:rsidRDefault="008E3282" w:rsidP="008E3282">
            <w:pPr>
              <w:jc w:val="center"/>
              <w:rPr>
                <w:b/>
                <w:color w:val="FF0000"/>
              </w:rPr>
            </w:pPr>
            <w:r w:rsidRPr="00F6463B">
              <w:rPr>
                <w:b/>
                <w:color w:val="FF0000"/>
              </w:rPr>
              <w:t>274,8</w:t>
            </w:r>
          </w:p>
        </w:tc>
        <w:tc>
          <w:tcPr>
            <w:tcW w:w="1134" w:type="dxa"/>
            <w:vAlign w:val="center"/>
          </w:tcPr>
          <w:p w:rsidR="008E3282" w:rsidRPr="00F6463B" w:rsidRDefault="008E3282" w:rsidP="008E3282">
            <w:pPr>
              <w:jc w:val="center"/>
              <w:rPr>
                <w:b/>
                <w:color w:val="FF0000"/>
              </w:rPr>
            </w:pPr>
            <w:r w:rsidRPr="00F6463B">
              <w:rPr>
                <w:b/>
                <w:color w:val="FF0000"/>
              </w:rPr>
              <w:t>137,41</w:t>
            </w:r>
          </w:p>
        </w:tc>
        <w:tc>
          <w:tcPr>
            <w:tcW w:w="1134" w:type="dxa"/>
            <w:vAlign w:val="center"/>
          </w:tcPr>
          <w:p w:rsidR="008E3282" w:rsidRPr="00F6463B" w:rsidRDefault="008E3282" w:rsidP="008E3282">
            <w:pPr>
              <w:jc w:val="center"/>
              <w:rPr>
                <w:b/>
                <w:color w:val="FF0000"/>
              </w:rPr>
            </w:pPr>
            <w:r w:rsidRPr="00F6463B">
              <w:rPr>
                <w:b/>
                <w:color w:val="FF0000"/>
              </w:rPr>
              <w:t>4229,4</w:t>
            </w:r>
          </w:p>
        </w:tc>
        <w:tc>
          <w:tcPr>
            <w:tcW w:w="850" w:type="dxa"/>
          </w:tcPr>
          <w:p w:rsidR="008E3282" w:rsidRPr="00F6463B" w:rsidRDefault="008E3282" w:rsidP="008E3282">
            <w:pPr>
              <w:jc w:val="center"/>
              <w:rPr>
                <w:b/>
                <w:color w:val="FF0000"/>
              </w:rPr>
            </w:pPr>
            <w:r w:rsidRPr="00F6463B">
              <w:rPr>
                <w:b/>
                <w:color w:val="FF0000"/>
              </w:rPr>
              <w:t>457</w:t>
            </w:r>
          </w:p>
        </w:tc>
        <w:tc>
          <w:tcPr>
            <w:tcW w:w="992" w:type="dxa"/>
            <w:vAlign w:val="center"/>
          </w:tcPr>
          <w:p w:rsidR="008E3282" w:rsidRPr="00F6463B" w:rsidRDefault="008E3282" w:rsidP="008E3282">
            <w:pPr>
              <w:jc w:val="center"/>
              <w:rPr>
                <w:b/>
                <w:color w:val="FF0000"/>
              </w:rPr>
            </w:pPr>
            <w:r w:rsidRPr="00F6463B">
              <w:rPr>
                <w:b/>
                <w:color w:val="FF0000"/>
              </w:rPr>
              <w:t>18,152</w:t>
            </w:r>
          </w:p>
        </w:tc>
        <w:tc>
          <w:tcPr>
            <w:tcW w:w="1113" w:type="dxa"/>
            <w:vAlign w:val="center"/>
          </w:tcPr>
          <w:p w:rsidR="008E3282" w:rsidRPr="00F6463B" w:rsidRDefault="008E3282" w:rsidP="008E3282">
            <w:pPr>
              <w:jc w:val="center"/>
              <w:rPr>
                <w:b/>
                <w:color w:val="FF0000"/>
              </w:rPr>
            </w:pPr>
            <w:r w:rsidRPr="00F6463B">
              <w:rPr>
                <w:b/>
                <w:color w:val="FF0000"/>
              </w:rPr>
              <w:t>7,570</w:t>
            </w:r>
          </w:p>
        </w:tc>
        <w:tc>
          <w:tcPr>
            <w:tcW w:w="1155" w:type="dxa"/>
            <w:vAlign w:val="center"/>
          </w:tcPr>
          <w:p w:rsidR="008E3282" w:rsidRPr="00F6463B" w:rsidRDefault="008E3282" w:rsidP="008E3282">
            <w:pPr>
              <w:jc w:val="center"/>
              <w:rPr>
                <w:b/>
                <w:color w:val="FF0000"/>
              </w:rPr>
            </w:pPr>
            <w:r w:rsidRPr="00F6463B">
              <w:rPr>
                <w:b/>
                <w:color w:val="FF0000"/>
              </w:rPr>
              <w:t>0,000614</w:t>
            </w:r>
          </w:p>
        </w:tc>
      </w:tr>
      <w:tr w:rsidR="008E3282" w:rsidTr="006F747D">
        <w:tc>
          <w:tcPr>
            <w:tcW w:w="2694" w:type="dxa"/>
            <w:vAlign w:val="center"/>
          </w:tcPr>
          <w:p w:rsidR="008E3282" w:rsidRPr="00F6463B" w:rsidRDefault="008E3282" w:rsidP="008E3282">
            <w:pPr>
              <w:spacing w:line="240" w:lineRule="auto"/>
              <w:jc w:val="center"/>
              <w:rPr>
                <w:b/>
                <w:color w:val="FF0000"/>
              </w:rPr>
            </w:pPr>
            <w:r w:rsidRPr="00F6463B">
              <w:rPr>
                <w:b/>
                <w:color w:val="FF0000"/>
              </w:rPr>
              <w:t>Застрягання</w:t>
            </w:r>
          </w:p>
        </w:tc>
        <w:tc>
          <w:tcPr>
            <w:tcW w:w="1134" w:type="dxa"/>
            <w:vAlign w:val="center"/>
          </w:tcPr>
          <w:p w:rsidR="008E3282" w:rsidRPr="00F6463B" w:rsidRDefault="008E3282" w:rsidP="008E3282">
            <w:pPr>
              <w:jc w:val="center"/>
              <w:rPr>
                <w:b/>
                <w:color w:val="FF0000"/>
              </w:rPr>
            </w:pPr>
            <w:r w:rsidRPr="00F6463B">
              <w:rPr>
                <w:b/>
                <w:color w:val="FF0000"/>
              </w:rPr>
              <w:t>115,1</w:t>
            </w:r>
          </w:p>
        </w:tc>
        <w:tc>
          <w:tcPr>
            <w:tcW w:w="1134" w:type="dxa"/>
            <w:vAlign w:val="center"/>
          </w:tcPr>
          <w:p w:rsidR="008E3282" w:rsidRPr="00F6463B" w:rsidRDefault="008E3282" w:rsidP="008E3282">
            <w:pPr>
              <w:jc w:val="center"/>
              <w:rPr>
                <w:b/>
                <w:color w:val="FF0000"/>
              </w:rPr>
            </w:pPr>
            <w:r w:rsidRPr="00F6463B">
              <w:rPr>
                <w:b/>
                <w:color w:val="FF0000"/>
              </w:rPr>
              <w:t>57,56</w:t>
            </w:r>
          </w:p>
        </w:tc>
        <w:tc>
          <w:tcPr>
            <w:tcW w:w="1134" w:type="dxa"/>
            <w:vAlign w:val="center"/>
          </w:tcPr>
          <w:p w:rsidR="008E3282" w:rsidRPr="00F6463B" w:rsidRDefault="008E3282" w:rsidP="008E3282">
            <w:pPr>
              <w:jc w:val="center"/>
              <w:rPr>
                <w:b/>
                <w:color w:val="FF0000"/>
              </w:rPr>
            </w:pPr>
            <w:r w:rsidRPr="00F6463B">
              <w:rPr>
                <w:b/>
                <w:color w:val="FF0000"/>
              </w:rPr>
              <w:t>3802,4</w:t>
            </w:r>
          </w:p>
        </w:tc>
        <w:tc>
          <w:tcPr>
            <w:tcW w:w="850" w:type="dxa"/>
          </w:tcPr>
          <w:p w:rsidR="008E3282" w:rsidRPr="00F6463B" w:rsidRDefault="008E3282" w:rsidP="008E3282">
            <w:pPr>
              <w:jc w:val="center"/>
              <w:rPr>
                <w:b/>
                <w:color w:val="FF0000"/>
              </w:rPr>
            </w:pPr>
            <w:r w:rsidRPr="00F6463B">
              <w:rPr>
                <w:b/>
                <w:color w:val="FF0000"/>
              </w:rPr>
              <w:t>457</w:t>
            </w:r>
          </w:p>
        </w:tc>
        <w:tc>
          <w:tcPr>
            <w:tcW w:w="992" w:type="dxa"/>
            <w:vAlign w:val="center"/>
          </w:tcPr>
          <w:p w:rsidR="008E3282" w:rsidRPr="00F6463B" w:rsidRDefault="008E3282" w:rsidP="008E3282">
            <w:pPr>
              <w:jc w:val="center"/>
              <w:rPr>
                <w:b/>
                <w:color w:val="FF0000"/>
              </w:rPr>
            </w:pPr>
            <w:r w:rsidRPr="00F6463B">
              <w:rPr>
                <w:b/>
                <w:color w:val="FF0000"/>
              </w:rPr>
              <w:t>16,319</w:t>
            </w:r>
          </w:p>
        </w:tc>
        <w:tc>
          <w:tcPr>
            <w:tcW w:w="1113" w:type="dxa"/>
            <w:vAlign w:val="center"/>
          </w:tcPr>
          <w:p w:rsidR="008E3282" w:rsidRPr="00F6463B" w:rsidRDefault="008E3282" w:rsidP="008E3282">
            <w:pPr>
              <w:jc w:val="center"/>
              <w:rPr>
                <w:b/>
                <w:color w:val="FF0000"/>
              </w:rPr>
            </w:pPr>
            <w:r w:rsidRPr="00F6463B">
              <w:rPr>
                <w:b/>
                <w:color w:val="FF0000"/>
              </w:rPr>
              <w:t>3,527</w:t>
            </w:r>
          </w:p>
        </w:tc>
        <w:tc>
          <w:tcPr>
            <w:tcW w:w="1155" w:type="dxa"/>
            <w:vAlign w:val="center"/>
          </w:tcPr>
          <w:p w:rsidR="008E3282" w:rsidRPr="00F6463B" w:rsidRDefault="008E3282" w:rsidP="008E3282">
            <w:pPr>
              <w:jc w:val="center"/>
              <w:rPr>
                <w:b/>
                <w:color w:val="FF0000"/>
              </w:rPr>
            </w:pPr>
            <w:r w:rsidRPr="00F6463B">
              <w:rPr>
                <w:b/>
                <w:color w:val="FF0000"/>
              </w:rPr>
              <w:t>0,031416</w:t>
            </w:r>
          </w:p>
        </w:tc>
      </w:tr>
      <w:tr w:rsidR="008E3282" w:rsidTr="006F747D">
        <w:tc>
          <w:tcPr>
            <w:tcW w:w="2694" w:type="dxa"/>
            <w:vAlign w:val="center"/>
          </w:tcPr>
          <w:p w:rsidR="008E3282" w:rsidRPr="00F6463B" w:rsidRDefault="008E3282" w:rsidP="008E3282">
            <w:pPr>
              <w:spacing w:line="240" w:lineRule="auto"/>
              <w:jc w:val="center"/>
              <w:rPr>
                <w:b/>
                <w:color w:val="000000" w:themeColor="text1"/>
              </w:rPr>
            </w:pPr>
            <w:r w:rsidRPr="00F6463B">
              <w:rPr>
                <w:b/>
                <w:color w:val="000000" w:themeColor="text1"/>
              </w:rPr>
              <w:lastRenderedPageBreak/>
              <w:t>Збудливість</w:t>
            </w:r>
          </w:p>
        </w:tc>
        <w:tc>
          <w:tcPr>
            <w:tcW w:w="1134" w:type="dxa"/>
            <w:vAlign w:val="center"/>
          </w:tcPr>
          <w:p w:rsidR="008E3282" w:rsidRPr="006F747D" w:rsidRDefault="008E3282" w:rsidP="006F747D">
            <w:pPr>
              <w:jc w:val="center"/>
            </w:pPr>
            <w:r w:rsidRPr="00F6463B">
              <w:rPr>
                <w:color w:val="000000"/>
              </w:rPr>
              <w:t>130,3</w:t>
            </w:r>
          </w:p>
        </w:tc>
        <w:tc>
          <w:tcPr>
            <w:tcW w:w="1134" w:type="dxa"/>
            <w:vAlign w:val="center"/>
          </w:tcPr>
          <w:p w:rsidR="008E3282" w:rsidRPr="00F6463B" w:rsidRDefault="008E3282" w:rsidP="008E3282">
            <w:pPr>
              <w:jc w:val="center"/>
            </w:pPr>
            <w:r w:rsidRPr="00F6463B">
              <w:rPr>
                <w:color w:val="000000"/>
              </w:rPr>
              <w:t>65,13</w:t>
            </w:r>
          </w:p>
        </w:tc>
        <w:tc>
          <w:tcPr>
            <w:tcW w:w="1134" w:type="dxa"/>
            <w:vAlign w:val="center"/>
          </w:tcPr>
          <w:p w:rsidR="008E3282" w:rsidRPr="00F6463B" w:rsidRDefault="008E3282" w:rsidP="008E3282">
            <w:pPr>
              <w:jc w:val="center"/>
            </w:pPr>
            <w:r w:rsidRPr="00F6463B">
              <w:rPr>
                <w:color w:val="000000"/>
              </w:rPr>
              <w:t>5374,7</w:t>
            </w:r>
          </w:p>
        </w:tc>
        <w:tc>
          <w:tcPr>
            <w:tcW w:w="850" w:type="dxa"/>
          </w:tcPr>
          <w:p w:rsidR="008E3282" w:rsidRPr="00F6463B" w:rsidRDefault="008E3282" w:rsidP="008E3282">
            <w:pPr>
              <w:jc w:val="center"/>
            </w:pPr>
            <w:r w:rsidRPr="00F6463B">
              <w:t>457</w:t>
            </w:r>
          </w:p>
        </w:tc>
        <w:tc>
          <w:tcPr>
            <w:tcW w:w="992" w:type="dxa"/>
            <w:vAlign w:val="center"/>
          </w:tcPr>
          <w:p w:rsidR="008E3282" w:rsidRPr="00F6463B" w:rsidRDefault="008E3282" w:rsidP="008E3282">
            <w:pPr>
              <w:jc w:val="center"/>
            </w:pPr>
            <w:r w:rsidRPr="00F6463B">
              <w:rPr>
                <w:color w:val="000000"/>
              </w:rPr>
              <w:t>23,067</w:t>
            </w:r>
          </w:p>
        </w:tc>
        <w:tc>
          <w:tcPr>
            <w:tcW w:w="1113" w:type="dxa"/>
            <w:vAlign w:val="center"/>
          </w:tcPr>
          <w:p w:rsidR="008E3282" w:rsidRPr="00F6463B" w:rsidRDefault="008E3282" w:rsidP="008E3282">
            <w:pPr>
              <w:jc w:val="center"/>
            </w:pPr>
            <w:r w:rsidRPr="00F6463B">
              <w:rPr>
                <w:color w:val="000000"/>
              </w:rPr>
              <w:t>2,824</w:t>
            </w:r>
          </w:p>
        </w:tc>
        <w:tc>
          <w:tcPr>
            <w:tcW w:w="1155" w:type="dxa"/>
            <w:vAlign w:val="center"/>
          </w:tcPr>
          <w:p w:rsidR="008E3282" w:rsidRPr="00F6463B" w:rsidRDefault="008E3282" w:rsidP="008E3282">
            <w:pPr>
              <w:jc w:val="center"/>
            </w:pPr>
            <w:r w:rsidRPr="00F6463B">
              <w:rPr>
                <w:color w:val="000000"/>
              </w:rPr>
              <w:t>0,061422</w:t>
            </w:r>
          </w:p>
        </w:tc>
      </w:tr>
      <w:tr w:rsidR="008E3282" w:rsidTr="006F747D">
        <w:tc>
          <w:tcPr>
            <w:tcW w:w="2694" w:type="dxa"/>
            <w:vAlign w:val="center"/>
          </w:tcPr>
          <w:p w:rsidR="008E3282" w:rsidRPr="00F6463B" w:rsidRDefault="008E3282" w:rsidP="008E3282">
            <w:pPr>
              <w:spacing w:line="240" w:lineRule="auto"/>
              <w:jc w:val="center"/>
              <w:rPr>
                <w:b/>
                <w:color w:val="FF0000"/>
              </w:rPr>
            </w:pPr>
            <w:r w:rsidRPr="00F6463B">
              <w:rPr>
                <w:b/>
                <w:color w:val="FF0000"/>
              </w:rPr>
              <w:t>Гіпертимність</w:t>
            </w:r>
          </w:p>
        </w:tc>
        <w:tc>
          <w:tcPr>
            <w:tcW w:w="1134" w:type="dxa"/>
            <w:vAlign w:val="center"/>
          </w:tcPr>
          <w:p w:rsidR="008E3282" w:rsidRPr="00F6463B" w:rsidRDefault="008E3282" w:rsidP="008E3282">
            <w:pPr>
              <w:jc w:val="center"/>
              <w:rPr>
                <w:b/>
                <w:color w:val="FF0000"/>
              </w:rPr>
            </w:pPr>
            <w:r w:rsidRPr="00F6463B">
              <w:rPr>
                <w:b/>
                <w:color w:val="FF0000"/>
              </w:rPr>
              <w:t>166,9</w:t>
            </w:r>
          </w:p>
        </w:tc>
        <w:tc>
          <w:tcPr>
            <w:tcW w:w="1134" w:type="dxa"/>
            <w:vAlign w:val="center"/>
          </w:tcPr>
          <w:p w:rsidR="008E3282" w:rsidRPr="00F6463B" w:rsidRDefault="008E3282" w:rsidP="008E3282">
            <w:pPr>
              <w:jc w:val="center"/>
              <w:rPr>
                <w:b/>
                <w:color w:val="FF0000"/>
              </w:rPr>
            </w:pPr>
            <w:r w:rsidRPr="00F6463B">
              <w:rPr>
                <w:b/>
                <w:color w:val="FF0000"/>
              </w:rPr>
              <w:t>83,45</w:t>
            </w:r>
          </w:p>
        </w:tc>
        <w:tc>
          <w:tcPr>
            <w:tcW w:w="1134" w:type="dxa"/>
            <w:vAlign w:val="center"/>
          </w:tcPr>
          <w:p w:rsidR="008E3282" w:rsidRPr="00F6463B" w:rsidRDefault="008E3282" w:rsidP="008E3282">
            <w:pPr>
              <w:jc w:val="center"/>
              <w:rPr>
                <w:b/>
                <w:color w:val="FF0000"/>
              </w:rPr>
            </w:pPr>
            <w:r w:rsidRPr="00F6463B">
              <w:rPr>
                <w:b/>
                <w:color w:val="FF0000"/>
              </w:rPr>
              <w:t>4716,7</w:t>
            </w:r>
          </w:p>
        </w:tc>
        <w:tc>
          <w:tcPr>
            <w:tcW w:w="850" w:type="dxa"/>
          </w:tcPr>
          <w:p w:rsidR="008E3282" w:rsidRPr="00F6463B" w:rsidRDefault="008E3282" w:rsidP="008E3282">
            <w:pPr>
              <w:jc w:val="center"/>
              <w:rPr>
                <w:b/>
                <w:color w:val="FF0000"/>
              </w:rPr>
            </w:pPr>
            <w:r w:rsidRPr="00F6463B">
              <w:rPr>
                <w:b/>
                <w:color w:val="FF0000"/>
              </w:rPr>
              <w:t>457</w:t>
            </w:r>
          </w:p>
        </w:tc>
        <w:tc>
          <w:tcPr>
            <w:tcW w:w="992" w:type="dxa"/>
            <w:vAlign w:val="center"/>
          </w:tcPr>
          <w:p w:rsidR="008E3282" w:rsidRPr="00F6463B" w:rsidRDefault="008E3282" w:rsidP="008E3282">
            <w:pPr>
              <w:jc w:val="center"/>
              <w:rPr>
                <w:b/>
                <w:color w:val="FF0000"/>
              </w:rPr>
            </w:pPr>
            <w:r w:rsidRPr="00F6463B">
              <w:rPr>
                <w:b/>
                <w:color w:val="FF0000"/>
              </w:rPr>
              <w:t>20,243</w:t>
            </w:r>
          </w:p>
        </w:tc>
        <w:tc>
          <w:tcPr>
            <w:tcW w:w="1113" w:type="dxa"/>
            <w:vAlign w:val="center"/>
          </w:tcPr>
          <w:p w:rsidR="008E3282" w:rsidRPr="00F6463B" w:rsidRDefault="008E3282" w:rsidP="008E3282">
            <w:pPr>
              <w:jc w:val="center"/>
              <w:rPr>
                <w:b/>
                <w:color w:val="FF0000"/>
              </w:rPr>
            </w:pPr>
            <w:r w:rsidRPr="00F6463B">
              <w:rPr>
                <w:b/>
                <w:color w:val="FF0000"/>
              </w:rPr>
              <w:t>4,123</w:t>
            </w:r>
          </w:p>
        </w:tc>
        <w:tc>
          <w:tcPr>
            <w:tcW w:w="1155" w:type="dxa"/>
            <w:vAlign w:val="center"/>
          </w:tcPr>
          <w:p w:rsidR="008E3282" w:rsidRPr="00F6463B" w:rsidRDefault="008E3282" w:rsidP="008E3282">
            <w:pPr>
              <w:jc w:val="center"/>
              <w:rPr>
                <w:b/>
                <w:color w:val="FF0000"/>
              </w:rPr>
            </w:pPr>
            <w:r w:rsidRPr="00F6463B">
              <w:rPr>
                <w:b/>
                <w:color w:val="FF0000"/>
              </w:rPr>
              <w:t>0,007144</w:t>
            </w:r>
          </w:p>
        </w:tc>
      </w:tr>
      <w:tr w:rsidR="008E3282" w:rsidTr="006F747D">
        <w:tc>
          <w:tcPr>
            <w:tcW w:w="2694" w:type="dxa"/>
            <w:vAlign w:val="center"/>
          </w:tcPr>
          <w:p w:rsidR="008E3282" w:rsidRPr="00F6463B" w:rsidRDefault="008E3282" w:rsidP="008E3282">
            <w:pPr>
              <w:spacing w:line="240" w:lineRule="auto"/>
              <w:jc w:val="center"/>
              <w:rPr>
                <w:b/>
                <w:color w:val="FF0000"/>
              </w:rPr>
            </w:pPr>
            <w:r w:rsidRPr="00F6463B">
              <w:rPr>
                <w:b/>
                <w:color w:val="FF0000"/>
              </w:rPr>
              <w:t>Дистимність</w:t>
            </w:r>
          </w:p>
        </w:tc>
        <w:tc>
          <w:tcPr>
            <w:tcW w:w="1134" w:type="dxa"/>
            <w:vAlign w:val="center"/>
          </w:tcPr>
          <w:p w:rsidR="008E3282" w:rsidRPr="00F6463B" w:rsidRDefault="008E3282" w:rsidP="008E3282">
            <w:pPr>
              <w:jc w:val="center"/>
              <w:rPr>
                <w:b/>
                <w:color w:val="FF0000"/>
              </w:rPr>
            </w:pPr>
            <w:r w:rsidRPr="00F6463B">
              <w:rPr>
                <w:b/>
                <w:color w:val="FF0000"/>
              </w:rPr>
              <w:t>293,8</w:t>
            </w:r>
          </w:p>
        </w:tc>
        <w:tc>
          <w:tcPr>
            <w:tcW w:w="1134" w:type="dxa"/>
            <w:vAlign w:val="center"/>
          </w:tcPr>
          <w:p w:rsidR="008E3282" w:rsidRPr="00F6463B" w:rsidRDefault="008E3282" w:rsidP="008E3282">
            <w:pPr>
              <w:jc w:val="center"/>
              <w:rPr>
                <w:b/>
                <w:color w:val="FF0000"/>
              </w:rPr>
            </w:pPr>
            <w:r w:rsidRPr="00F6463B">
              <w:rPr>
                <w:b/>
                <w:color w:val="FF0000"/>
              </w:rPr>
              <w:t>146,92</w:t>
            </w:r>
          </w:p>
        </w:tc>
        <w:tc>
          <w:tcPr>
            <w:tcW w:w="1134" w:type="dxa"/>
            <w:vAlign w:val="center"/>
          </w:tcPr>
          <w:p w:rsidR="008E3282" w:rsidRPr="00F6463B" w:rsidRDefault="008E3282" w:rsidP="008E3282">
            <w:pPr>
              <w:jc w:val="center"/>
              <w:rPr>
                <w:b/>
                <w:color w:val="FF0000"/>
              </w:rPr>
            </w:pPr>
            <w:r w:rsidRPr="00F6463B">
              <w:rPr>
                <w:b/>
                <w:color w:val="FF0000"/>
              </w:rPr>
              <w:t>6783,0</w:t>
            </w:r>
          </w:p>
        </w:tc>
        <w:tc>
          <w:tcPr>
            <w:tcW w:w="850" w:type="dxa"/>
          </w:tcPr>
          <w:p w:rsidR="008E3282" w:rsidRPr="00F6463B" w:rsidRDefault="008E3282" w:rsidP="008E3282">
            <w:pPr>
              <w:jc w:val="center"/>
              <w:rPr>
                <w:b/>
                <w:color w:val="FF0000"/>
              </w:rPr>
            </w:pPr>
            <w:r w:rsidRPr="00F6463B">
              <w:rPr>
                <w:b/>
                <w:color w:val="FF0000"/>
              </w:rPr>
              <w:t>457</w:t>
            </w:r>
          </w:p>
        </w:tc>
        <w:tc>
          <w:tcPr>
            <w:tcW w:w="992" w:type="dxa"/>
            <w:vAlign w:val="center"/>
          </w:tcPr>
          <w:p w:rsidR="008E3282" w:rsidRPr="00F6463B" w:rsidRDefault="008E3282" w:rsidP="008E3282">
            <w:pPr>
              <w:jc w:val="center"/>
              <w:rPr>
                <w:b/>
                <w:color w:val="FF0000"/>
              </w:rPr>
            </w:pPr>
            <w:r w:rsidRPr="00F6463B">
              <w:rPr>
                <w:b/>
                <w:color w:val="FF0000"/>
              </w:rPr>
              <w:t>29,112</w:t>
            </w:r>
          </w:p>
        </w:tc>
        <w:tc>
          <w:tcPr>
            <w:tcW w:w="1113" w:type="dxa"/>
            <w:vAlign w:val="center"/>
          </w:tcPr>
          <w:p w:rsidR="008E3282" w:rsidRPr="00F6463B" w:rsidRDefault="008E3282" w:rsidP="008E3282">
            <w:pPr>
              <w:jc w:val="center"/>
              <w:rPr>
                <w:b/>
                <w:color w:val="FF0000"/>
              </w:rPr>
            </w:pPr>
            <w:r w:rsidRPr="00F6463B">
              <w:rPr>
                <w:b/>
                <w:color w:val="FF0000"/>
              </w:rPr>
              <w:t>5,047</w:t>
            </w:r>
          </w:p>
        </w:tc>
        <w:tc>
          <w:tcPr>
            <w:tcW w:w="1155" w:type="dxa"/>
            <w:vAlign w:val="center"/>
          </w:tcPr>
          <w:p w:rsidR="008E3282" w:rsidRPr="00F6463B" w:rsidRDefault="008E3282" w:rsidP="008E3282">
            <w:pPr>
              <w:jc w:val="center"/>
              <w:rPr>
                <w:b/>
                <w:color w:val="FF0000"/>
              </w:rPr>
            </w:pPr>
            <w:r w:rsidRPr="00F6463B">
              <w:rPr>
                <w:b/>
                <w:color w:val="FF0000"/>
              </w:rPr>
              <w:t>0,031251</w:t>
            </w:r>
          </w:p>
        </w:tc>
      </w:tr>
      <w:tr w:rsidR="008E3282" w:rsidTr="006F747D">
        <w:tc>
          <w:tcPr>
            <w:tcW w:w="2694" w:type="dxa"/>
            <w:vAlign w:val="center"/>
          </w:tcPr>
          <w:p w:rsidR="008E3282" w:rsidRPr="00F6463B" w:rsidRDefault="008E3282" w:rsidP="008E3282">
            <w:pPr>
              <w:spacing w:line="240" w:lineRule="auto"/>
              <w:jc w:val="center"/>
              <w:rPr>
                <w:b/>
                <w:color w:val="000000" w:themeColor="text1"/>
              </w:rPr>
            </w:pPr>
            <w:r w:rsidRPr="00F6463B">
              <w:rPr>
                <w:b/>
                <w:color w:val="000000" w:themeColor="text1"/>
              </w:rPr>
              <w:t>Циклотимність</w:t>
            </w:r>
          </w:p>
        </w:tc>
        <w:tc>
          <w:tcPr>
            <w:tcW w:w="1134" w:type="dxa"/>
            <w:vAlign w:val="center"/>
          </w:tcPr>
          <w:p w:rsidR="008E3282" w:rsidRPr="00F6463B" w:rsidRDefault="008E3282" w:rsidP="008E3282">
            <w:pPr>
              <w:jc w:val="center"/>
              <w:rPr>
                <w:color w:val="000000" w:themeColor="text1"/>
              </w:rPr>
            </w:pPr>
            <w:r>
              <w:rPr>
                <w:color w:val="000000" w:themeColor="text1"/>
              </w:rPr>
              <w:t>127,6</w:t>
            </w:r>
          </w:p>
        </w:tc>
        <w:tc>
          <w:tcPr>
            <w:tcW w:w="1134" w:type="dxa"/>
            <w:vAlign w:val="center"/>
          </w:tcPr>
          <w:p w:rsidR="008E3282" w:rsidRPr="00F6463B" w:rsidRDefault="008E3282" w:rsidP="008E3282">
            <w:pPr>
              <w:jc w:val="center"/>
              <w:rPr>
                <w:color w:val="000000" w:themeColor="text1"/>
              </w:rPr>
            </w:pPr>
            <w:r>
              <w:rPr>
                <w:color w:val="000000" w:themeColor="text1"/>
              </w:rPr>
              <w:t>72,5</w:t>
            </w:r>
          </w:p>
        </w:tc>
        <w:tc>
          <w:tcPr>
            <w:tcW w:w="1134" w:type="dxa"/>
            <w:vAlign w:val="center"/>
          </w:tcPr>
          <w:p w:rsidR="008E3282" w:rsidRPr="00F6463B" w:rsidRDefault="008E3282" w:rsidP="008E3282">
            <w:pPr>
              <w:jc w:val="center"/>
              <w:rPr>
                <w:color w:val="000000" w:themeColor="text1"/>
              </w:rPr>
            </w:pPr>
            <w:r>
              <w:rPr>
                <w:color w:val="000000" w:themeColor="text1"/>
              </w:rPr>
              <w:t>3124,7</w:t>
            </w:r>
          </w:p>
        </w:tc>
        <w:tc>
          <w:tcPr>
            <w:tcW w:w="850" w:type="dxa"/>
          </w:tcPr>
          <w:p w:rsidR="008E3282" w:rsidRPr="00F6463B" w:rsidRDefault="008E3282" w:rsidP="008E3282">
            <w:pPr>
              <w:jc w:val="center"/>
              <w:rPr>
                <w:color w:val="000000" w:themeColor="text1"/>
              </w:rPr>
            </w:pPr>
            <w:r w:rsidRPr="00F6463B">
              <w:rPr>
                <w:color w:val="000000" w:themeColor="text1"/>
              </w:rPr>
              <w:t>457</w:t>
            </w:r>
          </w:p>
        </w:tc>
        <w:tc>
          <w:tcPr>
            <w:tcW w:w="992" w:type="dxa"/>
            <w:vAlign w:val="center"/>
          </w:tcPr>
          <w:p w:rsidR="008E3282" w:rsidRPr="00F6463B" w:rsidRDefault="008E3282" w:rsidP="008E3282">
            <w:pPr>
              <w:jc w:val="center"/>
              <w:rPr>
                <w:color w:val="000000" w:themeColor="text1"/>
              </w:rPr>
            </w:pPr>
            <w:r>
              <w:rPr>
                <w:color w:val="000000" w:themeColor="text1"/>
              </w:rPr>
              <w:t>22,254</w:t>
            </w:r>
          </w:p>
        </w:tc>
        <w:tc>
          <w:tcPr>
            <w:tcW w:w="1113" w:type="dxa"/>
            <w:vAlign w:val="center"/>
          </w:tcPr>
          <w:p w:rsidR="008E3282" w:rsidRPr="00F6463B" w:rsidRDefault="008E3282" w:rsidP="008E3282">
            <w:pPr>
              <w:jc w:val="center"/>
              <w:rPr>
                <w:color w:val="000000" w:themeColor="text1"/>
              </w:rPr>
            </w:pPr>
            <w:r>
              <w:rPr>
                <w:color w:val="000000" w:themeColor="text1"/>
              </w:rPr>
              <w:t>2,0125</w:t>
            </w:r>
          </w:p>
        </w:tc>
        <w:tc>
          <w:tcPr>
            <w:tcW w:w="1155" w:type="dxa"/>
            <w:vAlign w:val="center"/>
          </w:tcPr>
          <w:p w:rsidR="008E3282" w:rsidRPr="00F6463B" w:rsidRDefault="008E3282" w:rsidP="008E3282">
            <w:pPr>
              <w:jc w:val="center"/>
              <w:rPr>
                <w:color w:val="000000" w:themeColor="text1"/>
              </w:rPr>
            </w:pPr>
            <w:r>
              <w:rPr>
                <w:color w:val="000000" w:themeColor="text1"/>
              </w:rPr>
              <w:t>0,547526</w:t>
            </w:r>
          </w:p>
        </w:tc>
      </w:tr>
      <w:tr w:rsidR="008E3282" w:rsidTr="006F747D">
        <w:tc>
          <w:tcPr>
            <w:tcW w:w="2694" w:type="dxa"/>
            <w:vAlign w:val="center"/>
          </w:tcPr>
          <w:p w:rsidR="008E3282" w:rsidRPr="00F6463B" w:rsidRDefault="008E3282" w:rsidP="008E3282">
            <w:pPr>
              <w:spacing w:line="240" w:lineRule="auto"/>
              <w:jc w:val="center"/>
              <w:rPr>
                <w:b/>
                <w:color w:val="000000" w:themeColor="text1"/>
              </w:rPr>
            </w:pPr>
            <w:r w:rsidRPr="00F6463B">
              <w:rPr>
                <w:b/>
                <w:color w:val="000000" w:themeColor="text1"/>
              </w:rPr>
              <w:t>Екзальтованість</w:t>
            </w:r>
          </w:p>
        </w:tc>
        <w:tc>
          <w:tcPr>
            <w:tcW w:w="1134" w:type="dxa"/>
            <w:vAlign w:val="center"/>
          </w:tcPr>
          <w:p w:rsidR="008E3282" w:rsidRPr="00F6463B" w:rsidRDefault="008E3282" w:rsidP="008E3282">
            <w:pPr>
              <w:jc w:val="center"/>
              <w:rPr>
                <w:color w:val="000000" w:themeColor="text1"/>
              </w:rPr>
            </w:pPr>
            <w:r>
              <w:rPr>
                <w:color w:val="000000" w:themeColor="text1"/>
              </w:rPr>
              <w:t>137,5</w:t>
            </w:r>
          </w:p>
        </w:tc>
        <w:tc>
          <w:tcPr>
            <w:tcW w:w="1134" w:type="dxa"/>
            <w:vAlign w:val="center"/>
          </w:tcPr>
          <w:p w:rsidR="008E3282" w:rsidRPr="00F6463B" w:rsidRDefault="008E3282" w:rsidP="008E3282">
            <w:pPr>
              <w:jc w:val="center"/>
              <w:rPr>
                <w:color w:val="000000" w:themeColor="text1"/>
              </w:rPr>
            </w:pPr>
            <w:r>
              <w:rPr>
                <w:color w:val="000000" w:themeColor="text1"/>
              </w:rPr>
              <w:t>73,4</w:t>
            </w:r>
          </w:p>
        </w:tc>
        <w:tc>
          <w:tcPr>
            <w:tcW w:w="1134" w:type="dxa"/>
            <w:vAlign w:val="center"/>
          </w:tcPr>
          <w:p w:rsidR="008E3282" w:rsidRPr="00F6463B" w:rsidRDefault="008E3282" w:rsidP="008E3282">
            <w:pPr>
              <w:jc w:val="center"/>
              <w:rPr>
                <w:color w:val="000000" w:themeColor="text1"/>
              </w:rPr>
            </w:pPr>
            <w:r>
              <w:rPr>
                <w:color w:val="000000" w:themeColor="text1"/>
              </w:rPr>
              <w:t>3254,9</w:t>
            </w:r>
          </w:p>
        </w:tc>
        <w:tc>
          <w:tcPr>
            <w:tcW w:w="850" w:type="dxa"/>
          </w:tcPr>
          <w:p w:rsidR="008E3282" w:rsidRPr="00F6463B" w:rsidRDefault="008E3282" w:rsidP="008E3282">
            <w:pPr>
              <w:jc w:val="center"/>
              <w:rPr>
                <w:color w:val="000000" w:themeColor="text1"/>
              </w:rPr>
            </w:pPr>
            <w:r w:rsidRPr="00F6463B">
              <w:rPr>
                <w:color w:val="000000" w:themeColor="text1"/>
              </w:rPr>
              <w:t>457</w:t>
            </w:r>
          </w:p>
        </w:tc>
        <w:tc>
          <w:tcPr>
            <w:tcW w:w="992" w:type="dxa"/>
            <w:vAlign w:val="center"/>
          </w:tcPr>
          <w:p w:rsidR="008E3282" w:rsidRPr="00F6463B" w:rsidRDefault="008E3282" w:rsidP="008E3282">
            <w:pPr>
              <w:jc w:val="center"/>
              <w:rPr>
                <w:color w:val="000000" w:themeColor="text1"/>
              </w:rPr>
            </w:pPr>
            <w:r>
              <w:rPr>
                <w:color w:val="000000" w:themeColor="text1"/>
              </w:rPr>
              <w:t>24,145</w:t>
            </w:r>
          </w:p>
        </w:tc>
        <w:tc>
          <w:tcPr>
            <w:tcW w:w="1113" w:type="dxa"/>
            <w:vAlign w:val="center"/>
          </w:tcPr>
          <w:p w:rsidR="008E3282" w:rsidRPr="00F6463B" w:rsidRDefault="008E3282" w:rsidP="008E3282">
            <w:pPr>
              <w:jc w:val="center"/>
              <w:rPr>
                <w:color w:val="000000" w:themeColor="text1"/>
              </w:rPr>
            </w:pPr>
            <w:r>
              <w:rPr>
                <w:color w:val="000000" w:themeColor="text1"/>
              </w:rPr>
              <w:t>3,15212</w:t>
            </w:r>
          </w:p>
        </w:tc>
        <w:tc>
          <w:tcPr>
            <w:tcW w:w="1155" w:type="dxa"/>
            <w:vAlign w:val="center"/>
          </w:tcPr>
          <w:p w:rsidR="008E3282" w:rsidRPr="00F6463B" w:rsidRDefault="008E3282" w:rsidP="008E3282">
            <w:pPr>
              <w:jc w:val="center"/>
              <w:rPr>
                <w:color w:val="000000" w:themeColor="text1"/>
              </w:rPr>
            </w:pPr>
            <w:r>
              <w:rPr>
                <w:color w:val="000000" w:themeColor="text1"/>
              </w:rPr>
              <w:t>0,124419</w:t>
            </w:r>
          </w:p>
        </w:tc>
      </w:tr>
      <w:tr w:rsidR="008E3282" w:rsidTr="006F747D">
        <w:tc>
          <w:tcPr>
            <w:tcW w:w="2694" w:type="dxa"/>
            <w:vAlign w:val="center"/>
          </w:tcPr>
          <w:p w:rsidR="008E3282" w:rsidRPr="00F6463B" w:rsidRDefault="008E3282" w:rsidP="008E3282">
            <w:pPr>
              <w:spacing w:line="240" w:lineRule="auto"/>
              <w:jc w:val="center"/>
              <w:rPr>
                <w:b/>
                <w:color w:val="FF0000"/>
              </w:rPr>
            </w:pPr>
            <w:r w:rsidRPr="00F6463B">
              <w:rPr>
                <w:b/>
                <w:color w:val="FF0000"/>
              </w:rPr>
              <w:t>Тривожність</w:t>
            </w:r>
          </w:p>
        </w:tc>
        <w:tc>
          <w:tcPr>
            <w:tcW w:w="1134" w:type="dxa"/>
            <w:vAlign w:val="center"/>
          </w:tcPr>
          <w:p w:rsidR="008E3282" w:rsidRPr="00F6463B" w:rsidRDefault="008E3282" w:rsidP="006F747D">
            <w:pPr>
              <w:jc w:val="center"/>
              <w:rPr>
                <w:b/>
                <w:color w:val="FF0000"/>
              </w:rPr>
            </w:pPr>
            <w:r w:rsidRPr="00F6463B">
              <w:rPr>
                <w:b/>
                <w:color w:val="FF0000"/>
              </w:rPr>
              <w:t>124,3</w:t>
            </w:r>
          </w:p>
        </w:tc>
        <w:tc>
          <w:tcPr>
            <w:tcW w:w="1134" w:type="dxa"/>
            <w:vAlign w:val="center"/>
          </w:tcPr>
          <w:p w:rsidR="008E3282" w:rsidRPr="00F6463B" w:rsidRDefault="008E3282" w:rsidP="008E3282">
            <w:pPr>
              <w:jc w:val="center"/>
              <w:rPr>
                <w:b/>
                <w:color w:val="FF0000"/>
              </w:rPr>
            </w:pPr>
            <w:r w:rsidRPr="00F6463B">
              <w:rPr>
                <w:b/>
                <w:color w:val="FF0000"/>
              </w:rPr>
              <w:t>62,16</w:t>
            </w:r>
          </w:p>
        </w:tc>
        <w:tc>
          <w:tcPr>
            <w:tcW w:w="1134" w:type="dxa"/>
            <w:vAlign w:val="center"/>
          </w:tcPr>
          <w:p w:rsidR="008E3282" w:rsidRPr="00F6463B" w:rsidRDefault="008E3282" w:rsidP="008E3282">
            <w:pPr>
              <w:jc w:val="center"/>
              <w:rPr>
                <w:b/>
                <w:color w:val="FF0000"/>
              </w:rPr>
            </w:pPr>
            <w:r w:rsidRPr="00F6463B">
              <w:rPr>
                <w:b/>
                <w:color w:val="FF0000"/>
              </w:rPr>
              <w:t>4134,6</w:t>
            </w:r>
          </w:p>
        </w:tc>
        <w:tc>
          <w:tcPr>
            <w:tcW w:w="850" w:type="dxa"/>
          </w:tcPr>
          <w:p w:rsidR="008E3282" w:rsidRPr="00F6463B" w:rsidRDefault="008E3282" w:rsidP="008E3282">
            <w:pPr>
              <w:jc w:val="center"/>
              <w:rPr>
                <w:b/>
                <w:color w:val="FF0000"/>
              </w:rPr>
            </w:pPr>
            <w:r w:rsidRPr="00F6463B">
              <w:rPr>
                <w:b/>
                <w:color w:val="FF0000"/>
              </w:rPr>
              <w:t>457</w:t>
            </w:r>
          </w:p>
        </w:tc>
        <w:tc>
          <w:tcPr>
            <w:tcW w:w="992" w:type="dxa"/>
            <w:vAlign w:val="center"/>
          </w:tcPr>
          <w:p w:rsidR="008E3282" w:rsidRPr="00F6463B" w:rsidRDefault="008E3282" w:rsidP="008E3282">
            <w:pPr>
              <w:jc w:val="center"/>
              <w:rPr>
                <w:b/>
                <w:color w:val="FF0000"/>
              </w:rPr>
            </w:pPr>
            <w:r w:rsidRPr="00F6463B">
              <w:rPr>
                <w:b/>
                <w:color w:val="FF0000"/>
              </w:rPr>
              <w:t>17,745</w:t>
            </w:r>
          </w:p>
        </w:tc>
        <w:tc>
          <w:tcPr>
            <w:tcW w:w="1113" w:type="dxa"/>
            <w:vAlign w:val="center"/>
          </w:tcPr>
          <w:p w:rsidR="008E3282" w:rsidRPr="00F6463B" w:rsidRDefault="008E3282" w:rsidP="008E3282">
            <w:pPr>
              <w:jc w:val="center"/>
              <w:rPr>
                <w:b/>
                <w:color w:val="FF0000"/>
              </w:rPr>
            </w:pPr>
            <w:r w:rsidRPr="00F6463B">
              <w:rPr>
                <w:b/>
                <w:color w:val="FF0000"/>
              </w:rPr>
              <w:t>3,503</w:t>
            </w:r>
          </w:p>
        </w:tc>
        <w:tc>
          <w:tcPr>
            <w:tcW w:w="1155" w:type="dxa"/>
            <w:vAlign w:val="center"/>
          </w:tcPr>
          <w:p w:rsidR="008E3282" w:rsidRPr="00F6463B" w:rsidRDefault="008E3282" w:rsidP="008E3282">
            <w:pPr>
              <w:jc w:val="center"/>
              <w:rPr>
                <w:b/>
                <w:color w:val="FF0000"/>
              </w:rPr>
            </w:pPr>
            <w:r w:rsidRPr="00F6463B">
              <w:rPr>
                <w:b/>
                <w:color w:val="FF0000"/>
              </w:rPr>
              <w:t>0,012512</w:t>
            </w:r>
          </w:p>
        </w:tc>
      </w:tr>
      <w:tr w:rsidR="008E3282" w:rsidTr="006F747D">
        <w:tc>
          <w:tcPr>
            <w:tcW w:w="2694" w:type="dxa"/>
            <w:vAlign w:val="center"/>
          </w:tcPr>
          <w:p w:rsidR="008E3282" w:rsidRPr="00F6463B" w:rsidRDefault="008E3282" w:rsidP="008E3282">
            <w:pPr>
              <w:spacing w:line="240" w:lineRule="auto"/>
              <w:jc w:val="center"/>
              <w:rPr>
                <w:b/>
                <w:color w:val="000000" w:themeColor="text1"/>
              </w:rPr>
            </w:pPr>
            <w:r w:rsidRPr="00F6463B">
              <w:rPr>
                <w:b/>
                <w:color w:val="000000" w:themeColor="text1"/>
              </w:rPr>
              <w:t>Емотивність</w:t>
            </w:r>
          </w:p>
        </w:tc>
        <w:tc>
          <w:tcPr>
            <w:tcW w:w="1134" w:type="dxa"/>
            <w:vAlign w:val="center"/>
          </w:tcPr>
          <w:p w:rsidR="008E3282" w:rsidRPr="006F747D" w:rsidRDefault="008E3282" w:rsidP="006F747D">
            <w:pPr>
              <w:jc w:val="center"/>
            </w:pPr>
            <w:r w:rsidRPr="00F6463B">
              <w:rPr>
                <w:color w:val="000000"/>
              </w:rPr>
              <w:t>138,1</w:t>
            </w:r>
          </w:p>
        </w:tc>
        <w:tc>
          <w:tcPr>
            <w:tcW w:w="1134" w:type="dxa"/>
            <w:vAlign w:val="center"/>
          </w:tcPr>
          <w:p w:rsidR="008E3282" w:rsidRPr="00F6463B" w:rsidRDefault="008E3282" w:rsidP="008E3282">
            <w:pPr>
              <w:jc w:val="center"/>
            </w:pPr>
            <w:r w:rsidRPr="00F6463B">
              <w:rPr>
                <w:color w:val="000000"/>
              </w:rPr>
              <w:t>69,05</w:t>
            </w:r>
          </w:p>
        </w:tc>
        <w:tc>
          <w:tcPr>
            <w:tcW w:w="1134" w:type="dxa"/>
            <w:vAlign w:val="center"/>
          </w:tcPr>
          <w:p w:rsidR="008E3282" w:rsidRPr="00F6463B" w:rsidRDefault="008E3282" w:rsidP="008E3282">
            <w:pPr>
              <w:jc w:val="center"/>
            </w:pPr>
            <w:r w:rsidRPr="00F6463B">
              <w:rPr>
                <w:color w:val="000000"/>
              </w:rPr>
              <w:t>7430,0</w:t>
            </w:r>
          </w:p>
        </w:tc>
        <w:tc>
          <w:tcPr>
            <w:tcW w:w="850" w:type="dxa"/>
          </w:tcPr>
          <w:p w:rsidR="008E3282" w:rsidRPr="00F6463B" w:rsidRDefault="008E3282" w:rsidP="008E3282">
            <w:pPr>
              <w:jc w:val="center"/>
            </w:pPr>
            <w:r w:rsidRPr="00F6463B">
              <w:t>457</w:t>
            </w:r>
          </w:p>
        </w:tc>
        <w:tc>
          <w:tcPr>
            <w:tcW w:w="992" w:type="dxa"/>
            <w:vAlign w:val="center"/>
          </w:tcPr>
          <w:p w:rsidR="008E3282" w:rsidRPr="00F6463B" w:rsidRDefault="008E3282" w:rsidP="008E3282">
            <w:pPr>
              <w:jc w:val="center"/>
            </w:pPr>
            <w:r w:rsidRPr="00F6463B">
              <w:rPr>
                <w:color w:val="000000"/>
              </w:rPr>
              <w:t>31,888</w:t>
            </w:r>
          </w:p>
        </w:tc>
        <w:tc>
          <w:tcPr>
            <w:tcW w:w="1113" w:type="dxa"/>
            <w:vAlign w:val="center"/>
          </w:tcPr>
          <w:p w:rsidR="008E3282" w:rsidRPr="00F6463B" w:rsidRDefault="008E3282" w:rsidP="008E3282">
            <w:pPr>
              <w:jc w:val="center"/>
            </w:pPr>
            <w:r w:rsidRPr="00F6463B">
              <w:rPr>
                <w:color w:val="000000"/>
              </w:rPr>
              <w:t>2,165</w:t>
            </w:r>
          </w:p>
        </w:tc>
        <w:tc>
          <w:tcPr>
            <w:tcW w:w="1155" w:type="dxa"/>
            <w:vAlign w:val="center"/>
          </w:tcPr>
          <w:p w:rsidR="008E3282" w:rsidRPr="00F6463B" w:rsidRDefault="008E3282" w:rsidP="008E3282">
            <w:pPr>
              <w:jc w:val="center"/>
            </w:pPr>
            <w:r w:rsidRPr="00F6463B">
              <w:rPr>
                <w:color w:val="000000"/>
              </w:rPr>
              <w:t>0,117024</w:t>
            </w:r>
          </w:p>
        </w:tc>
      </w:tr>
      <w:tr w:rsidR="008E3282" w:rsidTr="006F747D">
        <w:tc>
          <w:tcPr>
            <w:tcW w:w="2694" w:type="dxa"/>
            <w:vAlign w:val="center"/>
          </w:tcPr>
          <w:p w:rsidR="008E3282" w:rsidRPr="00F6463B" w:rsidRDefault="008E3282" w:rsidP="008E3282">
            <w:pPr>
              <w:spacing w:line="240" w:lineRule="auto"/>
              <w:jc w:val="center"/>
              <w:rPr>
                <w:b/>
                <w:color w:val="000000" w:themeColor="text1"/>
              </w:rPr>
            </w:pPr>
            <w:r w:rsidRPr="00F6463B">
              <w:rPr>
                <w:b/>
                <w:color w:val="000000" w:themeColor="text1"/>
              </w:rPr>
              <w:t>Відкритість</w:t>
            </w:r>
          </w:p>
        </w:tc>
        <w:tc>
          <w:tcPr>
            <w:tcW w:w="1134" w:type="dxa"/>
            <w:vAlign w:val="center"/>
          </w:tcPr>
          <w:p w:rsidR="008E3282" w:rsidRPr="006F747D" w:rsidRDefault="008E3282" w:rsidP="006F747D">
            <w:pPr>
              <w:jc w:val="center"/>
            </w:pPr>
            <w:r w:rsidRPr="00F6463B">
              <w:rPr>
                <w:color w:val="000000"/>
              </w:rPr>
              <w:t>4,1</w:t>
            </w:r>
          </w:p>
        </w:tc>
        <w:tc>
          <w:tcPr>
            <w:tcW w:w="1134" w:type="dxa"/>
            <w:vAlign w:val="center"/>
          </w:tcPr>
          <w:p w:rsidR="008E3282" w:rsidRPr="00F6463B" w:rsidRDefault="008E3282" w:rsidP="008E3282">
            <w:pPr>
              <w:jc w:val="center"/>
            </w:pPr>
            <w:r w:rsidRPr="00F6463B">
              <w:rPr>
                <w:color w:val="000000"/>
              </w:rPr>
              <w:t>2,06</w:t>
            </w:r>
          </w:p>
        </w:tc>
        <w:tc>
          <w:tcPr>
            <w:tcW w:w="1134" w:type="dxa"/>
            <w:vAlign w:val="center"/>
          </w:tcPr>
          <w:p w:rsidR="008E3282" w:rsidRPr="00F6463B" w:rsidRDefault="008E3282" w:rsidP="008E3282">
            <w:pPr>
              <w:jc w:val="center"/>
            </w:pPr>
            <w:r w:rsidRPr="00F6463B">
              <w:rPr>
                <w:color w:val="000000"/>
              </w:rPr>
              <w:t>844,6</w:t>
            </w:r>
          </w:p>
        </w:tc>
        <w:tc>
          <w:tcPr>
            <w:tcW w:w="850" w:type="dxa"/>
          </w:tcPr>
          <w:p w:rsidR="008E3282" w:rsidRPr="00F6463B" w:rsidRDefault="008E3282" w:rsidP="008E3282">
            <w:pPr>
              <w:jc w:val="center"/>
            </w:pPr>
            <w:r w:rsidRPr="00F6463B">
              <w:t>457</w:t>
            </w:r>
          </w:p>
        </w:tc>
        <w:tc>
          <w:tcPr>
            <w:tcW w:w="992" w:type="dxa"/>
            <w:vAlign w:val="center"/>
          </w:tcPr>
          <w:p w:rsidR="008E3282" w:rsidRPr="00F6463B" w:rsidRDefault="008E3282" w:rsidP="008E3282">
            <w:pPr>
              <w:jc w:val="center"/>
            </w:pPr>
            <w:r w:rsidRPr="00F6463B">
              <w:rPr>
                <w:color w:val="000000"/>
              </w:rPr>
              <w:t>3,892</w:t>
            </w:r>
          </w:p>
        </w:tc>
        <w:tc>
          <w:tcPr>
            <w:tcW w:w="1113" w:type="dxa"/>
            <w:vAlign w:val="center"/>
          </w:tcPr>
          <w:p w:rsidR="008E3282" w:rsidRPr="00F6463B" w:rsidRDefault="008E3282" w:rsidP="008E3282">
            <w:pPr>
              <w:jc w:val="center"/>
            </w:pPr>
            <w:r w:rsidRPr="00F6463B">
              <w:rPr>
                <w:color w:val="000000"/>
              </w:rPr>
              <w:t>0,529</w:t>
            </w:r>
          </w:p>
        </w:tc>
        <w:tc>
          <w:tcPr>
            <w:tcW w:w="1155" w:type="dxa"/>
            <w:vAlign w:val="center"/>
          </w:tcPr>
          <w:p w:rsidR="008E3282" w:rsidRPr="00F6463B" w:rsidRDefault="008E3282" w:rsidP="008E3282">
            <w:pPr>
              <w:jc w:val="center"/>
            </w:pPr>
            <w:r w:rsidRPr="00F6463B">
              <w:rPr>
                <w:color w:val="000000"/>
              </w:rPr>
              <w:t>0,590095</w:t>
            </w:r>
          </w:p>
        </w:tc>
      </w:tr>
      <w:tr w:rsidR="008E3282" w:rsidTr="006F747D">
        <w:tc>
          <w:tcPr>
            <w:tcW w:w="2694" w:type="dxa"/>
            <w:vAlign w:val="center"/>
          </w:tcPr>
          <w:p w:rsidR="008E3282" w:rsidRPr="005E2B70" w:rsidRDefault="008E3282" w:rsidP="008E3282">
            <w:pPr>
              <w:spacing w:line="240" w:lineRule="auto"/>
              <w:rPr>
                <w:b/>
                <w:color w:val="000000" w:themeColor="text1"/>
              </w:rPr>
            </w:pPr>
            <w:r w:rsidRPr="005E2B70">
              <w:rPr>
                <w:b/>
                <w:color w:val="000000" w:themeColor="text1"/>
              </w:rPr>
              <w:t>Самовпевненість</w:t>
            </w:r>
          </w:p>
        </w:tc>
        <w:tc>
          <w:tcPr>
            <w:tcW w:w="1134" w:type="dxa"/>
            <w:vAlign w:val="center"/>
          </w:tcPr>
          <w:p w:rsidR="008E3282" w:rsidRPr="006F747D" w:rsidRDefault="008E3282" w:rsidP="006F747D">
            <w:pPr>
              <w:jc w:val="center"/>
            </w:pPr>
            <w:r w:rsidRPr="00F6463B">
              <w:rPr>
                <w:color w:val="000000"/>
              </w:rPr>
              <w:t>15,7</w:t>
            </w:r>
          </w:p>
        </w:tc>
        <w:tc>
          <w:tcPr>
            <w:tcW w:w="1134" w:type="dxa"/>
            <w:vAlign w:val="center"/>
          </w:tcPr>
          <w:p w:rsidR="008E3282" w:rsidRPr="00F6463B" w:rsidRDefault="008E3282" w:rsidP="008E3282">
            <w:pPr>
              <w:jc w:val="center"/>
            </w:pPr>
            <w:r w:rsidRPr="00F6463B">
              <w:rPr>
                <w:color w:val="000000"/>
              </w:rPr>
              <w:t>7,83</w:t>
            </w:r>
          </w:p>
        </w:tc>
        <w:tc>
          <w:tcPr>
            <w:tcW w:w="1134" w:type="dxa"/>
            <w:vAlign w:val="center"/>
          </w:tcPr>
          <w:p w:rsidR="008E3282" w:rsidRPr="00F6463B" w:rsidRDefault="008E3282" w:rsidP="008E3282">
            <w:pPr>
              <w:jc w:val="center"/>
            </w:pPr>
            <w:r w:rsidRPr="00F6463B">
              <w:rPr>
                <w:color w:val="000000"/>
              </w:rPr>
              <w:t>939,3</w:t>
            </w:r>
          </w:p>
        </w:tc>
        <w:tc>
          <w:tcPr>
            <w:tcW w:w="850" w:type="dxa"/>
          </w:tcPr>
          <w:p w:rsidR="008E3282" w:rsidRPr="00F6463B" w:rsidRDefault="008E3282" w:rsidP="008E3282">
            <w:pPr>
              <w:jc w:val="center"/>
            </w:pPr>
            <w:r w:rsidRPr="00F6463B">
              <w:t>457</w:t>
            </w:r>
          </w:p>
        </w:tc>
        <w:tc>
          <w:tcPr>
            <w:tcW w:w="992" w:type="dxa"/>
            <w:vAlign w:val="center"/>
          </w:tcPr>
          <w:p w:rsidR="008E3282" w:rsidRPr="00F6463B" w:rsidRDefault="008E3282" w:rsidP="008E3282">
            <w:pPr>
              <w:jc w:val="center"/>
            </w:pPr>
            <w:r w:rsidRPr="00F6463B">
              <w:rPr>
                <w:color w:val="000000"/>
              </w:rPr>
              <w:t>4,329</w:t>
            </w:r>
          </w:p>
        </w:tc>
        <w:tc>
          <w:tcPr>
            <w:tcW w:w="1113" w:type="dxa"/>
            <w:vAlign w:val="center"/>
          </w:tcPr>
          <w:p w:rsidR="008E3282" w:rsidRPr="00F6463B" w:rsidRDefault="008E3282" w:rsidP="008E3282">
            <w:pPr>
              <w:jc w:val="center"/>
            </w:pPr>
            <w:r w:rsidRPr="00F6463B">
              <w:rPr>
                <w:color w:val="000000"/>
              </w:rPr>
              <w:t>1,810</w:t>
            </w:r>
          </w:p>
        </w:tc>
        <w:tc>
          <w:tcPr>
            <w:tcW w:w="1155" w:type="dxa"/>
            <w:vAlign w:val="center"/>
          </w:tcPr>
          <w:p w:rsidR="008E3282" w:rsidRPr="00F6463B" w:rsidRDefault="008E3282" w:rsidP="008E3282">
            <w:pPr>
              <w:jc w:val="center"/>
            </w:pPr>
            <w:r w:rsidRPr="00F6463B">
              <w:rPr>
                <w:color w:val="000000"/>
              </w:rPr>
              <w:t>0,166172</w:t>
            </w:r>
          </w:p>
        </w:tc>
      </w:tr>
      <w:tr w:rsidR="008E3282" w:rsidTr="006F747D">
        <w:tc>
          <w:tcPr>
            <w:tcW w:w="2694" w:type="dxa"/>
            <w:vAlign w:val="center"/>
          </w:tcPr>
          <w:p w:rsidR="008E3282" w:rsidRPr="005E2B70" w:rsidRDefault="008E3282" w:rsidP="008E3282">
            <w:pPr>
              <w:spacing w:line="240" w:lineRule="auto"/>
              <w:rPr>
                <w:b/>
                <w:color w:val="000000" w:themeColor="text1"/>
              </w:rPr>
            </w:pPr>
            <w:r w:rsidRPr="005E2B70">
              <w:rPr>
                <w:b/>
                <w:color w:val="000000" w:themeColor="text1"/>
              </w:rPr>
              <w:t>Самокерівництво</w:t>
            </w:r>
          </w:p>
        </w:tc>
        <w:tc>
          <w:tcPr>
            <w:tcW w:w="1134" w:type="dxa"/>
            <w:vAlign w:val="center"/>
          </w:tcPr>
          <w:p w:rsidR="008E3282" w:rsidRPr="00F6463B" w:rsidRDefault="008E3282" w:rsidP="008E3282">
            <w:pPr>
              <w:jc w:val="center"/>
            </w:pPr>
            <w:r w:rsidRPr="00F6463B">
              <w:t>13,2</w:t>
            </w:r>
          </w:p>
        </w:tc>
        <w:tc>
          <w:tcPr>
            <w:tcW w:w="1134" w:type="dxa"/>
            <w:vAlign w:val="center"/>
          </w:tcPr>
          <w:p w:rsidR="008E3282" w:rsidRPr="00F6463B" w:rsidRDefault="008E3282" w:rsidP="008E3282">
            <w:pPr>
              <w:jc w:val="center"/>
            </w:pPr>
            <w:r w:rsidRPr="00F6463B">
              <w:t>8,97</w:t>
            </w:r>
          </w:p>
        </w:tc>
        <w:tc>
          <w:tcPr>
            <w:tcW w:w="1134" w:type="dxa"/>
            <w:vAlign w:val="center"/>
          </w:tcPr>
          <w:p w:rsidR="008E3282" w:rsidRPr="00F6463B" w:rsidRDefault="008E3282" w:rsidP="008E3282">
            <w:pPr>
              <w:jc w:val="center"/>
            </w:pPr>
            <w:r w:rsidRPr="00F6463B">
              <w:t>842,3</w:t>
            </w:r>
          </w:p>
        </w:tc>
        <w:tc>
          <w:tcPr>
            <w:tcW w:w="850" w:type="dxa"/>
          </w:tcPr>
          <w:p w:rsidR="008E3282" w:rsidRPr="00F6463B" w:rsidRDefault="008E3282" w:rsidP="008E3282">
            <w:pPr>
              <w:jc w:val="center"/>
            </w:pPr>
            <w:r w:rsidRPr="00F6463B">
              <w:t>457</w:t>
            </w:r>
          </w:p>
        </w:tc>
        <w:tc>
          <w:tcPr>
            <w:tcW w:w="992" w:type="dxa"/>
            <w:vAlign w:val="center"/>
          </w:tcPr>
          <w:p w:rsidR="008E3282" w:rsidRPr="00F6463B" w:rsidRDefault="008E3282" w:rsidP="008E3282">
            <w:pPr>
              <w:jc w:val="center"/>
            </w:pPr>
            <w:r w:rsidRPr="00F6463B">
              <w:rPr>
                <w:color w:val="000000"/>
              </w:rPr>
              <w:t>4,825</w:t>
            </w:r>
          </w:p>
        </w:tc>
        <w:tc>
          <w:tcPr>
            <w:tcW w:w="1113" w:type="dxa"/>
            <w:vAlign w:val="center"/>
          </w:tcPr>
          <w:p w:rsidR="008E3282" w:rsidRPr="00F6463B" w:rsidRDefault="008E3282" w:rsidP="008E3282">
            <w:pPr>
              <w:jc w:val="center"/>
            </w:pPr>
            <w:r w:rsidRPr="00F6463B">
              <w:rPr>
                <w:color w:val="000000"/>
              </w:rPr>
              <w:t>1,516</w:t>
            </w:r>
          </w:p>
        </w:tc>
        <w:tc>
          <w:tcPr>
            <w:tcW w:w="1155" w:type="dxa"/>
            <w:vAlign w:val="center"/>
          </w:tcPr>
          <w:p w:rsidR="008E3282" w:rsidRPr="00F6463B" w:rsidRDefault="008E3282" w:rsidP="008E3282">
            <w:pPr>
              <w:jc w:val="center"/>
            </w:pPr>
            <w:r w:rsidRPr="00F6463B">
              <w:rPr>
                <w:color w:val="000000"/>
              </w:rPr>
              <w:t>0,468175</w:t>
            </w:r>
          </w:p>
        </w:tc>
      </w:tr>
      <w:tr w:rsidR="008E3282" w:rsidTr="006F747D">
        <w:tc>
          <w:tcPr>
            <w:tcW w:w="2694" w:type="dxa"/>
            <w:vAlign w:val="center"/>
          </w:tcPr>
          <w:p w:rsidR="008E3282" w:rsidRPr="001A0203" w:rsidRDefault="008E3282" w:rsidP="008E3282">
            <w:pPr>
              <w:spacing w:line="240" w:lineRule="auto"/>
              <w:rPr>
                <w:b/>
                <w:color w:val="FF0000"/>
              </w:rPr>
            </w:pPr>
            <w:r w:rsidRPr="001A0203">
              <w:rPr>
                <w:b/>
                <w:color w:val="FF0000"/>
              </w:rPr>
              <w:t>Дзеркальне Я</w:t>
            </w:r>
          </w:p>
        </w:tc>
        <w:tc>
          <w:tcPr>
            <w:tcW w:w="1134" w:type="dxa"/>
            <w:vAlign w:val="center"/>
          </w:tcPr>
          <w:p w:rsidR="008E3282" w:rsidRPr="001A0203" w:rsidRDefault="008E3282" w:rsidP="006F747D">
            <w:pPr>
              <w:jc w:val="center"/>
              <w:rPr>
                <w:b/>
                <w:color w:val="FF0000"/>
              </w:rPr>
            </w:pPr>
            <w:r w:rsidRPr="001A0203">
              <w:rPr>
                <w:b/>
                <w:color w:val="FF0000"/>
              </w:rPr>
              <w:t>21,4</w:t>
            </w:r>
          </w:p>
        </w:tc>
        <w:tc>
          <w:tcPr>
            <w:tcW w:w="1134" w:type="dxa"/>
            <w:vAlign w:val="center"/>
          </w:tcPr>
          <w:p w:rsidR="008E3282" w:rsidRPr="001A0203" w:rsidRDefault="008E3282" w:rsidP="008E3282">
            <w:pPr>
              <w:jc w:val="center"/>
              <w:rPr>
                <w:b/>
                <w:color w:val="FF0000"/>
              </w:rPr>
            </w:pPr>
            <w:r w:rsidRPr="001A0203">
              <w:rPr>
                <w:b/>
                <w:color w:val="FF0000"/>
              </w:rPr>
              <w:t>10,68</w:t>
            </w:r>
          </w:p>
        </w:tc>
        <w:tc>
          <w:tcPr>
            <w:tcW w:w="1134" w:type="dxa"/>
            <w:vAlign w:val="center"/>
          </w:tcPr>
          <w:p w:rsidR="008E3282" w:rsidRPr="001A0203" w:rsidRDefault="008E3282" w:rsidP="008E3282">
            <w:pPr>
              <w:jc w:val="center"/>
              <w:rPr>
                <w:b/>
                <w:color w:val="FF0000"/>
              </w:rPr>
            </w:pPr>
            <w:r w:rsidRPr="001A0203">
              <w:rPr>
                <w:b/>
                <w:color w:val="FF0000"/>
              </w:rPr>
              <w:t>507,0</w:t>
            </w:r>
          </w:p>
        </w:tc>
        <w:tc>
          <w:tcPr>
            <w:tcW w:w="850" w:type="dxa"/>
          </w:tcPr>
          <w:p w:rsidR="008E3282" w:rsidRPr="001A0203" w:rsidRDefault="008E3282" w:rsidP="008E3282">
            <w:pPr>
              <w:jc w:val="center"/>
              <w:rPr>
                <w:b/>
                <w:color w:val="FF0000"/>
              </w:rPr>
            </w:pPr>
            <w:r w:rsidRPr="001A0203">
              <w:rPr>
                <w:b/>
                <w:color w:val="FF0000"/>
              </w:rPr>
              <w:t>457</w:t>
            </w:r>
          </w:p>
        </w:tc>
        <w:tc>
          <w:tcPr>
            <w:tcW w:w="992" w:type="dxa"/>
            <w:vAlign w:val="center"/>
          </w:tcPr>
          <w:p w:rsidR="008E3282" w:rsidRPr="001A0203" w:rsidRDefault="008E3282" w:rsidP="008E3282">
            <w:pPr>
              <w:jc w:val="center"/>
              <w:rPr>
                <w:b/>
                <w:color w:val="FF0000"/>
              </w:rPr>
            </w:pPr>
            <w:r w:rsidRPr="001A0203">
              <w:rPr>
                <w:b/>
                <w:color w:val="FF0000"/>
              </w:rPr>
              <w:t>2,336</w:t>
            </w:r>
          </w:p>
        </w:tc>
        <w:tc>
          <w:tcPr>
            <w:tcW w:w="1113" w:type="dxa"/>
            <w:vAlign w:val="center"/>
          </w:tcPr>
          <w:p w:rsidR="008E3282" w:rsidRPr="001A0203" w:rsidRDefault="008E3282" w:rsidP="008E3282">
            <w:pPr>
              <w:jc w:val="center"/>
              <w:rPr>
                <w:b/>
                <w:color w:val="FF0000"/>
              </w:rPr>
            </w:pPr>
            <w:r w:rsidRPr="001A0203">
              <w:rPr>
                <w:b/>
                <w:color w:val="FF0000"/>
              </w:rPr>
              <w:t>4,573</w:t>
            </w:r>
          </w:p>
        </w:tc>
        <w:tc>
          <w:tcPr>
            <w:tcW w:w="1155" w:type="dxa"/>
            <w:vAlign w:val="center"/>
          </w:tcPr>
          <w:p w:rsidR="008E3282" w:rsidRPr="001A0203" w:rsidRDefault="008E3282" w:rsidP="008E3282">
            <w:pPr>
              <w:jc w:val="center"/>
              <w:rPr>
                <w:b/>
                <w:color w:val="FF0000"/>
              </w:rPr>
            </w:pPr>
            <w:r w:rsidRPr="001A0203">
              <w:rPr>
                <w:b/>
                <w:color w:val="FF0000"/>
              </w:rPr>
              <w:t>0,011346</w:t>
            </w:r>
          </w:p>
        </w:tc>
      </w:tr>
      <w:tr w:rsidR="008E3282" w:rsidTr="006F747D">
        <w:tc>
          <w:tcPr>
            <w:tcW w:w="2694" w:type="dxa"/>
            <w:vAlign w:val="center"/>
          </w:tcPr>
          <w:p w:rsidR="008E3282" w:rsidRPr="001A0203" w:rsidRDefault="008E3282" w:rsidP="008E3282">
            <w:pPr>
              <w:spacing w:line="240" w:lineRule="auto"/>
              <w:rPr>
                <w:b/>
                <w:color w:val="FF0000"/>
              </w:rPr>
            </w:pPr>
            <w:r w:rsidRPr="001A0203">
              <w:rPr>
                <w:b/>
                <w:color w:val="FF0000"/>
              </w:rPr>
              <w:t>Самоцінність</w:t>
            </w:r>
          </w:p>
        </w:tc>
        <w:tc>
          <w:tcPr>
            <w:tcW w:w="1134" w:type="dxa"/>
            <w:vAlign w:val="center"/>
          </w:tcPr>
          <w:p w:rsidR="008E3282" w:rsidRPr="001A0203" w:rsidRDefault="008E3282" w:rsidP="008E3282">
            <w:pPr>
              <w:jc w:val="center"/>
              <w:rPr>
                <w:b/>
                <w:color w:val="FF0000"/>
              </w:rPr>
            </w:pPr>
            <w:r w:rsidRPr="001A0203">
              <w:rPr>
                <w:b/>
                <w:color w:val="FF0000"/>
              </w:rPr>
              <w:t>35,1</w:t>
            </w:r>
          </w:p>
        </w:tc>
        <w:tc>
          <w:tcPr>
            <w:tcW w:w="1134" w:type="dxa"/>
            <w:vAlign w:val="center"/>
          </w:tcPr>
          <w:p w:rsidR="008E3282" w:rsidRPr="001A0203" w:rsidRDefault="008E3282" w:rsidP="008E3282">
            <w:pPr>
              <w:jc w:val="center"/>
              <w:rPr>
                <w:b/>
                <w:color w:val="FF0000"/>
              </w:rPr>
            </w:pPr>
            <w:r w:rsidRPr="001A0203">
              <w:rPr>
                <w:b/>
                <w:color w:val="FF0000"/>
              </w:rPr>
              <w:t>17,57</w:t>
            </w:r>
          </w:p>
        </w:tc>
        <w:tc>
          <w:tcPr>
            <w:tcW w:w="1134" w:type="dxa"/>
            <w:vAlign w:val="center"/>
          </w:tcPr>
          <w:p w:rsidR="008E3282" w:rsidRPr="001A0203" w:rsidRDefault="008E3282" w:rsidP="008E3282">
            <w:pPr>
              <w:jc w:val="center"/>
              <w:rPr>
                <w:b/>
                <w:color w:val="FF0000"/>
              </w:rPr>
            </w:pPr>
            <w:r w:rsidRPr="001A0203">
              <w:rPr>
                <w:b/>
                <w:color w:val="FF0000"/>
              </w:rPr>
              <w:t>868,7</w:t>
            </w:r>
          </w:p>
        </w:tc>
        <w:tc>
          <w:tcPr>
            <w:tcW w:w="850" w:type="dxa"/>
          </w:tcPr>
          <w:p w:rsidR="008E3282" w:rsidRPr="001A0203" w:rsidRDefault="008E3282" w:rsidP="008E3282">
            <w:pPr>
              <w:jc w:val="center"/>
              <w:rPr>
                <w:b/>
                <w:color w:val="FF0000"/>
              </w:rPr>
            </w:pPr>
            <w:r w:rsidRPr="001A0203">
              <w:rPr>
                <w:b/>
                <w:color w:val="FF0000"/>
              </w:rPr>
              <w:t>457</w:t>
            </w:r>
          </w:p>
        </w:tc>
        <w:tc>
          <w:tcPr>
            <w:tcW w:w="992" w:type="dxa"/>
            <w:vAlign w:val="center"/>
          </w:tcPr>
          <w:p w:rsidR="008E3282" w:rsidRPr="001A0203" w:rsidRDefault="008E3282" w:rsidP="008E3282">
            <w:pPr>
              <w:jc w:val="center"/>
              <w:rPr>
                <w:b/>
                <w:color w:val="FF0000"/>
              </w:rPr>
            </w:pPr>
            <w:r w:rsidRPr="001A0203">
              <w:rPr>
                <w:b/>
                <w:color w:val="FF0000"/>
              </w:rPr>
              <w:t>4,003</w:t>
            </w:r>
          </w:p>
        </w:tc>
        <w:tc>
          <w:tcPr>
            <w:tcW w:w="1113" w:type="dxa"/>
            <w:vAlign w:val="center"/>
          </w:tcPr>
          <w:p w:rsidR="008E3282" w:rsidRPr="001A0203" w:rsidRDefault="008E3282" w:rsidP="008E3282">
            <w:pPr>
              <w:jc w:val="center"/>
              <w:rPr>
                <w:b/>
                <w:color w:val="FF0000"/>
              </w:rPr>
            </w:pPr>
            <w:r w:rsidRPr="001A0203">
              <w:rPr>
                <w:b/>
                <w:color w:val="FF0000"/>
              </w:rPr>
              <w:t>4,388</w:t>
            </w:r>
          </w:p>
        </w:tc>
        <w:tc>
          <w:tcPr>
            <w:tcW w:w="1155" w:type="dxa"/>
            <w:vAlign w:val="center"/>
          </w:tcPr>
          <w:p w:rsidR="008E3282" w:rsidRPr="001A0203" w:rsidRDefault="008E3282" w:rsidP="008E3282">
            <w:pPr>
              <w:jc w:val="center"/>
              <w:rPr>
                <w:b/>
                <w:color w:val="FF0000"/>
              </w:rPr>
            </w:pPr>
            <w:r w:rsidRPr="001A0203">
              <w:rPr>
                <w:b/>
                <w:color w:val="FF0000"/>
              </w:rPr>
              <w:t>0,0</w:t>
            </w:r>
            <w:r>
              <w:rPr>
                <w:b/>
                <w:color w:val="FF0000"/>
              </w:rPr>
              <w:t>001</w:t>
            </w:r>
            <w:r w:rsidRPr="001A0203">
              <w:rPr>
                <w:b/>
                <w:color w:val="FF0000"/>
              </w:rPr>
              <w:t>43</w:t>
            </w:r>
          </w:p>
        </w:tc>
      </w:tr>
      <w:tr w:rsidR="008E3282" w:rsidTr="006F747D">
        <w:tc>
          <w:tcPr>
            <w:tcW w:w="2694" w:type="dxa"/>
            <w:vAlign w:val="center"/>
          </w:tcPr>
          <w:p w:rsidR="008E3282" w:rsidRPr="001A0203" w:rsidRDefault="008E3282" w:rsidP="008E3282">
            <w:pPr>
              <w:spacing w:line="240" w:lineRule="auto"/>
              <w:rPr>
                <w:b/>
                <w:color w:val="FF0000"/>
              </w:rPr>
            </w:pPr>
            <w:r w:rsidRPr="001A0203">
              <w:rPr>
                <w:b/>
                <w:color w:val="FF0000"/>
              </w:rPr>
              <w:t>Самоприйняття</w:t>
            </w:r>
          </w:p>
        </w:tc>
        <w:tc>
          <w:tcPr>
            <w:tcW w:w="1134" w:type="dxa"/>
            <w:vAlign w:val="center"/>
          </w:tcPr>
          <w:p w:rsidR="008E3282" w:rsidRPr="001A0203" w:rsidRDefault="008E3282" w:rsidP="008E3282">
            <w:pPr>
              <w:jc w:val="center"/>
              <w:rPr>
                <w:b/>
                <w:color w:val="FF0000"/>
              </w:rPr>
            </w:pPr>
            <w:r w:rsidRPr="001A0203">
              <w:rPr>
                <w:b/>
                <w:color w:val="FF0000"/>
              </w:rPr>
              <w:t>52,3</w:t>
            </w:r>
          </w:p>
        </w:tc>
        <w:tc>
          <w:tcPr>
            <w:tcW w:w="1134" w:type="dxa"/>
            <w:vAlign w:val="center"/>
          </w:tcPr>
          <w:p w:rsidR="008E3282" w:rsidRPr="001A0203" w:rsidRDefault="008E3282" w:rsidP="008E3282">
            <w:pPr>
              <w:jc w:val="center"/>
              <w:rPr>
                <w:b/>
                <w:color w:val="FF0000"/>
              </w:rPr>
            </w:pPr>
            <w:r w:rsidRPr="001A0203">
              <w:rPr>
                <w:b/>
                <w:color w:val="FF0000"/>
              </w:rPr>
              <w:t>26,13</w:t>
            </w:r>
          </w:p>
        </w:tc>
        <w:tc>
          <w:tcPr>
            <w:tcW w:w="1134" w:type="dxa"/>
            <w:vAlign w:val="center"/>
          </w:tcPr>
          <w:p w:rsidR="008E3282" w:rsidRPr="001A0203" w:rsidRDefault="008E3282" w:rsidP="008E3282">
            <w:pPr>
              <w:jc w:val="center"/>
              <w:rPr>
                <w:b/>
                <w:color w:val="FF0000"/>
              </w:rPr>
            </w:pPr>
            <w:r w:rsidRPr="001A0203">
              <w:rPr>
                <w:b/>
                <w:color w:val="FF0000"/>
              </w:rPr>
              <w:t>895,1</w:t>
            </w:r>
          </w:p>
        </w:tc>
        <w:tc>
          <w:tcPr>
            <w:tcW w:w="850" w:type="dxa"/>
          </w:tcPr>
          <w:p w:rsidR="008E3282" w:rsidRPr="001A0203" w:rsidRDefault="008E3282" w:rsidP="008E3282">
            <w:pPr>
              <w:jc w:val="center"/>
              <w:rPr>
                <w:b/>
                <w:color w:val="FF0000"/>
              </w:rPr>
            </w:pPr>
            <w:r w:rsidRPr="001A0203">
              <w:rPr>
                <w:b/>
                <w:color w:val="FF0000"/>
              </w:rPr>
              <w:t>457</w:t>
            </w:r>
          </w:p>
        </w:tc>
        <w:tc>
          <w:tcPr>
            <w:tcW w:w="992" w:type="dxa"/>
            <w:vAlign w:val="center"/>
          </w:tcPr>
          <w:p w:rsidR="008E3282" w:rsidRPr="001A0203" w:rsidRDefault="008E3282" w:rsidP="008E3282">
            <w:pPr>
              <w:jc w:val="center"/>
              <w:rPr>
                <w:b/>
                <w:color w:val="FF0000"/>
              </w:rPr>
            </w:pPr>
            <w:r w:rsidRPr="001A0203">
              <w:rPr>
                <w:b/>
                <w:color w:val="FF0000"/>
              </w:rPr>
              <w:t>4,125</w:t>
            </w:r>
          </w:p>
        </w:tc>
        <w:tc>
          <w:tcPr>
            <w:tcW w:w="1113" w:type="dxa"/>
            <w:vAlign w:val="center"/>
          </w:tcPr>
          <w:p w:rsidR="008E3282" w:rsidRPr="001A0203" w:rsidRDefault="008E3282" w:rsidP="008E3282">
            <w:pPr>
              <w:jc w:val="center"/>
              <w:rPr>
                <w:b/>
                <w:color w:val="FF0000"/>
              </w:rPr>
            </w:pPr>
            <w:r w:rsidRPr="001A0203">
              <w:rPr>
                <w:b/>
                <w:color w:val="FF0000"/>
              </w:rPr>
              <w:t>6,335</w:t>
            </w:r>
          </w:p>
        </w:tc>
        <w:tc>
          <w:tcPr>
            <w:tcW w:w="1155" w:type="dxa"/>
            <w:vAlign w:val="center"/>
          </w:tcPr>
          <w:p w:rsidR="008E3282" w:rsidRPr="001A0203" w:rsidRDefault="008E3282" w:rsidP="008E3282">
            <w:pPr>
              <w:jc w:val="center"/>
              <w:rPr>
                <w:b/>
                <w:color w:val="FF0000"/>
              </w:rPr>
            </w:pPr>
            <w:r w:rsidRPr="001A0203">
              <w:rPr>
                <w:b/>
                <w:color w:val="FF0000"/>
              </w:rPr>
              <w:t>0,002118</w:t>
            </w:r>
          </w:p>
        </w:tc>
      </w:tr>
      <w:tr w:rsidR="008E3282" w:rsidTr="006F747D">
        <w:tc>
          <w:tcPr>
            <w:tcW w:w="2694" w:type="dxa"/>
            <w:vAlign w:val="center"/>
          </w:tcPr>
          <w:p w:rsidR="008E3282" w:rsidRPr="001A0203" w:rsidRDefault="008E3282" w:rsidP="008E3282">
            <w:pPr>
              <w:spacing w:line="240" w:lineRule="auto"/>
              <w:rPr>
                <w:b/>
                <w:color w:val="FF0000"/>
              </w:rPr>
            </w:pPr>
            <w:r w:rsidRPr="001A0203">
              <w:rPr>
                <w:b/>
                <w:color w:val="FF0000"/>
              </w:rPr>
              <w:t>Самоприв язаність</w:t>
            </w:r>
          </w:p>
        </w:tc>
        <w:tc>
          <w:tcPr>
            <w:tcW w:w="1134" w:type="dxa"/>
            <w:vAlign w:val="center"/>
          </w:tcPr>
          <w:p w:rsidR="008E3282" w:rsidRPr="001A0203" w:rsidRDefault="008E3282" w:rsidP="008E3282">
            <w:pPr>
              <w:jc w:val="center"/>
              <w:rPr>
                <w:b/>
                <w:color w:val="FF0000"/>
              </w:rPr>
            </w:pPr>
            <w:r w:rsidRPr="001A0203">
              <w:rPr>
                <w:b/>
                <w:color w:val="FF0000"/>
              </w:rPr>
              <w:t>45,8</w:t>
            </w:r>
          </w:p>
        </w:tc>
        <w:tc>
          <w:tcPr>
            <w:tcW w:w="1134" w:type="dxa"/>
            <w:vAlign w:val="center"/>
          </w:tcPr>
          <w:p w:rsidR="008E3282" w:rsidRPr="001A0203" w:rsidRDefault="008E3282" w:rsidP="008E3282">
            <w:pPr>
              <w:jc w:val="center"/>
              <w:rPr>
                <w:b/>
                <w:color w:val="FF0000"/>
              </w:rPr>
            </w:pPr>
            <w:r w:rsidRPr="001A0203">
              <w:rPr>
                <w:b/>
                <w:color w:val="FF0000"/>
              </w:rPr>
              <w:t>22,90</w:t>
            </w:r>
          </w:p>
        </w:tc>
        <w:tc>
          <w:tcPr>
            <w:tcW w:w="1134" w:type="dxa"/>
            <w:vAlign w:val="center"/>
          </w:tcPr>
          <w:p w:rsidR="008E3282" w:rsidRPr="001A0203" w:rsidRDefault="008E3282" w:rsidP="008E3282">
            <w:pPr>
              <w:jc w:val="center"/>
              <w:rPr>
                <w:b/>
                <w:color w:val="FF0000"/>
              </w:rPr>
            </w:pPr>
            <w:r w:rsidRPr="001A0203">
              <w:rPr>
                <w:b/>
                <w:color w:val="FF0000"/>
              </w:rPr>
              <w:t>844,5</w:t>
            </w:r>
          </w:p>
        </w:tc>
        <w:tc>
          <w:tcPr>
            <w:tcW w:w="850" w:type="dxa"/>
          </w:tcPr>
          <w:p w:rsidR="008E3282" w:rsidRPr="001A0203" w:rsidRDefault="008E3282" w:rsidP="008E3282">
            <w:pPr>
              <w:jc w:val="center"/>
              <w:rPr>
                <w:b/>
                <w:color w:val="FF0000"/>
              </w:rPr>
            </w:pPr>
            <w:r w:rsidRPr="001A0203">
              <w:rPr>
                <w:b/>
                <w:color w:val="FF0000"/>
              </w:rPr>
              <w:t>457</w:t>
            </w:r>
          </w:p>
        </w:tc>
        <w:tc>
          <w:tcPr>
            <w:tcW w:w="992" w:type="dxa"/>
            <w:vAlign w:val="center"/>
          </w:tcPr>
          <w:p w:rsidR="008E3282" w:rsidRPr="001A0203" w:rsidRDefault="008E3282" w:rsidP="008E3282">
            <w:pPr>
              <w:jc w:val="center"/>
              <w:rPr>
                <w:b/>
                <w:color w:val="FF0000"/>
              </w:rPr>
            </w:pPr>
            <w:r w:rsidRPr="001A0203">
              <w:rPr>
                <w:b/>
                <w:color w:val="FF0000"/>
              </w:rPr>
              <w:t>3,892</w:t>
            </w:r>
          </w:p>
        </w:tc>
        <w:tc>
          <w:tcPr>
            <w:tcW w:w="1113" w:type="dxa"/>
            <w:vAlign w:val="center"/>
          </w:tcPr>
          <w:p w:rsidR="008E3282" w:rsidRPr="001A0203" w:rsidRDefault="008E3282" w:rsidP="008E3282">
            <w:pPr>
              <w:jc w:val="center"/>
              <w:rPr>
                <w:b/>
                <w:color w:val="FF0000"/>
              </w:rPr>
            </w:pPr>
            <w:r w:rsidRPr="001A0203">
              <w:rPr>
                <w:b/>
                <w:color w:val="FF0000"/>
              </w:rPr>
              <w:t>5,885</w:t>
            </w:r>
          </w:p>
        </w:tc>
        <w:tc>
          <w:tcPr>
            <w:tcW w:w="1155" w:type="dxa"/>
            <w:vAlign w:val="center"/>
          </w:tcPr>
          <w:p w:rsidR="008E3282" w:rsidRPr="001A0203" w:rsidRDefault="008E3282" w:rsidP="008E3282">
            <w:pPr>
              <w:jc w:val="center"/>
              <w:rPr>
                <w:b/>
                <w:color w:val="FF0000"/>
              </w:rPr>
            </w:pPr>
            <w:r w:rsidRPr="001A0203">
              <w:rPr>
                <w:b/>
                <w:color w:val="FF0000"/>
              </w:rPr>
              <w:t>0,003245</w:t>
            </w:r>
          </w:p>
        </w:tc>
      </w:tr>
      <w:tr w:rsidR="008E3282" w:rsidTr="006F747D">
        <w:tc>
          <w:tcPr>
            <w:tcW w:w="2694" w:type="dxa"/>
            <w:vAlign w:val="center"/>
          </w:tcPr>
          <w:p w:rsidR="008E3282" w:rsidRPr="001A0203" w:rsidRDefault="008E3282" w:rsidP="008E3282">
            <w:pPr>
              <w:spacing w:line="240" w:lineRule="auto"/>
              <w:rPr>
                <w:b/>
                <w:color w:val="FF0000"/>
              </w:rPr>
            </w:pPr>
            <w:r w:rsidRPr="001A0203">
              <w:rPr>
                <w:b/>
                <w:color w:val="FF0000"/>
              </w:rPr>
              <w:t>Конфліктність</w:t>
            </w:r>
          </w:p>
        </w:tc>
        <w:tc>
          <w:tcPr>
            <w:tcW w:w="1134" w:type="dxa"/>
            <w:vAlign w:val="center"/>
          </w:tcPr>
          <w:p w:rsidR="008E3282" w:rsidRPr="001A0203" w:rsidRDefault="008E3282" w:rsidP="006F747D">
            <w:pPr>
              <w:jc w:val="center"/>
              <w:rPr>
                <w:b/>
                <w:color w:val="FF0000"/>
              </w:rPr>
            </w:pPr>
            <w:r w:rsidRPr="001A0203">
              <w:rPr>
                <w:b/>
                <w:color w:val="FF0000"/>
              </w:rPr>
              <w:t>518,2</w:t>
            </w:r>
          </w:p>
        </w:tc>
        <w:tc>
          <w:tcPr>
            <w:tcW w:w="1134" w:type="dxa"/>
            <w:vAlign w:val="center"/>
          </w:tcPr>
          <w:p w:rsidR="008E3282" w:rsidRPr="001A0203" w:rsidRDefault="008E3282" w:rsidP="008E3282">
            <w:pPr>
              <w:jc w:val="center"/>
              <w:rPr>
                <w:b/>
                <w:color w:val="FF0000"/>
              </w:rPr>
            </w:pPr>
            <w:r w:rsidRPr="001A0203">
              <w:rPr>
                <w:b/>
                <w:color w:val="FF0000"/>
              </w:rPr>
              <w:t>259,12</w:t>
            </w:r>
          </w:p>
        </w:tc>
        <w:tc>
          <w:tcPr>
            <w:tcW w:w="1134" w:type="dxa"/>
            <w:vAlign w:val="center"/>
          </w:tcPr>
          <w:p w:rsidR="008E3282" w:rsidRPr="001A0203" w:rsidRDefault="008E3282" w:rsidP="008E3282">
            <w:pPr>
              <w:jc w:val="center"/>
              <w:rPr>
                <w:b/>
                <w:color w:val="FF0000"/>
              </w:rPr>
            </w:pPr>
            <w:r w:rsidRPr="001A0203">
              <w:rPr>
                <w:b/>
                <w:color w:val="FF0000"/>
              </w:rPr>
              <w:t>2389,5</w:t>
            </w:r>
          </w:p>
        </w:tc>
        <w:tc>
          <w:tcPr>
            <w:tcW w:w="850" w:type="dxa"/>
          </w:tcPr>
          <w:p w:rsidR="008E3282" w:rsidRPr="001A0203" w:rsidRDefault="008E3282" w:rsidP="008E3282">
            <w:pPr>
              <w:jc w:val="center"/>
              <w:rPr>
                <w:b/>
                <w:color w:val="FF0000"/>
              </w:rPr>
            </w:pPr>
            <w:r w:rsidRPr="001A0203">
              <w:rPr>
                <w:b/>
                <w:color w:val="FF0000"/>
              </w:rPr>
              <w:t>457</w:t>
            </w:r>
          </w:p>
        </w:tc>
        <w:tc>
          <w:tcPr>
            <w:tcW w:w="992" w:type="dxa"/>
            <w:vAlign w:val="center"/>
          </w:tcPr>
          <w:p w:rsidR="008E3282" w:rsidRPr="001A0203" w:rsidRDefault="008E3282" w:rsidP="008E3282">
            <w:pPr>
              <w:jc w:val="center"/>
              <w:rPr>
                <w:b/>
                <w:color w:val="FF0000"/>
              </w:rPr>
            </w:pPr>
            <w:r w:rsidRPr="001A0203">
              <w:rPr>
                <w:b/>
                <w:color w:val="FF0000"/>
              </w:rPr>
              <w:t>11,011</w:t>
            </w:r>
          </w:p>
        </w:tc>
        <w:tc>
          <w:tcPr>
            <w:tcW w:w="1113" w:type="dxa"/>
            <w:vAlign w:val="center"/>
          </w:tcPr>
          <w:p w:rsidR="008E3282" w:rsidRPr="001A0203" w:rsidRDefault="008E3282" w:rsidP="008E3282">
            <w:pPr>
              <w:jc w:val="center"/>
              <w:rPr>
                <w:b/>
                <w:color w:val="FF0000"/>
              </w:rPr>
            </w:pPr>
            <w:r w:rsidRPr="001A0203">
              <w:rPr>
                <w:b/>
                <w:color w:val="FF0000"/>
              </w:rPr>
              <w:t>23,532</w:t>
            </w:r>
          </w:p>
        </w:tc>
        <w:tc>
          <w:tcPr>
            <w:tcW w:w="1155" w:type="dxa"/>
            <w:vAlign w:val="center"/>
          </w:tcPr>
          <w:p w:rsidR="008E3282" w:rsidRPr="001A0203" w:rsidRDefault="008E3282" w:rsidP="008E3282">
            <w:pPr>
              <w:jc w:val="center"/>
              <w:rPr>
                <w:b/>
                <w:color w:val="FF0000"/>
              </w:rPr>
            </w:pPr>
            <w:r w:rsidRPr="001A0203">
              <w:rPr>
                <w:b/>
                <w:color w:val="FF0000"/>
              </w:rPr>
              <w:t>0,0000</w:t>
            </w:r>
            <w:r>
              <w:rPr>
                <w:b/>
                <w:color w:val="FF0000"/>
              </w:rPr>
              <w:t>51</w:t>
            </w:r>
          </w:p>
        </w:tc>
      </w:tr>
      <w:tr w:rsidR="008E3282" w:rsidTr="006F747D">
        <w:tc>
          <w:tcPr>
            <w:tcW w:w="2694" w:type="dxa"/>
            <w:vAlign w:val="center"/>
          </w:tcPr>
          <w:p w:rsidR="008E3282" w:rsidRPr="001A0203" w:rsidRDefault="008E3282" w:rsidP="008E3282">
            <w:pPr>
              <w:spacing w:line="240" w:lineRule="auto"/>
              <w:rPr>
                <w:b/>
                <w:color w:val="FF0000"/>
              </w:rPr>
            </w:pPr>
            <w:r w:rsidRPr="001A0203">
              <w:rPr>
                <w:b/>
                <w:color w:val="FF0000"/>
              </w:rPr>
              <w:t>Самозвинувачення</w:t>
            </w:r>
          </w:p>
        </w:tc>
        <w:tc>
          <w:tcPr>
            <w:tcW w:w="1134" w:type="dxa"/>
            <w:vAlign w:val="center"/>
          </w:tcPr>
          <w:p w:rsidR="008E3282" w:rsidRPr="001A0203" w:rsidRDefault="008E3282" w:rsidP="006F747D">
            <w:pPr>
              <w:jc w:val="center"/>
              <w:rPr>
                <w:b/>
                <w:color w:val="FF0000"/>
              </w:rPr>
            </w:pPr>
            <w:r w:rsidRPr="001A0203">
              <w:rPr>
                <w:b/>
                <w:color w:val="FF0000"/>
              </w:rPr>
              <w:t>372,8</w:t>
            </w:r>
          </w:p>
        </w:tc>
        <w:tc>
          <w:tcPr>
            <w:tcW w:w="1134" w:type="dxa"/>
            <w:vAlign w:val="center"/>
          </w:tcPr>
          <w:p w:rsidR="008E3282" w:rsidRPr="001A0203" w:rsidRDefault="008E3282" w:rsidP="008E3282">
            <w:pPr>
              <w:jc w:val="center"/>
              <w:rPr>
                <w:b/>
                <w:color w:val="FF0000"/>
              </w:rPr>
            </w:pPr>
            <w:r w:rsidRPr="001A0203">
              <w:rPr>
                <w:b/>
                <w:color w:val="FF0000"/>
              </w:rPr>
              <w:t>186,42</w:t>
            </w:r>
          </w:p>
        </w:tc>
        <w:tc>
          <w:tcPr>
            <w:tcW w:w="1134" w:type="dxa"/>
            <w:vAlign w:val="center"/>
          </w:tcPr>
          <w:p w:rsidR="008E3282" w:rsidRPr="001A0203" w:rsidRDefault="008E3282" w:rsidP="008E3282">
            <w:pPr>
              <w:jc w:val="center"/>
              <w:rPr>
                <w:b/>
                <w:color w:val="FF0000"/>
              </w:rPr>
            </w:pPr>
            <w:r w:rsidRPr="001A0203">
              <w:rPr>
                <w:b/>
                <w:color w:val="FF0000"/>
              </w:rPr>
              <w:t>1103,0</w:t>
            </w:r>
          </w:p>
        </w:tc>
        <w:tc>
          <w:tcPr>
            <w:tcW w:w="850" w:type="dxa"/>
          </w:tcPr>
          <w:p w:rsidR="008E3282" w:rsidRPr="001A0203" w:rsidRDefault="008E3282" w:rsidP="008E3282">
            <w:pPr>
              <w:jc w:val="center"/>
              <w:rPr>
                <w:b/>
                <w:color w:val="FF0000"/>
              </w:rPr>
            </w:pPr>
            <w:r w:rsidRPr="001A0203">
              <w:rPr>
                <w:b/>
                <w:color w:val="FF0000"/>
              </w:rPr>
              <w:t>457</w:t>
            </w:r>
          </w:p>
        </w:tc>
        <w:tc>
          <w:tcPr>
            <w:tcW w:w="992" w:type="dxa"/>
            <w:vAlign w:val="center"/>
          </w:tcPr>
          <w:p w:rsidR="008E3282" w:rsidRPr="001A0203" w:rsidRDefault="008E3282" w:rsidP="008E3282">
            <w:pPr>
              <w:jc w:val="center"/>
              <w:rPr>
                <w:b/>
                <w:color w:val="FF0000"/>
              </w:rPr>
            </w:pPr>
            <w:r w:rsidRPr="001A0203">
              <w:rPr>
                <w:b/>
                <w:color w:val="FF0000"/>
              </w:rPr>
              <w:t>5,083</w:t>
            </w:r>
          </w:p>
        </w:tc>
        <w:tc>
          <w:tcPr>
            <w:tcW w:w="1113" w:type="dxa"/>
            <w:vAlign w:val="center"/>
          </w:tcPr>
          <w:p w:rsidR="008E3282" w:rsidRPr="001A0203" w:rsidRDefault="008E3282" w:rsidP="008E3282">
            <w:pPr>
              <w:jc w:val="center"/>
              <w:rPr>
                <w:b/>
                <w:color w:val="FF0000"/>
              </w:rPr>
            </w:pPr>
            <w:r w:rsidRPr="001A0203">
              <w:rPr>
                <w:b/>
                <w:color w:val="FF0000"/>
              </w:rPr>
              <w:t>36,677</w:t>
            </w:r>
          </w:p>
        </w:tc>
        <w:tc>
          <w:tcPr>
            <w:tcW w:w="1155" w:type="dxa"/>
            <w:vAlign w:val="center"/>
          </w:tcPr>
          <w:p w:rsidR="008E3282" w:rsidRPr="001A0203" w:rsidRDefault="008E3282" w:rsidP="008E3282">
            <w:pPr>
              <w:jc w:val="center"/>
              <w:rPr>
                <w:b/>
                <w:color w:val="FF0000"/>
              </w:rPr>
            </w:pPr>
            <w:r w:rsidRPr="001A0203">
              <w:rPr>
                <w:b/>
                <w:color w:val="FF0000"/>
              </w:rPr>
              <w:t>0,000</w:t>
            </w:r>
            <w:r>
              <w:rPr>
                <w:b/>
                <w:color w:val="FF0000"/>
              </w:rPr>
              <w:t>525</w:t>
            </w:r>
          </w:p>
        </w:tc>
      </w:tr>
      <w:tr w:rsidR="008E3282" w:rsidTr="006F747D">
        <w:tc>
          <w:tcPr>
            <w:tcW w:w="2694" w:type="dxa"/>
            <w:vAlign w:val="center"/>
          </w:tcPr>
          <w:p w:rsidR="008E3282" w:rsidRPr="00F6463B" w:rsidRDefault="008E3282" w:rsidP="008E3282">
            <w:pPr>
              <w:spacing w:line="240" w:lineRule="auto"/>
              <w:rPr>
                <w:b/>
                <w:color w:val="FF0000"/>
              </w:rPr>
            </w:pPr>
            <w:r w:rsidRPr="00F6463B">
              <w:rPr>
                <w:b/>
                <w:color w:val="FF0000"/>
              </w:rPr>
              <w:t>Орієнтація у часі</w:t>
            </w:r>
          </w:p>
        </w:tc>
        <w:tc>
          <w:tcPr>
            <w:tcW w:w="1134" w:type="dxa"/>
            <w:vAlign w:val="center"/>
          </w:tcPr>
          <w:p w:rsidR="008E3282" w:rsidRPr="00DD5655" w:rsidRDefault="008E3282" w:rsidP="008E3282">
            <w:pPr>
              <w:jc w:val="center"/>
              <w:rPr>
                <w:b/>
                <w:color w:val="FF0000"/>
              </w:rPr>
            </w:pPr>
            <w:r w:rsidRPr="00DD5655">
              <w:rPr>
                <w:b/>
                <w:color w:val="FF0000"/>
              </w:rPr>
              <w:t>113,0</w:t>
            </w:r>
          </w:p>
        </w:tc>
        <w:tc>
          <w:tcPr>
            <w:tcW w:w="1134" w:type="dxa"/>
            <w:vAlign w:val="center"/>
          </w:tcPr>
          <w:p w:rsidR="008E3282" w:rsidRPr="00DD5655" w:rsidRDefault="008E3282" w:rsidP="008E3282">
            <w:pPr>
              <w:jc w:val="center"/>
              <w:rPr>
                <w:b/>
                <w:color w:val="FF0000"/>
              </w:rPr>
            </w:pPr>
            <w:r w:rsidRPr="00DD5655">
              <w:rPr>
                <w:b/>
                <w:color w:val="FF0000"/>
              </w:rPr>
              <w:t>56,51</w:t>
            </w:r>
          </w:p>
        </w:tc>
        <w:tc>
          <w:tcPr>
            <w:tcW w:w="1134" w:type="dxa"/>
            <w:vAlign w:val="center"/>
          </w:tcPr>
          <w:p w:rsidR="008E3282" w:rsidRPr="00DD5655" w:rsidRDefault="008E3282" w:rsidP="008E3282">
            <w:pPr>
              <w:jc w:val="center"/>
              <w:rPr>
                <w:b/>
                <w:color w:val="FF0000"/>
              </w:rPr>
            </w:pPr>
            <w:r w:rsidRPr="00DD5655">
              <w:rPr>
                <w:b/>
                <w:color w:val="FF0000"/>
              </w:rPr>
              <w:t>1539,1</w:t>
            </w:r>
          </w:p>
        </w:tc>
        <w:tc>
          <w:tcPr>
            <w:tcW w:w="850" w:type="dxa"/>
          </w:tcPr>
          <w:p w:rsidR="008E3282" w:rsidRPr="00DD5655" w:rsidRDefault="008E3282" w:rsidP="008E3282">
            <w:pPr>
              <w:jc w:val="center"/>
              <w:rPr>
                <w:b/>
                <w:color w:val="FF0000"/>
              </w:rPr>
            </w:pPr>
            <w:r w:rsidRPr="00DD5655">
              <w:rPr>
                <w:b/>
                <w:color w:val="FF0000"/>
              </w:rPr>
              <w:t>457</w:t>
            </w:r>
          </w:p>
        </w:tc>
        <w:tc>
          <w:tcPr>
            <w:tcW w:w="992" w:type="dxa"/>
            <w:vAlign w:val="center"/>
          </w:tcPr>
          <w:p w:rsidR="008E3282" w:rsidRPr="00DD5655" w:rsidRDefault="008E3282" w:rsidP="008E3282">
            <w:pPr>
              <w:jc w:val="center"/>
              <w:rPr>
                <w:b/>
                <w:color w:val="FF0000"/>
              </w:rPr>
            </w:pPr>
            <w:r w:rsidRPr="00DD5655">
              <w:rPr>
                <w:b/>
                <w:color w:val="FF0000"/>
              </w:rPr>
              <w:t>6,634</w:t>
            </w:r>
          </w:p>
        </w:tc>
        <w:tc>
          <w:tcPr>
            <w:tcW w:w="1113" w:type="dxa"/>
            <w:vAlign w:val="center"/>
          </w:tcPr>
          <w:p w:rsidR="008E3282" w:rsidRPr="00DD5655" w:rsidRDefault="008E3282" w:rsidP="008E3282">
            <w:pPr>
              <w:jc w:val="center"/>
              <w:rPr>
                <w:b/>
                <w:color w:val="FF0000"/>
              </w:rPr>
            </w:pPr>
            <w:r w:rsidRPr="00DD5655">
              <w:rPr>
                <w:b/>
                <w:color w:val="FF0000"/>
              </w:rPr>
              <w:t>8,518</w:t>
            </w:r>
          </w:p>
        </w:tc>
        <w:tc>
          <w:tcPr>
            <w:tcW w:w="1155" w:type="dxa"/>
            <w:vAlign w:val="center"/>
          </w:tcPr>
          <w:p w:rsidR="008E3282" w:rsidRPr="00F6463B" w:rsidRDefault="008E3282" w:rsidP="008E3282">
            <w:pPr>
              <w:jc w:val="center"/>
              <w:rPr>
                <w:b/>
                <w:color w:val="FF0000"/>
              </w:rPr>
            </w:pPr>
            <w:r>
              <w:rPr>
                <w:b/>
                <w:color w:val="FF0000"/>
              </w:rPr>
              <w:t>0,006415</w:t>
            </w:r>
          </w:p>
        </w:tc>
      </w:tr>
      <w:tr w:rsidR="008E3282" w:rsidTr="006F747D">
        <w:tc>
          <w:tcPr>
            <w:tcW w:w="2694" w:type="dxa"/>
            <w:vAlign w:val="center"/>
          </w:tcPr>
          <w:p w:rsidR="008E3282" w:rsidRPr="00F6463B" w:rsidRDefault="008E3282" w:rsidP="008E3282">
            <w:pPr>
              <w:spacing w:line="240" w:lineRule="auto"/>
              <w:rPr>
                <w:b/>
                <w:color w:val="FF0000"/>
              </w:rPr>
            </w:pPr>
            <w:r w:rsidRPr="00F6463B">
              <w:rPr>
                <w:b/>
                <w:color w:val="FF0000"/>
              </w:rPr>
              <w:t>Цінності</w:t>
            </w:r>
          </w:p>
        </w:tc>
        <w:tc>
          <w:tcPr>
            <w:tcW w:w="1134" w:type="dxa"/>
            <w:vAlign w:val="center"/>
          </w:tcPr>
          <w:p w:rsidR="008E3282" w:rsidRPr="00DD5655" w:rsidRDefault="008E3282" w:rsidP="008E3282">
            <w:pPr>
              <w:jc w:val="center"/>
              <w:rPr>
                <w:b/>
                <w:color w:val="FF0000"/>
              </w:rPr>
            </w:pPr>
            <w:r w:rsidRPr="00DD5655">
              <w:rPr>
                <w:b/>
                <w:color w:val="FF0000"/>
              </w:rPr>
              <w:t>39,6</w:t>
            </w:r>
          </w:p>
        </w:tc>
        <w:tc>
          <w:tcPr>
            <w:tcW w:w="1134" w:type="dxa"/>
            <w:vAlign w:val="center"/>
          </w:tcPr>
          <w:p w:rsidR="008E3282" w:rsidRPr="00DD5655" w:rsidRDefault="008E3282" w:rsidP="008E3282">
            <w:pPr>
              <w:jc w:val="center"/>
              <w:rPr>
                <w:b/>
                <w:color w:val="FF0000"/>
              </w:rPr>
            </w:pPr>
            <w:r w:rsidRPr="00DD5655">
              <w:rPr>
                <w:b/>
                <w:color w:val="FF0000"/>
              </w:rPr>
              <w:t>19,81</w:t>
            </w:r>
          </w:p>
        </w:tc>
        <w:tc>
          <w:tcPr>
            <w:tcW w:w="1134" w:type="dxa"/>
            <w:vAlign w:val="center"/>
          </w:tcPr>
          <w:p w:rsidR="008E3282" w:rsidRPr="00DD5655" w:rsidRDefault="008E3282" w:rsidP="008E3282">
            <w:pPr>
              <w:jc w:val="center"/>
              <w:rPr>
                <w:b/>
                <w:color w:val="FF0000"/>
              </w:rPr>
            </w:pPr>
            <w:r w:rsidRPr="00DD5655">
              <w:rPr>
                <w:b/>
                <w:color w:val="FF0000"/>
              </w:rPr>
              <w:t>1363,7</w:t>
            </w:r>
          </w:p>
        </w:tc>
        <w:tc>
          <w:tcPr>
            <w:tcW w:w="850" w:type="dxa"/>
          </w:tcPr>
          <w:p w:rsidR="008E3282" w:rsidRPr="00DD5655" w:rsidRDefault="008E3282" w:rsidP="008E3282">
            <w:pPr>
              <w:jc w:val="center"/>
              <w:rPr>
                <w:b/>
                <w:color w:val="FF0000"/>
              </w:rPr>
            </w:pPr>
            <w:r w:rsidRPr="00DD5655">
              <w:rPr>
                <w:b/>
                <w:color w:val="FF0000"/>
              </w:rPr>
              <w:t>457</w:t>
            </w:r>
          </w:p>
        </w:tc>
        <w:tc>
          <w:tcPr>
            <w:tcW w:w="992" w:type="dxa"/>
            <w:vAlign w:val="center"/>
          </w:tcPr>
          <w:p w:rsidR="008E3282" w:rsidRPr="00DD5655" w:rsidRDefault="008E3282" w:rsidP="008E3282">
            <w:pPr>
              <w:jc w:val="center"/>
              <w:rPr>
                <w:b/>
                <w:color w:val="FF0000"/>
              </w:rPr>
            </w:pPr>
            <w:r w:rsidRPr="00DD5655">
              <w:rPr>
                <w:b/>
                <w:color w:val="FF0000"/>
              </w:rPr>
              <w:t>5,878</w:t>
            </w:r>
          </w:p>
        </w:tc>
        <w:tc>
          <w:tcPr>
            <w:tcW w:w="1113" w:type="dxa"/>
            <w:vAlign w:val="center"/>
          </w:tcPr>
          <w:p w:rsidR="008E3282" w:rsidRPr="00DD5655" w:rsidRDefault="008E3282" w:rsidP="008E3282">
            <w:pPr>
              <w:jc w:val="center"/>
              <w:rPr>
                <w:b/>
                <w:color w:val="FF0000"/>
              </w:rPr>
            </w:pPr>
            <w:r w:rsidRPr="00DD5655">
              <w:rPr>
                <w:b/>
                <w:color w:val="FF0000"/>
              </w:rPr>
              <w:t>3,371</w:t>
            </w:r>
          </w:p>
        </w:tc>
        <w:tc>
          <w:tcPr>
            <w:tcW w:w="1155" w:type="dxa"/>
            <w:vAlign w:val="center"/>
          </w:tcPr>
          <w:p w:rsidR="008E3282" w:rsidRPr="00F6463B" w:rsidRDefault="008E3282" w:rsidP="008E3282">
            <w:pPr>
              <w:jc w:val="center"/>
              <w:rPr>
                <w:b/>
                <w:color w:val="FF0000"/>
              </w:rPr>
            </w:pPr>
            <w:r>
              <w:rPr>
                <w:b/>
                <w:color w:val="FF0000"/>
              </w:rPr>
              <w:t>0,021215</w:t>
            </w:r>
          </w:p>
        </w:tc>
      </w:tr>
      <w:tr w:rsidR="008E3282" w:rsidTr="006F747D">
        <w:tc>
          <w:tcPr>
            <w:tcW w:w="2694" w:type="dxa"/>
            <w:vAlign w:val="center"/>
          </w:tcPr>
          <w:p w:rsidR="008E3282" w:rsidRPr="005E2B70" w:rsidRDefault="008E3282" w:rsidP="008E3282">
            <w:pPr>
              <w:spacing w:line="240" w:lineRule="auto"/>
              <w:rPr>
                <w:b/>
                <w:color w:val="000000" w:themeColor="text1"/>
              </w:rPr>
            </w:pPr>
            <w:r w:rsidRPr="005E2B70">
              <w:rPr>
                <w:b/>
                <w:color w:val="000000" w:themeColor="text1"/>
              </w:rPr>
              <w:t>Погляд на люд природ</w:t>
            </w:r>
          </w:p>
        </w:tc>
        <w:tc>
          <w:tcPr>
            <w:tcW w:w="1134" w:type="dxa"/>
            <w:vAlign w:val="center"/>
          </w:tcPr>
          <w:p w:rsidR="008E3282" w:rsidRPr="00FD48B1" w:rsidRDefault="008E3282" w:rsidP="008E3282">
            <w:pPr>
              <w:jc w:val="center"/>
            </w:pPr>
            <w:r w:rsidRPr="00FD48B1">
              <w:rPr>
                <w:color w:val="000000"/>
              </w:rPr>
              <w:t>1,8</w:t>
            </w:r>
          </w:p>
        </w:tc>
        <w:tc>
          <w:tcPr>
            <w:tcW w:w="1134" w:type="dxa"/>
            <w:vAlign w:val="center"/>
          </w:tcPr>
          <w:p w:rsidR="008E3282" w:rsidRPr="00FD48B1" w:rsidRDefault="008E3282" w:rsidP="008E3282">
            <w:pPr>
              <w:jc w:val="center"/>
            </w:pPr>
            <w:r w:rsidRPr="00FD48B1">
              <w:rPr>
                <w:color w:val="000000"/>
              </w:rPr>
              <w:t>0,92</w:t>
            </w:r>
          </w:p>
        </w:tc>
        <w:tc>
          <w:tcPr>
            <w:tcW w:w="1134" w:type="dxa"/>
            <w:vAlign w:val="center"/>
          </w:tcPr>
          <w:p w:rsidR="008E3282" w:rsidRPr="00FD48B1" w:rsidRDefault="008E3282" w:rsidP="008E3282">
            <w:pPr>
              <w:jc w:val="center"/>
            </w:pPr>
            <w:r w:rsidRPr="00FD48B1">
              <w:rPr>
                <w:color w:val="000000"/>
              </w:rPr>
              <w:t>1886,6</w:t>
            </w:r>
          </w:p>
        </w:tc>
        <w:tc>
          <w:tcPr>
            <w:tcW w:w="850" w:type="dxa"/>
          </w:tcPr>
          <w:p w:rsidR="008E3282" w:rsidRPr="00FD48B1" w:rsidRDefault="008E3282" w:rsidP="008E3282">
            <w:pPr>
              <w:jc w:val="center"/>
            </w:pPr>
            <w:r w:rsidRPr="00FD48B1">
              <w:t>457</w:t>
            </w:r>
          </w:p>
        </w:tc>
        <w:tc>
          <w:tcPr>
            <w:tcW w:w="992" w:type="dxa"/>
            <w:vAlign w:val="center"/>
          </w:tcPr>
          <w:p w:rsidR="008E3282" w:rsidRPr="00FD48B1" w:rsidRDefault="008E3282" w:rsidP="008E3282">
            <w:pPr>
              <w:jc w:val="center"/>
            </w:pPr>
            <w:r w:rsidRPr="00FD48B1">
              <w:rPr>
                <w:color w:val="000000"/>
              </w:rPr>
              <w:t>8,132</w:t>
            </w:r>
          </w:p>
        </w:tc>
        <w:tc>
          <w:tcPr>
            <w:tcW w:w="1113" w:type="dxa"/>
            <w:vAlign w:val="center"/>
          </w:tcPr>
          <w:p w:rsidR="008E3282" w:rsidRPr="00FD48B1" w:rsidRDefault="008E3282" w:rsidP="008E3282">
            <w:pPr>
              <w:jc w:val="center"/>
            </w:pPr>
            <w:r w:rsidRPr="00FD48B1">
              <w:rPr>
                <w:color w:val="000000"/>
              </w:rPr>
              <w:t>0,113</w:t>
            </w:r>
          </w:p>
        </w:tc>
        <w:tc>
          <w:tcPr>
            <w:tcW w:w="1155" w:type="dxa"/>
            <w:vAlign w:val="center"/>
          </w:tcPr>
          <w:p w:rsidR="008E3282" w:rsidRPr="00FD48B1" w:rsidRDefault="008E3282" w:rsidP="008E3282">
            <w:pPr>
              <w:jc w:val="center"/>
            </w:pPr>
            <w:r w:rsidRPr="00FD48B1">
              <w:rPr>
                <w:color w:val="000000"/>
              </w:rPr>
              <w:t>0,893167</w:t>
            </w:r>
          </w:p>
        </w:tc>
      </w:tr>
      <w:tr w:rsidR="008E3282" w:rsidTr="006F747D">
        <w:tc>
          <w:tcPr>
            <w:tcW w:w="2694" w:type="dxa"/>
            <w:vAlign w:val="center"/>
          </w:tcPr>
          <w:p w:rsidR="008E3282" w:rsidRPr="005E2B70" w:rsidRDefault="008E3282" w:rsidP="008E3282">
            <w:pPr>
              <w:spacing w:line="240" w:lineRule="auto"/>
              <w:rPr>
                <w:b/>
                <w:color w:val="000000" w:themeColor="text1"/>
              </w:rPr>
            </w:pPr>
            <w:r w:rsidRPr="005E2B70">
              <w:rPr>
                <w:b/>
                <w:color w:val="000000" w:themeColor="text1"/>
              </w:rPr>
              <w:t>Потреба в пізнанні</w:t>
            </w:r>
          </w:p>
        </w:tc>
        <w:tc>
          <w:tcPr>
            <w:tcW w:w="1134" w:type="dxa"/>
            <w:vAlign w:val="center"/>
          </w:tcPr>
          <w:p w:rsidR="008E3282" w:rsidRPr="00FD48B1" w:rsidRDefault="008E3282" w:rsidP="008E3282">
            <w:pPr>
              <w:jc w:val="center"/>
            </w:pPr>
            <w:r w:rsidRPr="00FD48B1">
              <w:rPr>
                <w:color w:val="000000"/>
              </w:rPr>
              <w:t>23,5</w:t>
            </w:r>
          </w:p>
        </w:tc>
        <w:tc>
          <w:tcPr>
            <w:tcW w:w="1134" w:type="dxa"/>
            <w:vAlign w:val="center"/>
          </w:tcPr>
          <w:p w:rsidR="008E3282" w:rsidRPr="00FD48B1" w:rsidRDefault="008E3282" w:rsidP="008E3282">
            <w:pPr>
              <w:jc w:val="center"/>
            </w:pPr>
            <w:r w:rsidRPr="00FD48B1">
              <w:rPr>
                <w:color w:val="000000"/>
              </w:rPr>
              <w:t>11,76</w:t>
            </w:r>
          </w:p>
        </w:tc>
        <w:tc>
          <w:tcPr>
            <w:tcW w:w="1134" w:type="dxa"/>
            <w:vAlign w:val="center"/>
          </w:tcPr>
          <w:p w:rsidR="008E3282" w:rsidRPr="00FD48B1" w:rsidRDefault="008E3282" w:rsidP="008E3282">
            <w:pPr>
              <w:jc w:val="center"/>
            </w:pPr>
            <w:r w:rsidRPr="00FD48B1">
              <w:rPr>
                <w:color w:val="000000"/>
              </w:rPr>
              <w:t>1218,8</w:t>
            </w:r>
          </w:p>
        </w:tc>
        <w:tc>
          <w:tcPr>
            <w:tcW w:w="850" w:type="dxa"/>
          </w:tcPr>
          <w:p w:rsidR="008E3282" w:rsidRPr="00FD48B1" w:rsidRDefault="008E3282" w:rsidP="008E3282">
            <w:pPr>
              <w:jc w:val="center"/>
            </w:pPr>
            <w:r w:rsidRPr="00FD48B1">
              <w:t>457</w:t>
            </w:r>
          </w:p>
        </w:tc>
        <w:tc>
          <w:tcPr>
            <w:tcW w:w="992" w:type="dxa"/>
            <w:vAlign w:val="center"/>
          </w:tcPr>
          <w:p w:rsidR="008E3282" w:rsidRPr="00FD48B1" w:rsidRDefault="008E3282" w:rsidP="008E3282">
            <w:pPr>
              <w:jc w:val="center"/>
            </w:pPr>
            <w:r w:rsidRPr="00FD48B1">
              <w:rPr>
                <w:color w:val="000000"/>
              </w:rPr>
              <w:t>5,253</w:t>
            </w:r>
          </w:p>
        </w:tc>
        <w:tc>
          <w:tcPr>
            <w:tcW w:w="1113" w:type="dxa"/>
            <w:vAlign w:val="center"/>
          </w:tcPr>
          <w:p w:rsidR="008E3282" w:rsidRPr="00FD48B1" w:rsidRDefault="008E3282" w:rsidP="008E3282">
            <w:pPr>
              <w:jc w:val="center"/>
            </w:pPr>
            <w:r w:rsidRPr="00FD48B1">
              <w:rPr>
                <w:color w:val="000000"/>
              </w:rPr>
              <w:t>2,239</w:t>
            </w:r>
          </w:p>
        </w:tc>
        <w:tc>
          <w:tcPr>
            <w:tcW w:w="1155" w:type="dxa"/>
            <w:vAlign w:val="center"/>
          </w:tcPr>
          <w:p w:rsidR="008E3282" w:rsidRPr="00FD48B1" w:rsidRDefault="008E3282" w:rsidP="008E3282">
            <w:pPr>
              <w:jc w:val="center"/>
            </w:pPr>
            <w:r w:rsidRPr="00FD48B1">
              <w:rPr>
                <w:color w:val="000000"/>
              </w:rPr>
              <w:t>0,108848</w:t>
            </w:r>
          </w:p>
        </w:tc>
      </w:tr>
      <w:tr w:rsidR="008E3282" w:rsidTr="006F747D">
        <w:tc>
          <w:tcPr>
            <w:tcW w:w="2694" w:type="dxa"/>
            <w:vAlign w:val="center"/>
          </w:tcPr>
          <w:p w:rsidR="008E3282" w:rsidRPr="00F6463B" w:rsidRDefault="008E3282" w:rsidP="008E3282">
            <w:pPr>
              <w:spacing w:line="240" w:lineRule="auto"/>
              <w:rPr>
                <w:b/>
                <w:color w:val="FF0000"/>
              </w:rPr>
            </w:pPr>
            <w:r w:rsidRPr="00F6463B">
              <w:rPr>
                <w:b/>
                <w:color w:val="FF0000"/>
              </w:rPr>
              <w:t>Креативність</w:t>
            </w:r>
          </w:p>
        </w:tc>
        <w:tc>
          <w:tcPr>
            <w:tcW w:w="1134" w:type="dxa"/>
            <w:vAlign w:val="center"/>
          </w:tcPr>
          <w:p w:rsidR="008E3282" w:rsidRPr="00FD48B1" w:rsidRDefault="008E3282" w:rsidP="008E3282">
            <w:pPr>
              <w:jc w:val="center"/>
              <w:rPr>
                <w:b/>
                <w:color w:val="FF0000"/>
              </w:rPr>
            </w:pPr>
            <w:r w:rsidRPr="00FD48B1">
              <w:rPr>
                <w:b/>
                <w:color w:val="FF0000"/>
              </w:rPr>
              <w:t>114,8</w:t>
            </w:r>
          </w:p>
        </w:tc>
        <w:tc>
          <w:tcPr>
            <w:tcW w:w="1134" w:type="dxa"/>
            <w:vAlign w:val="center"/>
          </w:tcPr>
          <w:p w:rsidR="008E3282" w:rsidRPr="00FD48B1" w:rsidRDefault="008E3282" w:rsidP="008E3282">
            <w:pPr>
              <w:jc w:val="center"/>
              <w:rPr>
                <w:b/>
                <w:color w:val="FF0000"/>
              </w:rPr>
            </w:pPr>
            <w:r w:rsidRPr="00FD48B1">
              <w:rPr>
                <w:b/>
                <w:color w:val="FF0000"/>
              </w:rPr>
              <w:t>57,39</w:t>
            </w:r>
          </w:p>
        </w:tc>
        <w:tc>
          <w:tcPr>
            <w:tcW w:w="1134" w:type="dxa"/>
            <w:vAlign w:val="center"/>
          </w:tcPr>
          <w:p w:rsidR="008E3282" w:rsidRPr="00FD48B1" w:rsidRDefault="008E3282" w:rsidP="008E3282">
            <w:pPr>
              <w:jc w:val="center"/>
              <w:rPr>
                <w:b/>
                <w:color w:val="FF0000"/>
              </w:rPr>
            </w:pPr>
            <w:r w:rsidRPr="00FD48B1">
              <w:rPr>
                <w:b/>
                <w:color w:val="FF0000"/>
              </w:rPr>
              <w:t>1570,7</w:t>
            </w:r>
          </w:p>
        </w:tc>
        <w:tc>
          <w:tcPr>
            <w:tcW w:w="850" w:type="dxa"/>
          </w:tcPr>
          <w:p w:rsidR="008E3282" w:rsidRPr="00FD48B1" w:rsidRDefault="008E3282" w:rsidP="008E3282">
            <w:pPr>
              <w:jc w:val="center"/>
              <w:rPr>
                <w:b/>
                <w:color w:val="FF0000"/>
              </w:rPr>
            </w:pPr>
            <w:r w:rsidRPr="00FD48B1">
              <w:rPr>
                <w:b/>
                <w:color w:val="FF0000"/>
              </w:rPr>
              <w:t>457</w:t>
            </w:r>
          </w:p>
        </w:tc>
        <w:tc>
          <w:tcPr>
            <w:tcW w:w="992" w:type="dxa"/>
            <w:vAlign w:val="center"/>
          </w:tcPr>
          <w:p w:rsidR="008E3282" w:rsidRPr="00FD48B1" w:rsidRDefault="008E3282" w:rsidP="008E3282">
            <w:pPr>
              <w:jc w:val="center"/>
              <w:rPr>
                <w:b/>
                <w:color w:val="FF0000"/>
              </w:rPr>
            </w:pPr>
            <w:r w:rsidRPr="00FD48B1">
              <w:rPr>
                <w:b/>
                <w:color w:val="FF0000"/>
              </w:rPr>
              <w:t>6,770</w:t>
            </w:r>
          </w:p>
        </w:tc>
        <w:tc>
          <w:tcPr>
            <w:tcW w:w="1113" w:type="dxa"/>
            <w:vAlign w:val="center"/>
          </w:tcPr>
          <w:p w:rsidR="008E3282" w:rsidRPr="00FD48B1" w:rsidRDefault="008E3282" w:rsidP="008E3282">
            <w:pPr>
              <w:jc w:val="center"/>
              <w:rPr>
                <w:b/>
                <w:color w:val="FF0000"/>
              </w:rPr>
            </w:pPr>
            <w:r w:rsidRPr="00FD48B1">
              <w:rPr>
                <w:b/>
                <w:color w:val="FF0000"/>
              </w:rPr>
              <w:t>8,477</w:t>
            </w:r>
          </w:p>
        </w:tc>
        <w:tc>
          <w:tcPr>
            <w:tcW w:w="1155" w:type="dxa"/>
            <w:vAlign w:val="center"/>
          </w:tcPr>
          <w:p w:rsidR="008E3282" w:rsidRPr="00FD48B1" w:rsidRDefault="008E3282" w:rsidP="008E3282">
            <w:pPr>
              <w:jc w:val="center"/>
              <w:rPr>
                <w:b/>
                <w:color w:val="FF0000"/>
              </w:rPr>
            </w:pPr>
            <w:r w:rsidRPr="00FD48B1">
              <w:rPr>
                <w:b/>
                <w:color w:val="FF0000"/>
              </w:rPr>
              <w:t>0,007144</w:t>
            </w:r>
          </w:p>
        </w:tc>
      </w:tr>
      <w:tr w:rsidR="008E3282" w:rsidTr="006F747D">
        <w:tc>
          <w:tcPr>
            <w:tcW w:w="2694" w:type="dxa"/>
            <w:vAlign w:val="center"/>
          </w:tcPr>
          <w:p w:rsidR="008E3282" w:rsidRPr="00F6463B" w:rsidRDefault="008E3282" w:rsidP="008E3282">
            <w:pPr>
              <w:spacing w:line="240" w:lineRule="auto"/>
              <w:rPr>
                <w:b/>
                <w:color w:val="FF0000"/>
              </w:rPr>
            </w:pPr>
            <w:r w:rsidRPr="00F6463B">
              <w:rPr>
                <w:b/>
                <w:color w:val="FF0000"/>
              </w:rPr>
              <w:t>Автономність</w:t>
            </w:r>
          </w:p>
        </w:tc>
        <w:tc>
          <w:tcPr>
            <w:tcW w:w="1134" w:type="dxa"/>
            <w:vAlign w:val="center"/>
          </w:tcPr>
          <w:p w:rsidR="008E3282" w:rsidRPr="00FD48B1" w:rsidRDefault="008E3282" w:rsidP="008E3282">
            <w:pPr>
              <w:jc w:val="center"/>
              <w:rPr>
                <w:b/>
                <w:color w:val="FF0000"/>
              </w:rPr>
            </w:pPr>
            <w:r w:rsidRPr="00FD48B1">
              <w:rPr>
                <w:b/>
                <w:color w:val="FF0000"/>
              </w:rPr>
              <w:t>146,4</w:t>
            </w:r>
          </w:p>
        </w:tc>
        <w:tc>
          <w:tcPr>
            <w:tcW w:w="1134" w:type="dxa"/>
            <w:vAlign w:val="center"/>
          </w:tcPr>
          <w:p w:rsidR="008E3282" w:rsidRPr="00FD48B1" w:rsidRDefault="008E3282" w:rsidP="008E3282">
            <w:pPr>
              <w:jc w:val="center"/>
              <w:rPr>
                <w:b/>
                <w:color w:val="FF0000"/>
              </w:rPr>
            </w:pPr>
            <w:r w:rsidRPr="00FD48B1">
              <w:rPr>
                <w:b/>
                <w:color w:val="FF0000"/>
              </w:rPr>
              <w:t>73,19</w:t>
            </w:r>
          </w:p>
        </w:tc>
        <w:tc>
          <w:tcPr>
            <w:tcW w:w="1134" w:type="dxa"/>
            <w:vAlign w:val="center"/>
          </w:tcPr>
          <w:p w:rsidR="008E3282" w:rsidRPr="00FD48B1" w:rsidRDefault="008E3282" w:rsidP="008E3282">
            <w:pPr>
              <w:jc w:val="center"/>
              <w:rPr>
                <w:b/>
                <w:color w:val="FF0000"/>
              </w:rPr>
            </w:pPr>
            <w:r w:rsidRPr="00FD48B1">
              <w:rPr>
                <w:b/>
                <w:color w:val="FF0000"/>
              </w:rPr>
              <w:t>1701,4</w:t>
            </w:r>
          </w:p>
        </w:tc>
        <w:tc>
          <w:tcPr>
            <w:tcW w:w="850" w:type="dxa"/>
          </w:tcPr>
          <w:p w:rsidR="008E3282" w:rsidRPr="00FD48B1" w:rsidRDefault="008E3282" w:rsidP="008E3282">
            <w:pPr>
              <w:jc w:val="center"/>
              <w:rPr>
                <w:b/>
                <w:color w:val="FF0000"/>
              </w:rPr>
            </w:pPr>
            <w:r w:rsidRPr="00FD48B1">
              <w:rPr>
                <w:b/>
                <w:color w:val="FF0000"/>
              </w:rPr>
              <w:t>457</w:t>
            </w:r>
          </w:p>
        </w:tc>
        <w:tc>
          <w:tcPr>
            <w:tcW w:w="992" w:type="dxa"/>
            <w:vAlign w:val="center"/>
          </w:tcPr>
          <w:p w:rsidR="008E3282" w:rsidRPr="00FD48B1" w:rsidRDefault="008E3282" w:rsidP="008E3282">
            <w:pPr>
              <w:jc w:val="center"/>
              <w:rPr>
                <w:b/>
                <w:color w:val="FF0000"/>
              </w:rPr>
            </w:pPr>
            <w:r w:rsidRPr="00FD48B1">
              <w:rPr>
                <w:b/>
                <w:color w:val="FF0000"/>
              </w:rPr>
              <w:t>7,334</w:t>
            </w:r>
          </w:p>
        </w:tc>
        <w:tc>
          <w:tcPr>
            <w:tcW w:w="1113" w:type="dxa"/>
            <w:vAlign w:val="center"/>
          </w:tcPr>
          <w:p w:rsidR="008E3282" w:rsidRPr="00FD48B1" w:rsidRDefault="008E3282" w:rsidP="008E3282">
            <w:pPr>
              <w:jc w:val="center"/>
              <w:rPr>
                <w:b/>
                <w:color w:val="FF0000"/>
              </w:rPr>
            </w:pPr>
            <w:r w:rsidRPr="00FD48B1">
              <w:rPr>
                <w:b/>
                <w:color w:val="FF0000"/>
              </w:rPr>
              <w:t>9,979</w:t>
            </w:r>
          </w:p>
        </w:tc>
        <w:tc>
          <w:tcPr>
            <w:tcW w:w="1155" w:type="dxa"/>
            <w:vAlign w:val="center"/>
          </w:tcPr>
          <w:p w:rsidR="008E3282" w:rsidRPr="00FD48B1" w:rsidRDefault="008E3282" w:rsidP="008E3282">
            <w:pPr>
              <w:jc w:val="center"/>
              <w:rPr>
                <w:b/>
                <w:color w:val="FF0000"/>
              </w:rPr>
            </w:pPr>
            <w:r w:rsidRPr="00FD48B1">
              <w:rPr>
                <w:b/>
                <w:color w:val="FF0000"/>
              </w:rPr>
              <w:t>0,007145</w:t>
            </w:r>
          </w:p>
        </w:tc>
      </w:tr>
      <w:tr w:rsidR="008E3282" w:rsidTr="006F747D">
        <w:tc>
          <w:tcPr>
            <w:tcW w:w="2694" w:type="dxa"/>
            <w:vAlign w:val="center"/>
          </w:tcPr>
          <w:p w:rsidR="008E3282" w:rsidRPr="00F6463B" w:rsidRDefault="008E3282" w:rsidP="008E3282">
            <w:pPr>
              <w:spacing w:line="240" w:lineRule="auto"/>
              <w:rPr>
                <w:b/>
                <w:color w:val="FF0000"/>
              </w:rPr>
            </w:pPr>
            <w:r w:rsidRPr="00F6463B">
              <w:rPr>
                <w:b/>
                <w:color w:val="FF0000"/>
              </w:rPr>
              <w:t>Спонтанність</w:t>
            </w:r>
          </w:p>
        </w:tc>
        <w:tc>
          <w:tcPr>
            <w:tcW w:w="1134" w:type="dxa"/>
            <w:vAlign w:val="center"/>
          </w:tcPr>
          <w:p w:rsidR="008E3282" w:rsidRPr="00FD48B1" w:rsidRDefault="008E3282" w:rsidP="008E3282">
            <w:pPr>
              <w:jc w:val="center"/>
              <w:rPr>
                <w:b/>
                <w:color w:val="FF0000"/>
              </w:rPr>
            </w:pPr>
            <w:r w:rsidRPr="00FD48B1">
              <w:rPr>
                <w:b/>
                <w:color w:val="FF0000"/>
              </w:rPr>
              <w:t>733,5</w:t>
            </w:r>
          </w:p>
        </w:tc>
        <w:tc>
          <w:tcPr>
            <w:tcW w:w="1134" w:type="dxa"/>
            <w:vAlign w:val="center"/>
          </w:tcPr>
          <w:p w:rsidR="008E3282" w:rsidRPr="00FD48B1" w:rsidRDefault="008E3282" w:rsidP="008E3282">
            <w:pPr>
              <w:jc w:val="center"/>
              <w:rPr>
                <w:b/>
                <w:color w:val="FF0000"/>
              </w:rPr>
            </w:pPr>
            <w:r w:rsidRPr="00FD48B1">
              <w:rPr>
                <w:b/>
                <w:color w:val="FF0000"/>
              </w:rPr>
              <w:t>366,73</w:t>
            </w:r>
          </w:p>
        </w:tc>
        <w:tc>
          <w:tcPr>
            <w:tcW w:w="1134" w:type="dxa"/>
            <w:vAlign w:val="center"/>
          </w:tcPr>
          <w:p w:rsidR="008E3282" w:rsidRPr="00FD48B1" w:rsidRDefault="008E3282" w:rsidP="008E3282">
            <w:pPr>
              <w:jc w:val="center"/>
              <w:rPr>
                <w:b/>
                <w:color w:val="FF0000"/>
              </w:rPr>
            </w:pPr>
            <w:r w:rsidRPr="00FD48B1">
              <w:rPr>
                <w:b/>
                <w:color w:val="FF0000"/>
              </w:rPr>
              <w:t>20806,7</w:t>
            </w:r>
          </w:p>
        </w:tc>
        <w:tc>
          <w:tcPr>
            <w:tcW w:w="850" w:type="dxa"/>
          </w:tcPr>
          <w:p w:rsidR="008E3282" w:rsidRPr="00FD48B1" w:rsidRDefault="008E3282" w:rsidP="008E3282">
            <w:pPr>
              <w:jc w:val="center"/>
              <w:rPr>
                <w:b/>
                <w:color w:val="FF0000"/>
              </w:rPr>
            </w:pPr>
            <w:r w:rsidRPr="00FD48B1">
              <w:rPr>
                <w:b/>
                <w:color w:val="FF0000"/>
              </w:rPr>
              <w:t>457</w:t>
            </w:r>
          </w:p>
        </w:tc>
        <w:tc>
          <w:tcPr>
            <w:tcW w:w="992" w:type="dxa"/>
            <w:vAlign w:val="center"/>
          </w:tcPr>
          <w:p w:rsidR="008E3282" w:rsidRPr="00FD48B1" w:rsidRDefault="008E3282" w:rsidP="008E3282">
            <w:pPr>
              <w:jc w:val="center"/>
              <w:rPr>
                <w:b/>
                <w:color w:val="FF0000"/>
              </w:rPr>
            </w:pPr>
            <w:r w:rsidRPr="00FD48B1">
              <w:rPr>
                <w:b/>
                <w:color w:val="FF0000"/>
              </w:rPr>
              <w:t>89,684</w:t>
            </w:r>
          </w:p>
        </w:tc>
        <w:tc>
          <w:tcPr>
            <w:tcW w:w="1113" w:type="dxa"/>
            <w:vAlign w:val="center"/>
          </w:tcPr>
          <w:p w:rsidR="008E3282" w:rsidRPr="00FD48B1" w:rsidRDefault="008E3282" w:rsidP="008E3282">
            <w:pPr>
              <w:jc w:val="center"/>
              <w:rPr>
                <w:b/>
                <w:color w:val="FF0000"/>
              </w:rPr>
            </w:pPr>
            <w:r w:rsidRPr="00FD48B1">
              <w:rPr>
                <w:b/>
                <w:color w:val="FF0000"/>
              </w:rPr>
              <w:t>4,089</w:t>
            </w:r>
          </w:p>
        </w:tc>
        <w:tc>
          <w:tcPr>
            <w:tcW w:w="1155" w:type="dxa"/>
            <w:vAlign w:val="center"/>
          </w:tcPr>
          <w:p w:rsidR="008E3282" w:rsidRPr="00FD48B1" w:rsidRDefault="008E3282" w:rsidP="008E3282">
            <w:pPr>
              <w:jc w:val="center"/>
              <w:rPr>
                <w:b/>
                <w:color w:val="FF0000"/>
              </w:rPr>
            </w:pPr>
            <w:r w:rsidRPr="00FD48B1">
              <w:rPr>
                <w:b/>
                <w:color w:val="FF0000"/>
              </w:rPr>
              <w:t>0,023214</w:t>
            </w:r>
          </w:p>
        </w:tc>
      </w:tr>
      <w:tr w:rsidR="008E3282" w:rsidTr="006F747D">
        <w:tc>
          <w:tcPr>
            <w:tcW w:w="2694" w:type="dxa"/>
            <w:vAlign w:val="center"/>
          </w:tcPr>
          <w:p w:rsidR="008E3282" w:rsidRPr="00F6463B" w:rsidRDefault="008E3282" w:rsidP="008E3282">
            <w:pPr>
              <w:spacing w:line="240" w:lineRule="auto"/>
              <w:rPr>
                <w:b/>
                <w:color w:val="FF0000"/>
              </w:rPr>
            </w:pPr>
            <w:r w:rsidRPr="00F6463B">
              <w:rPr>
                <w:b/>
                <w:color w:val="FF0000"/>
              </w:rPr>
              <w:t>Саморозуміння</w:t>
            </w:r>
          </w:p>
        </w:tc>
        <w:tc>
          <w:tcPr>
            <w:tcW w:w="1134" w:type="dxa"/>
            <w:vAlign w:val="center"/>
          </w:tcPr>
          <w:p w:rsidR="008E3282" w:rsidRPr="00FD48B1" w:rsidRDefault="008E3282" w:rsidP="008E3282">
            <w:pPr>
              <w:jc w:val="center"/>
              <w:rPr>
                <w:b/>
                <w:color w:val="FF0000"/>
              </w:rPr>
            </w:pPr>
            <w:r w:rsidRPr="00FD48B1">
              <w:rPr>
                <w:b/>
                <w:color w:val="FF0000"/>
              </w:rPr>
              <w:t>197,7</w:t>
            </w:r>
          </w:p>
        </w:tc>
        <w:tc>
          <w:tcPr>
            <w:tcW w:w="1134" w:type="dxa"/>
            <w:vAlign w:val="center"/>
          </w:tcPr>
          <w:p w:rsidR="008E3282" w:rsidRPr="00FD48B1" w:rsidRDefault="008E3282" w:rsidP="008E3282">
            <w:pPr>
              <w:jc w:val="center"/>
              <w:rPr>
                <w:b/>
                <w:color w:val="FF0000"/>
              </w:rPr>
            </w:pPr>
            <w:r w:rsidRPr="00FD48B1">
              <w:rPr>
                <w:b/>
                <w:color w:val="FF0000"/>
              </w:rPr>
              <w:t>98,85</w:t>
            </w:r>
          </w:p>
        </w:tc>
        <w:tc>
          <w:tcPr>
            <w:tcW w:w="1134" w:type="dxa"/>
            <w:vAlign w:val="center"/>
          </w:tcPr>
          <w:p w:rsidR="008E3282" w:rsidRPr="00FD48B1" w:rsidRDefault="008E3282" w:rsidP="008E3282">
            <w:pPr>
              <w:jc w:val="center"/>
              <w:rPr>
                <w:b/>
                <w:color w:val="FF0000"/>
              </w:rPr>
            </w:pPr>
            <w:r w:rsidRPr="00FD48B1">
              <w:rPr>
                <w:b/>
                <w:color w:val="FF0000"/>
              </w:rPr>
              <w:t>1587,1</w:t>
            </w:r>
          </w:p>
        </w:tc>
        <w:tc>
          <w:tcPr>
            <w:tcW w:w="850" w:type="dxa"/>
          </w:tcPr>
          <w:p w:rsidR="008E3282" w:rsidRPr="00FD48B1" w:rsidRDefault="008E3282" w:rsidP="008E3282">
            <w:pPr>
              <w:jc w:val="center"/>
              <w:rPr>
                <w:b/>
                <w:color w:val="FF0000"/>
              </w:rPr>
            </w:pPr>
            <w:r w:rsidRPr="00FD48B1">
              <w:rPr>
                <w:b/>
                <w:color w:val="FF0000"/>
              </w:rPr>
              <w:t>457</w:t>
            </w:r>
          </w:p>
        </w:tc>
        <w:tc>
          <w:tcPr>
            <w:tcW w:w="992" w:type="dxa"/>
            <w:vAlign w:val="center"/>
          </w:tcPr>
          <w:p w:rsidR="008E3282" w:rsidRPr="00FD48B1" w:rsidRDefault="008E3282" w:rsidP="008E3282">
            <w:pPr>
              <w:jc w:val="center"/>
              <w:rPr>
                <w:b/>
                <w:color w:val="FF0000"/>
              </w:rPr>
            </w:pPr>
            <w:r w:rsidRPr="00FD48B1">
              <w:rPr>
                <w:b/>
                <w:color w:val="FF0000"/>
              </w:rPr>
              <w:t>6,841</w:t>
            </w:r>
          </w:p>
        </w:tc>
        <w:tc>
          <w:tcPr>
            <w:tcW w:w="1113" w:type="dxa"/>
            <w:vAlign w:val="center"/>
          </w:tcPr>
          <w:p w:rsidR="008E3282" w:rsidRPr="00FD48B1" w:rsidRDefault="008E3282" w:rsidP="008E3282">
            <w:pPr>
              <w:jc w:val="center"/>
              <w:rPr>
                <w:b/>
                <w:color w:val="FF0000"/>
              </w:rPr>
            </w:pPr>
            <w:r w:rsidRPr="00FD48B1">
              <w:rPr>
                <w:b/>
                <w:color w:val="FF0000"/>
              </w:rPr>
              <w:t>14,450</w:t>
            </w:r>
          </w:p>
        </w:tc>
        <w:tc>
          <w:tcPr>
            <w:tcW w:w="1155" w:type="dxa"/>
            <w:vAlign w:val="center"/>
          </w:tcPr>
          <w:p w:rsidR="008E3282" w:rsidRPr="00FD48B1" w:rsidRDefault="008E3282" w:rsidP="008E3282">
            <w:pPr>
              <w:jc w:val="center"/>
              <w:rPr>
                <w:b/>
                <w:color w:val="FF0000"/>
              </w:rPr>
            </w:pPr>
            <w:r w:rsidRPr="00FD48B1">
              <w:rPr>
                <w:b/>
                <w:color w:val="FF0000"/>
              </w:rPr>
              <w:t>0,000341</w:t>
            </w:r>
          </w:p>
        </w:tc>
      </w:tr>
      <w:tr w:rsidR="008E3282" w:rsidTr="006F747D">
        <w:tc>
          <w:tcPr>
            <w:tcW w:w="2694" w:type="dxa"/>
            <w:vAlign w:val="center"/>
          </w:tcPr>
          <w:p w:rsidR="008E3282" w:rsidRPr="00F6463B" w:rsidRDefault="008E3282" w:rsidP="008E3282">
            <w:pPr>
              <w:spacing w:line="240" w:lineRule="auto"/>
              <w:rPr>
                <w:b/>
                <w:color w:val="FF0000"/>
              </w:rPr>
            </w:pPr>
            <w:r w:rsidRPr="00F6463B">
              <w:rPr>
                <w:b/>
                <w:color w:val="FF0000"/>
              </w:rPr>
              <w:t>Аутосимпатія</w:t>
            </w:r>
          </w:p>
        </w:tc>
        <w:tc>
          <w:tcPr>
            <w:tcW w:w="1134" w:type="dxa"/>
            <w:vAlign w:val="center"/>
          </w:tcPr>
          <w:p w:rsidR="008E3282" w:rsidRPr="00FD48B1" w:rsidRDefault="008E3282" w:rsidP="008E3282">
            <w:pPr>
              <w:jc w:val="center"/>
              <w:rPr>
                <w:b/>
                <w:color w:val="FF0000"/>
              </w:rPr>
            </w:pPr>
            <w:r w:rsidRPr="00FD48B1">
              <w:rPr>
                <w:b/>
                <w:color w:val="FF0000"/>
              </w:rPr>
              <w:t>339,6</w:t>
            </w:r>
          </w:p>
        </w:tc>
        <w:tc>
          <w:tcPr>
            <w:tcW w:w="1134" w:type="dxa"/>
            <w:vAlign w:val="center"/>
          </w:tcPr>
          <w:p w:rsidR="008E3282" w:rsidRPr="00FD48B1" w:rsidRDefault="008E3282" w:rsidP="008E3282">
            <w:pPr>
              <w:jc w:val="center"/>
              <w:rPr>
                <w:b/>
                <w:color w:val="FF0000"/>
              </w:rPr>
            </w:pPr>
            <w:r w:rsidRPr="00FD48B1">
              <w:rPr>
                <w:b/>
                <w:color w:val="FF0000"/>
              </w:rPr>
              <w:t>169,78</w:t>
            </w:r>
          </w:p>
        </w:tc>
        <w:tc>
          <w:tcPr>
            <w:tcW w:w="1134" w:type="dxa"/>
            <w:vAlign w:val="center"/>
          </w:tcPr>
          <w:p w:rsidR="008E3282" w:rsidRPr="00FD48B1" w:rsidRDefault="008E3282" w:rsidP="008E3282">
            <w:pPr>
              <w:jc w:val="center"/>
              <w:rPr>
                <w:b/>
                <w:color w:val="FF0000"/>
              </w:rPr>
            </w:pPr>
            <w:r w:rsidRPr="00FD48B1">
              <w:rPr>
                <w:b/>
                <w:color w:val="FF0000"/>
              </w:rPr>
              <w:t>1498,9</w:t>
            </w:r>
          </w:p>
        </w:tc>
        <w:tc>
          <w:tcPr>
            <w:tcW w:w="850" w:type="dxa"/>
          </w:tcPr>
          <w:p w:rsidR="008E3282" w:rsidRPr="00FD48B1" w:rsidRDefault="008E3282" w:rsidP="008E3282">
            <w:pPr>
              <w:jc w:val="center"/>
              <w:rPr>
                <w:b/>
                <w:color w:val="FF0000"/>
              </w:rPr>
            </w:pPr>
            <w:r w:rsidRPr="00FD48B1">
              <w:rPr>
                <w:b/>
                <w:color w:val="FF0000"/>
              </w:rPr>
              <w:t>457</w:t>
            </w:r>
          </w:p>
        </w:tc>
        <w:tc>
          <w:tcPr>
            <w:tcW w:w="992" w:type="dxa"/>
            <w:vAlign w:val="center"/>
          </w:tcPr>
          <w:p w:rsidR="008E3282" w:rsidRPr="00FD48B1" w:rsidRDefault="008E3282" w:rsidP="008E3282">
            <w:pPr>
              <w:jc w:val="center"/>
              <w:rPr>
                <w:b/>
                <w:color w:val="FF0000"/>
              </w:rPr>
            </w:pPr>
            <w:r w:rsidRPr="00FD48B1">
              <w:rPr>
                <w:b/>
                <w:color w:val="FF0000"/>
              </w:rPr>
              <w:t>6,461</w:t>
            </w:r>
          </w:p>
        </w:tc>
        <w:tc>
          <w:tcPr>
            <w:tcW w:w="1113" w:type="dxa"/>
            <w:vAlign w:val="center"/>
          </w:tcPr>
          <w:p w:rsidR="008E3282" w:rsidRPr="00FD48B1" w:rsidRDefault="008E3282" w:rsidP="008E3282">
            <w:pPr>
              <w:jc w:val="center"/>
              <w:rPr>
                <w:b/>
                <w:color w:val="FF0000"/>
              </w:rPr>
            </w:pPr>
            <w:r w:rsidRPr="00FD48B1">
              <w:rPr>
                <w:b/>
                <w:color w:val="FF0000"/>
              </w:rPr>
              <w:t>26,280</w:t>
            </w:r>
          </w:p>
        </w:tc>
        <w:tc>
          <w:tcPr>
            <w:tcW w:w="1155" w:type="dxa"/>
            <w:vAlign w:val="center"/>
          </w:tcPr>
          <w:p w:rsidR="008E3282" w:rsidRPr="00FD48B1" w:rsidRDefault="008E3282" w:rsidP="008E3282">
            <w:pPr>
              <w:jc w:val="center"/>
              <w:rPr>
                <w:b/>
                <w:color w:val="FF0000"/>
              </w:rPr>
            </w:pPr>
            <w:r w:rsidRPr="00FD48B1">
              <w:rPr>
                <w:b/>
                <w:color w:val="FF0000"/>
              </w:rPr>
              <w:t>0,007125</w:t>
            </w:r>
          </w:p>
        </w:tc>
      </w:tr>
      <w:tr w:rsidR="008E3282" w:rsidTr="006F747D">
        <w:tc>
          <w:tcPr>
            <w:tcW w:w="2694" w:type="dxa"/>
            <w:vAlign w:val="center"/>
          </w:tcPr>
          <w:p w:rsidR="008E3282" w:rsidRPr="005E2B70" w:rsidRDefault="008E3282" w:rsidP="008E3282">
            <w:pPr>
              <w:spacing w:line="240" w:lineRule="auto"/>
              <w:rPr>
                <w:b/>
                <w:color w:val="000000" w:themeColor="text1"/>
              </w:rPr>
            </w:pPr>
            <w:r w:rsidRPr="005E2B70">
              <w:rPr>
                <w:b/>
                <w:color w:val="000000" w:themeColor="text1"/>
              </w:rPr>
              <w:t>Контактність</w:t>
            </w:r>
          </w:p>
        </w:tc>
        <w:tc>
          <w:tcPr>
            <w:tcW w:w="1134" w:type="dxa"/>
            <w:vAlign w:val="center"/>
          </w:tcPr>
          <w:p w:rsidR="008E3282" w:rsidRPr="006F747D" w:rsidRDefault="008E3282" w:rsidP="006F747D">
            <w:pPr>
              <w:jc w:val="center"/>
            </w:pPr>
            <w:r w:rsidRPr="00FD48B1">
              <w:rPr>
                <w:color w:val="000000"/>
              </w:rPr>
              <w:t>17,7</w:t>
            </w:r>
          </w:p>
        </w:tc>
        <w:tc>
          <w:tcPr>
            <w:tcW w:w="1134" w:type="dxa"/>
            <w:vAlign w:val="center"/>
          </w:tcPr>
          <w:p w:rsidR="008E3282" w:rsidRPr="00FD48B1" w:rsidRDefault="008E3282" w:rsidP="008E3282">
            <w:pPr>
              <w:jc w:val="center"/>
            </w:pPr>
            <w:r w:rsidRPr="00FD48B1">
              <w:rPr>
                <w:color w:val="000000"/>
              </w:rPr>
              <w:t>8,87</w:t>
            </w:r>
          </w:p>
        </w:tc>
        <w:tc>
          <w:tcPr>
            <w:tcW w:w="1134" w:type="dxa"/>
            <w:vAlign w:val="center"/>
          </w:tcPr>
          <w:p w:rsidR="008E3282" w:rsidRPr="00FD48B1" w:rsidRDefault="008E3282" w:rsidP="008E3282">
            <w:pPr>
              <w:jc w:val="center"/>
            </w:pPr>
            <w:r w:rsidRPr="00FD48B1">
              <w:rPr>
                <w:color w:val="000000"/>
              </w:rPr>
              <w:t>1714,9</w:t>
            </w:r>
          </w:p>
        </w:tc>
        <w:tc>
          <w:tcPr>
            <w:tcW w:w="850" w:type="dxa"/>
          </w:tcPr>
          <w:p w:rsidR="008E3282" w:rsidRPr="00FD48B1" w:rsidRDefault="008E3282" w:rsidP="008E3282">
            <w:pPr>
              <w:jc w:val="center"/>
            </w:pPr>
            <w:r w:rsidRPr="00FD48B1">
              <w:t>457</w:t>
            </w:r>
          </w:p>
        </w:tc>
        <w:tc>
          <w:tcPr>
            <w:tcW w:w="992" w:type="dxa"/>
            <w:vAlign w:val="center"/>
          </w:tcPr>
          <w:p w:rsidR="008E3282" w:rsidRPr="00FD48B1" w:rsidRDefault="008E3282" w:rsidP="008E3282">
            <w:pPr>
              <w:jc w:val="center"/>
            </w:pPr>
            <w:r w:rsidRPr="00FD48B1">
              <w:rPr>
                <w:color w:val="000000"/>
              </w:rPr>
              <w:t>7,392</w:t>
            </w:r>
          </w:p>
        </w:tc>
        <w:tc>
          <w:tcPr>
            <w:tcW w:w="1113" w:type="dxa"/>
            <w:vAlign w:val="center"/>
          </w:tcPr>
          <w:p w:rsidR="008E3282" w:rsidRPr="00FD48B1" w:rsidRDefault="008E3282" w:rsidP="008E3282">
            <w:pPr>
              <w:jc w:val="center"/>
            </w:pPr>
            <w:r w:rsidRPr="00FD48B1">
              <w:rPr>
                <w:color w:val="000000"/>
              </w:rPr>
              <w:t>1,200</w:t>
            </w:r>
          </w:p>
        </w:tc>
        <w:tc>
          <w:tcPr>
            <w:tcW w:w="1155" w:type="dxa"/>
            <w:vAlign w:val="center"/>
          </w:tcPr>
          <w:p w:rsidR="008E3282" w:rsidRPr="00FD48B1" w:rsidRDefault="008E3282" w:rsidP="008E3282">
            <w:pPr>
              <w:jc w:val="center"/>
            </w:pPr>
            <w:r w:rsidRPr="00FD48B1">
              <w:rPr>
                <w:color w:val="000000"/>
              </w:rPr>
              <w:t>0,303181</w:t>
            </w:r>
          </w:p>
        </w:tc>
      </w:tr>
      <w:tr w:rsidR="008E3282" w:rsidTr="006F747D">
        <w:tc>
          <w:tcPr>
            <w:tcW w:w="2694" w:type="dxa"/>
            <w:vAlign w:val="center"/>
          </w:tcPr>
          <w:p w:rsidR="008E3282" w:rsidRPr="00F6463B" w:rsidRDefault="008E3282" w:rsidP="008E3282">
            <w:pPr>
              <w:spacing w:line="240" w:lineRule="auto"/>
              <w:rPr>
                <w:b/>
                <w:color w:val="FF0000"/>
              </w:rPr>
            </w:pPr>
            <w:r w:rsidRPr="00F6463B">
              <w:rPr>
                <w:b/>
                <w:color w:val="FF0000"/>
              </w:rPr>
              <w:t>Гнучкість у спілкуванні</w:t>
            </w:r>
          </w:p>
        </w:tc>
        <w:tc>
          <w:tcPr>
            <w:tcW w:w="1134" w:type="dxa"/>
            <w:vAlign w:val="center"/>
          </w:tcPr>
          <w:p w:rsidR="008E3282" w:rsidRPr="00FD48B1" w:rsidRDefault="008E3282" w:rsidP="006F747D">
            <w:pPr>
              <w:jc w:val="center"/>
              <w:rPr>
                <w:b/>
                <w:color w:val="FF0000"/>
              </w:rPr>
            </w:pPr>
            <w:r w:rsidRPr="00FD48B1">
              <w:rPr>
                <w:b/>
                <w:color w:val="FF0000"/>
              </w:rPr>
              <w:t>38,4</w:t>
            </w:r>
          </w:p>
        </w:tc>
        <w:tc>
          <w:tcPr>
            <w:tcW w:w="1134" w:type="dxa"/>
            <w:vAlign w:val="center"/>
          </w:tcPr>
          <w:p w:rsidR="008E3282" w:rsidRPr="00FD48B1" w:rsidRDefault="008E3282" w:rsidP="008E3282">
            <w:pPr>
              <w:jc w:val="center"/>
              <w:rPr>
                <w:b/>
                <w:color w:val="FF0000"/>
              </w:rPr>
            </w:pPr>
            <w:r w:rsidRPr="00FD48B1">
              <w:rPr>
                <w:b/>
                <w:color w:val="FF0000"/>
              </w:rPr>
              <w:t>19,21</w:t>
            </w:r>
          </w:p>
        </w:tc>
        <w:tc>
          <w:tcPr>
            <w:tcW w:w="1134" w:type="dxa"/>
            <w:vAlign w:val="center"/>
          </w:tcPr>
          <w:p w:rsidR="008E3282" w:rsidRPr="00FD48B1" w:rsidRDefault="008E3282" w:rsidP="008E3282">
            <w:pPr>
              <w:jc w:val="center"/>
              <w:rPr>
                <w:b/>
                <w:color w:val="FF0000"/>
              </w:rPr>
            </w:pPr>
            <w:r w:rsidRPr="00FD48B1">
              <w:rPr>
                <w:b/>
                <w:color w:val="FF0000"/>
              </w:rPr>
              <w:t>1425,5</w:t>
            </w:r>
          </w:p>
        </w:tc>
        <w:tc>
          <w:tcPr>
            <w:tcW w:w="850" w:type="dxa"/>
          </w:tcPr>
          <w:p w:rsidR="008E3282" w:rsidRPr="00FD48B1" w:rsidRDefault="008E3282" w:rsidP="008E3282">
            <w:pPr>
              <w:jc w:val="center"/>
              <w:rPr>
                <w:b/>
                <w:color w:val="FF0000"/>
              </w:rPr>
            </w:pPr>
            <w:r w:rsidRPr="00FD48B1">
              <w:rPr>
                <w:b/>
                <w:color w:val="FF0000"/>
              </w:rPr>
              <w:t>457</w:t>
            </w:r>
          </w:p>
        </w:tc>
        <w:tc>
          <w:tcPr>
            <w:tcW w:w="992" w:type="dxa"/>
            <w:vAlign w:val="center"/>
          </w:tcPr>
          <w:p w:rsidR="008E3282" w:rsidRPr="00FD48B1" w:rsidRDefault="008E3282" w:rsidP="008E3282">
            <w:pPr>
              <w:jc w:val="center"/>
              <w:rPr>
                <w:b/>
                <w:color w:val="FF0000"/>
              </w:rPr>
            </w:pPr>
            <w:r w:rsidRPr="00FD48B1">
              <w:rPr>
                <w:b/>
                <w:color w:val="FF0000"/>
              </w:rPr>
              <w:t>6,171</w:t>
            </w:r>
          </w:p>
        </w:tc>
        <w:tc>
          <w:tcPr>
            <w:tcW w:w="1113" w:type="dxa"/>
            <w:vAlign w:val="center"/>
          </w:tcPr>
          <w:p w:rsidR="008E3282" w:rsidRPr="00FD48B1" w:rsidRDefault="008E3282" w:rsidP="008E3282">
            <w:pPr>
              <w:jc w:val="center"/>
              <w:rPr>
                <w:b/>
                <w:color w:val="FF0000"/>
              </w:rPr>
            </w:pPr>
            <w:r w:rsidRPr="00FD48B1">
              <w:rPr>
                <w:b/>
                <w:color w:val="FF0000"/>
              </w:rPr>
              <w:t>3,113</w:t>
            </w:r>
          </w:p>
        </w:tc>
        <w:tc>
          <w:tcPr>
            <w:tcW w:w="1155" w:type="dxa"/>
            <w:vAlign w:val="center"/>
          </w:tcPr>
          <w:p w:rsidR="008E3282" w:rsidRPr="00FD48B1" w:rsidRDefault="008E3282" w:rsidP="008E3282">
            <w:pPr>
              <w:jc w:val="center"/>
              <w:rPr>
                <w:b/>
                <w:color w:val="FF0000"/>
              </w:rPr>
            </w:pPr>
            <w:r w:rsidRPr="00FD48B1">
              <w:rPr>
                <w:b/>
                <w:color w:val="FF0000"/>
              </w:rPr>
              <w:t>0,051241</w:t>
            </w:r>
          </w:p>
        </w:tc>
      </w:tr>
      <w:tr w:rsidR="008E3282" w:rsidTr="006F747D">
        <w:tc>
          <w:tcPr>
            <w:tcW w:w="2694" w:type="dxa"/>
            <w:vAlign w:val="center"/>
          </w:tcPr>
          <w:p w:rsidR="008E3282" w:rsidRPr="005E2B70" w:rsidRDefault="008E3282" w:rsidP="008E3282">
            <w:pPr>
              <w:spacing w:line="240" w:lineRule="auto"/>
              <w:rPr>
                <w:b/>
                <w:color w:val="000000" w:themeColor="text1"/>
              </w:rPr>
            </w:pPr>
            <w:r w:rsidRPr="005E2B70">
              <w:rPr>
                <w:b/>
                <w:color w:val="000000" w:themeColor="text1"/>
              </w:rPr>
              <w:t>Прагнення до прийняття</w:t>
            </w:r>
          </w:p>
        </w:tc>
        <w:tc>
          <w:tcPr>
            <w:tcW w:w="1134" w:type="dxa"/>
            <w:vAlign w:val="center"/>
          </w:tcPr>
          <w:p w:rsidR="008E3282" w:rsidRPr="006F747D" w:rsidRDefault="008E3282" w:rsidP="006F747D">
            <w:pPr>
              <w:jc w:val="center"/>
            </w:pPr>
            <w:r w:rsidRPr="00FD48B1">
              <w:rPr>
                <w:color w:val="000000"/>
              </w:rPr>
              <w:t>78,8</w:t>
            </w:r>
          </w:p>
        </w:tc>
        <w:tc>
          <w:tcPr>
            <w:tcW w:w="1134" w:type="dxa"/>
            <w:vAlign w:val="center"/>
          </w:tcPr>
          <w:p w:rsidR="008E3282" w:rsidRPr="00FD48B1" w:rsidRDefault="008E3282" w:rsidP="008E3282">
            <w:pPr>
              <w:jc w:val="center"/>
            </w:pPr>
            <w:r w:rsidRPr="00FD48B1">
              <w:rPr>
                <w:color w:val="000000"/>
              </w:rPr>
              <w:t>39,39</w:t>
            </w:r>
          </w:p>
        </w:tc>
        <w:tc>
          <w:tcPr>
            <w:tcW w:w="1134" w:type="dxa"/>
            <w:vAlign w:val="center"/>
          </w:tcPr>
          <w:p w:rsidR="008E3282" w:rsidRPr="00FD48B1" w:rsidRDefault="008E3282" w:rsidP="008E3282">
            <w:pPr>
              <w:jc w:val="center"/>
            </w:pPr>
            <w:r w:rsidRPr="00FD48B1">
              <w:rPr>
                <w:color w:val="000000"/>
              </w:rPr>
              <w:t>100067,3</w:t>
            </w:r>
          </w:p>
        </w:tc>
        <w:tc>
          <w:tcPr>
            <w:tcW w:w="850" w:type="dxa"/>
          </w:tcPr>
          <w:p w:rsidR="008E3282" w:rsidRPr="00FD48B1" w:rsidRDefault="008E3282" w:rsidP="008E3282">
            <w:pPr>
              <w:jc w:val="center"/>
            </w:pPr>
            <w:r w:rsidRPr="00FD48B1">
              <w:t>457</w:t>
            </w:r>
          </w:p>
        </w:tc>
        <w:tc>
          <w:tcPr>
            <w:tcW w:w="992" w:type="dxa"/>
            <w:vAlign w:val="center"/>
          </w:tcPr>
          <w:p w:rsidR="008E3282" w:rsidRPr="00FD48B1" w:rsidRDefault="008E3282" w:rsidP="008E3282">
            <w:pPr>
              <w:jc w:val="center"/>
            </w:pPr>
            <w:r w:rsidRPr="00FD48B1">
              <w:rPr>
                <w:color w:val="000000"/>
              </w:rPr>
              <w:t>456,92</w:t>
            </w:r>
          </w:p>
        </w:tc>
        <w:tc>
          <w:tcPr>
            <w:tcW w:w="1113" w:type="dxa"/>
            <w:vAlign w:val="center"/>
          </w:tcPr>
          <w:p w:rsidR="008E3282" w:rsidRPr="00FD48B1" w:rsidRDefault="008E3282" w:rsidP="008E3282">
            <w:pPr>
              <w:jc w:val="center"/>
            </w:pPr>
            <w:r w:rsidRPr="00FD48B1">
              <w:rPr>
                <w:color w:val="000000"/>
              </w:rPr>
              <w:t>0,086</w:t>
            </w:r>
          </w:p>
        </w:tc>
        <w:tc>
          <w:tcPr>
            <w:tcW w:w="1155" w:type="dxa"/>
            <w:vAlign w:val="center"/>
          </w:tcPr>
          <w:p w:rsidR="008E3282" w:rsidRPr="00FD48B1" w:rsidRDefault="008E3282" w:rsidP="008E3282">
            <w:pPr>
              <w:jc w:val="center"/>
            </w:pPr>
            <w:r w:rsidRPr="00FD48B1">
              <w:rPr>
                <w:color w:val="000000"/>
              </w:rPr>
              <w:t>0,917433</w:t>
            </w:r>
          </w:p>
        </w:tc>
      </w:tr>
      <w:tr w:rsidR="008E3282" w:rsidTr="006F747D">
        <w:tc>
          <w:tcPr>
            <w:tcW w:w="2694" w:type="dxa"/>
            <w:vAlign w:val="center"/>
          </w:tcPr>
          <w:p w:rsidR="008E3282" w:rsidRPr="000C7587" w:rsidRDefault="008E3282" w:rsidP="008E3282">
            <w:pPr>
              <w:spacing w:line="240" w:lineRule="auto"/>
              <w:rPr>
                <w:b/>
                <w:color w:val="FF0000"/>
                <w:lang w:eastAsia="uk-UA"/>
              </w:rPr>
            </w:pPr>
            <w:r w:rsidRPr="000C7587">
              <w:rPr>
                <w:b/>
                <w:color w:val="FF0000"/>
                <w:lang w:eastAsia="uk-UA"/>
              </w:rPr>
              <w:t>Страх бути знехтуваним</w:t>
            </w:r>
          </w:p>
        </w:tc>
        <w:tc>
          <w:tcPr>
            <w:tcW w:w="1134" w:type="dxa"/>
            <w:vAlign w:val="center"/>
          </w:tcPr>
          <w:p w:rsidR="008E3282" w:rsidRPr="001A0203" w:rsidRDefault="008E3282" w:rsidP="006F747D">
            <w:pPr>
              <w:jc w:val="center"/>
              <w:rPr>
                <w:b/>
                <w:color w:val="FF0000"/>
              </w:rPr>
            </w:pPr>
            <w:r w:rsidRPr="001A0203">
              <w:rPr>
                <w:b/>
                <w:color w:val="FF0000"/>
              </w:rPr>
              <w:t>12612,8</w:t>
            </w:r>
          </w:p>
        </w:tc>
        <w:tc>
          <w:tcPr>
            <w:tcW w:w="1134" w:type="dxa"/>
            <w:vAlign w:val="center"/>
          </w:tcPr>
          <w:p w:rsidR="008E3282" w:rsidRPr="001A0203" w:rsidRDefault="008E3282" w:rsidP="008E3282">
            <w:pPr>
              <w:jc w:val="center"/>
              <w:rPr>
                <w:b/>
                <w:color w:val="FF0000"/>
              </w:rPr>
            </w:pPr>
            <w:r w:rsidRPr="001A0203">
              <w:rPr>
                <w:b/>
                <w:color w:val="FF0000"/>
              </w:rPr>
              <w:t>6306,40</w:t>
            </w:r>
          </w:p>
        </w:tc>
        <w:tc>
          <w:tcPr>
            <w:tcW w:w="1134" w:type="dxa"/>
            <w:vAlign w:val="center"/>
          </w:tcPr>
          <w:p w:rsidR="008E3282" w:rsidRPr="001A0203" w:rsidRDefault="008E3282" w:rsidP="008E3282">
            <w:pPr>
              <w:jc w:val="center"/>
              <w:rPr>
                <w:b/>
                <w:color w:val="FF0000"/>
              </w:rPr>
            </w:pPr>
            <w:r w:rsidRPr="001A0203">
              <w:rPr>
                <w:b/>
                <w:color w:val="FF0000"/>
              </w:rPr>
              <w:t>130217,8</w:t>
            </w:r>
          </w:p>
        </w:tc>
        <w:tc>
          <w:tcPr>
            <w:tcW w:w="850" w:type="dxa"/>
          </w:tcPr>
          <w:p w:rsidR="008E3282" w:rsidRPr="001A0203" w:rsidRDefault="008E3282" w:rsidP="008E3282">
            <w:pPr>
              <w:jc w:val="center"/>
              <w:rPr>
                <w:b/>
                <w:color w:val="FF0000"/>
              </w:rPr>
            </w:pPr>
            <w:r w:rsidRPr="001A0203">
              <w:rPr>
                <w:b/>
                <w:color w:val="FF0000"/>
              </w:rPr>
              <w:t>457</w:t>
            </w:r>
          </w:p>
        </w:tc>
        <w:tc>
          <w:tcPr>
            <w:tcW w:w="992" w:type="dxa"/>
            <w:vAlign w:val="center"/>
          </w:tcPr>
          <w:p w:rsidR="008E3282" w:rsidRPr="001A0203" w:rsidRDefault="006F747D" w:rsidP="008E3282">
            <w:pPr>
              <w:jc w:val="center"/>
              <w:rPr>
                <w:b/>
                <w:color w:val="FF0000"/>
              </w:rPr>
            </w:pPr>
            <w:r>
              <w:rPr>
                <w:b/>
                <w:color w:val="FF0000"/>
              </w:rPr>
              <w:t>594,60</w:t>
            </w:r>
          </w:p>
        </w:tc>
        <w:tc>
          <w:tcPr>
            <w:tcW w:w="1113" w:type="dxa"/>
            <w:vAlign w:val="center"/>
          </w:tcPr>
          <w:p w:rsidR="008E3282" w:rsidRPr="001A0203" w:rsidRDefault="008E3282" w:rsidP="008E3282">
            <w:pPr>
              <w:jc w:val="center"/>
              <w:rPr>
                <w:b/>
                <w:color w:val="FF0000"/>
              </w:rPr>
            </w:pPr>
            <w:r w:rsidRPr="001A0203">
              <w:rPr>
                <w:b/>
                <w:color w:val="FF0000"/>
              </w:rPr>
              <w:t>10,606</w:t>
            </w:r>
          </w:p>
        </w:tc>
        <w:tc>
          <w:tcPr>
            <w:tcW w:w="1155" w:type="dxa"/>
            <w:vAlign w:val="center"/>
          </w:tcPr>
          <w:p w:rsidR="008E3282" w:rsidRPr="001A0203" w:rsidRDefault="008E3282" w:rsidP="008E3282">
            <w:pPr>
              <w:jc w:val="center"/>
              <w:rPr>
                <w:b/>
                <w:color w:val="FF0000"/>
              </w:rPr>
            </w:pPr>
            <w:r w:rsidRPr="001A0203">
              <w:rPr>
                <w:b/>
                <w:color w:val="FF0000"/>
              </w:rPr>
              <w:t>0,000515</w:t>
            </w:r>
          </w:p>
        </w:tc>
      </w:tr>
    </w:tbl>
    <w:p w:rsidR="008E3282" w:rsidRDefault="008E3282" w:rsidP="008E3282">
      <w:pPr>
        <w:tabs>
          <w:tab w:val="left" w:pos="3105"/>
        </w:tabs>
        <w:jc w:val="center"/>
        <w:rPr>
          <w:b/>
          <w:sz w:val="28"/>
          <w:szCs w:val="28"/>
        </w:rPr>
      </w:pPr>
    </w:p>
    <w:p w:rsidR="008E3282" w:rsidRDefault="008E3282" w:rsidP="008E3282">
      <w:pPr>
        <w:tabs>
          <w:tab w:val="left" w:pos="3105"/>
        </w:tabs>
        <w:jc w:val="center"/>
        <w:rPr>
          <w:b/>
          <w:sz w:val="28"/>
          <w:szCs w:val="28"/>
        </w:rPr>
      </w:pPr>
    </w:p>
    <w:p w:rsidR="008E3282" w:rsidRDefault="008E3282" w:rsidP="008E3282">
      <w:pPr>
        <w:tabs>
          <w:tab w:val="left" w:pos="3105"/>
        </w:tabs>
        <w:jc w:val="center"/>
        <w:rPr>
          <w:b/>
          <w:sz w:val="28"/>
          <w:szCs w:val="28"/>
        </w:rPr>
      </w:pPr>
    </w:p>
    <w:p w:rsidR="008E3282" w:rsidRDefault="008E3282" w:rsidP="008E3282">
      <w:pPr>
        <w:tabs>
          <w:tab w:val="left" w:pos="3105"/>
        </w:tabs>
        <w:jc w:val="center"/>
        <w:rPr>
          <w:b/>
          <w:sz w:val="28"/>
          <w:szCs w:val="28"/>
        </w:rPr>
      </w:pPr>
    </w:p>
    <w:p w:rsidR="008E3282" w:rsidRDefault="008E3282" w:rsidP="008E3282">
      <w:pPr>
        <w:tabs>
          <w:tab w:val="left" w:pos="3105"/>
        </w:tabs>
        <w:jc w:val="center"/>
        <w:rPr>
          <w:b/>
          <w:sz w:val="28"/>
          <w:szCs w:val="28"/>
        </w:rPr>
      </w:pPr>
    </w:p>
    <w:p w:rsidR="008E3282" w:rsidRDefault="008E3282" w:rsidP="008E3282">
      <w:pPr>
        <w:tabs>
          <w:tab w:val="left" w:pos="3105"/>
        </w:tabs>
        <w:jc w:val="center"/>
        <w:rPr>
          <w:b/>
          <w:sz w:val="28"/>
          <w:szCs w:val="28"/>
        </w:rPr>
      </w:pPr>
    </w:p>
    <w:p w:rsidR="008E3282" w:rsidRDefault="008E3282" w:rsidP="008E3282">
      <w:pPr>
        <w:tabs>
          <w:tab w:val="left" w:pos="3105"/>
        </w:tabs>
        <w:jc w:val="center"/>
        <w:rPr>
          <w:b/>
          <w:sz w:val="28"/>
          <w:szCs w:val="28"/>
        </w:rPr>
      </w:pPr>
    </w:p>
    <w:p w:rsidR="008E3282" w:rsidRDefault="008E3282" w:rsidP="008E3282">
      <w:pPr>
        <w:tabs>
          <w:tab w:val="left" w:pos="3105"/>
        </w:tabs>
        <w:jc w:val="center"/>
        <w:rPr>
          <w:b/>
          <w:sz w:val="28"/>
          <w:szCs w:val="28"/>
        </w:rPr>
      </w:pPr>
    </w:p>
    <w:p w:rsidR="008E3282" w:rsidRDefault="008E3282" w:rsidP="008E3282">
      <w:pPr>
        <w:tabs>
          <w:tab w:val="left" w:pos="3105"/>
        </w:tabs>
        <w:jc w:val="center"/>
        <w:rPr>
          <w:b/>
          <w:sz w:val="28"/>
          <w:szCs w:val="28"/>
        </w:rPr>
      </w:pPr>
      <w:r>
        <w:rPr>
          <w:b/>
          <w:sz w:val="28"/>
          <w:szCs w:val="28"/>
        </w:rPr>
        <w:lastRenderedPageBreak/>
        <w:t>ДОДАТОК Д</w:t>
      </w:r>
    </w:p>
    <w:p w:rsidR="006F747D" w:rsidRDefault="006F747D" w:rsidP="008E3282">
      <w:pPr>
        <w:tabs>
          <w:tab w:val="left" w:pos="3105"/>
        </w:tabs>
        <w:jc w:val="center"/>
        <w:rPr>
          <w:b/>
          <w:sz w:val="28"/>
          <w:szCs w:val="28"/>
        </w:rPr>
      </w:pPr>
    </w:p>
    <w:p w:rsidR="008E3282" w:rsidRDefault="008E3282" w:rsidP="008E3282">
      <w:pPr>
        <w:tabs>
          <w:tab w:val="left" w:pos="3105"/>
        </w:tabs>
        <w:jc w:val="center"/>
        <w:rPr>
          <w:b/>
          <w:sz w:val="28"/>
          <w:szCs w:val="28"/>
        </w:rPr>
      </w:pPr>
      <w:r>
        <w:rPr>
          <w:b/>
          <w:sz w:val="28"/>
          <w:szCs w:val="28"/>
        </w:rPr>
        <w:t>Результати факторного аналізу</w:t>
      </w:r>
    </w:p>
    <w:p w:rsidR="008E3282" w:rsidRDefault="008E3282" w:rsidP="008E3282">
      <w:pPr>
        <w:tabs>
          <w:tab w:val="left" w:pos="3105"/>
        </w:tabs>
        <w:jc w:val="center"/>
        <w:rPr>
          <w:b/>
          <w:sz w:val="28"/>
          <w:szCs w:val="28"/>
        </w:rPr>
      </w:pPr>
      <w:r>
        <w:rPr>
          <w:b/>
          <w:sz w:val="28"/>
          <w:szCs w:val="28"/>
        </w:rPr>
        <w:t>Додаток Д.1.</w:t>
      </w:r>
    </w:p>
    <w:p w:rsidR="006F747D" w:rsidRDefault="006F747D" w:rsidP="008E3282">
      <w:pPr>
        <w:tabs>
          <w:tab w:val="left" w:pos="3105"/>
        </w:tabs>
        <w:jc w:val="center"/>
        <w:rPr>
          <w:b/>
          <w:sz w:val="28"/>
          <w:szCs w:val="28"/>
        </w:rPr>
      </w:pPr>
    </w:p>
    <w:p w:rsidR="006F747D" w:rsidRDefault="006F747D" w:rsidP="008D75E8">
      <w:pPr>
        <w:tabs>
          <w:tab w:val="left" w:pos="3105"/>
        </w:tabs>
        <w:rPr>
          <w:b/>
          <w:sz w:val="28"/>
          <w:szCs w:val="28"/>
        </w:rPr>
      </w:pPr>
    </w:p>
    <w:p w:rsidR="008E3282" w:rsidRPr="008D75E8" w:rsidRDefault="00C63319" w:rsidP="008D75E8">
      <w:pPr>
        <w:tabs>
          <w:tab w:val="left" w:pos="3105"/>
        </w:tabs>
        <w:spacing w:line="360" w:lineRule="auto"/>
        <w:jc w:val="center"/>
        <w:rPr>
          <w:b/>
          <w:sz w:val="28"/>
          <w:szCs w:val="28"/>
        </w:rPr>
      </w:pPr>
      <w:r>
        <w:rPr>
          <w:b/>
          <w:sz w:val="28"/>
          <w:szCs w:val="28"/>
        </w:rPr>
        <w:t>Схематичне зображення ф</w:t>
      </w:r>
      <w:r w:rsidR="008D75E8">
        <w:rPr>
          <w:b/>
          <w:sz w:val="28"/>
          <w:szCs w:val="28"/>
        </w:rPr>
        <w:t>акторн</w:t>
      </w:r>
      <w:r>
        <w:rPr>
          <w:b/>
          <w:sz w:val="28"/>
          <w:szCs w:val="28"/>
        </w:rPr>
        <w:t>ої</w:t>
      </w:r>
      <w:r w:rsidR="008D75E8">
        <w:rPr>
          <w:b/>
          <w:sz w:val="28"/>
          <w:szCs w:val="28"/>
        </w:rPr>
        <w:t xml:space="preserve"> структура мотиваційних особливостей </w:t>
      </w:r>
      <w:r w:rsidR="008E3282">
        <w:rPr>
          <w:b/>
          <w:sz w:val="28"/>
          <w:szCs w:val="28"/>
        </w:rPr>
        <w:t>осіб з високим рівнем перфекціонізму</w:t>
      </w:r>
    </w:p>
    <w:p w:rsidR="008E3282" w:rsidRPr="00B15F1E" w:rsidRDefault="008E3282" w:rsidP="008E3282">
      <w:pPr>
        <w:rPr>
          <w:sz w:val="28"/>
          <w:szCs w:val="28"/>
        </w:rPr>
      </w:pPr>
    </w:p>
    <w:p w:rsidR="008E3282" w:rsidRPr="00B15F1E" w:rsidRDefault="008D75E8" w:rsidP="008E3282">
      <w:pPr>
        <w:rPr>
          <w:sz w:val="28"/>
          <w:szCs w:val="28"/>
        </w:rPr>
      </w:pPr>
      <w:r w:rsidRPr="008D75E8">
        <w:rPr>
          <w:noProof/>
          <w:sz w:val="28"/>
          <w:szCs w:val="28"/>
          <w:lang w:eastAsia="uk-UA"/>
        </w:rPr>
        <w:drawing>
          <wp:inline distT="0" distB="0" distL="0" distR="0">
            <wp:extent cx="5048250" cy="3552825"/>
            <wp:effectExtent l="0" t="0" r="19050" b="28575"/>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7" r:lo="rId38" r:qs="rId39" r:cs="rId40"/>
              </a:graphicData>
            </a:graphic>
          </wp:inline>
        </w:drawing>
      </w:r>
    </w:p>
    <w:p w:rsidR="008E3282" w:rsidRPr="00B15F1E" w:rsidRDefault="008E3282" w:rsidP="008E3282">
      <w:pPr>
        <w:rPr>
          <w:sz w:val="28"/>
          <w:szCs w:val="28"/>
        </w:rPr>
      </w:pPr>
    </w:p>
    <w:p w:rsidR="008E3282" w:rsidRPr="00B15F1E" w:rsidRDefault="008E3282" w:rsidP="008E3282">
      <w:pPr>
        <w:rPr>
          <w:sz w:val="28"/>
          <w:szCs w:val="28"/>
        </w:rPr>
      </w:pPr>
    </w:p>
    <w:p w:rsidR="008E3282" w:rsidRPr="00B15F1E" w:rsidRDefault="008E3282" w:rsidP="008E3282">
      <w:pPr>
        <w:rPr>
          <w:sz w:val="28"/>
          <w:szCs w:val="28"/>
        </w:rPr>
      </w:pPr>
    </w:p>
    <w:p w:rsidR="008E3282" w:rsidRPr="00B15F1E" w:rsidRDefault="008E3282" w:rsidP="008E3282">
      <w:pPr>
        <w:rPr>
          <w:sz w:val="28"/>
          <w:szCs w:val="28"/>
        </w:rPr>
      </w:pPr>
    </w:p>
    <w:p w:rsidR="008E3282" w:rsidRPr="00B15F1E" w:rsidRDefault="008E3282" w:rsidP="008E3282">
      <w:pPr>
        <w:rPr>
          <w:sz w:val="28"/>
          <w:szCs w:val="28"/>
        </w:rPr>
      </w:pPr>
    </w:p>
    <w:p w:rsidR="008E3282" w:rsidRDefault="008E3282" w:rsidP="008E3282">
      <w:pPr>
        <w:rPr>
          <w:sz w:val="28"/>
          <w:szCs w:val="28"/>
        </w:rPr>
      </w:pPr>
    </w:p>
    <w:p w:rsidR="008E3282" w:rsidRDefault="008E3282" w:rsidP="008E3282">
      <w:pPr>
        <w:rPr>
          <w:sz w:val="28"/>
          <w:szCs w:val="28"/>
        </w:rPr>
      </w:pPr>
    </w:p>
    <w:p w:rsidR="008E3282" w:rsidRDefault="008E3282" w:rsidP="008E3282">
      <w:pPr>
        <w:tabs>
          <w:tab w:val="left" w:pos="4275"/>
        </w:tabs>
        <w:rPr>
          <w:sz w:val="28"/>
          <w:szCs w:val="28"/>
        </w:rPr>
      </w:pPr>
      <w:r>
        <w:rPr>
          <w:sz w:val="28"/>
          <w:szCs w:val="28"/>
        </w:rPr>
        <w:tab/>
      </w:r>
    </w:p>
    <w:p w:rsidR="008E3282" w:rsidRDefault="008E3282" w:rsidP="008E3282">
      <w:pPr>
        <w:tabs>
          <w:tab w:val="left" w:pos="4275"/>
        </w:tabs>
        <w:rPr>
          <w:sz w:val="28"/>
          <w:szCs w:val="28"/>
        </w:rPr>
      </w:pPr>
    </w:p>
    <w:p w:rsidR="006F747D" w:rsidRDefault="006F747D" w:rsidP="008E3282">
      <w:pPr>
        <w:tabs>
          <w:tab w:val="left" w:pos="4275"/>
        </w:tabs>
        <w:rPr>
          <w:sz w:val="28"/>
          <w:szCs w:val="28"/>
        </w:rPr>
      </w:pPr>
    </w:p>
    <w:p w:rsidR="006F747D" w:rsidRDefault="006F747D" w:rsidP="008E3282">
      <w:pPr>
        <w:tabs>
          <w:tab w:val="left" w:pos="4275"/>
        </w:tabs>
        <w:rPr>
          <w:sz w:val="28"/>
          <w:szCs w:val="28"/>
        </w:rPr>
      </w:pPr>
    </w:p>
    <w:p w:rsidR="008D75E8" w:rsidRDefault="008D75E8" w:rsidP="008E3282">
      <w:pPr>
        <w:tabs>
          <w:tab w:val="left" w:pos="4275"/>
        </w:tabs>
        <w:rPr>
          <w:sz w:val="28"/>
          <w:szCs w:val="28"/>
        </w:rPr>
      </w:pPr>
    </w:p>
    <w:p w:rsidR="008D75E8" w:rsidRDefault="008D75E8" w:rsidP="008E3282">
      <w:pPr>
        <w:tabs>
          <w:tab w:val="left" w:pos="4275"/>
        </w:tabs>
        <w:rPr>
          <w:sz w:val="28"/>
          <w:szCs w:val="28"/>
        </w:rPr>
      </w:pPr>
    </w:p>
    <w:p w:rsidR="008D75E8" w:rsidRDefault="008D75E8" w:rsidP="008E3282">
      <w:pPr>
        <w:tabs>
          <w:tab w:val="left" w:pos="4275"/>
        </w:tabs>
        <w:rPr>
          <w:sz w:val="28"/>
          <w:szCs w:val="28"/>
        </w:rPr>
      </w:pPr>
    </w:p>
    <w:p w:rsidR="008E3282" w:rsidRDefault="008E3282" w:rsidP="008E3282">
      <w:pPr>
        <w:tabs>
          <w:tab w:val="left" w:pos="3105"/>
        </w:tabs>
        <w:jc w:val="center"/>
        <w:rPr>
          <w:b/>
          <w:sz w:val="28"/>
          <w:szCs w:val="28"/>
        </w:rPr>
      </w:pPr>
      <w:r>
        <w:rPr>
          <w:b/>
          <w:sz w:val="28"/>
          <w:szCs w:val="28"/>
        </w:rPr>
        <w:lastRenderedPageBreak/>
        <w:t>Додаток Д.</w:t>
      </w:r>
      <w:r w:rsidR="00C63319">
        <w:rPr>
          <w:b/>
          <w:sz w:val="28"/>
          <w:szCs w:val="28"/>
        </w:rPr>
        <w:t>2</w:t>
      </w:r>
      <w:r>
        <w:rPr>
          <w:b/>
          <w:sz w:val="28"/>
          <w:szCs w:val="28"/>
        </w:rPr>
        <w:t>.</w:t>
      </w:r>
    </w:p>
    <w:p w:rsidR="00C63319" w:rsidRDefault="00C63319" w:rsidP="008E3282">
      <w:pPr>
        <w:tabs>
          <w:tab w:val="left" w:pos="3105"/>
        </w:tabs>
        <w:jc w:val="center"/>
        <w:rPr>
          <w:b/>
          <w:sz w:val="28"/>
          <w:szCs w:val="28"/>
        </w:rPr>
      </w:pPr>
    </w:p>
    <w:p w:rsidR="00C63319" w:rsidRPr="008D75E8" w:rsidRDefault="00C63319" w:rsidP="00C63319">
      <w:pPr>
        <w:tabs>
          <w:tab w:val="left" w:pos="3105"/>
        </w:tabs>
        <w:spacing w:line="360" w:lineRule="auto"/>
        <w:jc w:val="center"/>
        <w:rPr>
          <w:b/>
          <w:sz w:val="28"/>
          <w:szCs w:val="28"/>
        </w:rPr>
      </w:pPr>
      <w:r>
        <w:rPr>
          <w:b/>
          <w:sz w:val="28"/>
          <w:szCs w:val="28"/>
        </w:rPr>
        <w:t>Схематичне зображення факторної структура мотиваційних особливостей осіб з середнім рівнем перфекціонізму</w:t>
      </w:r>
    </w:p>
    <w:p w:rsidR="008E3282" w:rsidRDefault="008E3282" w:rsidP="008E3282">
      <w:pPr>
        <w:tabs>
          <w:tab w:val="left" w:pos="4275"/>
        </w:tabs>
        <w:rPr>
          <w:sz w:val="28"/>
          <w:szCs w:val="28"/>
        </w:rPr>
      </w:pPr>
    </w:p>
    <w:p w:rsidR="008E3282" w:rsidRPr="00B15F1E" w:rsidRDefault="00C63319" w:rsidP="008E3282">
      <w:pPr>
        <w:jc w:val="center"/>
        <w:rPr>
          <w:sz w:val="28"/>
          <w:szCs w:val="28"/>
        </w:rPr>
      </w:pPr>
      <w:r w:rsidRPr="00C63319">
        <w:rPr>
          <w:noProof/>
          <w:sz w:val="28"/>
          <w:szCs w:val="28"/>
          <w:lang w:eastAsia="uk-UA"/>
        </w:rPr>
        <w:drawing>
          <wp:inline distT="0" distB="0" distL="0" distR="0">
            <wp:extent cx="4791075" cy="3495675"/>
            <wp:effectExtent l="0" t="0" r="9525" b="28575"/>
            <wp:docPr id="2"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rsidR="008E3282" w:rsidRPr="00B15F1E" w:rsidRDefault="008E3282" w:rsidP="008E3282">
      <w:pPr>
        <w:rPr>
          <w:sz w:val="28"/>
          <w:szCs w:val="28"/>
        </w:rPr>
      </w:pPr>
    </w:p>
    <w:p w:rsidR="008E3282" w:rsidRPr="00B15F1E" w:rsidRDefault="008E3282" w:rsidP="008E3282">
      <w:pPr>
        <w:rPr>
          <w:sz w:val="28"/>
          <w:szCs w:val="28"/>
        </w:rPr>
      </w:pPr>
    </w:p>
    <w:p w:rsidR="008E3282" w:rsidRPr="00B15F1E" w:rsidRDefault="008E3282" w:rsidP="008E3282">
      <w:pPr>
        <w:rPr>
          <w:sz w:val="28"/>
          <w:szCs w:val="28"/>
        </w:rPr>
      </w:pPr>
    </w:p>
    <w:p w:rsidR="008E3282" w:rsidRPr="00B15F1E" w:rsidRDefault="008E3282" w:rsidP="008E3282">
      <w:pPr>
        <w:rPr>
          <w:sz w:val="28"/>
          <w:szCs w:val="28"/>
        </w:rPr>
      </w:pPr>
    </w:p>
    <w:p w:rsidR="008E3282" w:rsidRPr="00B15F1E" w:rsidRDefault="008E3282" w:rsidP="008E3282">
      <w:pPr>
        <w:rPr>
          <w:sz w:val="28"/>
          <w:szCs w:val="28"/>
        </w:rPr>
      </w:pPr>
    </w:p>
    <w:p w:rsidR="008E3282" w:rsidRPr="00B15F1E" w:rsidRDefault="008E3282" w:rsidP="008E3282">
      <w:pPr>
        <w:rPr>
          <w:sz w:val="28"/>
          <w:szCs w:val="28"/>
        </w:rPr>
      </w:pPr>
    </w:p>
    <w:p w:rsidR="008E3282" w:rsidRPr="00B15F1E" w:rsidRDefault="008E3282" w:rsidP="008E3282">
      <w:pPr>
        <w:rPr>
          <w:sz w:val="28"/>
          <w:szCs w:val="28"/>
        </w:rPr>
      </w:pPr>
    </w:p>
    <w:p w:rsidR="008E3282" w:rsidRPr="00B15F1E" w:rsidRDefault="008E3282" w:rsidP="008E3282">
      <w:pPr>
        <w:rPr>
          <w:sz w:val="28"/>
          <w:szCs w:val="28"/>
        </w:rPr>
      </w:pPr>
    </w:p>
    <w:p w:rsidR="008E3282" w:rsidRPr="00B15F1E" w:rsidRDefault="008E3282" w:rsidP="008E3282">
      <w:pPr>
        <w:rPr>
          <w:sz w:val="28"/>
          <w:szCs w:val="28"/>
        </w:rPr>
      </w:pPr>
    </w:p>
    <w:p w:rsidR="008E3282" w:rsidRDefault="008E3282" w:rsidP="008E3282">
      <w:pPr>
        <w:rPr>
          <w:sz w:val="28"/>
          <w:szCs w:val="28"/>
        </w:rPr>
      </w:pPr>
    </w:p>
    <w:p w:rsidR="008E3282" w:rsidRDefault="008E3282" w:rsidP="008E3282">
      <w:pPr>
        <w:tabs>
          <w:tab w:val="left" w:pos="2550"/>
        </w:tabs>
        <w:rPr>
          <w:sz w:val="28"/>
          <w:szCs w:val="28"/>
        </w:rPr>
      </w:pPr>
      <w:r>
        <w:rPr>
          <w:sz w:val="28"/>
          <w:szCs w:val="28"/>
        </w:rPr>
        <w:tab/>
      </w:r>
    </w:p>
    <w:p w:rsidR="008E3282" w:rsidRDefault="008E3282" w:rsidP="008E3282">
      <w:pPr>
        <w:tabs>
          <w:tab w:val="left" w:pos="2550"/>
        </w:tabs>
        <w:rPr>
          <w:sz w:val="28"/>
          <w:szCs w:val="28"/>
        </w:rPr>
      </w:pPr>
    </w:p>
    <w:p w:rsidR="006F747D" w:rsidRDefault="006F747D" w:rsidP="008E3282">
      <w:pPr>
        <w:tabs>
          <w:tab w:val="left" w:pos="2550"/>
        </w:tabs>
        <w:rPr>
          <w:sz w:val="28"/>
          <w:szCs w:val="28"/>
        </w:rPr>
      </w:pPr>
    </w:p>
    <w:p w:rsidR="006F747D" w:rsidRDefault="006F747D" w:rsidP="008E3282">
      <w:pPr>
        <w:tabs>
          <w:tab w:val="left" w:pos="2550"/>
        </w:tabs>
        <w:rPr>
          <w:sz w:val="28"/>
          <w:szCs w:val="28"/>
        </w:rPr>
      </w:pPr>
    </w:p>
    <w:p w:rsidR="006F747D" w:rsidRDefault="006F747D" w:rsidP="008E3282">
      <w:pPr>
        <w:tabs>
          <w:tab w:val="left" w:pos="2550"/>
        </w:tabs>
        <w:rPr>
          <w:sz w:val="28"/>
          <w:szCs w:val="28"/>
        </w:rPr>
      </w:pPr>
    </w:p>
    <w:p w:rsidR="006F747D" w:rsidRDefault="006F747D" w:rsidP="008E3282">
      <w:pPr>
        <w:tabs>
          <w:tab w:val="left" w:pos="2550"/>
        </w:tabs>
        <w:rPr>
          <w:sz w:val="28"/>
          <w:szCs w:val="28"/>
        </w:rPr>
      </w:pPr>
    </w:p>
    <w:p w:rsidR="006F747D" w:rsidRDefault="006F747D" w:rsidP="008E3282">
      <w:pPr>
        <w:tabs>
          <w:tab w:val="left" w:pos="2550"/>
        </w:tabs>
        <w:rPr>
          <w:sz w:val="28"/>
          <w:szCs w:val="28"/>
        </w:rPr>
      </w:pPr>
    </w:p>
    <w:p w:rsidR="006F747D" w:rsidRDefault="006F747D" w:rsidP="008E3282">
      <w:pPr>
        <w:tabs>
          <w:tab w:val="left" w:pos="2550"/>
        </w:tabs>
        <w:rPr>
          <w:sz w:val="28"/>
          <w:szCs w:val="28"/>
        </w:rPr>
      </w:pPr>
    </w:p>
    <w:p w:rsidR="008E3282" w:rsidRDefault="008E3282" w:rsidP="008E3282">
      <w:pPr>
        <w:tabs>
          <w:tab w:val="left" w:pos="2550"/>
        </w:tabs>
        <w:rPr>
          <w:sz w:val="28"/>
          <w:szCs w:val="28"/>
        </w:rPr>
      </w:pPr>
    </w:p>
    <w:p w:rsidR="008E3282" w:rsidRDefault="008E3282" w:rsidP="008E3282">
      <w:pPr>
        <w:tabs>
          <w:tab w:val="left" w:pos="3105"/>
        </w:tabs>
        <w:jc w:val="center"/>
        <w:rPr>
          <w:b/>
          <w:sz w:val="28"/>
          <w:szCs w:val="28"/>
        </w:rPr>
      </w:pPr>
      <w:r>
        <w:rPr>
          <w:b/>
          <w:sz w:val="28"/>
          <w:szCs w:val="28"/>
        </w:rPr>
        <w:t>Додаток Д.</w:t>
      </w:r>
      <w:r w:rsidR="00C63319">
        <w:rPr>
          <w:b/>
          <w:sz w:val="28"/>
          <w:szCs w:val="28"/>
        </w:rPr>
        <w:t>3</w:t>
      </w:r>
      <w:r>
        <w:rPr>
          <w:b/>
          <w:sz w:val="28"/>
          <w:szCs w:val="28"/>
        </w:rPr>
        <w:t>.</w:t>
      </w:r>
    </w:p>
    <w:p w:rsidR="00C63319" w:rsidRDefault="00C63319" w:rsidP="008E3282">
      <w:pPr>
        <w:tabs>
          <w:tab w:val="left" w:pos="3105"/>
        </w:tabs>
        <w:jc w:val="center"/>
        <w:rPr>
          <w:b/>
          <w:sz w:val="28"/>
          <w:szCs w:val="28"/>
        </w:rPr>
      </w:pPr>
    </w:p>
    <w:p w:rsidR="00C63319" w:rsidRPr="008D75E8" w:rsidRDefault="00C63319" w:rsidP="00C63319">
      <w:pPr>
        <w:tabs>
          <w:tab w:val="left" w:pos="3105"/>
        </w:tabs>
        <w:spacing w:line="360" w:lineRule="auto"/>
        <w:jc w:val="center"/>
        <w:rPr>
          <w:b/>
          <w:sz w:val="28"/>
          <w:szCs w:val="28"/>
        </w:rPr>
      </w:pPr>
      <w:r>
        <w:rPr>
          <w:b/>
          <w:sz w:val="28"/>
          <w:szCs w:val="28"/>
        </w:rPr>
        <w:t>Схематичне зображення факторної структура мотиваційних особливостей осіб з високим рівнем перфекціонізму</w:t>
      </w:r>
    </w:p>
    <w:p w:rsidR="00C63319" w:rsidRDefault="00C63319" w:rsidP="008E3282">
      <w:pPr>
        <w:tabs>
          <w:tab w:val="left" w:pos="3105"/>
        </w:tabs>
        <w:jc w:val="center"/>
        <w:rPr>
          <w:b/>
          <w:sz w:val="28"/>
          <w:szCs w:val="28"/>
        </w:rPr>
      </w:pPr>
    </w:p>
    <w:p w:rsidR="00C63319" w:rsidRDefault="002F2ACE" w:rsidP="008E3282">
      <w:pPr>
        <w:tabs>
          <w:tab w:val="left" w:pos="2550"/>
        </w:tabs>
        <w:jc w:val="center"/>
        <w:rPr>
          <w:b/>
          <w:sz w:val="28"/>
          <w:szCs w:val="28"/>
        </w:rPr>
      </w:pPr>
      <w:r>
        <w:rPr>
          <w:b/>
          <w:noProof/>
          <w:sz w:val="28"/>
          <w:szCs w:val="28"/>
          <w:lang w:eastAsia="uk-UA"/>
        </w:rPr>
        <mc:AlternateContent>
          <mc:Choice Requires="wps">
            <w:drawing>
              <wp:anchor distT="0" distB="0" distL="114300" distR="114300" simplePos="0" relativeHeight="252037120" behindDoc="0" locked="0" layoutInCell="1" allowOverlap="1">
                <wp:simplePos x="0" y="0"/>
                <wp:positionH relativeFrom="column">
                  <wp:posOffset>253365</wp:posOffset>
                </wp:positionH>
                <wp:positionV relativeFrom="paragraph">
                  <wp:posOffset>4813935</wp:posOffset>
                </wp:positionV>
                <wp:extent cx="5467350" cy="9525"/>
                <wp:effectExtent l="19050" t="19050" r="19050" b="19050"/>
                <wp:wrapNone/>
                <wp:docPr id="17" name="AutoShape 5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67350" cy="952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52430F" id="AutoShape 543" o:spid="_x0000_s1026" type="#_x0000_t32" style="position:absolute;margin-left:19.95pt;margin-top:379.05pt;width:430.5pt;height:.75pt;flip:y;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oKlKwIAAEwEAAAOAAAAZHJzL2Uyb0RvYy54bWysVE2P2yAQvVfqf0C+J7YTOx9WnNXKTnrZ&#10;tpF22zsBbKNiQMDGiar+9w7ko5v2UlX1AQ9m5s2bmYdXD8deoAMzlitZRuk4iRCTRFEu2zL68rId&#10;LSJkHZYUCyVZGZ2YjR7W79+tBl2wieqUoMwgAJG2GHQZdc7pIo4t6ViP7VhpJuGwUabHDramjanB&#10;A6D3Ip4kySwelKHaKMKsha/1+TBaB/ymYcR9bhrLHBJlBNxcWE1Y936N1ytctAbrjpMLDfwPLHrM&#10;JSS9QdXYYfRq+B9QPSdGWdW4MVF9rJqGExZqgGrS5LdqnjusWagFmmP1rU32/8GST4edQZzC7OYR&#10;kriHGT2+OhVSozyb+g4N2hbgWMmd8TWSo3zWT4p8s0iqqsOyZcH95aQhOvUR8V2I31gNefbDR0XB&#10;B0OG0K5jY3rUCK6/+kAPDi1BxzCf020+7OgQgY95NptPcxgjgbNlPslDKlx4FB+rjXUfmOqRN8rI&#10;OoN527lKSQlCUOacAR+erPMcfwX4YKm2XIigByHRUEaTRT7PAyerBKf+1PtZ0+4rYdABe0mF50Lj&#10;zs2oV0kDWscw3Vxsh7k425BdSI8HxQGfi3XWzPdlstwsNotslE1mm1GW1PXocVtlo9k2nef1tK6q&#10;Ov3hqaVZ0XFKmfTsrvpNs7/Tx+UmnZV3U/CtD/E9emgYkL2+A+kwZz/as0j2ip525jp/kGxwvlwv&#10;fyfe7sF++xNY/wQAAP//AwBQSwMEFAAGAAgAAAAhAEK3IqfdAAAACgEAAA8AAABkcnMvZG93bnJl&#10;di54bWxMj8tOwzAQRfdI/IM1SOyoXRClDnEqVBWp2yao60lskkBsR7bbpnw901W7nDtH95GvJjuw&#10;owmx907BfCaAGdd43btWwVf1+bQEFhM6jYN3RsHZRFgV93c5Ztqf3M4cy9QyMnExQwVdSmPGeWw6&#10;YzHO/Ggc/b59sJjoDC3XAU9kbgf+LMSCW+wdJXQ4mnVnmt/yYCmktpX8KbfnvzpusRr3m7Bfb5R6&#10;fJg+3oElM6UrDJf6VB0K6lT7g9ORDQpepCRSwdvrcg6MACkEKfVFkQvgRc5vJxT/AAAA//8DAFBL&#10;AQItABQABgAIAAAAIQC2gziS/gAAAOEBAAATAAAAAAAAAAAAAAAAAAAAAABbQ29udGVudF9UeXBl&#10;c10ueG1sUEsBAi0AFAAGAAgAAAAhADj9If/WAAAAlAEAAAsAAAAAAAAAAAAAAAAALwEAAF9yZWxz&#10;Ly5yZWxzUEsBAi0AFAAGAAgAAAAhAN7egqUrAgAATAQAAA4AAAAAAAAAAAAAAAAALgIAAGRycy9l&#10;Mm9Eb2MueG1sUEsBAi0AFAAGAAgAAAAhAEK3IqfdAAAACgEAAA8AAAAAAAAAAAAAAAAAhQQAAGRy&#10;cy9kb3ducmV2LnhtbFBLBQYAAAAABAAEAPMAAACPBQAAAAA=&#10;" strokeweight="2.25pt"/>
            </w:pict>
          </mc:Fallback>
        </mc:AlternateContent>
      </w:r>
      <w:r w:rsidR="00C63319" w:rsidRPr="00C63319">
        <w:rPr>
          <w:b/>
          <w:noProof/>
          <w:sz w:val="28"/>
          <w:szCs w:val="28"/>
          <w:lang w:eastAsia="uk-UA"/>
        </w:rPr>
        <w:drawing>
          <wp:inline distT="0" distB="0" distL="0" distR="0">
            <wp:extent cx="5482590" cy="4808855"/>
            <wp:effectExtent l="0" t="0" r="22860" b="10795"/>
            <wp:docPr id="3"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7" r:lo="rId48" r:qs="rId49" r:cs="rId50"/>
              </a:graphicData>
            </a:graphic>
          </wp:inline>
        </w:drawing>
      </w:r>
    </w:p>
    <w:p w:rsidR="008E3282" w:rsidRPr="00C63319" w:rsidRDefault="008E3282" w:rsidP="008E3282">
      <w:pPr>
        <w:tabs>
          <w:tab w:val="left" w:pos="2550"/>
        </w:tabs>
        <w:jc w:val="center"/>
        <w:rPr>
          <w:sz w:val="28"/>
          <w:szCs w:val="28"/>
        </w:rPr>
      </w:pPr>
    </w:p>
    <w:p w:rsidR="008E3282" w:rsidRPr="005C49CE" w:rsidRDefault="008E3282" w:rsidP="008E3282">
      <w:pPr>
        <w:rPr>
          <w:sz w:val="28"/>
          <w:szCs w:val="28"/>
        </w:rPr>
      </w:pPr>
    </w:p>
    <w:p w:rsidR="008E3282" w:rsidRPr="005C49CE" w:rsidRDefault="008E3282" w:rsidP="008E3282">
      <w:pPr>
        <w:rPr>
          <w:sz w:val="28"/>
          <w:szCs w:val="28"/>
        </w:rPr>
      </w:pPr>
    </w:p>
    <w:p w:rsidR="008E3282" w:rsidRPr="005C49CE" w:rsidRDefault="008E3282" w:rsidP="008E3282">
      <w:pPr>
        <w:rPr>
          <w:sz w:val="28"/>
          <w:szCs w:val="28"/>
        </w:rPr>
      </w:pPr>
    </w:p>
    <w:p w:rsidR="008E3282" w:rsidRPr="005C49CE" w:rsidRDefault="008E3282" w:rsidP="008E3282">
      <w:pPr>
        <w:rPr>
          <w:sz w:val="28"/>
          <w:szCs w:val="28"/>
        </w:rPr>
      </w:pPr>
    </w:p>
    <w:p w:rsidR="008E3282" w:rsidRPr="005C49CE" w:rsidRDefault="008E3282" w:rsidP="008E3282">
      <w:pPr>
        <w:rPr>
          <w:sz w:val="28"/>
          <w:szCs w:val="28"/>
        </w:rPr>
      </w:pPr>
    </w:p>
    <w:p w:rsidR="008E3282" w:rsidRPr="005C49CE" w:rsidRDefault="008E3282" w:rsidP="008E3282">
      <w:pPr>
        <w:rPr>
          <w:sz w:val="28"/>
          <w:szCs w:val="28"/>
        </w:rPr>
      </w:pPr>
    </w:p>
    <w:p w:rsidR="008E3282" w:rsidRPr="005C49CE" w:rsidRDefault="008E3282" w:rsidP="008E3282">
      <w:pPr>
        <w:rPr>
          <w:sz w:val="28"/>
          <w:szCs w:val="28"/>
        </w:rPr>
      </w:pPr>
    </w:p>
    <w:p w:rsidR="008E3282" w:rsidRPr="005C49CE" w:rsidRDefault="008E3282" w:rsidP="008E3282">
      <w:pPr>
        <w:rPr>
          <w:sz w:val="28"/>
          <w:szCs w:val="28"/>
        </w:rPr>
      </w:pPr>
    </w:p>
    <w:p w:rsidR="008E3282" w:rsidRPr="005C49CE" w:rsidRDefault="008E3282" w:rsidP="008E3282">
      <w:pPr>
        <w:rPr>
          <w:sz w:val="28"/>
          <w:szCs w:val="28"/>
        </w:rPr>
      </w:pPr>
    </w:p>
    <w:p w:rsidR="006F747D" w:rsidRDefault="006F747D" w:rsidP="008E3282">
      <w:pPr>
        <w:tabs>
          <w:tab w:val="left" w:pos="3510"/>
        </w:tabs>
        <w:rPr>
          <w:sz w:val="28"/>
          <w:szCs w:val="28"/>
        </w:rPr>
      </w:pPr>
    </w:p>
    <w:p w:rsidR="008E3282" w:rsidRDefault="008E3282" w:rsidP="008E3282">
      <w:pPr>
        <w:tabs>
          <w:tab w:val="left" w:pos="3510"/>
        </w:tabs>
        <w:jc w:val="center"/>
        <w:rPr>
          <w:b/>
          <w:sz w:val="28"/>
          <w:szCs w:val="28"/>
        </w:rPr>
      </w:pPr>
      <w:r w:rsidRPr="005C49CE">
        <w:rPr>
          <w:b/>
          <w:sz w:val="28"/>
          <w:szCs w:val="28"/>
        </w:rPr>
        <w:lastRenderedPageBreak/>
        <w:t>ДОДАТОК Е</w:t>
      </w:r>
    </w:p>
    <w:p w:rsidR="006F747D" w:rsidRDefault="006F747D" w:rsidP="008E3282">
      <w:pPr>
        <w:tabs>
          <w:tab w:val="left" w:pos="3510"/>
        </w:tabs>
        <w:jc w:val="center"/>
        <w:rPr>
          <w:b/>
          <w:sz w:val="28"/>
          <w:szCs w:val="28"/>
        </w:rPr>
      </w:pPr>
    </w:p>
    <w:p w:rsidR="008E3282" w:rsidRDefault="008E3282" w:rsidP="008E3282">
      <w:pPr>
        <w:tabs>
          <w:tab w:val="left" w:pos="3510"/>
        </w:tabs>
        <w:jc w:val="center"/>
        <w:rPr>
          <w:b/>
          <w:sz w:val="28"/>
          <w:szCs w:val="28"/>
        </w:rPr>
      </w:pPr>
      <w:r>
        <w:rPr>
          <w:b/>
          <w:sz w:val="28"/>
          <w:szCs w:val="28"/>
        </w:rPr>
        <w:t>Модифікований опитувальник перфекціонізму А.Холмогорової, Н. Гаранян (Т. Завадою)</w:t>
      </w:r>
    </w:p>
    <w:p w:rsidR="008E3282" w:rsidRDefault="008E3282" w:rsidP="008E3282">
      <w:pPr>
        <w:tabs>
          <w:tab w:val="left" w:pos="3510"/>
        </w:tabs>
        <w:jc w:val="center"/>
        <w:rPr>
          <w:b/>
          <w:sz w:val="28"/>
          <w:szCs w:val="28"/>
        </w:rPr>
      </w:pPr>
      <w:r>
        <w:rPr>
          <w:b/>
          <w:sz w:val="28"/>
          <w:szCs w:val="28"/>
        </w:rPr>
        <w:t>(МОП Т. Завади)</w:t>
      </w:r>
    </w:p>
    <w:p w:rsidR="006F747D" w:rsidRDefault="006F747D" w:rsidP="008E3282">
      <w:pPr>
        <w:tabs>
          <w:tab w:val="left" w:pos="3510"/>
        </w:tabs>
        <w:jc w:val="center"/>
        <w:rPr>
          <w:b/>
          <w:sz w:val="28"/>
          <w:szCs w:val="28"/>
        </w:rPr>
      </w:pPr>
    </w:p>
    <w:p w:rsidR="008E3282" w:rsidRDefault="008E3282" w:rsidP="008E3282">
      <w:pPr>
        <w:pStyle w:val="a7"/>
        <w:shd w:val="clear" w:color="auto" w:fill="FFFFFF"/>
        <w:spacing w:before="0" w:beforeAutospacing="0" w:after="0" w:afterAutospacing="0" w:line="360" w:lineRule="auto"/>
        <w:ind w:firstLine="708"/>
        <w:jc w:val="both"/>
        <w:rPr>
          <w:sz w:val="28"/>
          <w:szCs w:val="28"/>
          <w:lang w:val="uk-UA"/>
        </w:rPr>
      </w:pPr>
      <w:r w:rsidRPr="00B02D9D">
        <w:rPr>
          <w:b/>
          <w:sz w:val="28"/>
          <w:szCs w:val="28"/>
          <w:lang w:val="uk-UA"/>
        </w:rPr>
        <w:t>Інструкція:</w:t>
      </w:r>
      <w:r w:rsidRPr="00B02D9D">
        <w:rPr>
          <w:sz w:val="28"/>
          <w:szCs w:val="28"/>
          <w:lang w:val="uk-UA"/>
        </w:rPr>
        <w:t xml:space="preserve"> Тест </w:t>
      </w:r>
      <w:r>
        <w:rPr>
          <w:sz w:val="28"/>
          <w:szCs w:val="28"/>
          <w:lang w:val="uk-UA"/>
        </w:rPr>
        <w:t xml:space="preserve">складається з </w:t>
      </w:r>
      <w:r w:rsidRPr="00B02D9D">
        <w:rPr>
          <w:sz w:val="28"/>
          <w:szCs w:val="28"/>
          <w:lang w:val="uk-UA"/>
        </w:rPr>
        <w:t xml:space="preserve"> низк</w:t>
      </w:r>
      <w:r>
        <w:rPr>
          <w:sz w:val="28"/>
          <w:szCs w:val="28"/>
          <w:lang w:val="uk-UA"/>
        </w:rPr>
        <w:t>и</w:t>
      </w:r>
      <w:r w:rsidRPr="00B02D9D">
        <w:rPr>
          <w:sz w:val="28"/>
          <w:szCs w:val="28"/>
          <w:lang w:val="uk-UA"/>
        </w:rPr>
        <w:t xml:space="preserve"> тверджень, що стосуються окремих сторін Вашого характеру, а також думок і почуттів</w:t>
      </w:r>
      <w:r>
        <w:rPr>
          <w:sz w:val="28"/>
          <w:szCs w:val="28"/>
          <w:lang w:val="uk-UA"/>
        </w:rPr>
        <w:t xml:space="preserve">.  </w:t>
      </w:r>
      <w:r w:rsidRPr="00B02D9D">
        <w:rPr>
          <w:sz w:val="28"/>
          <w:szCs w:val="28"/>
          <w:lang w:val="uk-UA"/>
        </w:rPr>
        <w:t>Будь-ласка прочитайте їх та оцініть ступінь своєї згоди чи незгоди</w:t>
      </w:r>
      <w:r>
        <w:rPr>
          <w:sz w:val="28"/>
          <w:szCs w:val="28"/>
          <w:lang w:val="uk-UA"/>
        </w:rPr>
        <w:t xml:space="preserve"> за 4-х бальною шкалою, де</w:t>
      </w:r>
    </w:p>
    <w:p w:rsidR="008E3282" w:rsidRDefault="008E3282" w:rsidP="008E3282">
      <w:pPr>
        <w:pStyle w:val="a7"/>
        <w:shd w:val="clear" w:color="auto" w:fill="FFFFFF"/>
        <w:tabs>
          <w:tab w:val="left" w:pos="3300"/>
          <w:tab w:val="left" w:pos="7290"/>
          <w:tab w:val="right" w:pos="9639"/>
        </w:tabs>
        <w:spacing w:before="0" w:beforeAutospacing="0" w:after="0" w:afterAutospacing="0" w:line="360" w:lineRule="auto"/>
        <w:ind w:firstLine="708"/>
        <w:jc w:val="both"/>
        <w:rPr>
          <w:sz w:val="28"/>
          <w:szCs w:val="28"/>
          <w:lang w:val="uk-UA"/>
        </w:rPr>
      </w:pPr>
      <w:r>
        <w:rPr>
          <w:sz w:val="28"/>
          <w:szCs w:val="28"/>
          <w:lang w:val="uk-UA"/>
        </w:rPr>
        <w:t>4</w:t>
      </w:r>
      <w:r>
        <w:rPr>
          <w:sz w:val="28"/>
          <w:szCs w:val="28"/>
          <w:lang w:val="uk-UA"/>
        </w:rPr>
        <w:tab/>
        <w:t>3</w:t>
      </w:r>
      <w:r>
        <w:rPr>
          <w:sz w:val="28"/>
          <w:szCs w:val="28"/>
          <w:lang w:val="uk-UA"/>
        </w:rPr>
        <w:tab/>
        <w:t>1</w:t>
      </w:r>
      <w:r>
        <w:rPr>
          <w:sz w:val="28"/>
          <w:szCs w:val="28"/>
          <w:lang w:val="uk-UA"/>
        </w:rPr>
        <w:tab/>
        <w:t>0</w:t>
      </w:r>
    </w:p>
    <w:p w:rsidR="008E3282" w:rsidRDefault="002F2ACE" w:rsidP="008E3282">
      <w:pPr>
        <w:pStyle w:val="a7"/>
        <w:shd w:val="clear" w:color="auto" w:fill="FFFFFF"/>
        <w:spacing w:before="0" w:beforeAutospacing="0" w:after="0" w:afterAutospacing="0" w:line="360" w:lineRule="auto"/>
        <w:ind w:firstLine="708"/>
        <w:jc w:val="both"/>
        <w:rPr>
          <w:sz w:val="28"/>
          <w:szCs w:val="28"/>
          <w:lang w:val="uk-UA"/>
        </w:rPr>
      </w:pPr>
      <w:r>
        <w:rPr>
          <w:noProof/>
          <w:sz w:val="28"/>
          <w:szCs w:val="28"/>
          <w:lang w:val="uk-UA" w:eastAsia="uk-UA"/>
        </w:rPr>
        <mc:AlternateContent>
          <mc:Choice Requires="wps">
            <w:drawing>
              <wp:anchor distT="0" distB="0" distL="114300" distR="114300" simplePos="0" relativeHeight="252002304" behindDoc="0" locked="0" layoutInCell="1" allowOverlap="1">
                <wp:simplePos x="0" y="0"/>
                <wp:positionH relativeFrom="column">
                  <wp:posOffset>2100580</wp:posOffset>
                </wp:positionH>
                <wp:positionV relativeFrom="paragraph">
                  <wp:posOffset>228600</wp:posOffset>
                </wp:positionV>
                <wp:extent cx="0" cy="200025"/>
                <wp:effectExtent l="8890" t="11430" r="10160" b="7620"/>
                <wp:wrapNone/>
                <wp:docPr id="15" name="AutoShape 5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A25C25" id="AutoShape 508" o:spid="_x0000_s1026" type="#_x0000_t32" style="position:absolute;margin-left:165.4pt;margin-top:18pt;width:0;height:15.7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HGwHAIAAD0EAAAOAAAAZHJzL2Uyb0RvYy54bWysU8GO2yAQvVfqPyDuie002SZWnNXKTnrZ&#10;tpF2+wEEsI2KAQGJE1X99w7YiTbtparqAx5g5s2bmcf68dxJdOLWCa0KnE1TjLiimgnVFPjb626y&#10;xMh5ohiRWvECX7jDj5v379a9yflMt1oybhGAKJf3psCt9yZPEkdb3hE31YYruKy17YiHrW0SZkkP&#10;6J1MZmn6kPTaMmM15c7BaTVc4k3Er2tO/de6dtwjWWDg5uNq43oIa7JZk7yxxLSCjjTIP7DoiFCQ&#10;9AZVEU/Q0Yo/oDpBrXa69lOqu0TXtaA81gDVZOlv1by0xPBYCzTHmVub3P+DpV9Oe4sEg9ktMFKk&#10;gxk9Hb2OqdEiXYYO9cbl4FiqvQ010rN6Mc+afndI6bIlquHR/fViIDoLEcldSNg4A3kO/WfNwIdA&#10;htiuc227AAmNQOc4lcttKvzsER0OKZzCtNPZIoKT/BpnrPOfuO5QMArsvCWiaX2plYLRa5vFLOT0&#10;7HxgRfJrQEiq9E5IGRUgFeoLvFpAgnDjtBQsXMaNbQ6ltOhEgobiN7K4c7P6qFgEazlh29H2RMjB&#10;huRSBTyoC+iM1iCSH6t0tV1ul/PJfPawnczTqpo87cr55GGXfVxUH6qyrLKfgVo2z1vBGFeB3VWw&#10;2fzvBDE+nUFqN8ne2pDco8d+AdnrP5KOgw2zHFRx0Oyyt9eBg0aj8/iewiN4uwf77avf/AIAAP//&#10;AwBQSwMEFAAGAAgAAAAhABj6cwveAAAACQEAAA8AAABkcnMvZG93bnJldi54bWxMj0FvwjAMhe+T&#10;9h8iT9plggQQHStNEZq0w44DpF1D47VljVM1Ke349TPisN1sv6fn72Wb0TXijF2oPWmYTRUIpMLb&#10;mkoNh/3bZAUiREPWNJ5Qww8G2OT3d5lJrR/oA8+7WAoOoZAaDVWMbSplKCp0Jkx9i8Tal++cibx2&#10;pbSdGTjcNXKuVCKdqYk/VKbF1wqL713vNGDolzO1fXHl4f0yPH3OL6eh3Wv9+DBu1yAijvHPDFd8&#10;RoecmY6+JxtEo2GxUIweeUi4Extuh6OG5HkJMs/k/wb5LwAAAP//AwBQSwECLQAUAAYACAAAACEA&#10;toM4kv4AAADhAQAAEwAAAAAAAAAAAAAAAAAAAAAAW0NvbnRlbnRfVHlwZXNdLnhtbFBLAQItABQA&#10;BgAIAAAAIQA4/SH/1gAAAJQBAAALAAAAAAAAAAAAAAAAAC8BAABfcmVscy8ucmVsc1BLAQItABQA&#10;BgAIAAAAIQC5eHGwHAIAAD0EAAAOAAAAAAAAAAAAAAAAAC4CAABkcnMvZTJvRG9jLnhtbFBLAQIt&#10;ABQABgAIAAAAIQAY+nML3gAAAAkBAAAPAAAAAAAAAAAAAAAAAHYEAABkcnMvZG93bnJldi54bWxQ&#10;SwUGAAAAAAQABADzAAAAgQUAAAAA&#10;"/>
            </w:pict>
          </mc:Fallback>
        </mc:AlternateContent>
      </w:r>
      <w:r>
        <w:rPr>
          <w:noProof/>
          <w:sz w:val="28"/>
          <w:szCs w:val="28"/>
          <w:lang w:val="uk-UA" w:eastAsia="uk-UA"/>
        </w:rPr>
        <mc:AlternateContent>
          <mc:Choice Requires="wps">
            <w:drawing>
              <wp:anchor distT="0" distB="0" distL="114300" distR="114300" simplePos="0" relativeHeight="252003328" behindDoc="0" locked="0" layoutInCell="1" allowOverlap="1">
                <wp:simplePos x="0" y="0"/>
                <wp:positionH relativeFrom="column">
                  <wp:posOffset>4691380</wp:posOffset>
                </wp:positionH>
                <wp:positionV relativeFrom="paragraph">
                  <wp:posOffset>180975</wp:posOffset>
                </wp:positionV>
                <wp:extent cx="635" cy="247650"/>
                <wp:effectExtent l="8890" t="11430" r="9525" b="7620"/>
                <wp:wrapNone/>
                <wp:docPr id="13" name="AutoShape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7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70A8B2" id="AutoShape 509" o:spid="_x0000_s1026" type="#_x0000_t32" style="position:absolute;margin-left:369.4pt;margin-top:14.25pt;width:.05pt;height:19.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FLXIwIAAD8EAAAOAAAAZHJzL2Uyb0RvYy54bWysU8uO2yAU3VfqPyD2GduJk0msOKORnXQz&#10;bSPN9AMIYBsVAwISJ6r6772QhzLtpqrqBb7Avec+zmH5dOwlOnDrhFYlzh5SjLiimgnVlvjb22Y0&#10;x8h5ohiRWvESn7jDT6uPH5aDKfhYd1oybhGAKFcMpsSd96ZIEkc73hP3oA1XcNlo2xMPW9smzJIB&#10;0HuZjNN0lgzaMmM15c7BaX2+xKuI3zSc+q9N47hHssRQm4+rjesurMlqSYrWEtMJeimD/EMVPREK&#10;kt6gauIJ2lvxB1QvqNVON/6B6j7RTSMojz1AN1n6WzevHTE89gLDceY2Jvf/YOmXw9YiwYC7CUaK&#10;9MDR897rmBpN00WY0GBcAY6V2trQIz2qV/Oi6XeHlK46oloe3d9OBqKzEJG8CwkbZyDPbvisGfgQ&#10;yBDHdWxsHyBhEOgYWTndWOFHjygcziZTjCicj/PH2TRSlpDiGmms85+47lEwSuy8JaLtfKWVAvK1&#10;zWIecnhxPtRFimtASKv0RkgZNSAVGkq8mI6nMcBpKVi4DG7OtrtKWnQgQUXxi03Czb2b1XvFIljH&#10;CVtfbE+EPNuQXKqAB51BORfrLJMfi3Sxnq/n+Sgfz9ajPK3r0fOmykezTfY4rSd1VdXZz1Balhed&#10;YIyrUN1Vsln+d5K4PJ6z2G6ivY0heY8e5wXFXv+x6EhtYPOsi51mp629Ug4qjc6XFxWewf0e7Pt3&#10;v/oFAAD//wMAUEsDBBQABgAIAAAAIQC9XWyz3gAAAAkBAAAPAAAAZHJzL2Rvd25yZXYueG1sTI9B&#10;T4NAEIXvJv6HzZh4MXYphpYiQ9OYePBo28TrFkZA2VnCLgX76x1P9jhvXt77Xr6dbafONPjWMcJy&#10;EYEiLl3Vco1wPLw+pqB8MFyZzjEh/JCHbXF7k5uschO/03kfaiUh7DOD0ITQZ1r7siFr/ML1xPL7&#10;dIM1Qc6h1tVgJgm3nY6jaKWtaVkaGtPTS0Pl9360COTHZBntNrY+vl2mh4/48jX1B8T7u3n3DCrQ&#10;HP7N8Icv6FAI08mNXHnVIayfUkEPCHGagBKDCBtQJ4TVOgFd5Pp6QfELAAD//wMAUEsBAi0AFAAG&#10;AAgAAAAhALaDOJL+AAAA4QEAABMAAAAAAAAAAAAAAAAAAAAAAFtDb250ZW50X1R5cGVzXS54bWxQ&#10;SwECLQAUAAYACAAAACEAOP0h/9YAAACUAQAACwAAAAAAAAAAAAAAAAAvAQAAX3JlbHMvLnJlbHNQ&#10;SwECLQAUAAYACAAAACEAxDRS1yMCAAA/BAAADgAAAAAAAAAAAAAAAAAuAgAAZHJzL2Uyb0RvYy54&#10;bWxQSwECLQAUAAYACAAAACEAvV1ss94AAAAJAQAADwAAAAAAAAAAAAAAAAB9BAAAZHJzL2Rvd25y&#10;ZXYueG1sUEsFBgAAAAAEAAQA8wAAAIgFAAAAAA==&#10;"/>
            </w:pict>
          </mc:Fallback>
        </mc:AlternateContent>
      </w:r>
      <w:r>
        <w:rPr>
          <w:noProof/>
          <w:sz w:val="28"/>
          <w:szCs w:val="28"/>
          <w:lang w:val="uk-UA" w:eastAsia="uk-UA"/>
        </w:rPr>
        <mc:AlternateContent>
          <mc:Choice Requires="wps">
            <w:drawing>
              <wp:anchor distT="0" distB="0" distL="114300" distR="114300" simplePos="0" relativeHeight="252001280" behindDoc="0" locked="0" layoutInCell="1" allowOverlap="1">
                <wp:simplePos x="0" y="0"/>
                <wp:positionH relativeFrom="column">
                  <wp:posOffset>6034405</wp:posOffset>
                </wp:positionH>
                <wp:positionV relativeFrom="paragraph">
                  <wp:posOffset>180975</wp:posOffset>
                </wp:positionV>
                <wp:extent cx="635" cy="247650"/>
                <wp:effectExtent l="8890" t="11430" r="9525" b="7620"/>
                <wp:wrapNone/>
                <wp:docPr id="11" name="AutoShape 5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7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DC23A5" id="AutoShape 507" o:spid="_x0000_s1026" type="#_x0000_t32" style="position:absolute;margin-left:475.15pt;margin-top:14.25pt;width:.05pt;height:19.5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U2IwIAAD8EAAAOAAAAZHJzL2Uyb0RvYy54bWysU8uO2yAU3VfqPyD2ie2Mk0msOKORnXQz&#10;bSPN9AMIYBsVAwISJ6r6772QhzLtpqrqBb7Avec+zmH5dOwlOnDrhFYlzsYpRlxRzYRqS/ztbTOa&#10;Y+Q8UYxIrXiJT9zhp9XHD8vBFHyiOy0ZtwhAlCsGU+LOe1MkiaMd74kba8MVXDba9sTD1rYJs2QA&#10;9F4mkzSdJYO2zFhNuXNwWp8v8SriNw2n/mvTOO6RLDHU5uNq47oLa7JakqK1xHSCXsog/1BFT4SC&#10;pDeomniC9lb8AdULarXTjR9T3Se6aQTlsQfoJkt/6+a1I4bHXmA4ztzG5P4fLP1y2FokGHCXYaRI&#10;Dxw9772OqdE0fQwTGowrwLFSWxt6pEf1al40/e6Q0lVHVMuj+9vJQHQWIpJ3IWHjDOTZDZ81Ax8C&#10;GeK4jo3tAyQMAh0jK6cbK/zoEYXD2cMUIwrnk/xxNo2UJaS4Rhrr/CeuexSMEjtviWg7X2mlgHxt&#10;s5iHHF6cD3WR4hoQ0iq9EVJGDUiFhhIvppNpDHBaChYug5uz7a6SFh1IUFH8YpNwc+9m9V6xCNZx&#10;wtYX2xMhzzYklyrgQWdQzsU6y+THIl2s5+t5Psons/UoT+t69Lyp8tFskz1O64e6qursZygty4tO&#10;MMZVqO4q2Sz/O0lcHs9ZbDfR3saQvEeP84Jir/9YdKQ2sHnWxU6z09ZeKQeVRufLiwrP4H4P9v27&#10;X/0CAAD//wMAUEsDBBQABgAIAAAAIQC9fv4x3wAAAAkBAAAPAAAAZHJzL2Rvd25yZXYueG1sTI/B&#10;TsMwDIbvSLxDZCQuiCUrdGyl6TQhceDINolr1nhtR+NUTbqWPT3mNI62P/3+/nw9uVacsQ+NJw3z&#10;mQKBVHrbUKVhv3t/XIII0ZA1rSfU8IMB1sXtTW4y60f6xPM2VoJDKGRGQx1jl0kZyhqdCTPfIfHt&#10;6HtnIo99JW1vRg53rUyUWkhnGuIPtenwrcbyezs4DRiGdK42K1ftPy7jw1dyOY3dTuv7u2nzCiLi&#10;FK8w/OmzOhTsdPAD2SBaDatUPTGqIVmmIBjgxTOIg4bFSwqyyOX/BsUvAAAA//8DAFBLAQItABQA&#10;BgAIAAAAIQC2gziS/gAAAOEBAAATAAAAAAAAAAAAAAAAAAAAAABbQ29udGVudF9UeXBlc10ueG1s&#10;UEsBAi0AFAAGAAgAAAAhADj9If/WAAAAlAEAAAsAAAAAAAAAAAAAAAAALwEAAF9yZWxzLy5yZWxz&#10;UEsBAi0AFAAGAAgAAAAhAP5JFTYjAgAAPwQAAA4AAAAAAAAAAAAAAAAALgIAAGRycy9lMm9Eb2Mu&#10;eG1sUEsBAi0AFAAGAAgAAAAhAL1+/jHfAAAACQEAAA8AAAAAAAAAAAAAAAAAfQQAAGRycy9kb3du&#10;cmV2LnhtbFBLBQYAAAAABAAEAPMAAACJBQAAAAA=&#10;"/>
            </w:pict>
          </mc:Fallback>
        </mc:AlternateContent>
      </w:r>
      <w:r>
        <w:rPr>
          <w:noProof/>
          <w:sz w:val="28"/>
          <w:szCs w:val="28"/>
          <w:lang w:val="uk-UA" w:eastAsia="uk-UA"/>
        </w:rPr>
        <mc:AlternateContent>
          <mc:Choice Requires="wps">
            <w:drawing>
              <wp:anchor distT="0" distB="0" distL="114300" distR="114300" simplePos="0" relativeHeight="252000256" behindDoc="0" locked="0" layoutInCell="1" allowOverlap="1">
                <wp:simplePos x="0" y="0"/>
                <wp:positionH relativeFrom="column">
                  <wp:posOffset>462280</wp:posOffset>
                </wp:positionH>
                <wp:positionV relativeFrom="paragraph">
                  <wp:posOffset>180975</wp:posOffset>
                </wp:positionV>
                <wp:extent cx="635" cy="200025"/>
                <wp:effectExtent l="8890" t="11430" r="9525" b="7620"/>
                <wp:wrapNone/>
                <wp:docPr id="10" name="AutoShape 5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00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D2A2AD" id="AutoShape 506" o:spid="_x0000_s1026" type="#_x0000_t32" style="position:absolute;margin-left:36.4pt;margin-top:14.25pt;width:.05pt;height:15.7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zuIAIAAD8EAAAOAAAAZHJzL2Uyb0RvYy54bWysU8GO2jAQvVfqP1i+QxIWKESE1SqBXrZd&#10;pN1+gLGdxKpjW7YhoKr/3rEJaGkvVdUcnLE98+bNzPPq8dRJdOTWCa0KnI1TjLiimgnVFPjb23a0&#10;wMh5ohiRWvECn7nDj+uPH1a9yflEt1oybhGAKJf3psCt9yZPEkdb3hE31oYruKy17YiHrW0SZkkP&#10;6J1MJmk6T3ptmbGacufgtLpc4nXEr2tO/UtdO+6RLDBw83G1cd2HNVmvSN5YYlpBBxrkH1h0RChI&#10;eoOqiCfoYMUfUJ2gVjtd+zHVXaLrWlAea4BqsvS3al5bYnisBZrjzK1N7v/B0q/HnUWCweygPYp0&#10;MKOng9cxNZql89Ch3rgcHEu1s6FGelKv5lnT7w4pXbZENTy6v50NRGchIrkLCRtnIM++/6IZ+BDI&#10;ENt1qm0XIKER6BSncr5NhZ88onA4f5hhROEc5p1OZhGe5NdIY53/zHWHglFg5y0RTetLrRQMX9ss&#10;5iHHZ+cDL5JfA0JapbdCyqgBqVBf4OUMEoQbp6Vg4TJubLMvpUVHElQUv4HFnZvVB8UiWMsJ2wy2&#10;J0JebEguVcCDyoDOYF1k8mOZLjeLzWI6mk7mm9E0rarR07acjubb7NOseqjKssp+BmrZNG8FY1wF&#10;dlfJZtO/k8TweC5iu4n21obkHj32C8he/5F0HG2Y5kUXe83OO3sdOag0Og8vKjyD93uw37/79S8A&#10;AAD//wMAUEsDBBQABgAIAAAAIQD2YRqT3AAAAAcBAAAPAAAAZHJzL2Rvd25yZXYueG1sTM7NTsMw&#10;EATgOxLvYC0SF0TtWupfyKaqkDhwpK3E1Y2XJG28jmKnCX16zAmOq1nNfPl2cq24Uh8azwjzmQJB&#10;XHrbcIVwPLw9r0GEaNia1jMhfFOAbXF/l5vM+pE/6LqPlUglHDKDUMfYZVKGsiZnwsx3xCn78r0z&#10;MZ19JW1vxlTuWqmVWkpnGk4Ltenotabysh8cAoVhMVe7jauO77fx6VPfzmN3QHx8mHYvICJN8e8Z&#10;fvmJDkUynfzANogWYaWTPCLo9QJEyld6A+KEsFQKZJHL//7iBwAA//8DAFBLAQItABQABgAIAAAA&#10;IQC2gziS/gAAAOEBAAATAAAAAAAAAAAAAAAAAAAAAABbQ29udGVudF9UeXBlc10ueG1sUEsBAi0A&#10;FAAGAAgAAAAhADj9If/WAAAAlAEAAAsAAAAAAAAAAAAAAAAALwEAAF9yZWxzLy5yZWxzUEsBAi0A&#10;FAAGAAgAAAAhAGL/vO4gAgAAPwQAAA4AAAAAAAAAAAAAAAAALgIAAGRycy9lMm9Eb2MueG1sUEsB&#10;Ai0AFAAGAAgAAAAhAPZhGpPcAAAABwEAAA8AAAAAAAAAAAAAAAAAegQAAGRycy9kb3ducmV2Lnht&#10;bFBLBQYAAAAABAAEAPMAAACDBQAAAAA=&#10;"/>
            </w:pict>
          </mc:Fallback>
        </mc:AlternateContent>
      </w:r>
    </w:p>
    <w:p w:rsidR="008E3282" w:rsidRDefault="002F2ACE" w:rsidP="008E3282">
      <w:pPr>
        <w:pStyle w:val="a7"/>
        <w:shd w:val="clear" w:color="auto" w:fill="FFFFFF"/>
        <w:spacing w:before="0" w:beforeAutospacing="0" w:after="0" w:afterAutospacing="0" w:line="360" w:lineRule="auto"/>
        <w:ind w:firstLine="708"/>
        <w:jc w:val="both"/>
        <w:rPr>
          <w:sz w:val="28"/>
          <w:szCs w:val="28"/>
          <w:lang w:val="uk-UA"/>
        </w:rPr>
      </w:pPr>
      <w:r>
        <w:rPr>
          <w:noProof/>
          <w:sz w:val="28"/>
          <w:szCs w:val="28"/>
          <w:lang w:val="uk-UA" w:eastAsia="uk-UA"/>
        </w:rPr>
        <mc:AlternateContent>
          <mc:Choice Requires="wps">
            <w:drawing>
              <wp:anchor distT="0" distB="0" distL="114300" distR="114300" simplePos="0" relativeHeight="251999232" behindDoc="0" locked="0" layoutInCell="1" allowOverlap="1">
                <wp:simplePos x="0" y="0"/>
                <wp:positionH relativeFrom="column">
                  <wp:posOffset>462280</wp:posOffset>
                </wp:positionH>
                <wp:positionV relativeFrom="paragraph">
                  <wp:posOffset>7620</wp:posOffset>
                </wp:positionV>
                <wp:extent cx="5572760" cy="0"/>
                <wp:effectExtent l="8890" t="11430" r="9525" b="7620"/>
                <wp:wrapNone/>
                <wp:docPr id="5" name="AutoShape 5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2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184F89" id="AutoShape 505" o:spid="_x0000_s1026" type="#_x0000_t32" style="position:absolute;margin-left:36.4pt;margin-top:.6pt;width:438.8pt;height:0;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W6IAIAAD0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XOMJKk&#10;hxU9HZwKlVEWZ35Ag7Y5xJVyZ3yL9CRf9bOi3y2SqmyJbHgIfztryE58RvQuxV+shjL74YtiEEOg&#10;QpjWqTa9h4Q5oFNYyvm2FH5yiMLHLHuYPcxhd3T0RSQfE7Wx7jNXPfJGga0zRDStK5WUsHplklCG&#10;HJ+t87RIPib4qlJtRdcFBXQSDQVeZrMsJFjVCeadPsyaZl92Bh2J11D4hR7Bcx9m1EGyANZywjZX&#10;2xHRXWwo3kmPB40Bnat1EcmPZbzcLDaLdJLO5ptJGlfV5GlbppP5NnnIqk9VWVbJT08tSfNWMMal&#10;ZzcKNkn/ThDXp3OR2k2ytzFE79HDvIDs+B9Ih836ZV5ksVfsvDPjxkGjIfj6nvwjuL+Dff/q178A&#10;AAD//wMAUEsDBBQABgAIAAAAIQBNB/EF2gAAAAYBAAAPAAAAZHJzL2Rvd25yZXYueG1sTI7LTsMw&#10;EEX3SP0Ha5DYIGo3otCGOFVViQXLPiS2bjxNAvE4ip0m9OuZsqHL+9C9J1uNrhFn7ELtScNsqkAg&#10;Fd7WVGo47N+fFiBCNGRN4wk1/GCAVT65y0xq/UBbPO9iKXiEQmo0VDG2qZShqNCZMPUtEmcn3zkT&#10;WXaltJ0ZeNw1MlHqRTpTEz9UpsVNhcX3rncaMPTzmVovXXn4uAyPn8nla2j3Wj/cj+s3EBHH+F+G&#10;Kz6jQ85MR9+TDaLR8JoweWQ/AcHxcq6eQRz/tMwzeYuf/wIAAP//AwBQSwECLQAUAAYACAAAACEA&#10;toM4kv4AAADhAQAAEwAAAAAAAAAAAAAAAAAAAAAAW0NvbnRlbnRfVHlwZXNdLnhtbFBLAQItABQA&#10;BgAIAAAAIQA4/SH/1gAAAJQBAAALAAAAAAAAAAAAAAAAAC8BAABfcmVscy8ucmVsc1BLAQItABQA&#10;BgAIAAAAIQDij+W6IAIAAD0EAAAOAAAAAAAAAAAAAAAAAC4CAABkcnMvZTJvRG9jLnhtbFBLAQIt&#10;ABQABgAIAAAAIQBNB/EF2gAAAAYBAAAPAAAAAAAAAAAAAAAAAHoEAABkcnMvZG93bnJldi54bWxQ&#10;SwUGAAAAAAQABADzAAAAgQUAAAAA&#10;"/>
            </w:pict>
          </mc:Fallback>
        </mc:AlternateContent>
      </w:r>
    </w:p>
    <w:p w:rsidR="006F747D" w:rsidRPr="007A5D06" w:rsidRDefault="008E3282" w:rsidP="006F747D">
      <w:pPr>
        <w:pStyle w:val="a7"/>
        <w:shd w:val="clear" w:color="auto" w:fill="FFFFFF"/>
        <w:tabs>
          <w:tab w:val="left" w:pos="2805"/>
          <w:tab w:val="left" w:pos="6045"/>
        </w:tabs>
        <w:spacing w:before="0" w:beforeAutospacing="0" w:after="0" w:afterAutospacing="0" w:line="360" w:lineRule="auto"/>
        <w:jc w:val="both"/>
        <w:rPr>
          <w:sz w:val="18"/>
          <w:szCs w:val="18"/>
          <w:lang w:val="uk-UA"/>
        </w:rPr>
      </w:pPr>
      <w:r w:rsidRPr="007A5D06">
        <w:rPr>
          <w:sz w:val="18"/>
          <w:szCs w:val="18"/>
          <w:lang w:val="uk-UA"/>
        </w:rPr>
        <w:t xml:space="preserve">цілком згоден  </w:t>
      </w:r>
      <w:r w:rsidR="006F747D">
        <w:rPr>
          <w:sz w:val="18"/>
          <w:szCs w:val="18"/>
          <w:lang w:val="uk-UA"/>
        </w:rPr>
        <w:t xml:space="preserve">              </w:t>
      </w:r>
      <w:r>
        <w:rPr>
          <w:sz w:val="18"/>
          <w:szCs w:val="18"/>
          <w:lang w:val="uk-UA"/>
        </w:rPr>
        <w:t xml:space="preserve">                 </w:t>
      </w:r>
      <w:r w:rsidR="006F747D">
        <w:rPr>
          <w:sz w:val="18"/>
          <w:szCs w:val="18"/>
          <w:lang w:val="uk-UA"/>
        </w:rPr>
        <w:t xml:space="preserve"> в більшості погоджуюся                             </w:t>
      </w:r>
      <w:r w:rsidRPr="007A5D06">
        <w:rPr>
          <w:sz w:val="18"/>
          <w:szCs w:val="18"/>
          <w:lang w:val="uk-UA"/>
        </w:rPr>
        <w:t xml:space="preserve">в більшості не погоджуюся </w:t>
      </w:r>
      <w:r w:rsidR="006F747D">
        <w:rPr>
          <w:sz w:val="18"/>
          <w:szCs w:val="18"/>
          <w:lang w:val="uk-UA"/>
        </w:rPr>
        <w:t xml:space="preserve">    </w:t>
      </w:r>
      <w:r>
        <w:rPr>
          <w:sz w:val="18"/>
          <w:szCs w:val="18"/>
          <w:lang w:val="uk-UA"/>
        </w:rPr>
        <w:t xml:space="preserve"> </w:t>
      </w:r>
      <w:r w:rsidRPr="007A5D06">
        <w:rPr>
          <w:sz w:val="18"/>
          <w:szCs w:val="18"/>
          <w:lang w:val="uk-UA"/>
        </w:rPr>
        <w:t xml:space="preserve">не </w:t>
      </w:r>
      <w:r w:rsidR="006F747D" w:rsidRPr="007A5D06">
        <w:rPr>
          <w:sz w:val="18"/>
          <w:szCs w:val="18"/>
          <w:lang w:val="uk-UA"/>
        </w:rPr>
        <w:t>погоджуюся</w:t>
      </w:r>
    </w:p>
    <w:p w:rsidR="008E3282" w:rsidRPr="007A5D06" w:rsidRDefault="008E3282" w:rsidP="008E3282">
      <w:pPr>
        <w:pStyle w:val="a7"/>
        <w:shd w:val="clear" w:color="auto" w:fill="FFFFFF"/>
        <w:tabs>
          <w:tab w:val="left" w:pos="2805"/>
          <w:tab w:val="left" w:pos="6045"/>
        </w:tabs>
        <w:spacing w:before="0" w:beforeAutospacing="0" w:after="0" w:afterAutospacing="0" w:line="360" w:lineRule="auto"/>
        <w:jc w:val="both"/>
        <w:rPr>
          <w:sz w:val="18"/>
          <w:szCs w:val="18"/>
          <w:lang w:val="uk-UA"/>
        </w:rPr>
      </w:pPr>
    </w:p>
    <w:p w:rsidR="008E3282" w:rsidRDefault="008E3282" w:rsidP="008E3282">
      <w:pPr>
        <w:tabs>
          <w:tab w:val="left" w:pos="3510"/>
        </w:tabs>
        <w:rPr>
          <w:b/>
          <w:sz w:val="28"/>
          <w:szCs w:val="28"/>
        </w:rPr>
      </w:pPr>
    </w:p>
    <w:p w:rsidR="008E3282" w:rsidRPr="009B66E5" w:rsidRDefault="008E3282" w:rsidP="00C97E3C">
      <w:pPr>
        <w:pStyle w:val="af8"/>
        <w:widowControl/>
        <w:numPr>
          <w:ilvl w:val="0"/>
          <w:numId w:val="31"/>
        </w:numPr>
        <w:wordWrap/>
        <w:autoSpaceDE/>
        <w:autoSpaceDN/>
        <w:spacing w:line="360" w:lineRule="auto"/>
        <w:ind w:left="0" w:firstLine="720"/>
        <w:contextualSpacing/>
        <w:rPr>
          <w:rFonts w:ascii="Times New Roman"/>
          <w:sz w:val="28"/>
          <w:szCs w:val="28"/>
          <w:lang w:val="uk-UA"/>
        </w:rPr>
      </w:pPr>
      <w:r w:rsidRPr="009B66E5">
        <w:rPr>
          <w:rFonts w:ascii="Times New Roman"/>
          <w:sz w:val="28"/>
          <w:szCs w:val="28"/>
          <w:lang w:val="uk-UA"/>
        </w:rPr>
        <w:t>Коли мене хвалять, мені здається, що я складаю про себе краще враження, ніж є насправді.</w:t>
      </w:r>
    </w:p>
    <w:p w:rsidR="008E3282" w:rsidRPr="009B66E5" w:rsidRDefault="008E3282" w:rsidP="00C97E3C">
      <w:pPr>
        <w:pStyle w:val="af8"/>
        <w:widowControl/>
        <w:numPr>
          <w:ilvl w:val="0"/>
          <w:numId w:val="31"/>
        </w:numPr>
        <w:wordWrap/>
        <w:autoSpaceDE/>
        <w:autoSpaceDN/>
        <w:spacing w:line="360" w:lineRule="auto"/>
        <w:ind w:left="0" w:firstLine="720"/>
        <w:contextualSpacing/>
        <w:rPr>
          <w:rFonts w:ascii="Times New Roman"/>
          <w:sz w:val="28"/>
          <w:szCs w:val="28"/>
          <w:lang w:val="uk-UA"/>
        </w:rPr>
      </w:pPr>
      <w:r w:rsidRPr="009B66E5">
        <w:rPr>
          <w:rFonts w:ascii="Times New Roman"/>
          <w:sz w:val="28"/>
          <w:szCs w:val="28"/>
          <w:lang w:val="uk-UA"/>
        </w:rPr>
        <w:t>Я боюсь розчарувати важливих для мене людей.</w:t>
      </w:r>
    </w:p>
    <w:p w:rsidR="008E3282" w:rsidRPr="009B66E5" w:rsidRDefault="008E3282" w:rsidP="00C97E3C">
      <w:pPr>
        <w:pStyle w:val="af8"/>
        <w:widowControl/>
        <w:numPr>
          <w:ilvl w:val="0"/>
          <w:numId w:val="31"/>
        </w:numPr>
        <w:wordWrap/>
        <w:autoSpaceDE/>
        <w:autoSpaceDN/>
        <w:spacing w:line="360" w:lineRule="auto"/>
        <w:ind w:left="0" w:firstLine="720"/>
        <w:contextualSpacing/>
        <w:rPr>
          <w:rFonts w:ascii="Times New Roman"/>
          <w:sz w:val="28"/>
          <w:szCs w:val="28"/>
          <w:lang w:val="uk-UA"/>
        </w:rPr>
      </w:pPr>
      <w:r w:rsidRPr="009B66E5">
        <w:rPr>
          <w:rFonts w:ascii="Times New Roman"/>
          <w:sz w:val="28"/>
          <w:szCs w:val="28"/>
          <w:lang w:val="uk-UA"/>
        </w:rPr>
        <w:t xml:space="preserve">Коли люди мене хвалять за будь-яку діяльність, я боюся, що не зможу в майбутньому оправдати їх очікування. </w:t>
      </w:r>
    </w:p>
    <w:p w:rsidR="008E3282" w:rsidRPr="009B66E5" w:rsidRDefault="008E3282" w:rsidP="00C97E3C">
      <w:pPr>
        <w:pStyle w:val="af8"/>
        <w:widowControl/>
        <w:numPr>
          <w:ilvl w:val="0"/>
          <w:numId w:val="31"/>
        </w:numPr>
        <w:wordWrap/>
        <w:autoSpaceDE/>
        <w:autoSpaceDN/>
        <w:spacing w:line="360" w:lineRule="auto"/>
        <w:ind w:left="0" w:firstLine="720"/>
        <w:contextualSpacing/>
        <w:rPr>
          <w:rFonts w:ascii="Times New Roman"/>
          <w:sz w:val="28"/>
          <w:szCs w:val="28"/>
          <w:lang w:val="uk-UA"/>
        </w:rPr>
      </w:pPr>
      <w:r w:rsidRPr="009B66E5">
        <w:rPr>
          <w:rFonts w:ascii="Times New Roman"/>
          <w:sz w:val="28"/>
          <w:szCs w:val="28"/>
          <w:lang w:val="uk-UA"/>
        </w:rPr>
        <w:t xml:space="preserve">Я часто злюсь на себе за те, що не можу виконати певну роботу настільки добре, наскільки мені того б хотілось. </w:t>
      </w:r>
    </w:p>
    <w:p w:rsidR="008E3282" w:rsidRDefault="008E3282" w:rsidP="00C97E3C">
      <w:pPr>
        <w:pStyle w:val="af8"/>
        <w:widowControl/>
        <w:numPr>
          <w:ilvl w:val="0"/>
          <w:numId w:val="31"/>
        </w:numPr>
        <w:wordWrap/>
        <w:autoSpaceDE/>
        <w:autoSpaceDN/>
        <w:spacing w:line="360" w:lineRule="auto"/>
        <w:ind w:left="0" w:firstLine="720"/>
        <w:contextualSpacing/>
        <w:rPr>
          <w:rFonts w:ascii="Times New Roman"/>
          <w:sz w:val="28"/>
          <w:szCs w:val="28"/>
          <w:lang w:val="uk-UA"/>
        </w:rPr>
      </w:pPr>
      <w:r w:rsidRPr="0047537A">
        <w:rPr>
          <w:rFonts w:ascii="Times New Roman"/>
          <w:sz w:val="28"/>
          <w:szCs w:val="28"/>
          <w:lang w:val="uk-UA"/>
        </w:rPr>
        <w:t xml:space="preserve">Я переживаю, що значимі для мене люди помітять, що я менш здібний, ніж вони про мене думали. </w:t>
      </w:r>
    </w:p>
    <w:p w:rsidR="008E3282" w:rsidRPr="0047537A" w:rsidRDefault="008E3282" w:rsidP="00C97E3C">
      <w:pPr>
        <w:pStyle w:val="af8"/>
        <w:widowControl/>
        <w:numPr>
          <w:ilvl w:val="0"/>
          <w:numId w:val="31"/>
        </w:numPr>
        <w:wordWrap/>
        <w:autoSpaceDE/>
        <w:autoSpaceDN/>
        <w:spacing w:line="360" w:lineRule="auto"/>
        <w:ind w:left="0" w:firstLine="720"/>
        <w:contextualSpacing/>
        <w:rPr>
          <w:rFonts w:ascii="Times New Roman"/>
          <w:sz w:val="28"/>
          <w:szCs w:val="28"/>
          <w:lang w:val="uk-UA"/>
        </w:rPr>
      </w:pPr>
      <w:r w:rsidRPr="0047537A">
        <w:rPr>
          <w:rFonts w:ascii="Times New Roman"/>
          <w:sz w:val="28"/>
          <w:szCs w:val="28"/>
          <w:lang w:val="uk-UA"/>
        </w:rPr>
        <w:t xml:space="preserve">Коли я щось роблю, я часто думаю про те, як оцінять мою діяльність інші. </w:t>
      </w:r>
    </w:p>
    <w:p w:rsidR="008E3282" w:rsidRPr="009B66E5" w:rsidRDefault="008E3282" w:rsidP="00C97E3C">
      <w:pPr>
        <w:pStyle w:val="af8"/>
        <w:widowControl/>
        <w:numPr>
          <w:ilvl w:val="0"/>
          <w:numId w:val="31"/>
        </w:numPr>
        <w:wordWrap/>
        <w:autoSpaceDE/>
        <w:autoSpaceDN/>
        <w:spacing w:line="360" w:lineRule="auto"/>
        <w:ind w:left="0" w:firstLine="720"/>
        <w:contextualSpacing/>
        <w:rPr>
          <w:rFonts w:ascii="Times New Roman"/>
          <w:sz w:val="28"/>
          <w:szCs w:val="28"/>
          <w:lang w:val="uk-UA"/>
        </w:rPr>
      </w:pPr>
      <w:r w:rsidRPr="0047537A">
        <w:rPr>
          <w:rFonts w:ascii="Times New Roman"/>
          <w:sz w:val="28"/>
          <w:szCs w:val="28"/>
          <w:lang w:val="uk-UA"/>
        </w:rPr>
        <w:t>П</w:t>
      </w:r>
      <w:r w:rsidRPr="009B66E5">
        <w:rPr>
          <w:rFonts w:ascii="Times New Roman"/>
          <w:sz w:val="28"/>
          <w:szCs w:val="28"/>
          <w:lang w:val="uk-UA"/>
        </w:rPr>
        <w:t xml:space="preserve">ереважно я пам’ятаю ті випадки чи ситуації, в яких я проявив себе не найкращим чином, аніж ті епізоди, у яких я був на висоті. </w:t>
      </w:r>
    </w:p>
    <w:p w:rsidR="008E3282" w:rsidRPr="009B66E5" w:rsidRDefault="008E3282" w:rsidP="00C97E3C">
      <w:pPr>
        <w:pStyle w:val="af8"/>
        <w:widowControl/>
        <w:numPr>
          <w:ilvl w:val="0"/>
          <w:numId w:val="31"/>
        </w:numPr>
        <w:wordWrap/>
        <w:autoSpaceDE/>
        <w:autoSpaceDN/>
        <w:spacing w:line="360" w:lineRule="auto"/>
        <w:ind w:left="0" w:firstLine="720"/>
        <w:contextualSpacing/>
        <w:rPr>
          <w:rFonts w:ascii="Times New Roman"/>
          <w:sz w:val="28"/>
          <w:szCs w:val="28"/>
          <w:lang w:val="uk-UA"/>
        </w:rPr>
      </w:pPr>
      <w:r w:rsidRPr="009B66E5">
        <w:rPr>
          <w:rFonts w:ascii="Times New Roman"/>
          <w:sz w:val="28"/>
          <w:szCs w:val="28"/>
          <w:lang w:val="uk-UA"/>
        </w:rPr>
        <w:t xml:space="preserve"> Я рідко справляюся з будь-якою діяльністю настільки добре, наскільки мені того б хотілося</w:t>
      </w:r>
      <w:r>
        <w:rPr>
          <w:rFonts w:ascii="Times New Roman"/>
          <w:sz w:val="28"/>
          <w:szCs w:val="28"/>
          <w:lang w:val="uk-UA"/>
        </w:rPr>
        <w:t>.</w:t>
      </w:r>
    </w:p>
    <w:p w:rsidR="008E3282" w:rsidRPr="009B66E5" w:rsidRDefault="008E3282" w:rsidP="00C97E3C">
      <w:pPr>
        <w:pStyle w:val="af8"/>
        <w:widowControl/>
        <w:numPr>
          <w:ilvl w:val="0"/>
          <w:numId w:val="31"/>
        </w:numPr>
        <w:wordWrap/>
        <w:autoSpaceDE/>
        <w:autoSpaceDN/>
        <w:spacing w:line="360" w:lineRule="auto"/>
        <w:ind w:left="0" w:firstLine="720"/>
        <w:contextualSpacing/>
        <w:rPr>
          <w:rFonts w:ascii="Times New Roman"/>
          <w:sz w:val="28"/>
          <w:szCs w:val="28"/>
          <w:lang w:val="uk-UA"/>
        </w:rPr>
      </w:pPr>
      <w:r w:rsidRPr="009B66E5">
        <w:rPr>
          <w:rFonts w:ascii="Times New Roman"/>
          <w:sz w:val="28"/>
          <w:szCs w:val="28"/>
          <w:lang w:val="uk-UA"/>
        </w:rPr>
        <w:lastRenderedPageBreak/>
        <w:t xml:space="preserve">Мені часто здається, що багато людей справляються з роботою краще за мене. </w:t>
      </w:r>
    </w:p>
    <w:p w:rsidR="008E3282" w:rsidRPr="009B66E5" w:rsidRDefault="008E3282" w:rsidP="00C97E3C">
      <w:pPr>
        <w:pStyle w:val="af8"/>
        <w:widowControl/>
        <w:numPr>
          <w:ilvl w:val="0"/>
          <w:numId w:val="31"/>
        </w:numPr>
        <w:wordWrap/>
        <w:autoSpaceDE/>
        <w:autoSpaceDN/>
        <w:spacing w:line="360" w:lineRule="auto"/>
        <w:ind w:left="0" w:firstLine="720"/>
        <w:contextualSpacing/>
        <w:rPr>
          <w:rFonts w:ascii="Times New Roman"/>
          <w:sz w:val="28"/>
          <w:szCs w:val="28"/>
          <w:lang w:val="uk-UA"/>
        </w:rPr>
      </w:pPr>
      <w:r w:rsidRPr="009B66E5">
        <w:rPr>
          <w:rFonts w:ascii="Times New Roman"/>
          <w:sz w:val="28"/>
          <w:szCs w:val="28"/>
          <w:lang w:val="uk-UA"/>
        </w:rPr>
        <w:t xml:space="preserve"> Похвала і компліменти у мою адресу часто сприймаються мною як незаслужені.</w:t>
      </w:r>
    </w:p>
    <w:p w:rsidR="008E3282" w:rsidRPr="009B66E5" w:rsidRDefault="008E3282" w:rsidP="00C97E3C">
      <w:pPr>
        <w:pStyle w:val="af8"/>
        <w:widowControl/>
        <w:numPr>
          <w:ilvl w:val="0"/>
          <w:numId w:val="31"/>
        </w:numPr>
        <w:wordWrap/>
        <w:autoSpaceDE/>
        <w:autoSpaceDN/>
        <w:spacing w:line="360" w:lineRule="auto"/>
        <w:ind w:left="0" w:firstLine="720"/>
        <w:contextualSpacing/>
        <w:rPr>
          <w:rFonts w:ascii="Times New Roman"/>
          <w:sz w:val="28"/>
          <w:szCs w:val="28"/>
          <w:lang w:val="uk-UA"/>
        </w:rPr>
      </w:pPr>
      <w:r w:rsidRPr="009B66E5">
        <w:rPr>
          <w:rFonts w:ascii="Times New Roman"/>
          <w:sz w:val="28"/>
          <w:szCs w:val="28"/>
          <w:lang w:val="uk-UA"/>
        </w:rPr>
        <w:t xml:space="preserve"> Я часто звинувачую себе за здійснені помилки</w:t>
      </w:r>
      <w:r>
        <w:rPr>
          <w:rFonts w:ascii="Times New Roman"/>
          <w:sz w:val="28"/>
          <w:szCs w:val="28"/>
          <w:lang w:val="uk-UA"/>
        </w:rPr>
        <w:t>.</w:t>
      </w:r>
    </w:p>
    <w:p w:rsidR="008E3282" w:rsidRPr="009B66E5" w:rsidRDefault="008E3282" w:rsidP="00C97E3C">
      <w:pPr>
        <w:pStyle w:val="af8"/>
        <w:widowControl/>
        <w:numPr>
          <w:ilvl w:val="0"/>
          <w:numId w:val="31"/>
        </w:numPr>
        <w:wordWrap/>
        <w:autoSpaceDE/>
        <w:autoSpaceDN/>
        <w:spacing w:line="360" w:lineRule="auto"/>
        <w:ind w:left="0" w:firstLine="720"/>
        <w:contextualSpacing/>
        <w:rPr>
          <w:rFonts w:ascii="Times New Roman"/>
          <w:sz w:val="28"/>
          <w:szCs w:val="28"/>
          <w:lang w:val="uk-UA"/>
        </w:rPr>
      </w:pPr>
      <w:r w:rsidRPr="009B66E5">
        <w:rPr>
          <w:rFonts w:ascii="Times New Roman"/>
          <w:sz w:val="28"/>
          <w:szCs w:val="28"/>
          <w:lang w:val="uk-UA"/>
        </w:rPr>
        <w:t xml:space="preserve"> Коли я задумуюся про своє життя, мені здається, що я досягнув дуже мало. </w:t>
      </w:r>
    </w:p>
    <w:p w:rsidR="008E3282" w:rsidRPr="009B66E5" w:rsidRDefault="008E3282" w:rsidP="00C97E3C">
      <w:pPr>
        <w:pStyle w:val="af8"/>
        <w:widowControl/>
        <w:numPr>
          <w:ilvl w:val="0"/>
          <w:numId w:val="31"/>
        </w:numPr>
        <w:wordWrap/>
        <w:autoSpaceDE/>
        <w:autoSpaceDN/>
        <w:spacing w:line="360" w:lineRule="auto"/>
        <w:ind w:left="0" w:firstLine="720"/>
        <w:contextualSpacing/>
        <w:rPr>
          <w:rFonts w:ascii="Times New Roman"/>
          <w:sz w:val="28"/>
          <w:szCs w:val="28"/>
          <w:lang w:val="uk-UA"/>
        </w:rPr>
      </w:pPr>
      <w:r w:rsidRPr="009B66E5">
        <w:rPr>
          <w:rFonts w:ascii="Times New Roman"/>
          <w:sz w:val="28"/>
          <w:szCs w:val="28"/>
          <w:lang w:val="uk-UA"/>
        </w:rPr>
        <w:t xml:space="preserve"> Коли я досягаю хорошого результату, в мене виникають сумніви – чи зможу я його повторити. </w:t>
      </w:r>
    </w:p>
    <w:p w:rsidR="008E3282" w:rsidRPr="009B66E5" w:rsidRDefault="008E3282" w:rsidP="00C97E3C">
      <w:pPr>
        <w:pStyle w:val="af8"/>
        <w:widowControl/>
        <w:numPr>
          <w:ilvl w:val="0"/>
          <w:numId w:val="31"/>
        </w:numPr>
        <w:wordWrap/>
        <w:autoSpaceDE/>
        <w:autoSpaceDN/>
        <w:spacing w:line="360" w:lineRule="auto"/>
        <w:ind w:left="0" w:firstLine="720"/>
        <w:contextualSpacing/>
        <w:rPr>
          <w:rFonts w:ascii="Times New Roman"/>
          <w:sz w:val="28"/>
          <w:szCs w:val="28"/>
          <w:lang w:val="uk-UA"/>
        </w:rPr>
      </w:pPr>
      <w:r w:rsidRPr="009B66E5">
        <w:rPr>
          <w:rFonts w:ascii="Times New Roman"/>
          <w:sz w:val="28"/>
          <w:szCs w:val="28"/>
          <w:lang w:val="uk-UA"/>
        </w:rPr>
        <w:t xml:space="preserve"> Я часто порівнюю не у власну користь свої здібності із здібностями оточення, і думаю, що вони розумніші і успішніші. </w:t>
      </w:r>
    </w:p>
    <w:p w:rsidR="008E3282" w:rsidRPr="009B66E5" w:rsidRDefault="008E3282" w:rsidP="00C97E3C">
      <w:pPr>
        <w:pStyle w:val="af8"/>
        <w:widowControl/>
        <w:numPr>
          <w:ilvl w:val="0"/>
          <w:numId w:val="31"/>
        </w:numPr>
        <w:wordWrap/>
        <w:autoSpaceDE/>
        <w:autoSpaceDN/>
        <w:spacing w:line="360" w:lineRule="auto"/>
        <w:ind w:left="0" w:firstLine="720"/>
        <w:contextualSpacing/>
        <w:rPr>
          <w:rFonts w:ascii="Times New Roman"/>
          <w:sz w:val="28"/>
          <w:szCs w:val="28"/>
          <w:lang w:val="uk-UA"/>
        </w:rPr>
      </w:pPr>
      <w:r w:rsidRPr="009B66E5">
        <w:rPr>
          <w:rFonts w:ascii="Times New Roman"/>
          <w:sz w:val="28"/>
          <w:szCs w:val="28"/>
          <w:lang w:val="uk-UA"/>
        </w:rPr>
        <w:t>Мені дуже соромно, коли інші знаходять помилки у моїй роботі.</w:t>
      </w:r>
    </w:p>
    <w:p w:rsidR="008E3282" w:rsidRPr="009B66E5" w:rsidRDefault="008E3282" w:rsidP="00C97E3C">
      <w:pPr>
        <w:pStyle w:val="af8"/>
        <w:widowControl/>
        <w:numPr>
          <w:ilvl w:val="0"/>
          <w:numId w:val="31"/>
        </w:numPr>
        <w:wordWrap/>
        <w:autoSpaceDE/>
        <w:autoSpaceDN/>
        <w:spacing w:line="360" w:lineRule="auto"/>
        <w:ind w:left="0" w:firstLine="720"/>
        <w:contextualSpacing/>
        <w:rPr>
          <w:rFonts w:ascii="Times New Roman"/>
          <w:sz w:val="28"/>
          <w:szCs w:val="28"/>
          <w:lang w:val="uk-UA"/>
        </w:rPr>
      </w:pPr>
      <w:r w:rsidRPr="009B66E5">
        <w:rPr>
          <w:rFonts w:ascii="Times New Roman"/>
          <w:sz w:val="28"/>
          <w:szCs w:val="28"/>
          <w:lang w:val="uk-UA"/>
        </w:rPr>
        <w:t xml:space="preserve"> Захоплення і похвала інших людей мотивує мене до діяльності. </w:t>
      </w:r>
    </w:p>
    <w:p w:rsidR="008E3282" w:rsidRPr="009B66E5" w:rsidRDefault="008E3282" w:rsidP="00C97E3C">
      <w:pPr>
        <w:pStyle w:val="af8"/>
        <w:widowControl/>
        <w:numPr>
          <w:ilvl w:val="0"/>
          <w:numId w:val="31"/>
        </w:numPr>
        <w:wordWrap/>
        <w:autoSpaceDE/>
        <w:autoSpaceDN/>
        <w:spacing w:line="360" w:lineRule="auto"/>
        <w:ind w:left="0" w:firstLine="720"/>
        <w:contextualSpacing/>
        <w:rPr>
          <w:rFonts w:ascii="Times New Roman"/>
          <w:sz w:val="28"/>
          <w:szCs w:val="28"/>
          <w:lang w:val="uk-UA"/>
        </w:rPr>
      </w:pPr>
      <w:r w:rsidRPr="009B66E5">
        <w:rPr>
          <w:rFonts w:ascii="Times New Roman"/>
          <w:sz w:val="28"/>
          <w:szCs w:val="28"/>
          <w:lang w:val="uk-UA"/>
        </w:rPr>
        <w:t xml:space="preserve"> Я незадоволений собою, якщо не досягнув максимально хорошого результаті в певному виді діяльності.</w:t>
      </w:r>
    </w:p>
    <w:p w:rsidR="008E3282" w:rsidRPr="009B66E5" w:rsidRDefault="008E3282" w:rsidP="00C97E3C">
      <w:pPr>
        <w:pStyle w:val="af8"/>
        <w:widowControl/>
        <w:numPr>
          <w:ilvl w:val="0"/>
          <w:numId w:val="31"/>
        </w:numPr>
        <w:wordWrap/>
        <w:autoSpaceDE/>
        <w:autoSpaceDN/>
        <w:spacing w:line="360" w:lineRule="auto"/>
        <w:ind w:left="0" w:firstLine="720"/>
        <w:contextualSpacing/>
        <w:rPr>
          <w:rFonts w:ascii="Times New Roman"/>
          <w:sz w:val="28"/>
          <w:szCs w:val="28"/>
          <w:lang w:val="uk-UA"/>
        </w:rPr>
      </w:pPr>
      <w:r w:rsidRPr="009B66E5">
        <w:rPr>
          <w:rFonts w:ascii="Times New Roman"/>
          <w:sz w:val="28"/>
          <w:szCs w:val="28"/>
          <w:lang w:val="uk-UA"/>
        </w:rPr>
        <w:t xml:space="preserve"> Я часто відмовляюся від ідеї написати електронного повідомлення знайомим чи друзям, так як мені видається неможливим описати у листі все те, що відбулося зі мною за останній період. </w:t>
      </w:r>
    </w:p>
    <w:p w:rsidR="008E3282" w:rsidRPr="009B66E5" w:rsidRDefault="008E3282" w:rsidP="00C97E3C">
      <w:pPr>
        <w:pStyle w:val="af8"/>
        <w:widowControl/>
        <w:numPr>
          <w:ilvl w:val="0"/>
          <w:numId w:val="31"/>
        </w:numPr>
        <w:wordWrap/>
        <w:autoSpaceDE/>
        <w:autoSpaceDN/>
        <w:spacing w:line="360" w:lineRule="auto"/>
        <w:ind w:left="0" w:firstLine="720"/>
        <w:contextualSpacing/>
        <w:rPr>
          <w:rFonts w:ascii="Times New Roman"/>
          <w:sz w:val="28"/>
          <w:szCs w:val="28"/>
          <w:lang w:val="uk-UA"/>
        </w:rPr>
      </w:pPr>
      <w:r w:rsidRPr="009B66E5">
        <w:rPr>
          <w:rFonts w:ascii="Times New Roman"/>
          <w:sz w:val="28"/>
          <w:szCs w:val="28"/>
          <w:lang w:val="uk-UA"/>
        </w:rPr>
        <w:t xml:space="preserve"> Я почуваю себе ні на що нездатним, коли інші досягають більш значних результатів, ніж я. </w:t>
      </w:r>
    </w:p>
    <w:p w:rsidR="008E3282" w:rsidRPr="009B66E5" w:rsidRDefault="008E3282" w:rsidP="00C97E3C">
      <w:pPr>
        <w:pStyle w:val="af8"/>
        <w:widowControl/>
        <w:numPr>
          <w:ilvl w:val="0"/>
          <w:numId w:val="31"/>
        </w:numPr>
        <w:wordWrap/>
        <w:autoSpaceDE/>
        <w:autoSpaceDN/>
        <w:spacing w:line="360" w:lineRule="auto"/>
        <w:ind w:left="0" w:firstLine="720"/>
        <w:contextualSpacing/>
        <w:rPr>
          <w:rFonts w:ascii="Times New Roman"/>
          <w:sz w:val="28"/>
          <w:szCs w:val="28"/>
          <w:lang w:val="uk-UA"/>
        </w:rPr>
      </w:pPr>
      <w:r>
        <w:rPr>
          <w:rFonts w:ascii="Times New Roman"/>
          <w:sz w:val="28"/>
          <w:szCs w:val="28"/>
          <w:lang w:val="uk-UA"/>
        </w:rPr>
        <w:t xml:space="preserve"> </w:t>
      </w:r>
      <w:r w:rsidRPr="009B66E5">
        <w:rPr>
          <w:rFonts w:ascii="Times New Roman"/>
          <w:sz w:val="28"/>
          <w:szCs w:val="28"/>
          <w:lang w:val="uk-UA"/>
        </w:rPr>
        <w:t xml:space="preserve">Мені надзвичайно важко, коли мене критикують. </w:t>
      </w:r>
    </w:p>
    <w:p w:rsidR="008E3282" w:rsidRPr="009B66E5" w:rsidRDefault="008E3282" w:rsidP="00C97E3C">
      <w:pPr>
        <w:pStyle w:val="af8"/>
        <w:widowControl/>
        <w:numPr>
          <w:ilvl w:val="0"/>
          <w:numId w:val="31"/>
        </w:numPr>
        <w:wordWrap/>
        <w:autoSpaceDE/>
        <w:autoSpaceDN/>
        <w:spacing w:line="360" w:lineRule="auto"/>
        <w:ind w:left="0" w:firstLine="720"/>
        <w:contextualSpacing/>
        <w:rPr>
          <w:rFonts w:ascii="Times New Roman"/>
          <w:sz w:val="28"/>
          <w:szCs w:val="28"/>
          <w:lang w:val="uk-UA"/>
        </w:rPr>
      </w:pPr>
      <w:r>
        <w:rPr>
          <w:rFonts w:ascii="Times New Roman"/>
          <w:sz w:val="28"/>
          <w:szCs w:val="28"/>
          <w:lang w:val="uk-UA"/>
        </w:rPr>
        <w:t xml:space="preserve"> </w:t>
      </w:r>
      <w:r w:rsidRPr="009B66E5">
        <w:rPr>
          <w:rFonts w:ascii="Times New Roman"/>
          <w:sz w:val="28"/>
          <w:szCs w:val="28"/>
          <w:lang w:val="uk-UA"/>
        </w:rPr>
        <w:t xml:space="preserve">Після не надто успішного спілкування я часто переживаю і тривалий час прокручую в думках, що я сказав чи зробив не так. </w:t>
      </w:r>
    </w:p>
    <w:p w:rsidR="008E3282" w:rsidRPr="009B66E5" w:rsidRDefault="008E3282" w:rsidP="00C97E3C">
      <w:pPr>
        <w:pStyle w:val="af8"/>
        <w:widowControl/>
        <w:numPr>
          <w:ilvl w:val="0"/>
          <w:numId w:val="31"/>
        </w:numPr>
        <w:wordWrap/>
        <w:autoSpaceDE/>
        <w:autoSpaceDN/>
        <w:spacing w:line="360" w:lineRule="auto"/>
        <w:ind w:left="0" w:firstLine="720"/>
        <w:contextualSpacing/>
        <w:rPr>
          <w:rFonts w:ascii="Times New Roman"/>
          <w:sz w:val="28"/>
          <w:szCs w:val="28"/>
          <w:lang w:val="uk-UA"/>
        </w:rPr>
      </w:pPr>
      <w:r w:rsidRPr="009B66E5">
        <w:rPr>
          <w:rFonts w:ascii="Times New Roman"/>
          <w:sz w:val="28"/>
          <w:szCs w:val="28"/>
          <w:lang w:val="uk-UA"/>
        </w:rPr>
        <w:t xml:space="preserve"> Я прагну бути вищим будь-якої недружелюбності на свою адресу і звинувачую себе, якщо вона мене торкає.</w:t>
      </w:r>
    </w:p>
    <w:p w:rsidR="008E3282" w:rsidRPr="009B66E5" w:rsidRDefault="008E3282" w:rsidP="00C97E3C">
      <w:pPr>
        <w:pStyle w:val="af8"/>
        <w:widowControl/>
        <w:numPr>
          <w:ilvl w:val="0"/>
          <w:numId w:val="31"/>
        </w:numPr>
        <w:wordWrap/>
        <w:autoSpaceDE/>
        <w:autoSpaceDN/>
        <w:spacing w:line="360" w:lineRule="auto"/>
        <w:ind w:left="0" w:firstLine="720"/>
        <w:contextualSpacing/>
        <w:rPr>
          <w:rFonts w:ascii="Times New Roman"/>
          <w:sz w:val="28"/>
          <w:szCs w:val="28"/>
          <w:lang w:val="uk-UA"/>
        </w:rPr>
      </w:pPr>
      <w:r w:rsidRPr="009B66E5">
        <w:rPr>
          <w:rFonts w:ascii="Times New Roman"/>
          <w:sz w:val="28"/>
          <w:szCs w:val="28"/>
          <w:lang w:val="uk-UA"/>
        </w:rPr>
        <w:t xml:space="preserve"> Мені дискомфортно, якщо люди, яких я ціную, не ставляться до мене з такою ж віддачею, а тому прагну максимально завоювати їхню прихильність.</w:t>
      </w:r>
    </w:p>
    <w:p w:rsidR="008E3282" w:rsidRPr="0047537A" w:rsidRDefault="008E3282" w:rsidP="00C97E3C">
      <w:pPr>
        <w:pStyle w:val="af8"/>
        <w:widowControl/>
        <w:numPr>
          <w:ilvl w:val="0"/>
          <w:numId w:val="31"/>
        </w:numPr>
        <w:wordWrap/>
        <w:autoSpaceDE/>
        <w:autoSpaceDN/>
        <w:spacing w:line="360" w:lineRule="auto"/>
        <w:ind w:left="0" w:firstLine="720"/>
        <w:contextualSpacing/>
        <w:rPr>
          <w:rFonts w:ascii="Times New Roman"/>
          <w:sz w:val="28"/>
          <w:szCs w:val="28"/>
          <w:lang w:val="uk-UA"/>
        </w:rPr>
      </w:pPr>
      <w:r w:rsidRPr="009B66E5">
        <w:rPr>
          <w:rFonts w:ascii="Times New Roman"/>
          <w:sz w:val="28"/>
          <w:szCs w:val="28"/>
          <w:lang w:val="uk-UA"/>
        </w:rPr>
        <w:t xml:space="preserve"> </w:t>
      </w:r>
      <w:r w:rsidRPr="0047537A">
        <w:rPr>
          <w:rFonts w:ascii="Times New Roman"/>
          <w:sz w:val="28"/>
          <w:szCs w:val="28"/>
          <w:lang w:val="uk-UA"/>
        </w:rPr>
        <w:t>Мені рідко буває соромно за свою поведінку.</w:t>
      </w:r>
    </w:p>
    <w:p w:rsidR="008E3282" w:rsidRPr="009B66E5" w:rsidRDefault="008E3282" w:rsidP="00C97E3C">
      <w:pPr>
        <w:pStyle w:val="af8"/>
        <w:widowControl/>
        <w:numPr>
          <w:ilvl w:val="0"/>
          <w:numId w:val="31"/>
        </w:numPr>
        <w:wordWrap/>
        <w:autoSpaceDE/>
        <w:autoSpaceDN/>
        <w:spacing w:line="360" w:lineRule="auto"/>
        <w:ind w:left="0" w:firstLine="720"/>
        <w:contextualSpacing/>
        <w:rPr>
          <w:rFonts w:ascii="Times New Roman"/>
          <w:sz w:val="28"/>
          <w:szCs w:val="28"/>
          <w:lang w:val="uk-UA"/>
        </w:rPr>
      </w:pPr>
      <w:r>
        <w:rPr>
          <w:rFonts w:ascii="Times New Roman"/>
          <w:sz w:val="28"/>
          <w:szCs w:val="28"/>
          <w:lang w:val="uk-UA"/>
        </w:rPr>
        <w:lastRenderedPageBreak/>
        <w:t xml:space="preserve"> </w:t>
      </w:r>
      <w:r w:rsidRPr="009B66E5">
        <w:rPr>
          <w:rFonts w:ascii="Times New Roman"/>
          <w:sz w:val="28"/>
          <w:szCs w:val="28"/>
          <w:lang w:val="uk-UA"/>
        </w:rPr>
        <w:t>Я ніколи не зупиняюся на досягнутому, досягнувши одного – одразу ставлю наступну ціль</w:t>
      </w:r>
      <w:r>
        <w:rPr>
          <w:rFonts w:ascii="Times New Roman"/>
          <w:sz w:val="28"/>
          <w:szCs w:val="28"/>
          <w:lang w:val="uk-UA"/>
        </w:rPr>
        <w:t>.</w:t>
      </w:r>
    </w:p>
    <w:p w:rsidR="008E3282" w:rsidRPr="009B66E5" w:rsidRDefault="008E3282" w:rsidP="00C97E3C">
      <w:pPr>
        <w:pStyle w:val="af8"/>
        <w:widowControl/>
        <w:numPr>
          <w:ilvl w:val="0"/>
          <w:numId w:val="31"/>
        </w:numPr>
        <w:wordWrap/>
        <w:autoSpaceDE/>
        <w:autoSpaceDN/>
        <w:spacing w:line="360" w:lineRule="auto"/>
        <w:ind w:left="0" w:firstLine="720"/>
        <w:contextualSpacing/>
        <w:rPr>
          <w:rFonts w:ascii="Times New Roman"/>
          <w:sz w:val="28"/>
          <w:szCs w:val="28"/>
          <w:lang w:val="uk-UA"/>
        </w:rPr>
      </w:pPr>
      <w:r w:rsidRPr="009B66E5">
        <w:rPr>
          <w:rFonts w:ascii="Times New Roman"/>
          <w:sz w:val="28"/>
          <w:szCs w:val="28"/>
          <w:lang w:val="uk-UA"/>
        </w:rPr>
        <w:t xml:space="preserve"> Якщо докладені мною зусилля не сприяють відчутному у реальному житті результату – я вважаю, що цей час витрачено надаремно, навіть якщо отримував задоволення від самого процесу виконання.</w:t>
      </w:r>
    </w:p>
    <w:p w:rsidR="008E3282" w:rsidRPr="009B66E5" w:rsidRDefault="008E3282" w:rsidP="00C97E3C">
      <w:pPr>
        <w:pStyle w:val="af8"/>
        <w:widowControl/>
        <w:numPr>
          <w:ilvl w:val="0"/>
          <w:numId w:val="31"/>
        </w:numPr>
        <w:wordWrap/>
        <w:autoSpaceDE/>
        <w:autoSpaceDN/>
        <w:spacing w:line="360" w:lineRule="auto"/>
        <w:ind w:left="0" w:firstLine="720"/>
        <w:contextualSpacing/>
        <w:rPr>
          <w:rFonts w:ascii="Times New Roman"/>
          <w:sz w:val="28"/>
          <w:szCs w:val="28"/>
          <w:lang w:val="uk-UA"/>
        </w:rPr>
      </w:pPr>
      <w:r w:rsidRPr="009B66E5">
        <w:rPr>
          <w:rFonts w:ascii="Times New Roman"/>
          <w:sz w:val="28"/>
          <w:szCs w:val="28"/>
          <w:lang w:val="uk-UA"/>
        </w:rPr>
        <w:t xml:space="preserve"> Якщо мені доводиться виступати перед аудиторією і я через це хвилююся, то часто злюся на себе за те, що не можу впоратися зі своїм емоційним станом.</w:t>
      </w:r>
    </w:p>
    <w:p w:rsidR="008E3282" w:rsidRPr="009B66E5" w:rsidRDefault="008E3282" w:rsidP="00C97E3C">
      <w:pPr>
        <w:pStyle w:val="af8"/>
        <w:widowControl/>
        <w:numPr>
          <w:ilvl w:val="0"/>
          <w:numId w:val="31"/>
        </w:numPr>
        <w:wordWrap/>
        <w:autoSpaceDE/>
        <w:autoSpaceDN/>
        <w:spacing w:line="360" w:lineRule="auto"/>
        <w:ind w:left="0" w:firstLine="720"/>
        <w:contextualSpacing/>
        <w:rPr>
          <w:rFonts w:ascii="Times New Roman"/>
          <w:sz w:val="28"/>
          <w:szCs w:val="28"/>
          <w:lang w:val="uk-UA"/>
        </w:rPr>
      </w:pPr>
      <w:r w:rsidRPr="009B66E5">
        <w:rPr>
          <w:rFonts w:ascii="Times New Roman"/>
          <w:sz w:val="28"/>
          <w:szCs w:val="28"/>
          <w:lang w:val="uk-UA"/>
        </w:rPr>
        <w:t xml:space="preserve"> Творчість інших людей (книги, фільми, інші отримані результати) часто слугують мені нагадуванням про те, як я мало досягнув. </w:t>
      </w:r>
    </w:p>
    <w:p w:rsidR="008E3282" w:rsidRPr="0047537A" w:rsidRDefault="008E3282" w:rsidP="00C97E3C">
      <w:pPr>
        <w:pStyle w:val="af8"/>
        <w:widowControl/>
        <w:numPr>
          <w:ilvl w:val="0"/>
          <w:numId w:val="31"/>
        </w:numPr>
        <w:wordWrap/>
        <w:autoSpaceDE/>
        <w:autoSpaceDN/>
        <w:spacing w:line="360" w:lineRule="auto"/>
        <w:ind w:left="0" w:firstLine="720"/>
        <w:contextualSpacing/>
        <w:rPr>
          <w:rFonts w:ascii="Times New Roman"/>
          <w:sz w:val="28"/>
          <w:szCs w:val="28"/>
          <w:lang w:val="uk-UA"/>
        </w:rPr>
      </w:pPr>
      <w:r w:rsidRPr="009B66E5">
        <w:rPr>
          <w:rFonts w:ascii="Times New Roman"/>
          <w:sz w:val="28"/>
          <w:szCs w:val="28"/>
          <w:lang w:val="uk-UA"/>
        </w:rPr>
        <w:t xml:space="preserve"> </w:t>
      </w:r>
      <w:r w:rsidRPr="0047537A">
        <w:rPr>
          <w:rFonts w:ascii="Times New Roman"/>
          <w:sz w:val="28"/>
          <w:szCs w:val="28"/>
          <w:lang w:val="uk-UA"/>
        </w:rPr>
        <w:t>Мені не важливо, що про мене думають інші люди.</w:t>
      </w:r>
    </w:p>
    <w:p w:rsidR="008E3282" w:rsidRPr="009B66E5" w:rsidRDefault="008E3282" w:rsidP="00C97E3C">
      <w:pPr>
        <w:pStyle w:val="af8"/>
        <w:widowControl/>
        <w:numPr>
          <w:ilvl w:val="0"/>
          <w:numId w:val="31"/>
        </w:numPr>
        <w:wordWrap/>
        <w:autoSpaceDE/>
        <w:autoSpaceDN/>
        <w:spacing w:line="360" w:lineRule="auto"/>
        <w:ind w:left="0" w:firstLine="720"/>
        <w:contextualSpacing/>
        <w:rPr>
          <w:rFonts w:ascii="Times New Roman"/>
          <w:sz w:val="28"/>
          <w:szCs w:val="28"/>
          <w:lang w:val="uk-UA"/>
        </w:rPr>
      </w:pPr>
      <w:r>
        <w:rPr>
          <w:rFonts w:ascii="Times New Roman"/>
          <w:sz w:val="28"/>
          <w:szCs w:val="28"/>
          <w:lang w:val="uk-UA"/>
        </w:rPr>
        <w:t xml:space="preserve"> </w:t>
      </w:r>
      <w:r w:rsidRPr="009B66E5">
        <w:rPr>
          <w:rFonts w:ascii="Times New Roman"/>
          <w:sz w:val="28"/>
          <w:szCs w:val="28"/>
          <w:lang w:val="uk-UA"/>
        </w:rPr>
        <w:t xml:space="preserve">Я часто сумніваюсь в якості своєї роботи. </w:t>
      </w:r>
    </w:p>
    <w:p w:rsidR="008E3282" w:rsidRPr="009B66E5" w:rsidRDefault="008E3282" w:rsidP="00C97E3C">
      <w:pPr>
        <w:pStyle w:val="af8"/>
        <w:widowControl/>
        <w:numPr>
          <w:ilvl w:val="0"/>
          <w:numId w:val="31"/>
        </w:numPr>
        <w:wordWrap/>
        <w:autoSpaceDE/>
        <w:autoSpaceDN/>
        <w:spacing w:line="360" w:lineRule="auto"/>
        <w:ind w:left="0" w:firstLine="720"/>
        <w:contextualSpacing/>
        <w:rPr>
          <w:rFonts w:ascii="Times New Roman"/>
          <w:sz w:val="28"/>
          <w:szCs w:val="28"/>
          <w:lang w:val="uk-UA"/>
        </w:rPr>
      </w:pPr>
      <w:r w:rsidRPr="009B66E5">
        <w:rPr>
          <w:rFonts w:ascii="Times New Roman"/>
          <w:sz w:val="28"/>
          <w:szCs w:val="28"/>
          <w:lang w:val="uk-UA"/>
        </w:rPr>
        <w:t xml:space="preserve"> Я часто думаю про власну недосконалість. </w:t>
      </w:r>
    </w:p>
    <w:p w:rsidR="008E3282" w:rsidRPr="009B66E5" w:rsidRDefault="008E3282" w:rsidP="00C97E3C">
      <w:pPr>
        <w:pStyle w:val="af8"/>
        <w:widowControl/>
        <w:numPr>
          <w:ilvl w:val="0"/>
          <w:numId w:val="31"/>
        </w:numPr>
        <w:wordWrap/>
        <w:autoSpaceDE/>
        <w:autoSpaceDN/>
        <w:spacing w:line="360" w:lineRule="auto"/>
        <w:ind w:left="0" w:firstLine="720"/>
        <w:contextualSpacing/>
        <w:rPr>
          <w:rFonts w:ascii="Times New Roman"/>
          <w:sz w:val="28"/>
          <w:szCs w:val="28"/>
          <w:lang w:val="uk-UA"/>
        </w:rPr>
      </w:pPr>
      <w:r w:rsidRPr="009B66E5">
        <w:rPr>
          <w:rFonts w:ascii="Times New Roman"/>
          <w:sz w:val="28"/>
          <w:szCs w:val="28"/>
          <w:lang w:val="uk-UA"/>
        </w:rPr>
        <w:t xml:space="preserve"> Я переконаний, що краще не братися за справу зовсім, ніж зробити її не добре. </w:t>
      </w:r>
    </w:p>
    <w:p w:rsidR="008E3282" w:rsidRPr="009B66E5" w:rsidRDefault="008E3282" w:rsidP="00C97E3C">
      <w:pPr>
        <w:pStyle w:val="af8"/>
        <w:widowControl/>
        <w:numPr>
          <w:ilvl w:val="0"/>
          <w:numId w:val="31"/>
        </w:numPr>
        <w:wordWrap/>
        <w:autoSpaceDE/>
        <w:autoSpaceDN/>
        <w:spacing w:line="360" w:lineRule="auto"/>
        <w:ind w:left="0" w:firstLine="720"/>
        <w:contextualSpacing/>
        <w:rPr>
          <w:rFonts w:ascii="Times New Roman"/>
          <w:sz w:val="28"/>
          <w:szCs w:val="28"/>
          <w:lang w:val="uk-UA"/>
        </w:rPr>
      </w:pPr>
      <w:r w:rsidRPr="009B66E5">
        <w:rPr>
          <w:rFonts w:ascii="Times New Roman"/>
          <w:sz w:val="28"/>
          <w:szCs w:val="28"/>
          <w:lang w:val="uk-UA"/>
        </w:rPr>
        <w:t xml:space="preserve"> Я переживаю почуття провини, якщо нічого не роблю.</w:t>
      </w:r>
    </w:p>
    <w:p w:rsidR="008E3282" w:rsidRPr="009B66E5" w:rsidRDefault="008E3282" w:rsidP="00C97E3C">
      <w:pPr>
        <w:pStyle w:val="af8"/>
        <w:widowControl/>
        <w:numPr>
          <w:ilvl w:val="0"/>
          <w:numId w:val="31"/>
        </w:numPr>
        <w:wordWrap/>
        <w:autoSpaceDE/>
        <w:autoSpaceDN/>
        <w:spacing w:line="360" w:lineRule="auto"/>
        <w:ind w:left="0" w:firstLine="720"/>
        <w:contextualSpacing/>
        <w:rPr>
          <w:rFonts w:ascii="Times New Roman"/>
          <w:sz w:val="28"/>
          <w:szCs w:val="28"/>
          <w:lang w:val="uk-UA"/>
        </w:rPr>
      </w:pPr>
      <w:r>
        <w:rPr>
          <w:rFonts w:ascii="Times New Roman"/>
          <w:sz w:val="28"/>
          <w:szCs w:val="28"/>
          <w:lang w:val="uk-UA"/>
        </w:rPr>
        <w:t xml:space="preserve"> </w:t>
      </w:r>
      <w:r w:rsidRPr="009B66E5">
        <w:rPr>
          <w:rFonts w:ascii="Times New Roman"/>
          <w:sz w:val="28"/>
          <w:szCs w:val="28"/>
          <w:lang w:val="uk-UA"/>
        </w:rPr>
        <w:t xml:space="preserve">У своїй роботі я орієнтуюся на найвищі стандарти. </w:t>
      </w:r>
    </w:p>
    <w:p w:rsidR="008E3282" w:rsidRPr="009B66E5" w:rsidRDefault="008E3282" w:rsidP="00C97E3C">
      <w:pPr>
        <w:pStyle w:val="af8"/>
        <w:widowControl/>
        <w:numPr>
          <w:ilvl w:val="0"/>
          <w:numId w:val="31"/>
        </w:numPr>
        <w:wordWrap/>
        <w:autoSpaceDE/>
        <w:autoSpaceDN/>
        <w:spacing w:line="360" w:lineRule="auto"/>
        <w:ind w:left="0" w:firstLine="720"/>
        <w:contextualSpacing/>
        <w:rPr>
          <w:rFonts w:ascii="Times New Roman"/>
          <w:sz w:val="28"/>
          <w:szCs w:val="28"/>
          <w:lang w:val="uk-UA"/>
        </w:rPr>
      </w:pPr>
      <w:r>
        <w:rPr>
          <w:rFonts w:ascii="Times New Roman"/>
          <w:sz w:val="28"/>
          <w:szCs w:val="28"/>
          <w:lang w:val="uk-UA"/>
        </w:rPr>
        <w:t xml:space="preserve"> </w:t>
      </w:r>
      <w:r w:rsidRPr="009B66E5">
        <w:rPr>
          <w:rFonts w:ascii="Times New Roman"/>
          <w:sz w:val="28"/>
          <w:szCs w:val="28"/>
          <w:lang w:val="uk-UA"/>
        </w:rPr>
        <w:t xml:space="preserve">У будь-якій діяльності мене не влаштовують середні показники. </w:t>
      </w:r>
    </w:p>
    <w:p w:rsidR="008E3282" w:rsidRPr="0047537A" w:rsidRDefault="008E3282" w:rsidP="00C97E3C">
      <w:pPr>
        <w:pStyle w:val="af8"/>
        <w:widowControl/>
        <w:numPr>
          <w:ilvl w:val="0"/>
          <w:numId w:val="31"/>
        </w:numPr>
        <w:wordWrap/>
        <w:autoSpaceDE/>
        <w:autoSpaceDN/>
        <w:spacing w:line="360" w:lineRule="auto"/>
        <w:ind w:left="0" w:firstLine="720"/>
        <w:contextualSpacing/>
        <w:rPr>
          <w:rFonts w:ascii="Times New Roman"/>
          <w:sz w:val="28"/>
          <w:szCs w:val="28"/>
          <w:lang w:val="uk-UA"/>
        </w:rPr>
      </w:pPr>
      <w:r w:rsidRPr="0047537A">
        <w:rPr>
          <w:rFonts w:ascii="Times New Roman"/>
          <w:sz w:val="28"/>
          <w:szCs w:val="28"/>
          <w:lang w:val="uk-UA"/>
        </w:rPr>
        <w:t xml:space="preserve"> Критика інших людей ніяким чином не впливає на результати моєї діяльності.</w:t>
      </w:r>
    </w:p>
    <w:p w:rsidR="008E3282" w:rsidRPr="009B66E5" w:rsidRDefault="008E3282" w:rsidP="00C97E3C">
      <w:pPr>
        <w:pStyle w:val="af8"/>
        <w:widowControl/>
        <w:numPr>
          <w:ilvl w:val="0"/>
          <w:numId w:val="31"/>
        </w:numPr>
        <w:wordWrap/>
        <w:autoSpaceDE/>
        <w:autoSpaceDN/>
        <w:spacing w:line="360" w:lineRule="auto"/>
        <w:ind w:left="0" w:firstLine="720"/>
        <w:contextualSpacing/>
        <w:rPr>
          <w:rFonts w:ascii="Times New Roman"/>
          <w:sz w:val="28"/>
          <w:szCs w:val="28"/>
          <w:lang w:val="uk-UA"/>
        </w:rPr>
      </w:pPr>
      <w:r w:rsidRPr="009B66E5">
        <w:rPr>
          <w:rFonts w:ascii="Times New Roman"/>
          <w:sz w:val="28"/>
          <w:szCs w:val="28"/>
          <w:lang w:val="uk-UA"/>
        </w:rPr>
        <w:t xml:space="preserve"> Я схильний часто порівнювати себе з іншими людьми.</w:t>
      </w:r>
    </w:p>
    <w:p w:rsidR="008E3282" w:rsidRPr="009B66E5" w:rsidRDefault="008E3282" w:rsidP="00C97E3C">
      <w:pPr>
        <w:pStyle w:val="af8"/>
        <w:widowControl/>
        <w:numPr>
          <w:ilvl w:val="0"/>
          <w:numId w:val="31"/>
        </w:numPr>
        <w:wordWrap/>
        <w:autoSpaceDE/>
        <w:autoSpaceDN/>
        <w:spacing w:line="360" w:lineRule="auto"/>
        <w:ind w:left="0" w:firstLine="720"/>
        <w:contextualSpacing/>
        <w:rPr>
          <w:rFonts w:ascii="Times New Roman"/>
          <w:sz w:val="28"/>
          <w:szCs w:val="28"/>
          <w:lang w:val="uk-UA"/>
        </w:rPr>
      </w:pPr>
      <w:r w:rsidRPr="009B66E5">
        <w:rPr>
          <w:rFonts w:ascii="Times New Roman"/>
          <w:sz w:val="28"/>
          <w:szCs w:val="28"/>
          <w:lang w:val="uk-UA"/>
        </w:rPr>
        <w:t xml:space="preserve"> У моїх невдачах мене не втішає думка про людей з середніми можливостями, яким також багато що не вдається</w:t>
      </w:r>
    </w:p>
    <w:p w:rsidR="008E3282" w:rsidRPr="009B66E5" w:rsidRDefault="008E3282" w:rsidP="00C97E3C">
      <w:pPr>
        <w:pStyle w:val="af8"/>
        <w:widowControl/>
        <w:numPr>
          <w:ilvl w:val="0"/>
          <w:numId w:val="31"/>
        </w:numPr>
        <w:wordWrap/>
        <w:autoSpaceDE/>
        <w:autoSpaceDN/>
        <w:spacing w:line="360" w:lineRule="auto"/>
        <w:ind w:left="0" w:firstLine="720"/>
        <w:contextualSpacing/>
        <w:rPr>
          <w:rFonts w:ascii="Times New Roman"/>
          <w:sz w:val="28"/>
          <w:szCs w:val="28"/>
          <w:lang w:val="uk-UA"/>
        </w:rPr>
      </w:pPr>
      <w:r w:rsidRPr="009B66E5">
        <w:rPr>
          <w:rFonts w:ascii="Times New Roman"/>
          <w:sz w:val="28"/>
          <w:szCs w:val="28"/>
          <w:lang w:val="uk-UA"/>
        </w:rPr>
        <w:t xml:space="preserve"> У своїх життєвих цілях задаваннях я орієнтуюся на людей успішних людей, які багато досягнули. </w:t>
      </w:r>
    </w:p>
    <w:p w:rsidR="008E3282" w:rsidRPr="009B66E5" w:rsidRDefault="008E3282" w:rsidP="00C97E3C">
      <w:pPr>
        <w:pStyle w:val="af8"/>
        <w:widowControl/>
        <w:numPr>
          <w:ilvl w:val="0"/>
          <w:numId w:val="31"/>
        </w:numPr>
        <w:wordWrap/>
        <w:autoSpaceDE/>
        <w:autoSpaceDN/>
        <w:spacing w:line="360" w:lineRule="auto"/>
        <w:ind w:left="0" w:firstLine="720"/>
        <w:contextualSpacing/>
        <w:rPr>
          <w:rFonts w:ascii="Times New Roman"/>
          <w:sz w:val="28"/>
          <w:szCs w:val="28"/>
          <w:lang w:val="uk-UA"/>
        </w:rPr>
      </w:pPr>
      <w:r w:rsidRPr="009B66E5">
        <w:rPr>
          <w:rFonts w:ascii="Times New Roman"/>
          <w:sz w:val="28"/>
          <w:szCs w:val="28"/>
          <w:lang w:val="uk-UA"/>
        </w:rPr>
        <w:t xml:space="preserve"> У найрізноманітніших ситуаціях (навіть не пов’язаних з роботою), я думаю про те, як мало досягнув.</w:t>
      </w:r>
    </w:p>
    <w:p w:rsidR="008E3282" w:rsidRPr="009B66E5" w:rsidRDefault="008E3282" w:rsidP="00C97E3C">
      <w:pPr>
        <w:pStyle w:val="af8"/>
        <w:widowControl/>
        <w:numPr>
          <w:ilvl w:val="0"/>
          <w:numId w:val="31"/>
        </w:numPr>
        <w:wordWrap/>
        <w:autoSpaceDE/>
        <w:autoSpaceDN/>
        <w:spacing w:line="360" w:lineRule="auto"/>
        <w:ind w:left="0" w:firstLine="720"/>
        <w:contextualSpacing/>
        <w:rPr>
          <w:rFonts w:ascii="Times New Roman"/>
          <w:sz w:val="28"/>
          <w:szCs w:val="28"/>
          <w:lang w:val="uk-UA"/>
        </w:rPr>
      </w:pPr>
      <w:r w:rsidRPr="009B66E5">
        <w:rPr>
          <w:rFonts w:ascii="Times New Roman"/>
          <w:sz w:val="28"/>
          <w:szCs w:val="28"/>
          <w:lang w:val="uk-UA"/>
        </w:rPr>
        <w:t xml:space="preserve"> Я переконаний, що справжній професіоналізм виключає помилки і невдачі. </w:t>
      </w:r>
    </w:p>
    <w:p w:rsidR="008E3282" w:rsidRPr="009B66E5" w:rsidRDefault="008E3282" w:rsidP="00C97E3C">
      <w:pPr>
        <w:pStyle w:val="af8"/>
        <w:widowControl/>
        <w:numPr>
          <w:ilvl w:val="0"/>
          <w:numId w:val="31"/>
        </w:numPr>
        <w:wordWrap/>
        <w:autoSpaceDE/>
        <w:autoSpaceDN/>
        <w:spacing w:line="360" w:lineRule="auto"/>
        <w:ind w:left="0" w:firstLine="720"/>
        <w:contextualSpacing/>
        <w:rPr>
          <w:rFonts w:ascii="Times New Roman"/>
          <w:sz w:val="28"/>
          <w:szCs w:val="28"/>
          <w:lang w:val="uk-UA"/>
        </w:rPr>
      </w:pPr>
      <w:r w:rsidRPr="009B66E5">
        <w:rPr>
          <w:rFonts w:ascii="Times New Roman"/>
          <w:sz w:val="28"/>
          <w:szCs w:val="28"/>
          <w:lang w:val="uk-UA"/>
        </w:rPr>
        <w:lastRenderedPageBreak/>
        <w:t xml:space="preserve"> Я впевнений, що справжня дружба передбачає повну взаєморозуміння у всьому. </w:t>
      </w:r>
    </w:p>
    <w:p w:rsidR="008E3282" w:rsidRPr="009B66E5" w:rsidRDefault="008E3282" w:rsidP="00C97E3C">
      <w:pPr>
        <w:pStyle w:val="af8"/>
        <w:widowControl/>
        <w:numPr>
          <w:ilvl w:val="0"/>
          <w:numId w:val="31"/>
        </w:numPr>
        <w:wordWrap/>
        <w:autoSpaceDE/>
        <w:autoSpaceDN/>
        <w:spacing w:line="360" w:lineRule="auto"/>
        <w:ind w:left="0" w:firstLine="720"/>
        <w:contextualSpacing/>
        <w:rPr>
          <w:rFonts w:ascii="Times New Roman"/>
          <w:sz w:val="28"/>
          <w:szCs w:val="28"/>
          <w:lang w:val="uk-UA"/>
        </w:rPr>
      </w:pPr>
      <w:r>
        <w:rPr>
          <w:rFonts w:ascii="Times New Roman"/>
          <w:sz w:val="28"/>
          <w:szCs w:val="28"/>
          <w:lang w:val="uk-UA"/>
        </w:rPr>
        <w:t xml:space="preserve"> </w:t>
      </w:r>
      <w:r w:rsidRPr="009B66E5">
        <w:rPr>
          <w:rFonts w:ascii="Times New Roman"/>
          <w:sz w:val="28"/>
          <w:szCs w:val="28"/>
          <w:lang w:val="uk-UA"/>
        </w:rPr>
        <w:t xml:space="preserve">Коли мене хвалять, мені здається, що похвала є незаслуженою. </w:t>
      </w:r>
    </w:p>
    <w:p w:rsidR="008E3282" w:rsidRPr="009B66E5" w:rsidRDefault="008E3282" w:rsidP="00C97E3C">
      <w:pPr>
        <w:pStyle w:val="af8"/>
        <w:widowControl/>
        <w:numPr>
          <w:ilvl w:val="0"/>
          <w:numId w:val="31"/>
        </w:numPr>
        <w:wordWrap/>
        <w:autoSpaceDE/>
        <w:autoSpaceDN/>
        <w:spacing w:line="360" w:lineRule="auto"/>
        <w:ind w:left="0" w:firstLine="720"/>
        <w:contextualSpacing/>
        <w:rPr>
          <w:rFonts w:ascii="Times New Roman"/>
          <w:sz w:val="28"/>
          <w:szCs w:val="28"/>
          <w:lang w:val="uk-UA"/>
        </w:rPr>
      </w:pPr>
      <w:r>
        <w:rPr>
          <w:rFonts w:ascii="Times New Roman"/>
          <w:sz w:val="28"/>
          <w:szCs w:val="28"/>
          <w:lang w:val="uk-UA"/>
        </w:rPr>
        <w:t xml:space="preserve"> </w:t>
      </w:r>
      <w:r w:rsidRPr="009B66E5">
        <w:rPr>
          <w:rFonts w:ascii="Times New Roman"/>
          <w:sz w:val="28"/>
          <w:szCs w:val="28"/>
          <w:lang w:val="uk-UA"/>
        </w:rPr>
        <w:t xml:space="preserve">Мені дуже соромно, коли інші знаходять помилки у моїй роботі. </w:t>
      </w:r>
    </w:p>
    <w:p w:rsidR="008E3282" w:rsidRDefault="008E3282" w:rsidP="008E3282">
      <w:pPr>
        <w:tabs>
          <w:tab w:val="left" w:pos="3510"/>
        </w:tabs>
        <w:jc w:val="center"/>
        <w:rPr>
          <w:b/>
          <w:sz w:val="28"/>
          <w:szCs w:val="28"/>
        </w:rPr>
      </w:pPr>
    </w:p>
    <w:p w:rsidR="008E3282" w:rsidRDefault="008E3282" w:rsidP="008E3282">
      <w:pPr>
        <w:tabs>
          <w:tab w:val="left" w:pos="3510"/>
        </w:tabs>
        <w:jc w:val="center"/>
        <w:rPr>
          <w:b/>
          <w:sz w:val="28"/>
          <w:szCs w:val="28"/>
        </w:rPr>
      </w:pPr>
    </w:p>
    <w:p w:rsidR="008E3282" w:rsidRDefault="008E3282" w:rsidP="008E3282">
      <w:pPr>
        <w:pStyle w:val="a7"/>
        <w:shd w:val="clear" w:color="auto" w:fill="FFFFFF"/>
        <w:spacing w:before="0" w:beforeAutospacing="0" w:after="0" w:afterAutospacing="0" w:line="360" w:lineRule="auto"/>
        <w:ind w:firstLine="708"/>
        <w:jc w:val="both"/>
        <w:rPr>
          <w:sz w:val="28"/>
          <w:szCs w:val="28"/>
          <w:lang w:val="uk-UA"/>
        </w:rPr>
      </w:pPr>
    </w:p>
    <w:p w:rsidR="008E3282" w:rsidRDefault="008E3282" w:rsidP="008E3282">
      <w:pPr>
        <w:pStyle w:val="a7"/>
        <w:shd w:val="clear" w:color="auto" w:fill="FFFFFF"/>
        <w:spacing w:before="0" w:beforeAutospacing="0" w:after="0" w:afterAutospacing="0" w:line="360" w:lineRule="auto"/>
        <w:ind w:firstLine="708"/>
        <w:jc w:val="both"/>
        <w:rPr>
          <w:sz w:val="28"/>
          <w:szCs w:val="28"/>
          <w:lang w:val="uk-UA"/>
        </w:rPr>
      </w:pPr>
      <w:r>
        <w:rPr>
          <w:sz w:val="28"/>
          <w:szCs w:val="28"/>
          <w:lang w:val="uk-UA"/>
        </w:rPr>
        <w:t>При обробці результатів підраховується показник по кожній із 7-ми шкал (сума балів, що складають кожну шкалу), а також загальний рівень перфекціонізму (сума балів за всіма шкалами).</w:t>
      </w:r>
    </w:p>
    <w:p w:rsidR="008E3282" w:rsidRDefault="008E3282" w:rsidP="008E3282">
      <w:pPr>
        <w:tabs>
          <w:tab w:val="left" w:pos="3510"/>
        </w:tabs>
        <w:rPr>
          <w:b/>
          <w:sz w:val="28"/>
          <w:szCs w:val="28"/>
        </w:rPr>
      </w:pPr>
    </w:p>
    <w:tbl>
      <w:tblPr>
        <w:tblStyle w:val="a6"/>
        <w:tblW w:w="0" w:type="auto"/>
        <w:jc w:val="center"/>
        <w:tblLook w:val="04A0" w:firstRow="1" w:lastRow="0" w:firstColumn="1" w:lastColumn="0" w:noHBand="0" w:noVBand="1"/>
      </w:tblPr>
      <w:tblGrid>
        <w:gridCol w:w="730"/>
        <w:gridCol w:w="6441"/>
        <w:gridCol w:w="3056"/>
      </w:tblGrid>
      <w:tr w:rsidR="008E3282" w:rsidTr="008E3282">
        <w:trPr>
          <w:jc w:val="center"/>
        </w:trPr>
        <w:tc>
          <w:tcPr>
            <w:tcW w:w="730" w:type="dxa"/>
          </w:tcPr>
          <w:p w:rsidR="008E3282" w:rsidRDefault="008E3282" w:rsidP="008E3282">
            <w:pPr>
              <w:tabs>
                <w:tab w:val="left" w:pos="3510"/>
              </w:tabs>
              <w:jc w:val="center"/>
              <w:rPr>
                <w:b/>
                <w:sz w:val="28"/>
                <w:szCs w:val="28"/>
              </w:rPr>
            </w:pPr>
            <w:r>
              <w:rPr>
                <w:b/>
                <w:sz w:val="28"/>
                <w:szCs w:val="28"/>
              </w:rPr>
              <w:t>№</w:t>
            </w:r>
          </w:p>
        </w:tc>
        <w:tc>
          <w:tcPr>
            <w:tcW w:w="6441" w:type="dxa"/>
          </w:tcPr>
          <w:p w:rsidR="008E3282" w:rsidRDefault="008E3282" w:rsidP="008E3282">
            <w:pPr>
              <w:tabs>
                <w:tab w:val="left" w:pos="3510"/>
              </w:tabs>
              <w:jc w:val="center"/>
              <w:rPr>
                <w:b/>
                <w:sz w:val="28"/>
                <w:szCs w:val="28"/>
              </w:rPr>
            </w:pPr>
            <w:r>
              <w:rPr>
                <w:b/>
                <w:sz w:val="28"/>
                <w:szCs w:val="28"/>
              </w:rPr>
              <w:t xml:space="preserve">Шкала </w:t>
            </w:r>
          </w:p>
        </w:tc>
        <w:tc>
          <w:tcPr>
            <w:tcW w:w="3056" w:type="dxa"/>
          </w:tcPr>
          <w:p w:rsidR="008E3282" w:rsidRDefault="008E3282" w:rsidP="008E3282">
            <w:pPr>
              <w:tabs>
                <w:tab w:val="left" w:pos="3510"/>
              </w:tabs>
              <w:jc w:val="center"/>
              <w:rPr>
                <w:b/>
                <w:sz w:val="28"/>
                <w:szCs w:val="28"/>
              </w:rPr>
            </w:pPr>
            <w:r>
              <w:rPr>
                <w:b/>
                <w:sz w:val="28"/>
                <w:szCs w:val="28"/>
              </w:rPr>
              <w:t>Твердження</w:t>
            </w:r>
          </w:p>
        </w:tc>
      </w:tr>
      <w:tr w:rsidR="008E3282" w:rsidTr="008E3282">
        <w:trPr>
          <w:jc w:val="center"/>
        </w:trPr>
        <w:tc>
          <w:tcPr>
            <w:tcW w:w="730" w:type="dxa"/>
          </w:tcPr>
          <w:p w:rsidR="008E3282" w:rsidRPr="0015364F" w:rsidRDefault="008E3282" w:rsidP="008E3282">
            <w:pPr>
              <w:tabs>
                <w:tab w:val="left" w:pos="3510"/>
              </w:tabs>
              <w:jc w:val="center"/>
              <w:rPr>
                <w:sz w:val="28"/>
                <w:szCs w:val="28"/>
              </w:rPr>
            </w:pPr>
            <w:r>
              <w:rPr>
                <w:sz w:val="28"/>
                <w:szCs w:val="28"/>
              </w:rPr>
              <w:t>1</w:t>
            </w:r>
          </w:p>
        </w:tc>
        <w:tc>
          <w:tcPr>
            <w:tcW w:w="6441" w:type="dxa"/>
          </w:tcPr>
          <w:p w:rsidR="008E3282" w:rsidRPr="0015364F" w:rsidRDefault="008E3282" w:rsidP="008E3282">
            <w:pPr>
              <w:tabs>
                <w:tab w:val="left" w:pos="3510"/>
              </w:tabs>
              <w:jc w:val="center"/>
              <w:rPr>
                <w:b/>
                <w:sz w:val="28"/>
                <w:szCs w:val="28"/>
              </w:rPr>
            </w:pPr>
            <w:r w:rsidRPr="0015364F">
              <w:rPr>
                <w:sz w:val="28"/>
                <w:szCs w:val="28"/>
              </w:rPr>
              <w:t>Сприйняття інших людей як таких, що делегують високі очікування</w:t>
            </w:r>
          </w:p>
        </w:tc>
        <w:tc>
          <w:tcPr>
            <w:tcW w:w="3056" w:type="dxa"/>
          </w:tcPr>
          <w:p w:rsidR="008E3282" w:rsidRPr="00411D7B" w:rsidRDefault="008E3282" w:rsidP="008E3282">
            <w:pPr>
              <w:tabs>
                <w:tab w:val="left" w:pos="3510"/>
              </w:tabs>
              <w:jc w:val="center"/>
              <w:rPr>
                <w:sz w:val="28"/>
                <w:szCs w:val="28"/>
              </w:rPr>
            </w:pPr>
            <w:r w:rsidRPr="00411D7B">
              <w:rPr>
                <w:sz w:val="28"/>
                <w:szCs w:val="28"/>
              </w:rPr>
              <w:t>1, 3, 5, 9, 13, 14, 28</w:t>
            </w:r>
          </w:p>
        </w:tc>
      </w:tr>
      <w:tr w:rsidR="008E3282" w:rsidTr="008E3282">
        <w:trPr>
          <w:jc w:val="center"/>
        </w:trPr>
        <w:tc>
          <w:tcPr>
            <w:tcW w:w="730" w:type="dxa"/>
          </w:tcPr>
          <w:p w:rsidR="008E3282" w:rsidRPr="0015364F" w:rsidRDefault="008E3282" w:rsidP="008E3282">
            <w:pPr>
              <w:tabs>
                <w:tab w:val="left" w:pos="3510"/>
              </w:tabs>
              <w:jc w:val="center"/>
              <w:rPr>
                <w:rFonts w:eastAsia="Calibri"/>
                <w:sz w:val="28"/>
                <w:szCs w:val="28"/>
              </w:rPr>
            </w:pPr>
            <w:r>
              <w:rPr>
                <w:rFonts w:eastAsia="Calibri"/>
                <w:sz w:val="28"/>
                <w:szCs w:val="28"/>
              </w:rPr>
              <w:t>2</w:t>
            </w:r>
          </w:p>
        </w:tc>
        <w:tc>
          <w:tcPr>
            <w:tcW w:w="6441" w:type="dxa"/>
          </w:tcPr>
          <w:p w:rsidR="008E3282" w:rsidRPr="0015364F" w:rsidRDefault="008E3282" w:rsidP="008E3282">
            <w:pPr>
              <w:tabs>
                <w:tab w:val="left" w:pos="3510"/>
              </w:tabs>
              <w:jc w:val="center"/>
              <w:rPr>
                <w:b/>
                <w:sz w:val="28"/>
                <w:szCs w:val="28"/>
              </w:rPr>
            </w:pPr>
            <w:r w:rsidRPr="0015364F">
              <w:rPr>
                <w:rFonts w:eastAsia="Calibri"/>
                <w:sz w:val="28"/>
                <w:szCs w:val="28"/>
              </w:rPr>
              <w:t>З</w:t>
            </w:r>
            <w:r w:rsidRPr="0015364F">
              <w:rPr>
                <w:sz w:val="28"/>
                <w:szCs w:val="28"/>
              </w:rPr>
              <w:t>авищені домагання та вимоги до себе</w:t>
            </w:r>
          </w:p>
        </w:tc>
        <w:tc>
          <w:tcPr>
            <w:tcW w:w="3056" w:type="dxa"/>
          </w:tcPr>
          <w:p w:rsidR="008E3282" w:rsidRPr="00411D7B" w:rsidRDefault="008E3282" w:rsidP="008E3282">
            <w:pPr>
              <w:tabs>
                <w:tab w:val="left" w:pos="3510"/>
              </w:tabs>
              <w:jc w:val="center"/>
              <w:rPr>
                <w:sz w:val="28"/>
                <w:szCs w:val="28"/>
              </w:rPr>
            </w:pPr>
            <w:r w:rsidRPr="00411D7B">
              <w:rPr>
                <w:sz w:val="28"/>
                <w:szCs w:val="28"/>
              </w:rPr>
              <w:t>17, 25, 34, 35, 40</w:t>
            </w:r>
          </w:p>
        </w:tc>
      </w:tr>
      <w:tr w:rsidR="008E3282" w:rsidTr="008E3282">
        <w:trPr>
          <w:jc w:val="center"/>
        </w:trPr>
        <w:tc>
          <w:tcPr>
            <w:tcW w:w="730" w:type="dxa"/>
          </w:tcPr>
          <w:p w:rsidR="008E3282" w:rsidRPr="0015364F" w:rsidRDefault="008E3282" w:rsidP="008E3282">
            <w:pPr>
              <w:tabs>
                <w:tab w:val="left" w:pos="3510"/>
              </w:tabs>
              <w:jc w:val="center"/>
              <w:rPr>
                <w:rFonts w:eastAsia="Calibri"/>
                <w:sz w:val="28"/>
                <w:szCs w:val="28"/>
              </w:rPr>
            </w:pPr>
            <w:r>
              <w:rPr>
                <w:rFonts w:eastAsia="Calibri"/>
                <w:sz w:val="28"/>
                <w:szCs w:val="28"/>
              </w:rPr>
              <w:t>3</w:t>
            </w:r>
          </w:p>
        </w:tc>
        <w:tc>
          <w:tcPr>
            <w:tcW w:w="6441" w:type="dxa"/>
          </w:tcPr>
          <w:p w:rsidR="008E3282" w:rsidRPr="0015364F" w:rsidRDefault="008E3282" w:rsidP="008E3282">
            <w:pPr>
              <w:tabs>
                <w:tab w:val="left" w:pos="3510"/>
              </w:tabs>
              <w:jc w:val="center"/>
              <w:rPr>
                <w:b/>
                <w:sz w:val="28"/>
                <w:szCs w:val="28"/>
              </w:rPr>
            </w:pPr>
            <w:r w:rsidRPr="0015364F">
              <w:rPr>
                <w:rFonts w:eastAsia="Calibri"/>
                <w:sz w:val="28"/>
                <w:szCs w:val="28"/>
              </w:rPr>
              <w:t>В</w:t>
            </w:r>
            <w:r w:rsidRPr="0015364F">
              <w:rPr>
                <w:sz w:val="28"/>
                <w:szCs w:val="28"/>
              </w:rPr>
              <w:t>исокі стандарти діяльності при орієнтації на полюс «найуспішніший»</w:t>
            </w:r>
          </w:p>
        </w:tc>
        <w:tc>
          <w:tcPr>
            <w:tcW w:w="3056" w:type="dxa"/>
          </w:tcPr>
          <w:p w:rsidR="008E3282" w:rsidRPr="00411D7B" w:rsidRDefault="008E3282" w:rsidP="008E3282">
            <w:pPr>
              <w:tabs>
                <w:tab w:val="left" w:pos="3510"/>
              </w:tabs>
              <w:jc w:val="center"/>
              <w:rPr>
                <w:sz w:val="28"/>
                <w:szCs w:val="28"/>
              </w:rPr>
            </w:pPr>
            <w:r w:rsidRPr="00411D7B">
              <w:rPr>
                <w:sz w:val="28"/>
                <w:szCs w:val="28"/>
              </w:rPr>
              <w:t>8, 12, 26, 38, 39</w:t>
            </w:r>
          </w:p>
        </w:tc>
      </w:tr>
      <w:tr w:rsidR="008E3282" w:rsidTr="008E3282">
        <w:trPr>
          <w:jc w:val="center"/>
        </w:trPr>
        <w:tc>
          <w:tcPr>
            <w:tcW w:w="730" w:type="dxa"/>
          </w:tcPr>
          <w:p w:rsidR="008E3282" w:rsidRPr="0015364F" w:rsidRDefault="008E3282" w:rsidP="008E3282">
            <w:pPr>
              <w:tabs>
                <w:tab w:val="left" w:pos="3510"/>
              </w:tabs>
              <w:jc w:val="center"/>
              <w:rPr>
                <w:rFonts w:eastAsia="Calibri"/>
                <w:sz w:val="28"/>
                <w:szCs w:val="28"/>
              </w:rPr>
            </w:pPr>
            <w:r>
              <w:rPr>
                <w:rFonts w:eastAsia="Calibri"/>
                <w:sz w:val="28"/>
                <w:szCs w:val="28"/>
              </w:rPr>
              <w:t>4</w:t>
            </w:r>
          </w:p>
        </w:tc>
        <w:tc>
          <w:tcPr>
            <w:tcW w:w="6441" w:type="dxa"/>
          </w:tcPr>
          <w:p w:rsidR="008E3282" w:rsidRPr="0015364F" w:rsidRDefault="008E3282" w:rsidP="0008482C">
            <w:pPr>
              <w:tabs>
                <w:tab w:val="left" w:pos="3510"/>
              </w:tabs>
              <w:jc w:val="center"/>
              <w:rPr>
                <w:b/>
                <w:sz w:val="28"/>
                <w:szCs w:val="28"/>
              </w:rPr>
            </w:pPr>
            <w:r w:rsidRPr="0015364F">
              <w:rPr>
                <w:rFonts w:eastAsia="Calibri"/>
                <w:sz w:val="28"/>
                <w:szCs w:val="28"/>
              </w:rPr>
              <w:t>С</w:t>
            </w:r>
            <w:r w:rsidRPr="0015364F">
              <w:rPr>
                <w:sz w:val="28"/>
                <w:szCs w:val="28"/>
              </w:rPr>
              <w:t>електування інформації про власні по</w:t>
            </w:r>
            <w:r w:rsidR="0008482C">
              <w:rPr>
                <w:sz w:val="28"/>
                <w:szCs w:val="28"/>
              </w:rPr>
              <w:t>м</w:t>
            </w:r>
            <w:r w:rsidRPr="0015364F">
              <w:rPr>
                <w:sz w:val="28"/>
                <w:szCs w:val="28"/>
              </w:rPr>
              <w:t>илки й невдачі</w:t>
            </w:r>
          </w:p>
        </w:tc>
        <w:tc>
          <w:tcPr>
            <w:tcW w:w="3056" w:type="dxa"/>
          </w:tcPr>
          <w:p w:rsidR="008E3282" w:rsidRPr="00411D7B" w:rsidRDefault="008E3282" w:rsidP="008E3282">
            <w:pPr>
              <w:tabs>
                <w:tab w:val="left" w:pos="3510"/>
              </w:tabs>
              <w:jc w:val="center"/>
              <w:rPr>
                <w:sz w:val="28"/>
                <w:szCs w:val="28"/>
              </w:rPr>
            </w:pPr>
            <w:r w:rsidRPr="00411D7B">
              <w:rPr>
                <w:sz w:val="28"/>
                <w:szCs w:val="28"/>
              </w:rPr>
              <w:t>7, 21, 31</w:t>
            </w:r>
          </w:p>
        </w:tc>
      </w:tr>
      <w:tr w:rsidR="008E3282" w:rsidTr="008E3282">
        <w:trPr>
          <w:jc w:val="center"/>
        </w:trPr>
        <w:tc>
          <w:tcPr>
            <w:tcW w:w="730" w:type="dxa"/>
          </w:tcPr>
          <w:p w:rsidR="008E3282" w:rsidRPr="0015364F" w:rsidRDefault="008E3282" w:rsidP="008E3282">
            <w:pPr>
              <w:tabs>
                <w:tab w:val="left" w:pos="3510"/>
              </w:tabs>
              <w:jc w:val="center"/>
              <w:rPr>
                <w:rFonts w:eastAsia="Calibri"/>
                <w:sz w:val="28"/>
                <w:szCs w:val="28"/>
              </w:rPr>
            </w:pPr>
            <w:r>
              <w:rPr>
                <w:rFonts w:eastAsia="Calibri"/>
                <w:sz w:val="28"/>
                <w:szCs w:val="28"/>
              </w:rPr>
              <w:t>5</w:t>
            </w:r>
          </w:p>
        </w:tc>
        <w:tc>
          <w:tcPr>
            <w:tcW w:w="6441" w:type="dxa"/>
          </w:tcPr>
          <w:p w:rsidR="008E3282" w:rsidRPr="0015364F" w:rsidRDefault="008E3282" w:rsidP="008E3282">
            <w:pPr>
              <w:tabs>
                <w:tab w:val="left" w:pos="3510"/>
              </w:tabs>
              <w:jc w:val="center"/>
              <w:rPr>
                <w:b/>
                <w:sz w:val="28"/>
                <w:szCs w:val="28"/>
              </w:rPr>
            </w:pPr>
            <w:r w:rsidRPr="0015364F">
              <w:rPr>
                <w:rFonts w:eastAsia="Calibri"/>
                <w:sz w:val="28"/>
                <w:szCs w:val="28"/>
              </w:rPr>
              <w:t>П</w:t>
            </w:r>
            <w:r w:rsidRPr="0015364F">
              <w:rPr>
                <w:sz w:val="28"/>
                <w:szCs w:val="28"/>
              </w:rPr>
              <w:t>оляризоване мислення – «все або нічого», також шкали</w:t>
            </w:r>
          </w:p>
        </w:tc>
        <w:tc>
          <w:tcPr>
            <w:tcW w:w="3056" w:type="dxa"/>
          </w:tcPr>
          <w:p w:rsidR="008E3282" w:rsidRPr="00411D7B" w:rsidRDefault="008E3282" w:rsidP="008E3282">
            <w:pPr>
              <w:tabs>
                <w:tab w:val="left" w:pos="3510"/>
              </w:tabs>
              <w:jc w:val="center"/>
              <w:rPr>
                <w:sz w:val="28"/>
                <w:szCs w:val="28"/>
              </w:rPr>
            </w:pPr>
            <w:r w:rsidRPr="00411D7B">
              <w:rPr>
                <w:sz w:val="28"/>
                <w:szCs w:val="28"/>
              </w:rPr>
              <w:t>18, 32, 41, 42</w:t>
            </w:r>
          </w:p>
        </w:tc>
      </w:tr>
      <w:tr w:rsidR="008E3282" w:rsidTr="008E3282">
        <w:trPr>
          <w:jc w:val="center"/>
        </w:trPr>
        <w:tc>
          <w:tcPr>
            <w:tcW w:w="730" w:type="dxa"/>
          </w:tcPr>
          <w:p w:rsidR="008E3282" w:rsidRPr="0015364F" w:rsidRDefault="008E3282" w:rsidP="008E3282">
            <w:pPr>
              <w:tabs>
                <w:tab w:val="left" w:pos="3510"/>
              </w:tabs>
              <w:jc w:val="center"/>
              <w:rPr>
                <w:sz w:val="28"/>
                <w:szCs w:val="28"/>
              </w:rPr>
            </w:pPr>
            <w:r>
              <w:rPr>
                <w:sz w:val="28"/>
                <w:szCs w:val="28"/>
              </w:rPr>
              <w:t>6</w:t>
            </w:r>
          </w:p>
        </w:tc>
        <w:tc>
          <w:tcPr>
            <w:tcW w:w="6441" w:type="dxa"/>
          </w:tcPr>
          <w:p w:rsidR="008E3282" w:rsidRPr="0015364F" w:rsidRDefault="008E3282" w:rsidP="008E3282">
            <w:pPr>
              <w:tabs>
                <w:tab w:val="left" w:pos="3510"/>
              </w:tabs>
              <w:jc w:val="center"/>
              <w:rPr>
                <w:b/>
                <w:sz w:val="28"/>
                <w:szCs w:val="28"/>
              </w:rPr>
            </w:pPr>
            <w:r w:rsidRPr="0015364F">
              <w:rPr>
                <w:sz w:val="28"/>
                <w:szCs w:val="28"/>
              </w:rPr>
              <w:t>Самозвинувачення</w:t>
            </w:r>
          </w:p>
        </w:tc>
        <w:tc>
          <w:tcPr>
            <w:tcW w:w="3056" w:type="dxa"/>
          </w:tcPr>
          <w:p w:rsidR="008E3282" w:rsidRPr="00411D7B" w:rsidRDefault="008E3282" w:rsidP="008E3282">
            <w:pPr>
              <w:tabs>
                <w:tab w:val="left" w:pos="3510"/>
              </w:tabs>
              <w:jc w:val="center"/>
              <w:rPr>
                <w:sz w:val="28"/>
                <w:szCs w:val="28"/>
              </w:rPr>
            </w:pPr>
            <w:r w:rsidRPr="00411D7B">
              <w:rPr>
                <w:sz w:val="28"/>
                <w:szCs w:val="28"/>
              </w:rPr>
              <w:t xml:space="preserve">4, 11, 15, 19, </w:t>
            </w:r>
          </w:p>
          <w:p w:rsidR="008E3282" w:rsidRPr="00411D7B" w:rsidRDefault="008E3282" w:rsidP="008E3282">
            <w:pPr>
              <w:tabs>
                <w:tab w:val="left" w:pos="3510"/>
              </w:tabs>
              <w:jc w:val="center"/>
              <w:rPr>
                <w:sz w:val="28"/>
                <w:szCs w:val="28"/>
              </w:rPr>
            </w:pPr>
            <w:r w:rsidRPr="00411D7B">
              <w:rPr>
                <w:sz w:val="28"/>
                <w:szCs w:val="28"/>
              </w:rPr>
              <w:t>24 (обернене), 30, 33,</w:t>
            </w:r>
          </w:p>
          <w:p w:rsidR="008E3282" w:rsidRPr="00411D7B" w:rsidRDefault="008E3282" w:rsidP="008E3282">
            <w:pPr>
              <w:tabs>
                <w:tab w:val="left" w:pos="3510"/>
              </w:tabs>
              <w:jc w:val="center"/>
              <w:rPr>
                <w:sz w:val="28"/>
                <w:szCs w:val="28"/>
              </w:rPr>
            </w:pPr>
            <w:r w:rsidRPr="00411D7B">
              <w:rPr>
                <w:sz w:val="28"/>
                <w:szCs w:val="28"/>
              </w:rPr>
              <w:t>43</w:t>
            </w:r>
          </w:p>
        </w:tc>
      </w:tr>
      <w:tr w:rsidR="008E3282" w:rsidTr="008E3282">
        <w:trPr>
          <w:jc w:val="center"/>
        </w:trPr>
        <w:tc>
          <w:tcPr>
            <w:tcW w:w="730" w:type="dxa"/>
          </w:tcPr>
          <w:p w:rsidR="008E3282" w:rsidRPr="0015364F" w:rsidRDefault="008E3282" w:rsidP="008E3282">
            <w:pPr>
              <w:tabs>
                <w:tab w:val="left" w:pos="3510"/>
              </w:tabs>
              <w:jc w:val="center"/>
              <w:rPr>
                <w:sz w:val="28"/>
                <w:szCs w:val="28"/>
              </w:rPr>
            </w:pPr>
            <w:r>
              <w:rPr>
                <w:sz w:val="28"/>
                <w:szCs w:val="28"/>
              </w:rPr>
              <w:t>7</w:t>
            </w:r>
          </w:p>
        </w:tc>
        <w:tc>
          <w:tcPr>
            <w:tcW w:w="6441" w:type="dxa"/>
          </w:tcPr>
          <w:p w:rsidR="008E3282" w:rsidRPr="0015364F" w:rsidRDefault="008E3282" w:rsidP="008E3282">
            <w:pPr>
              <w:tabs>
                <w:tab w:val="left" w:pos="3510"/>
              </w:tabs>
              <w:jc w:val="center"/>
              <w:rPr>
                <w:b/>
                <w:sz w:val="28"/>
                <w:szCs w:val="28"/>
              </w:rPr>
            </w:pPr>
            <w:r w:rsidRPr="0015364F">
              <w:rPr>
                <w:sz w:val="28"/>
                <w:szCs w:val="28"/>
              </w:rPr>
              <w:t>Залежність від позицій оточення</w:t>
            </w:r>
          </w:p>
        </w:tc>
        <w:tc>
          <w:tcPr>
            <w:tcW w:w="3056" w:type="dxa"/>
          </w:tcPr>
          <w:p w:rsidR="008E3282" w:rsidRPr="00411D7B" w:rsidRDefault="008E3282" w:rsidP="008E3282">
            <w:pPr>
              <w:tabs>
                <w:tab w:val="left" w:pos="3510"/>
              </w:tabs>
              <w:jc w:val="center"/>
              <w:rPr>
                <w:sz w:val="28"/>
                <w:szCs w:val="28"/>
              </w:rPr>
            </w:pPr>
            <w:r w:rsidRPr="00411D7B">
              <w:rPr>
                <w:sz w:val="28"/>
                <w:szCs w:val="28"/>
              </w:rPr>
              <w:t xml:space="preserve">2, 6, 16, 20, </w:t>
            </w:r>
          </w:p>
          <w:p w:rsidR="008E3282" w:rsidRPr="00411D7B" w:rsidRDefault="008E3282" w:rsidP="008E3282">
            <w:pPr>
              <w:tabs>
                <w:tab w:val="left" w:pos="3510"/>
              </w:tabs>
              <w:jc w:val="center"/>
              <w:rPr>
                <w:sz w:val="28"/>
                <w:szCs w:val="28"/>
              </w:rPr>
            </w:pPr>
            <w:r w:rsidRPr="00411D7B">
              <w:rPr>
                <w:sz w:val="28"/>
                <w:szCs w:val="28"/>
              </w:rPr>
              <w:t>29 (обернене), 44,</w:t>
            </w:r>
          </w:p>
          <w:p w:rsidR="008E3282" w:rsidRPr="00411D7B" w:rsidRDefault="008E3282" w:rsidP="008E3282">
            <w:pPr>
              <w:tabs>
                <w:tab w:val="left" w:pos="3510"/>
              </w:tabs>
              <w:jc w:val="center"/>
              <w:rPr>
                <w:sz w:val="28"/>
                <w:szCs w:val="28"/>
              </w:rPr>
            </w:pPr>
            <w:r w:rsidRPr="00411D7B">
              <w:rPr>
                <w:sz w:val="28"/>
                <w:szCs w:val="28"/>
              </w:rPr>
              <w:t>36 (обернене)</w:t>
            </w:r>
          </w:p>
        </w:tc>
      </w:tr>
    </w:tbl>
    <w:p w:rsidR="008E3282" w:rsidRDefault="008E3282" w:rsidP="008E3282">
      <w:pPr>
        <w:tabs>
          <w:tab w:val="left" w:pos="3510"/>
        </w:tabs>
        <w:jc w:val="center"/>
        <w:rPr>
          <w:b/>
          <w:sz w:val="28"/>
          <w:szCs w:val="28"/>
        </w:rPr>
      </w:pPr>
    </w:p>
    <w:p w:rsidR="008E3282" w:rsidRPr="005E318C" w:rsidRDefault="008E3282" w:rsidP="008E3282">
      <w:pPr>
        <w:rPr>
          <w:sz w:val="28"/>
          <w:szCs w:val="28"/>
        </w:rPr>
      </w:pPr>
    </w:p>
    <w:p w:rsidR="008E3282" w:rsidRPr="005E318C" w:rsidRDefault="008E3282" w:rsidP="008E3282">
      <w:pPr>
        <w:rPr>
          <w:sz w:val="28"/>
          <w:szCs w:val="28"/>
        </w:rPr>
      </w:pPr>
    </w:p>
    <w:p w:rsidR="008E3282" w:rsidRPr="005E318C" w:rsidRDefault="008E3282" w:rsidP="008E3282">
      <w:pPr>
        <w:rPr>
          <w:sz w:val="28"/>
          <w:szCs w:val="28"/>
        </w:rPr>
      </w:pPr>
    </w:p>
    <w:p w:rsidR="008E3282" w:rsidRPr="005E318C" w:rsidRDefault="008E3282" w:rsidP="008E3282">
      <w:pPr>
        <w:rPr>
          <w:sz w:val="28"/>
          <w:szCs w:val="28"/>
        </w:rPr>
      </w:pPr>
    </w:p>
    <w:p w:rsidR="008E3282" w:rsidRPr="005E318C" w:rsidRDefault="008E3282" w:rsidP="008E3282">
      <w:pPr>
        <w:rPr>
          <w:sz w:val="28"/>
          <w:szCs w:val="28"/>
        </w:rPr>
      </w:pPr>
    </w:p>
    <w:p w:rsidR="008E3282" w:rsidRPr="005E318C" w:rsidRDefault="008E3282" w:rsidP="008E3282">
      <w:pPr>
        <w:rPr>
          <w:sz w:val="28"/>
          <w:szCs w:val="28"/>
        </w:rPr>
      </w:pPr>
    </w:p>
    <w:p w:rsidR="008E3282" w:rsidRPr="005E318C" w:rsidRDefault="008E3282" w:rsidP="008E3282">
      <w:pPr>
        <w:rPr>
          <w:sz w:val="28"/>
          <w:szCs w:val="28"/>
        </w:rPr>
      </w:pPr>
    </w:p>
    <w:p w:rsidR="008E3282" w:rsidRDefault="008E3282" w:rsidP="006F747D">
      <w:pPr>
        <w:rPr>
          <w:sz w:val="28"/>
          <w:szCs w:val="28"/>
        </w:rPr>
      </w:pPr>
    </w:p>
    <w:p w:rsidR="008E3282" w:rsidRDefault="008E3282" w:rsidP="008E3282">
      <w:pPr>
        <w:jc w:val="center"/>
        <w:rPr>
          <w:b/>
          <w:sz w:val="28"/>
          <w:szCs w:val="28"/>
        </w:rPr>
      </w:pPr>
      <w:r w:rsidRPr="005E318C">
        <w:rPr>
          <w:b/>
          <w:sz w:val="28"/>
          <w:szCs w:val="28"/>
        </w:rPr>
        <w:lastRenderedPageBreak/>
        <w:t xml:space="preserve">Додаток </w:t>
      </w:r>
      <w:r>
        <w:rPr>
          <w:b/>
          <w:sz w:val="28"/>
          <w:szCs w:val="28"/>
        </w:rPr>
        <w:t>Ж</w:t>
      </w:r>
    </w:p>
    <w:p w:rsidR="006F747D" w:rsidRPr="005E318C" w:rsidRDefault="006F747D" w:rsidP="008E3282">
      <w:pPr>
        <w:jc w:val="center"/>
        <w:rPr>
          <w:b/>
          <w:sz w:val="28"/>
          <w:szCs w:val="28"/>
        </w:rPr>
      </w:pPr>
    </w:p>
    <w:p w:rsidR="008E3282" w:rsidRPr="005E318C" w:rsidRDefault="008E3282" w:rsidP="006F747D">
      <w:pPr>
        <w:spacing w:line="360" w:lineRule="auto"/>
        <w:jc w:val="center"/>
        <w:rPr>
          <w:b/>
          <w:sz w:val="28"/>
          <w:szCs w:val="28"/>
          <w:lang w:eastAsia="ko-KR"/>
        </w:rPr>
      </w:pPr>
      <w:r w:rsidRPr="005E318C">
        <w:rPr>
          <w:b/>
          <w:sz w:val="28"/>
          <w:szCs w:val="28"/>
          <w:lang w:eastAsia="ko-KR"/>
        </w:rPr>
        <w:t>Мотиваційний профіль студентів з середнім рівнем перфекціонізму</w:t>
      </w:r>
    </w:p>
    <w:p w:rsidR="008E3282" w:rsidRPr="005E318C" w:rsidRDefault="008E3282" w:rsidP="006F747D">
      <w:pPr>
        <w:spacing w:line="360" w:lineRule="auto"/>
        <w:jc w:val="center"/>
        <w:rPr>
          <w:b/>
          <w:sz w:val="28"/>
          <w:szCs w:val="28"/>
          <w:lang w:eastAsia="ko-KR"/>
        </w:rPr>
      </w:pPr>
      <w:r w:rsidRPr="005E318C">
        <w:rPr>
          <w:b/>
          <w:sz w:val="28"/>
          <w:szCs w:val="28"/>
          <w:lang w:eastAsia="ko-KR"/>
        </w:rPr>
        <w:t>у професійній (навчальній) діяльності (ідеальний та реальний стан)</w:t>
      </w:r>
    </w:p>
    <w:p w:rsidR="008E3282" w:rsidRPr="005E318C" w:rsidRDefault="008E3282" w:rsidP="006F747D">
      <w:pPr>
        <w:spacing w:line="360" w:lineRule="auto"/>
        <w:jc w:val="center"/>
        <w:rPr>
          <w:sz w:val="28"/>
          <w:szCs w:val="28"/>
        </w:rPr>
      </w:pPr>
    </w:p>
    <w:p w:rsidR="008E3282" w:rsidRPr="005E318C" w:rsidRDefault="008E3282" w:rsidP="008E3282">
      <w:pPr>
        <w:tabs>
          <w:tab w:val="left" w:pos="4080"/>
        </w:tabs>
        <w:jc w:val="center"/>
        <w:rPr>
          <w:sz w:val="28"/>
          <w:szCs w:val="28"/>
        </w:rPr>
      </w:pPr>
      <w:r w:rsidRPr="005E318C">
        <w:rPr>
          <w:noProof/>
          <w:sz w:val="28"/>
          <w:szCs w:val="28"/>
          <w:lang w:eastAsia="uk-UA"/>
        </w:rPr>
        <w:drawing>
          <wp:inline distT="0" distB="0" distL="0" distR="0">
            <wp:extent cx="4572000" cy="2743200"/>
            <wp:effectExtent l="19050" t="0" r="19050" b="0"/>
            <wp:docPr id="47"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8E3282" w:rsidRPr="005E318C" w:rsidRDefault="008E3282" w:rsidP="008E3282">
      <w:pPr>
        <w:rPr>
          <w:sz w:val="28"/>
          <w:szCs w:val="28"/>
        </w:rPr>
      </w:pPr>
    </w:p>
    <w:p w:rsidR="008E3282" w:rsidRPr="005E318C" w:rsidRDefault="008E3282" w:rsidP="008E3282">
      <w:pPr>
        <w:spacing w:line="240" w:lineRule="auto"/>
        <w:jc w:val="center"/>
        <w:rPr>
          <w:sz w:val="28"/>
          <w:szCs w:val="28"/>
          <w:lang w:eastAsia="ko-KR"/>
        </w:rPr>
      </w:pPr>
      <w:r w:rsidRPr="005E318C">
        <w:rPr>
          <w:sz w:val="28"/>
          <w:szCs w:val="28"/>
        </w:rPr>
        <w:tab/>
      </w:r>
      <w:r w:rsidRPr="005E318C">
        <w:rPr>
          <w:sz w:val="28"/>
          <w:szCs w:val="28"/>
          <w:lang w:eastAsia="ko-KR"/>
        </w:rPr>
        <w:t>Ж – життєзабезпечення, К– комфорт, СС – соціальний статус, С – спілкування, ЗА – загальна активність, ТА – творча активність, СК – суспільна корисність</w:t>
      </w:r>
    </w:p>
    <w:p w:rsidR="008E3282" w:rsidRDefault="008E3282" w:rsidP="008E3282">
      <w:pPr>
        <w:tabs>
          <w:tab w:val="left" w:pos="1200"/>
        </w:tabs>
        <w:rPr>
          <w:sz w:val="28"/>
          <w:szCs w:val="28"/>
        </w:rPr>
      </w:pPr>
    </w:p>
    <w:p w:rsidR="008E3282" w:rsidRPr="005E318C" w:rsidRDefault="008E3282" w:rsidP="008E3282">
      <w:pPr>
        <w:rPr>
          <w:sz w:val="28"/>
          <w:szCs w:val="28"/>
        </w:rPr>
      </w:pPr>
    </w:p>
    <w:p w:rsidR="008E3282" w:rsidRPr="005E318C" w:rsidRDefault="008E3282" w:rsidP="008E3282">
      <w:pPr>
        <w:rPr>
          <w:sz w:val="28"/>
          <w:szCs w:val="28"/>
        </w:rPr>
      </w:pPr>
    </w:p>
    <w:p w:rsidR="008E3282" w:rsidRPr="005E318C" w:rsidRDefault="008E3282" w:rsidP="008E3282">
      <w:pPr>
        <w:rPr>
          <w:sz w:val="28"/>
          <w:szCs w:val="28"/>
        </w:rPr>
      </w:pPr>
    </w:p>
    <w:p w:rsidR="008E3282" w:rsidRPr="005E318C" w:rsidRDefault="008E3282" w:rsidP="008E3282">
      <w:pPr>
        <w:rPr>
          <w:sz w:val="28"/>
          <w:szCs w:val="28"/>
        </w:rPr>
      </w:pPr>
    </w:p>
    <w:p w:rsidR="008E3282" w:rsidRPr="005E318C" w:rsidRDefault="008E3282" w:rsidP="008E3282">
      <w:pPr>
        <w:rPr>
          <w:sz w:val="28"/>
          <w:szCs w:val="28"/>
        </w:rPr>
      </w:pPr>
    </w:p>
    <w:p w:rsidR="008E3282" w:rsidRPr="005E318C" w:rsidRDefault="008E3282" w:rsidP="008E3282">
      <w:pPr>
        <w:rPr>
          <w:sz w:val="28"/>
          <w:szCs w:val="28"/>
        </w:rPr>
      </w:pPr>
    </w:p>
    <w:p w:rsidR="008E3282" w:rsidRPr="005E318C" w:rsidRDefault="008E3282" w:rsidP="008E3282">
      <w:pPr>
        <w:rPr>
          <w:sz w:val="28"/>
          <w:szCs w:val="28"/>
        </w:rPr>
      </w:pPr>
    </w:p>
    <w:p w:rsidR="008E3282" w:rsidRDefault="008E3282" w:rsidP="008E3282">
      <w:pPr>
        <w:rPr>
          <w:sz w:val="28"/>
          <w:szCs w:val="28"/>
        </w:rPr>
      </w:pPr>
    </w:p>
    <w:p w:rsidR="008E3282" w:rsidRDefault="008E3282" w:rsidP="008E3282">
      <w:pPr>
        <w:tabs>
          <w:tab w:val="left" w:pos="5910"/>
        </w:tabs>
        <w:rPr>
          <w:sz w:val="28"/>
          <w:szCs w:val="28"/>
        </w:rPr>
      </w:pPr>
      <w:r>
        <w:rPr>
          <w:sz w:val="28"/>
          <w:szCs w:val="28"/>
        </w:rPr>
        <w:tab/>
      </w:r>
    </w:p>
    <w:p w:rsidR="008E3282" w:rsidRDefault="008E3282" w:rsidP="008E3282">
      <w:pPr>
        <w:tabs>
          <w:tab w:val="left" w:pos="5910"/>
        </w:tabs>
        <w:rPr>
          <w:sz w:val="28"/>
          <w:szCs w:val="28"/>
        </w:rPr>
      </w:pPr>
    </w:p>
    <w:p w:rsidR="008E3282" w:rsidRDefault="008E3282" w:rsidP="008E3282">
      <w:pPr>
        <w:tabs>
          <w:tab w:val="left" w:pos="5910"/>
        </w:tabs>
        <w:rPr>
          <w:sz w:val="28"/>
          <w:szCs w:val="28"/>
        </w:rPr>
      </w:pPr>
    </w:p>
    <w:p w:rsidR="006F747D" w:rsidRDefault="006F747D" w:rsidP="008E3282">
      <w:pPr>
        <w:tabs>
          <w:tab w:val="left" w:pos="5910"/>
        </w:tabs>
        <w:rPr>
          <w:sz w:val="28"/>
          <w:szCs w:val="28"/>
        </w:rPr>
      </w:pPr>
    </w:p>
    <w:p w:rsidR="006F747D" w:rsidRDefault="006F747D" w:rsidP="008E3282">
      <w:pPr>
        <w:tabs>
          <w:tab w:val="left" w:pos="5910"/>
        </w:tabs>
        <w:rPr>
          <w:sz w:val="28"/>
          <w:szCs w:val="28"/>
        </w:rPr>
      </w:pPr>
    </w:p>
    <w:p w:rsidR="006F747D" w:rsidRDefault="006F747D" w:rsidP="008E3282">
      <w:pPr>
        <w:tabs>
          <w:tab w:val="left" w:pos="5910"/>
        </w:tabs>
        <w:rPr>
          <w:sz w:val="28"/>
          <w:szCs w:val="28"/>
        </w:rPr>
      </w:pPr>
    </w:p>
    <w:p w:rsidR="006F747D" w:rsidRDefault="006F747D" w:rsidP="008E3282">
      <w:pPr>
        <w:tabs>
          <w:tab w:val="left" w:pos="5910"/>
        </w:tabs>
        <w:rPr>
          <w:sz w:val="28"/>
          <w:szCs w:val="28"/>
        </w:rPr>
      </w:pPr>
    </w:p>
    <w:p w:rsidR="006F747D" w:rsidRDefault="006F747D" w:rsidP="008E3282">
      <w:pPr>
        <w:tabs>
          <w:tab w:val="left" w:pos="5910"/>
        </w:tabs>
        <w:rPr>
          <w:sz w:val="28"/>
          <w:szCs w:val="28"/>
        </w:rPr>
      </w:pPr>
    </w:p>
    <w:p w:rsidR="00C63319" w:rsidRDefault="00C63319" w:rsidP="008E3282">
      <w:pPr>
        <w:tabs>
          <w:tab w:val="left" w:pos="5910"/>
        </w:tabs>
        <w:rPr>
          <w:sz w:val="28"/>
          <w:szCs w:val="28"/>
        </w:rPr>
      </w:pPr>
    </w:p>
    <w:p w:rsidR="008E3282" w:rsidRDefault="008E3282" w:rsidP="008E3282">
      <w:pPr>
        <w:spacing w:line="240" w:lineRule="auto"/>
        <w:jc w:val="center"/>
        <w:rPr>
          <w:b/>
          <w:sz w:val="28"/>
          <w:szCs w:val="28"/>
        </w:rPr>
      </w:pPr>
      <w:r w:rsidRPr="005E318C">
        <w:rPr>
          <w:b/>
          <w:sz w:val="28"/>
          <w:szCs w:val="28"/>
        </w:rPr>
        <w:t xml:space="preserve">Додаток </w:t>
      </w:r>
      <w:r>
        <w:rPr>
          <w:b/>
          <w:sz w:val="28"/>
          <w:szCs w:val="28"/>
        </w:rPr>
        <w:t>З</w:t>
      </w:r>
    </w:p>
    <w:p w:rsidR="006F747D" w:rsidRDefault="006F747D" w:rsidP="008E3282">
      <w:pPr>
        <w:spacing w:line="240" w:lineRule="auto"/>
        <w:jc w:val="center"/>
        <w:rPr>
          <w:b/>
          <w:sz w:val="28"/>
          <w:szCs w:val="28"/>
        </w:rPr>
      </w:pPr>
    </w:p>
    <w:p w:rsidR="008E3282" w:rsidRPr="005E318C" w:rsidRDefault="008E3282" w:rsidP="008E3282">
      <w:pPr>
        <w:spacing w:line="360" w:lineRule="auto"/>
        <w:jc w:val="center"/>
        <w:rPr>
          <w:b/>
          <w:sz w:val="28"/>
          <w:szCs w:val="28"/>
          <w:lang w:eastAsia="ko-KR"/>
        </w:rPr>
      </w:pPr>
      <w:r w:rsidRPr="005E318C">
        <w:rPr>
          <w:i/>
          <w:sz w:val="28"/>
          <w:szCs w:val="28"/>
          <w:lang w:eastAsia="ko-KR"/>
        </w:rPr>
        <w:t xml:space="preserve"> </w:t>
      </w:r>
      <w:r w:rsidRPr="005E318C">
        <w:rPr>
          <w:b/>
          <w:sz w:val="28"/>
          <w:szCs w:val="28"/>
          <w:lang w:eastAsia="ko-KR"/>
        </w:rPr>
        <w:t xml:space="preserve">Мотиваційний профіль студентів з середнім рівнем перфекціонізму </w:t>
      </w:r>
    </w:p>
    <w:p w:rsidR="008E3282" w:rsidRDefault="008E3282" w:rsidP="008E3282">
      <w:pPr>
        <w:spacing w:line="360" w:lineRule="auto"/>
        <w:jc w:val="center"/>
        <w:rPr>
          <w:b/>
          <w:sz w:val="28"/>
          <w:szCs w:val="28"/>
          <w:lang w:eastAsia="ko-KR"/>
        </w:rPr>
      </w:pPr>
      <w:r w:rsidRPr="005E318C">
        <w:rPr>
          <w:b/>
          <w:sz w:val="28"/>
          <w:szCs w:val="28"/>
          <w:lang w:eastAsia="ko-KR"/>
        </w:rPr>
        <w:t xml:space="preserve">у загальножиттєвій сфері (ідеальний та реальний стан) </w:t>
      </w:r>
    </w:p>
    <w:p w:rsidR="008E3282" w:rsidRPr="005E318C" w:rsidRDefault="008E3282" w:rsidP="008E3282">
      <w:pPr>
        <w:spacing w:line="360" w:lineRule="auto"/>
        <w:jc w:val="center"/>
        <w:rPr>
          <w:b/>
          <w:sz w:val="28"/>
          <w:szCs w:val="28"/>
          <w:lang w:eastAsia="ko-KR"/>
        </w:rPr>
      </w:pPr>
    </w:p>
    <w:p w:rsidR="008E3282" w:rsidRPr="005E318C" w:rsidRDefault="008E3282" w:rsidP="008E3282">
      <w:pPr>
        <w:spacing w:line="360" w:lineRule="auto"/>
        <w:jc w:val="center"/>
        <w:rPr>
          <w:b/>
          <w:sz w:val="28"/>
          <w:szCs w:val="28"/>
          <w:lang w:eastAsia="ko-KR"/>
        </w:rPr>
      </w:pPr>
      <w:r w:rsidRPr="005E318C">
        <w:rPr>
          <w:b/>
          <w:noProof/>
          <w:sz w:val="28"/>
          <w:szCs w:val="28"/>
          <w:lang w:eastAsia="uk-UA"/>
        </w:rPr>
        <w:drawing>
          <wp:inline distT="0" distB="0" distL="0" distR="0">
            <wp:extent cx="4572000" cy="2743200"/>
            <wp:effectExtent l="19050" t="0" r="19050" b="0"/>
            <wp:docPr id="48"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8E3282" w:rsidRDefault="008E3282" w:rsidP="008E3282">
      <w:pPr>
        <w:spacing w:line="360" w:lineRule="auto"/>
        <w:jc w:val="center"/>
        <w:rPr>
          <w:sz w:val="28"/>
          <w:szCs w:val="28"/>
          <w:lang w:eastAsia="ko-KR"/>
        </w:rPr>
      </w:pPr>
    </w:p>
    <w:p w:rsidR="008E3282" w:rsidRPr="005E318C" w:rsidRDefault="008E3282" w:rsidP="0094586F">
      <w:pPr>
        <w:spacing w:line="240" w:lineRule="auto"/>
        <w:jc w:val="center"/>
        <w:rPr>
          <w:sz w:val="28"/>
          <w:szCs w:val="28"/>
          <w:lang w:eastAsia="ko-KR"/>
        </w:rPr>
      </w:pPr>
      <w:r w:rsidRPr="005E318C">
        <w:rPr>
          <w:sz w:val="28"/>
          <w:szCs w:val="28"/>
          <w:lang w:eastAsia="ko-KR"/>
        </w:rPr>
        <w:t>Ж – життєзабезпечення, К– комфорт, СС – соціальний статус, С – спілкування, ЗА – загальна активність, ТА – творча активність, СК – суспільна корисність</w:t>
      </w:r>
    </w:p>
    <w:p w:rsidR="008E3282" w:rsidRPr="005E318C" w:rsidRDefault="008E3282" w:rsidP="008E3282">
      <w:pPr>
        <w:jc w:val="center"/>
        <w:rPr>
          <w:b/>
          <w:sz w:val="28"/>
          <w:szCs w:val="28"/>
        </w:rPr>
      </w:pPr>
    </w:p>
    <w:p w:rsidR="008E3282" w:rsidRDefault="008E3282" w:rsidP="008E3282">
      <w:pPr>
        <w:jc w:val="center"/>
        <w:rPr>
          <w:b/>
          <w:sz w:val="28"/>
          <w:szCs w:val="28"/>
        </w:rPr>
      </w:pPr>
    </w:p>
    <w:p w:rsidR="008E3282" w:rsidRDefault="008E3282" w:rsidP="008E3282">
      <w:pPr>
        <w:jc w:val="center"/>
        <w:rPr>
          <w:b/>
          <w:sz w:val="28"/>
          <w:szCs w:val="28"/>
        </w:rPr>
      </w:pPr>
    </w:p>
    <w:p w:rsidR="008E3282" w:rsidRDefault="008E3282" w:rsidP="008E3282">
      <w:pPr>
        <w:jc w:val="center"/>
        <w:rPr>
          <w:b/>
          <w:sz w:val="28"/>
          <w:szCs w:val="28"/>
        </w:rPr>
      </w:pPr>
    </w:p>
    <w:p w:rsidR="008E3282" w:rsidRDefault="008E3282" w:rsidP="008E3282">
      <w:pPr>
        <w:jc w:val="center"/>
        <w:rPr>
          <w:b/>
          <w:sz w:val="28"/>
          <w:szCs w:val="28"/>
        </w:rPr>
      </w:pPr>
    </w:p>
    <w:p w:rsidR="008E3282" w:rsidRDefault="008E3282" w:rsidP="008E3282">
      <w:pPr>
        <w:jc w:val="center"/>
        <w:rPr>
          <w:b/>
          <w:sz w:val="28"/>
          <w:szCs w:val="28"/>
        </w:rPr>
      </w:pPr>
    </w:p>
    <w:p w:rsidR="008E3282" w:rsidRDefault="008E3282" w:rsidP="008E3282">
      <w:pPr>
        <w:jc w:val="center"/>
        <w:rPr>
          <w:b/>
          <w:sz w:val="28"/>
          <w:szCs w:val="28"/>
        </w:rPr>
      </w:pPr>
    </w:p>
    <w:p w:rsidR="008E3282" w:rsidRDefault="008E3282" w:rsidP="008E3282">
      <w:pPr>
        <w:jc w:val="center"/>
        <w:rPr>
          <w:b/>
          <w:sz w:val="28"/>
          <w:szCs w:val="28"/>
        </w:rPr>
      </w:pPr>
    </w:p>
    <w:p w:rsidR="008E3282" w:rsidRDefault="008E3282" w:rsidP="008E3282">
      <w:pPr>
        <w:jc w:val="center"/>
        <w:rPr>
          <w:b/>
          <w:sz w:val="28"/>
          <w:szCs w:val="28"/>
        </w:rPr>
      </w:pPr>
    </w:p>
    <w:p w:rsidR="008E3282" w:rsidRDefault="008E3282" w:rsidP="008E3282">
      <w:pPr>
        <w:jc w:val="center"/>
        <w:rPr>
          <w:b/>
          <w:sz w:val="28"/>
          <w:szCs w:val="28"/>
        </w:rPr>
      </w:pPr>
    </w:p>
    <w:p w:rsidR="008E3282" w:rsidRDefault="008E3282" w:rsidP="008E3282">
      <w:pPr>
        <w:jc w:val="center"/>
        <w:rPr>
          <w:b/>
          <w:sz w:val="28"/>
          <w:szCs w:val="28"/>
        </w:rPr>
      </w:pPr>
    </w:p>
    <w:p w:rsidR="008E3282" w:rsidRDefault="008E3282" w:rsidP="008E3282">
      <w:pPr>
        <w:jc w:val="center"/>
        <w:rPr>
          <w:b/>
          <w:sz w:val="28"/>
          <w:szCs w:val="28"/>
        </w:rPr>
      </w:pPr>
    </w:p>
    <w:p w:rsidR="008E3282" w:rsidRDefault="008E3282" w:rsidP="008E3282">
      <w:pPr>
        <w:jc w:val="center"/>
        <w:rPr>
          <w:b/>
          <w:sz w:val="28"/>
          <w:szCs w:val="28"/>
        </w:rPr>
      </w:pPr>
    </w:p>
    <w:p w:rsidR="0094586F" w:rsidRDefault="0094586F" w:rsidP="008E3282">
      <w:pPr>
        <w:jc w:val="center"/>
        <w:rPr>
          <w:b/>
          <w:sz w:val="28"/>
          <w:szCs w:val="28"/>
        </w:rPr>
      </w:pPr>
    </w:p>
    <w:p w:rsidR="006F747D" w:rsidRDefault="006F747D" w:rsidP="008E3282">
      <w:pPr>
        <w:jc w:val="center"/>
        <w:rPr>
          <w:b/>
          <w:sz w:val="28"/>
          <w:szCs w:val="28"/>
        </w:rPr>
      </w:pPr>
    </w:p>
    <w:p w:rsidR="006F747D" w:rsidRPr="005E318C" w:rsidRDefault="006F747D" w:rsidP="008E3282">
      <w:pPr>
        <w:jc w:val="center"/>
        <w:rPr>
          <w:b/>
          <w:sz w:val="28"/>
          <w:szCs w:val="28"/>
        </w:rPr>
      </w:pPr>
    </w:p>
    <w:p w:rsidR="008E3282" w:rsidRDefault="008E3282" w:rsidP="008E3282">
      <w:pPr>
        <w:jc w:val="center"/>
        <w:rPr>
          <w:b/>
          <w:sz w:val="28"/>
          <w:szCs w:val="28"/>
        </w:rPr>
      </w:pPr>
      <w:r w:rsidRPr="005E318C">
        <w:rPr>
          <w:b/>
          <w:sz w:val="28"/>
          <w:szCs w:val="28"/>
        </w:rPr>
        <w:lastRenderedPageBreak/>
        <w:t xml:space="preserve">Додаток </w:t>
      </w:r>
      <w:r>
        <w:rPr>
          <w:b/>
          <w:sz w:val="28"/>
          <w:szCs w:val="28"/>
        </w:rPr>
        <w:t>К</w:t>
      </w:r>
    </w:p>
    <w:p w:rsidR="006F747D" w:rsidRDefault="006F747D" w:rsidP="008E3282">
      <w:pPr>
        <w:jc w:val="center"/>
        <w:rPr>
          <w:b/>
          <w:sz w:val="28"/>
          <w:szCs w:val="28"/>
        </w:rPr>
      </w:pPr>
    </w:p>
    <w:p w:rsidR="008E3282" w:rsidRDefault="008E3282" w:rsidP="008E3282">
      <w:pPr>
        <w:jc w:val="center"/>
        <w:rPr>
          <w:b/>
          <w:sz w:val="28"/>
          <w:szCs w:val="28"/>
          <w:lang w:eastAsia="ko-KR"/>
        </w:rPr>
      </w:pPr>
      <w:r w:rsidRPr="00A6564A">
        <w:rPr>
          <w:b/>
          <w:sz w:val="28"/>
          <w:szCs w:val="28"/>
          <w:lang w:eastAsia="ko-KR"/>
        </w:rPr>
        <w:t>Емоційний профіль студентів з середнім рівнем перфекціонізму</w:t>
      </w:r>
    </w:p>
    <w:p w:rsidR="006F747D" w:rsidRDefault="006F747D" w:rsidP="008E3282">
      <w:pPr>
        <w:jc w:val="center"/>
        <w:rPr>
          <w:b/>
          <w:sz w:val="28"/>
          <w:szCs w:val="28"/>
          <w:lang w:eastAsia="ko-KR"/>
        </w:rPr>
      </w:pPr>
    </w:p>
    <w:p w:rsidR="008E3282" w:rsidRPr="00A6564A" w:rsidRDefault="008E3282" w:rsidP="008E3282">
      <w:pPr>
        <w:jc w:val="center"/>
        <w:rPr>
          <w:b/>
          <w:sz w:val="28"/>
          <w:szCs w:val="28"/>
          <w:lang w:eastAsia="ko-KR"/>
        </w:rPr>
      </w:pPr>
    </w:p>
    <w:p w:rsidR="008E3282" w:rsidRDefault="008E3282" w:rsidP="008E3282">
      <w:pPr>
        <w:jc w:val="center"/>
        <w:rPr>
          <w:b/>
          <w:sz w:val="28"/>
          <w:szCs w:val="28"/>
          <w:lang w:eastAsia="ko-KR"/>
        </w:rPr>
      </w:pPr>
      <w:r w:rsidRPr="00A6564A">
        <w:rPr>
          <w:b/>
          <w:noProof/>
          <w:sz w:val="28"/>
          <w:szCs w:val="28"/>
          <w:lang w:eastAsia="uk-UA"/>
        </w:rPr>
        <w:drawing>
          <wp:inline distT="0" distB="0" distL="0" distR="0">
            <wp:extent cx="4533900" cy="2076450"/>
            <wp:effectExtent l="19050" t="0" r="19050" b="0"/>
            <wp:docPr id="4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6F747D" w:rsidRDefault="006F747D" w:rsidP="008E3282">
      <w:pPr>
        <w:jc w:val="center"/>
        <w:rPr>
          <w:b/>
          <w:sz w:val="28"/>
          <w:szCs w:val="28"/>
          <w:lang w:eastAsia="ko-KR"/>
        </w:rPr>
      </w:pPr>
    </w:p>
    <w:p w:rsidR="006F747D" w:rsidRPr="00A6564A" w:rsidRDefault="006F747D" w:rsidP="008E3282">
      <w:pPr>
        <w:jc w:val="center"/>
        <w:rPr>
          <w:b/>
          <w:sz w:val="28"/>
          <w:szCs w:val="28"/>
          <w:lang w:eastAsia="ko-KR"/>
        </w:rPr>
      </w:pPr>
    </w:p>
    <w:p w:rsidR="008E3282" w:rsidRPr="00A6564A" w:rsidRDefault="008E3282" w:rsidP="008E3282">
      <w:pPr>
        <w:spacing w:line="240" w:lineRule="auto"/>
        <w:jc w:val="center"/>
        <w:rPr>
          <w:sz w:val="28"/>
          <w:szCs w:val="28"/>
          <w:lang w:eastAsia="ko-KR"/>
        </w:rPr>
      </w:pPr>
      <w:r w:rsidRPr="00A6564A">
        <w:rPr>
          <w:sz w:val="28"/>
          <w:szCs w:val="28"/>
          <w:lang w:eastAsia="ko-KR"/>
        </w:rPr>
        <w:t>Е аст – емоційні переживання астенічного типу, Е ст – емоційні переживання стенічного типу, Ф аст – фрустраційна поведінка астенічного типу, Ф ст – фрустраційна поведінка стенічного типу.</w:t>
      </w:r>
    </w:p>
    <w:p w:rsidR="008E3282" w:rsidRDefault="008E3282" w:rsidP="008E3282">
      <w:pPr>
        <w:jc w:val="center"/>
        <w:rPr>
          <w:b/>
          <w:sz w:val="28"/>
          <w:szCs w:val="28"/>
        </w:rPr>
      </w:pPr>
    </w:p>
    <w:p w:rsidR="008E3282" w:rsidRDefault="008E3282" w:rsidP="008E3282">
      <w:pPr>
        <w:jc w:val="center"/>
        <w:rPr>
          <w:b/>
          <w:sz w:val="28"/>
          <w:szCs w:val="28"/>
        </w:rPr>
      </w:pPr>
    </w:p>
    <w:p w:rsidR="008E3282" w:rsidRDefault="008E3282" w:rsidP="008E3282">
      <w:pPr>
        <w:jc w:val="center"/>
        <w:rPr>
          <w:b/>
          <w:sz w:val="28"/>
          <w:szCs w:val="28"/>
        </w:rPr>
      </w:pPr>
    </w:p>
    <w:p w:rsidR="008E3282" w:rsidRDefault="008E3282" w:rsidP="008E3282">
      <w:pPr>
        <w:jc w:val="center"/>
        <w:rPr>
          <w:b/>
          <w:sz w:val="28"/>
          <w:szCs w:val="28"/>
        </w:rPr>
      </w:pPr>
    </w:p>
    <w:p w:rsidR="008E3282" w:rsidRDefault="008E3282" w:rsidP="008E3282">
      <w:pPr>
        <w:jc w:val="center"/>
        <w:rPr>
          <w:b/>
          <w:sz w:val="28"/>
          <w:szCs w:val="28"/>
        </w:rPr>
      </w:pPr>
    </w:p>
    <w:p w:rsidR="008E3282" w:rsidRDefault="008E3282" w:rsidP="008E3282">
      <w:pPr>
        <w:jc w:val="center"/>
        <w:rPr>
          <w:b/>
          <w:sz w:val="28"/>
          <w:szCs w:val="28"/>
        </w:rPr>
      </w:pPr>
    </w:p>
    <w:p w:rsidR="008E3282" w:rsidRDefault="008E3282" w:rsidP="008E3282">
      <w:pPr>
        <w:jc w:val="center"/>
        <w:rPr>
          <w:b/>
          <w:sz w:val="28"/>
          <w:szCs w:val="28"/>
        </w:rPr>
      </w:pPr>
    </w:p>
    <w:p w:rsidR="008E3282" w:rsidRDefault="008E3282" w:rsidP="008E3282">
      <w:pPr>
        <w:jc w:val="center"/>
        <w:rPr>
          <w:b/>
          <w:sz w:val="28"/>
          <w:szCs w:val="28"/>
        </w:rPr>
      </w:pPr>
    </w:p>
    <w:p w:rsidR="008E3282" w:rsidRDefault="008E3282" w:rsidP="008E3282">
      <w:pPr>
        <w:jc w:val="center"/>
        <w:rPr>
          <w:b/>
          <w:sz w:val="28"/>
          <w:szCs w:val="28"/>
        </w:rPr>
      </w:pPr>
    </w:p>
    <w:p w:rsidR="008E3282" w:rsidRDefault="008E3282" w:rsidP="008E3282">
      <w:pPr>
        <w:jc w:val="center"/>
        <w:rPr>
          <w:b/>
          <w:sz w:val="28"/>
          <w:szCs w:val="28"/>
        </w:rPr>
      </w:pPr>
    </w:p>
    <w:p w:rsidR="008E3282" w:rsidRDefault="008E3282" w:rsidP="008E3282">
      <w:pPr>
        <w:jc w:val="center"/>
        <w:rPr>
          <w:b/>
          <w:sz w:val="28"/>
          <w:szCs w:val="28"/>
        </w:rPr>
      </w:pPr>
    </w:p>
    <w:p w:rsidR="008E3282" w:rsidRDefault="008E3282" w:rsidP="008E3282">
      <w:pPr>
        <w:jc w:val="center"/>
        <w:rPr>
          <w:b/>
          <w:sz w:val="28"/>
          <w:szCs w:val="28"/>
        </w:rPr>
      </w:pPr>
    </w:p>
    <w:p w:rsidR="008E3282" w:rsidRDefault="008E3282" w:rsidP="008E3282">
      <w:pPr>
        <w:jc w:val="center"/>
        <w:rPr>
          <w:b/>
          <w:sz w:val="28"/>
          <w:szCs w:val="28"/>
        </w:rPr>
      </w:pPr>
    </w:p>
    <w:p w:rsidR="008E3282" w:rsidRDefault="008E3282" w:rsidP="008E3282">
      <w:pPr>
        <w:jc w:val="center"/>
        <w:rPr>
          <w:b/>
          <w:sz w:val="28"/>
          <w:szCs w:val="28"/>
        </w:rPr>
      </w:pPr>
    </w:p>
    <w:p w:rsidR="008E3282" w:rsidRDefault="008E3282" w:rsidP="008E3282">
      <w:pPr>
        <w:jc w:val="center"/>
        <w:rPr>
          <w:b/>
          <w:sz w:val="28"/>
          <w:szCs w:val="28"/>
        </w:rPr>
      </w:pPr>
    </w:p>
    <w:p w:rsidR="006F747D" w:rsidRDefault="006F747D" w:rsidP="008E3282">
      <w:pPr>
        <w:jc w:val="center"/>
        <w:rPr>
          <w:b/>
          <w:sz w:val="28"/>
          <w:szCs w:val="28"/>
        </w:rPr>
      </w:pPr>
    </w:p>
    <w:p w:rsidR="006F747D" w:rsidRDefault="006F747D" w:rsidP="008E3282">
      <w:pPr>
        <w:jc w:val="center"/>
        <w:rPr>
          <w:b/>
          <w:sz w:val="28"/>
          <w:szCs w:val="28"/>
        </w:rPr>
      </w:pPr>
    </w:p>
    <w:p w:rsidR="006F747D" w:rsidRDefault="006F747D" w:rsidP="008E3282">
      <w:pPr>
        <w:jc w:val="center"/>
        <w:rPr>
          <w:b/>
          <w:sz w:val="28"/>
          <w:szCs w:val="28"/>
        </w:rPr>
      </w:pPr>
    </w:p>
    <w:p w:rsidR="006F747D" w:rsidRDefault="006F747D" w:rsidP="008E3282">
      <w:pPr>
        <w:jc w:val="center"/>
        <w:rPr>
          <w:b/>
          <w:sz w:val="28"/>
          <w:szCs w:val="28"/>
        </w:rPr>
      </w:pPr>
    </w:p>
    <w:p w:rsidR="006F747D" w:rsidRPr="00A6564A" w:rsidRDefault="006F747D" w:rsidP="008E3282">
      <w:pPr>
        <w:jc w:val="center"/>
        <w:rPr>
          <w:b/>
          <w:sz w:val="28"/>
          <w:szCs w:val="28"/>
        </w:rPr>
      </w:pPr>
    </w:p>
    <w:p w:rsidR="008E3282" w:rsidRDefault="008E3282" w:rsidP="008E3282">
      <w:pPr>
        <w:jc w:val="center"/>
        <w:rPr>
          <w:b/>
          <w:sz w:val="28"/>
          <w:szCs w:val="28"/>
        </w:rPr>
      </w:pPr>
      <w:r w:rsidRPr="005E318C">
        <w:rPr>
          <w:b/>
          <w:sz w:val="28"/>
          <w:szCs w:val="28"/>
        </w:rPr>
        <w:lastRenderedPageBreak/>
        <w:t xml:space="preserve">Додаток </w:t>
      </w:r>
      <w:r>
        <w:rPr>
          <w:b/>
          <w:sz w:val="28"/>
          <w:szCs w:val="28"/>
        </w:rPr>
        <w:t>Л</w:t>
      </w:r>
    </w:p>
    <w:p w:rsidR="006F747D" w:rsidRDefault="006F747D" w:rsidP="008E3282">
      <w:pPr>
        <w:jc w:val="center"/>
        <w:rPr>
          <w:b/>
          <w:sz w:val="28"/>
          <w:szCs w:val="28"/>
        </w:rPr>
      </w:pPr>
    </w:p>
    <w:p w:rsidR="008E3282" w:rsidRPr="005E318C" w:rsidRDefault="008E3282" w:rsidP="006F747D">
      <w:pPr>
        <w:spacing w:line="360" w:lineRule="auto"/>
        <w:jc w:val="center"/>
        <w:rPr>
          <w:b/>
          <w:sz w:val="28"/>
          <w:szCs w:val="28"/>
          <w:lang w:eastAsia="ko-KR"/>
        </w:rPr>
      </w:pPr>
      <w:r w:rsidRPr="005E318C">
        <w:rPr>
          <w:b/>
          <w:sz w:val="28"/>
          <w:szCs w:val="28"/>
          <w:lang w:eastAsia="ko-KR"/>
        </w:rPr>
        <w:t xml:space="preserve">Мотиваційний профіль студентів з </w:t>
      </w:r>
      <w:r>
        <w:rPr>
          <w:b/>
          <w:sz w:val="28"/>
          <w:szCs w:val="28"/>
          <w:lang w:eastAsia="ko-KR"/>
        </w:rPr>
        <w:t>низьким</w:t>
      </w:r>
      <w:r w:rsidRPr="005E318C">
        <w:rPr>
          <w:b/>
          <w:sz w:val="28"/>
          <w:szCs w:val="28"/>
          <w:lang w:eastAsia="ko-KR"/>
        </w:rPr>
        <w:t xml:space="preserve"> рівнем перфекціонізму</w:t>
      </w:r>
    </w:p>
    <w:p w:rsidR="008E3282" w:rsidRPr="005E318C" w:rsidRDefault="008E3282" w:rsidP="006F747D">
      <w:pPr>
        <w:spacing w:line="360" w:lineRule="auto"/>
        <w:jc w:val="center"/>
        <w:rPr>
          <w:b/>
          <w:sz w:val="28"/>
          <w:szCs w:val="28"/>
          <w:lang w:eastAsia="ko-KR"/>
        </w:rPr>
      </w:pPr>
      <w:r w:rsidRPr="005E318C">
        <w:rPr>
          <w:b/>
          <w:sz w:val="28"/>
          <w:szCs w:val="28"/>
          <w:lang w:eastAsia="ko-KR"/>
        </w:rPr>
        <w:t>у професійній (навчальній) діяльності (ідеальний та реальний стан)</w:t>
      </w:r>
    </w:p>
    <w:p w:rsidR="008E3282" w:rsidRPr="005E318C" w:rsidRDefault="008E3282" w:rsidP="008E3282">
      <w:pPr>
        <w:jc w:val="center"/>
        <w:rPr>
          <w:sz w:val="28"/>
          <w:szCs w:val="28"/>
        </w:rPr>
      </w:pPr>
    </w:p>
    <w:p w:rsidR="008E3282" w:rsidRPr="005E318C" w:rsidRDefault="008E3282" w:rsidP="008E3282">
      <w:pPr>
        <w:tabs>
          <w:tab w:val="left" w:pos="4080"/>
        </w:tabs>
        <w:jc w:val="center"/>
        <w:rPr>
          <w:sz w:val="28"/>
          <w:szCs w:val="28"/>
        </w:rPr>
      </w:pPr>
      <w:r w:rsidRPr="00A6564A">
        <w:rPr>
          <w:noProof/>
          <w:sz w:val="28"/>
          <w:szCs w:val="28"/>
          <w:lang w:eastAsia="uk-UA"/>
        </w:rPr>
        <w:drawing>
          <wp:inline distT="0" distB="0" distL="0" distR="0">
            <wp:extent cx="4572000" cy="2743200"/>
            <wp:effectExtent l="19050" t="0" r="19050" b="0"/>
            <wp:docPr id="5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8E3282" w:rsidRPr="005E318C" w:rsidRDefault="008E3282" w:rsidP="008E3282">
      <w:pPr>
        <w:rPr>
          <w:sz w:val="28"/>
          <w:szCs w:val="28"/>
        </w:rPr>
      </w:pPr>
    </w:p>
    <w:p w:rsidR="008E3282" w:rsidRPr="005E318C" w:rsidRDefault="008E3282" w:rsidP="008E3282">
      <w:pPr>
        <w:spacing w:line="240" w:lineRule="auto"/>
        <w:jc w:val="center"/>
        <w:rPr>
          <w:sz w:val="28"/>
          <w:szCs w:val="28"/>
          <w:lang w:eastAsia="ko-KR"/>
        </w:rPr>
      </w:pPr>
      <w:r w:rsidRPr="005E318C">
        <w:rPr>
          <w:sz w:val="28"/>
          <w:szCs w:val="28"/>
        </w:rPr>
        <w:tab/>
      </w:r>
      <w:r w:rsidRPr="005E318C">
        <w:rPr>
          <w:sz w:val="28"/>
          <w:szCs w:val="28"/>
          <w:lang w:eastAsia="ko-KR"/>
        </w:rPr>
        <w:t>Ж – життєзабезпечення, К– комфорт, СС – соціальний статус, С – спілкування, ЗА – загальна активність, ТА – творча активність, СК – суспільна корисність</w:t>
      </w:r>
    </w:p>
    <w:p w:rsidR="008E3282" w:rsidRDefault="008E3282" w:rsidP="008E3282">
      <w:pPr>
        <w:tabs>
          <w:tab w:val="left" w:pos="1200"/>
        </w:tabs>
        <w:rPr>
          <w:sz w:val="28"/>
          <w:szCs w:val="28"/>
        </w:rPr>
      </w:pPr>
    </w:p>
    <w:p w:rsidR="008E3282" w:rsidRPr="005E318C" w:rsidRDefault="008E3282" w:rsidP="008E3282">
      <w:pPr>
        <w:rPr>
          <w:sz w:val="28"/>
          <w:szCs w:val="28"/>
        </w:rPr>
      </w:pPr>
    </w:p>
    <w:p w:rsidR="008E3282" w:rsidRPr="005E318C" w:rsidRDefault="008E3282" w:rsidP="008E3282">
      <w:pPr>
        <w:rPr>
          <w:sz w:val="28"/>
          <w:szCs w:val="28"/>
        </w:rPr>
      </w:pPr>
    </w:p>
    <w:p w:rsidR="008E3282" w:rsidRPr="005E318C" w:rsidRDefault="008E3282" w:rsidP="008E3282">
      <w:pPr>
        <w:rPr>
          <w:sz w:val="28"/>
          <w:szCs w:val="28"/>
        </w:rPr>
      </w:pPr>
    </w:p>
    <w:p w:rsidR="008E3282" w:rsidRPr="005E318C" w:rsidRDefault="008E3282" w:rsidP="008E3282">
      <w:pPr>
        <w:rPr>
          <w:sz w:val="28"/>
          <w:szCs w:val="28"/>
        </w:rPr>
      </w:pPr>
    </w:p>
    <w:p w:rsidR="008E3282" w:rsidRPr="005E318C" w:rsidRDefault="008E3282" w:rsidP="008E3282">
      <w:pPr>
        <w:rPr>
          <w:sz w:val="28"/>
          <w:szCs w:val="28"/>
        </w:rPr>
      </w:pPr>
    </w:p>
    <w:p w:rsidR="008E3282" w:rsidRPr="005E318C" w:rsidRDefault="008E3282" w:rsidP="008E3282">
      <w:pPr>
        <w:rPr>
          <w:sz w:val="28"/>
          <w:szCs w:val="28"/>
        </w:rPr>
      </w:pPr>
    </w:p>
    <w:p w:rsidR="008E3282" w:rsidRPr="005E318C" w:rsidRDefault="008E3282" w:rsidP="008E3282">
      <w:pPr>
        <w:rPr>
          <w:sz w:val="28"/>
          <w:szCs w:val="28"/>
        </w:rPr>
      </w:pPr>
    </w:p>
    <w:p w:rsidR="008E3282" w:rsidRDefault="008E3282" w:rsidP="008E3282">
      <w:pPr>
        <w:rPr>
          <w:sz w:val="28"/>
          <w:szCs w:val="28"/>
        </w:rPr>
      </w:pPr>
    </w:p>
    <w:p w:rsidR="008E3282" w:rsidRDefault="008E3282" w:rsidP="008E3282">
      <w:pPr>
        <w:tabs>
          <w:tab w:val="left" w:pos="5910"/>
        </w:tabs>
        <w:rPr>
          <w:sz w:val="28"/>
          <w:szCs w:val="28"/>
        </w:rPr>
      </w:pPr>
      <w:r>
        <w:rPr>
          <w:sz w:val="28"/>
          <w:szCs w:val="28"/>
        </w:rPr>
        <w:tab/>
      </w:r>
    </w:p>
    <w:p w:rsidR="006F747D" w:rsidRDefault="006F747D" w:rsidP="008E3282">
      <w:pPr>
        <w:tabs>
          <w:tab w:val="left" w:pos="5910"/>
        </w:tabs>
        <w:rPr>
          <w:sz w:val="28"/>
          <w:szCs w:val="28"/>
        </w:rPr>
      </w:pPr>
    </w:p>
    <w:p w:rsidR="006F747D" w:rsidRDefault="006F747D" w:rsidP="008E3282">
      <w:pPr>
        <w:tabs>
          <w:tab w:val="left" w:pos="5910"/>
        </w:tabs>
        <w:rPr>
          <w:sz w:val="28"/>
          <w:szCs w:val="28"/>
        </w:rPr>
      </w:pPr>
    </w:p>
    <w:p w:rsidR="006F747D" w:rsidRDefault="006F747D" w:rsidP="008E3282">
      <w:pPr>
        <w:tabs>
          <w:tab w:val="left" w:pos="5910"/>
        </w:tabs>
        <w:rPr>
          <w:sz w:val="28"/>
          <w:szCs w:val="28"/>
        </w:rPr>
      </w:pPr>
    </w:p>
    <w:p w:rsidR="006F747D" w:rsidRDefault="006F747D" w:rsidP="008E3282">
      <w:pPr>
        <w:tabs>
          <w:tab w:val="left" w:pos="5910"/>
        </w:tabs>
        <w:rPr>
          <w:sz w:val="28"/>
          <w:szCs w:val="28"/>
        </w:rPr>
      </w:pPr>
    </w:p>
    <w:p w:rsidR="006F747D" w:rsidRDefault="006F747D" w:rsidP="008E3282">
      <w:pPr>
        <w:tabs>
          <w:tab w:val="left" w:pos="5910"/>
        </w:tabs>
        <w:rPr>
          <w:sz w:val="28"/>
          <w:szCs w:val="28"/>
        </w:rPr>
      </w:pPr>
    </w:p>
    <w:p w:rsidR="006F747D" w:rsidRDefault="006F747D" w:rsidP="008E3282">
      <w:pPr>
        <w:tabs>
          <w:tab w:val="left" w:pos="5910"/>
        </w:tabs>
        <w:rPr>
          <w:sz w:val="28"/>
          <w:szCs w:val="28"/>
        </w:rPr>
      </w:pPr>
    </w:p>
    <w:p w:rsidR="008E3282" w:rsidRDefault="008E3282" w:rsidP="008E3282">
      <w:pPr>
        <w:tabs>
          <w:tab w:val="left" w:pos="5910"/>
        </w:tabs>
        <w:rPr>
          <w:sz w:val="28"/>
          <w:szCs w:val="28"/>
        </w:rPr>
      </w:pPr>
    </w:p>
    <w:p w:rsidR="008E3282" w:rsidRDefault="008E3282" w:rsidP="008E3282">
      <w:pPr>
        <w:tabs>
          <w:tab w:val="left" w:pos="5910"/>
        </w:tabs>
        <w:rPr>
          <w:sz w:val="28"/>
          <w:szCs w:val="28"/>
        </w:rPr>
      </w:pPr>
    </w:p>
    <w:p w:rsidR="008E3282" w:rsidRDefault="008E3282" w:rsidP="008E3282">
      <w:pPr>
        <w:spacing w:line="240" w:lineRule="auto"/>
        <w:jc w:val="center"/>
        <w:rPr>
          <w:b/>
          <w:sz w:val="28"/>
          <w:szCs w:val="28"/>
        </w:rPr>
      </w:pPr>
      <w:r w:rsidRPr="005E318C">
        <w:rPr>
          <w:b/>
          <w:sz w:val="28"/>
          <w:szCs w:val="28"/>
        </w:rPr>
        <w:lastRenderedPageBreak/>
        <w:t xml:space="preserve">Додаток </w:t>
      </w:r>
      <w:r>
        <w:rPr>
          <w:b/>
          <w:sz w:val="28"/>
          <w:szCs w:val="28"/>
        </w:rPr>
        <w:t>М</w:t>
      </w:r>
    </w:p>
    <w:p w:rsidR="006F747D" w:rsidRDefault="006F747D" w:rsidP="008E3282">
      <w:pPr>
        <w:spacing w:line="240" w:lineRule="auto"/>
        <w:jc w:val="center"/>
        <w:rPr>
          <w:b/>
          <w:sz w:val="28"/>
          <w:szCs w:val="28"/>
        </w:rPr>
      </w:pPr>
    </w:p>
    <w:p w:rsidR="008E3282" w:rsidRPr="005E318C" w:rsidRDefault="008E3282" w:rsidP="008E3282">
      <w:pPr>
        <w:spacing w:line="360" w:lineRule="auto"/>
        <w:jc w:val="center"/>
        <w:rPr>
          <w:b/>
          <w:sz w:val="28"/>
          <w:szCs w:val="28"/>
          <w:lang w:eastAsia="ko-KR"/>
        </w:rPr>
      </w:pPr>
      <w:r w:rsidRPr="005E318C">
        <w:rPr>
          <w:i/>
          <w:sz w:val="28"/>
          <w:szCs w:val="28"/>
          <w:lang w:eastAsia="ko-KR"/>
        </w:rPr>
        <w:t xml:space="preserve"> </w:t>
      </w:r>
      <w:r w:rsidRPr="005E318C">
        <w:rPr>
          <w:b/>
          <w:sz w:val="28"/>
          <w:szCs w:val="28"/>
          <w:lang w:eastAsia="ko-KR"/>
        </w:rPr>
        <w:t xml:space="preserve">Мотиваційний профіль студентів з </w:t>
      </w:r>
      <w:r>
        <w:rPr>
          <w:b/>
          <w:sz w:val="28"/>
          <w:szCs w:val="28"/>
          <w:lang w:eastAsia="ko-KR"/>
        </w:rPr>
        <w:t>низьким</w:t>
      </w:r>
      <w:r w:rsidRPr="005E318C">
        <w:rPr>
          <w:b/>
          <w:sz w:val="28"/>
          <w:szCs w:val="28"/>
          <w:lang w:eastAsia="ko-KR"/>
        </w:rPr>
        <w:t xml:space="preserve"> рівнем перфекціонізму </w:t>
      </w:r>
    </w:p>
    <w:p w:rsidR="008E3282" w:rsidRDefault="008E3282" w:rsidP="008E3282">
      <w:pPr>
        <w:spacing w:line="360" w:lineRule="auto"/>
        <w:jc w:val="center"/>
        <w:rPr>
          <w:b/>
          <w:sz w:val="28"/>
          <w:szCs w:val="28"/>
          <w:lang w:eastAsia="ko-KR"/>
        </w:rPr>
      </w:pPr>
      <w:r w:rsidRPr="005E318C">
        <w:rPr>
          <w:b/>
          <w:sz w:val="28"/>
          <w:szCs w:val="28"/>
          <w:lang w:eastAsia="ko-KR"/>
        </w:rPr>
        <w:t xml:space="preserve">у загальножиттєвій сфері (ідеальний та реальний стан) </w:t>
      </w:r>
    </w:p>
    <w:p w:rsidR="008E3282" w:rsidRPr="005E318C" w:rsidRDefault="008E3282" w:rsidP="008E3282">
      <w:pPr>
        <w:spacing w:line="360" w:lineRule="auto"/>
        <w:jc w:val="center"/>
        <w:rPr>
          <w:b/>
          <w:sz w:val="28"/>
          <w:szCs w:val="28"/>
          <w:lang w:eastAsia="ko-KR"/>
        </w:rPr>
      </w:pPr>
    </w:p>
    <w:p w:rsidR="008E3282" w:rsidRPr="005E318C" w:rsidRDefault="008E3282" w:rsidP="008E3282">
      <w:pPr>
        <w:spacing w:line="360" w:lineRule="auto"/>
        <w:jc w:val="center"/>
        <w:rPr>
          <w:b/>
          <w:sz w:val="28"/>
          <w:szCs w:val="28"/>
          <w:lang w:eastAsia="ko-KR"/>
        </w:rPr>
      </w:pPr>
      <w:r w:rsidRPr="005E318C">
        <w:rPr>
          <w:b/>
          <w:noProof/>
          <w:sz w:val="28"/>
          <w:szCs w:val="28"/>
          <w:lang w:eastAsia="uk-UA"/>
        </w:rPr>
        <w:drawing>
          <wp:inline distT="0" distB="0" distL="0" distR="0">
            <wp:extent cx="4572000" cy="2743200"/>
            <wp:effectExtent l="19050" t="0" r="19050" b="0"/>
            <wp:docPr id="51"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8E3282" w:rsidRDefault="008E3282" w:rsidP="008E3282">
      <w:pPr>
        <w:spacing w:line="360" w:lineRule="auto"/>
        <w:jc w:val="center"/>
        <w:rPr>
          <w:sz w:val="28"/>
          <w:szCs w:val="28"/>
          <w:lang w:eastAsia="ko-KR"/>
        </w:rPr>
      </w:pPr>
    </w:p>
    <w:p w:rsidR="008E3282" w:rsidRPr="005E318C" w:rsidRDefault="008E3282" w:rsidP="008E3282">
      <w:pPr>
        <w:spacing w:line="360" w:lineRule="auto"/>
        <w:jc w:val="center"/>
        <w:rPr>
          <w:sz w:val="28"/>
          <w:szCs w:val="28"/>
          <w:lang w:eastAsia="ko-KR"/>
        </w:rPr>
      </w:pPr>
      <w:r w:rsidRPr="005E318C">
        <w:rPr>
          <w:sz w:val="28"/>
          <w:szCs w:val="28"/>
          <w:lang w:eastAsia="ko-KR"/>
        </w:rPr>
        <w:t>Ж – життєзабезпечення, К– комфорт, СС – соціальний статус, С – спілкування, ЗА – загальна активність, ТА – творча активність, СК – суспільна корисність</w:t>
      </w:r>
    </w:p>
    <w:p w:rsidR="008E3282" w:rsidRPr="005E318C" w:rsidRDefault="008E3282" w:rsidP="008E3282">
      <w:pPr>
        <w:jc w:val="center"/>
        <w:rPr>
          <w:b/>
          <w:sz w:val="28"/>
          <w:szCs w:val="28"/>
        </w:rPr>
      </w:pPr>
    </w:p>
    <w:p w:rsidR="008E3282" w:rsidRDefault="008E3282" w:rsidP="008E3282">
      <w:pPr>
        <w:jc w:val="center"/>
        <w:rPr>
          <w:b/>
          <w:sz w:val="28"/>
          <w:szCs w:val="28"/>
        </w:rPr>
      </w:pPr>
    </w:p>
    <w:p w:rsidR="008E3282" w:rsidRDefault="008E3282" w:rsidP="008E3282">
      <w:pPr>
        <w:jc w:val="center"/>
        <w:rPr>
          <w:b/>
          <w:sz w:val="28"/>
          <w:szCs w:val="28"/>
        </w:rPr>
      </w:pPr>
    </w:p>
    <w:p w:rsidR="008E3282" w:rsidRDefault="008E3282" w:rsidP="008E3282">
      <w:pPr>
        <w:jc w:val="center"/>
        <w:rPr>
          <w:b/>
          <w:sz w:val="28"/>
          <w:szCs w:val="28"/>
        </w:rPr>
      </w:pPr>
    </w:p>
    <w:p w:rsidR="008E3282" w:rsidRDefault="008E3282" w:rsidP="008E3282">
      <w:pPr>
        <w:jc w:val="center"/>
        <w:rPr>
          <w:b/>
          <w:sz w:val="28"/>
          <w:szCs w:val="28"/>
        </w:rPr>
      </w:pPr>
    </w:p>
    <w:p w:rsidR="008E3282" w:rsidRPr="005E318C" w:rsidRDefault="008E3282" w:rsidP="008E3282">
      <w:pPr>
        <w:jc w:val="center"/>
        <w:rPr>
          <w:b/>
          <w:sz w:val="28"/>
          <w:szCs w:val="28"/>
        </w:rPr>
      </w:pPr>
    </w:p>
    <w:p w:rsidR="008E3282" w:rsidRDefault="008E3282" w:rsidP="008E3282">
      <w:pPr>
        <w:jc w:val="center"/>
        <w:rPr>
          <w:b/>
          <w:sz w:val="28"/>
          <w:szCs w:val="28"/>
        </w:rPr>
      </w:pPr>
    </w:p>
    <w:p w:rsidR="008E3282" w:rsidRDefault="008E3282" w:rsidP="008E3282">
      <w:pPr>
        <w:jc w:val="center"/>
        <w:rPr>
          <w:b/>
          <w:sz w:val="28"/>
          <w:szCs w:val="28"/>
        </w:rPr>
      </w:pPr>
    </w:p>
    <w:p w:rsidR="008E3282" w:rsidRDefault="008E3282" w:rsidP="008E3282">
      <w:pPr>
        <w:jc w:val="center"/>
        <w:rPr>
          <w:b/>
          <w:sz w:val="28"/>
          <w:szCs w:val="28"/>
        </w:rPr>
      </w:pPr>
    </w:p>
    <w:p w:rsidR="008E3282" w:rsidRDefault="008E3282" w:rsidP="008E3282">
      <w:pPr>
        <w:jc w:val="center"/>
        <w:rPr>
          <w:b/>
          <w:sz w:val="28"/>
          <w:szCs w:val="28"/>
        </w:rPr>
      </w:pPr>
    </w:p>
    <w:p w:rsidR="008E3282" w:rsidRDefault="008E3282" w:rsidP="008E3282">
      <w:pPr>
        <w:jc w:val="center"/>
        <w:rPr>
          <w:b/>
          <w:sz w:val="28"/>
          <w:szCs w:val="28"/>
        </w:rPr>
      </w:pPr>
    </w:p>
    <w:p w:rsidR="008E3282" w:rsidRDefault="008E3282" w:rsidP="008E3282">
      <w:pPr>
        <w:jc w:val="center"/>
        <w:rPr>
          <w:b/>
          <w:sz w:val="28"/>
          <w:szCs w:val="28"/>
        </w:rPr>
      </w:pPr>
    </w:p>
    <w:p w:rsidR="006F747D" w:rsidRDefault="006F747D" w:rsidP="008E3282">
      <w:pPr>
        <w:jc w:val="center"/>
        <w:rPr>
          <w:b/>
          <w:sz w:val="28"/>
          <w:szCs w:val="28"/>
        </w:rPr>
      </w:pPr>
    </w:p>
    <w:p w:rsidR="006F747D" w:rsidRDefault="006F747D" w:rsidP="008E3282">
      <w:pPr>
        <w:jc w:val="center"/>
        <w:rPr>
          <w:b/>
          <w:sz w:val="28"/>
          <w:szCs w:val="28"/>
        </w:rPr>
      </w:pPr>
    </w:p>
    <w:p w:rsidR="006F747D" w:rsidRDefault="006F747D" w:rsidP="008E3282">
      <w:pPr>
        <w:jc w:val="center"/>
        <w:rPr>
          <w:b/>
          <w:sz w:val="28"/>
          <w:szCs w:val="28"/>
        </w:rPr>
      </w:pPr>
    </w:p>
    <w:p w:rsidR="008E3282" w:rsidRDefault="008E3282" w:rsidP="008E3282">
      <w:pPr>
        <w:jc w:val="center"/>
        <w:rPr>
          <w:b/>
          <w:sz w:val="28"/>
          <w:szCs w:val="28"/>
        </w:rPr>
      </w:pPr>
    </w:p>
    <w:p w:rsidR="008E3282" w:rsidRDefault="008E3282" w:rsidP="008E3282">
      <w:pPr>
        <w:jc w:val="center"/>
        <w:rPr>
          <w:b/>
          <w:sz w:val="28"/>
          <w:szCs w:val="28"/>
        </w:rPr>
      </w:pPr>
      <w:r w:rsidRPr="005E318C">
        <w:rPr>
          <w:b/>
          <w:sz w:val="28"/>
          <w:szCs w:val="28"/>
        </w:rPr>
        <w:lastRenderedPageBreak/>
        <w:t xml:space="preserve">Додаток </w:t>
      </w:r>
      <w:r>
        <w:rPr>
          <w:b/>
          <w:sz w:val="28"/>
          <w:szCs w:val="28"/>
        </w:rPr>
        <w:t>Н</w:t>
      </w:r>
    </w:p>
    <w:p w:rsidR="006F747D" w:rsidRDefault="006F747D" w:rsidP="008E3282">
      <w:pPr>
        <w:jc w:val="center"/>
        <w:rPr>
          <w:b/>
          <w:sz w:val="28"/>
          <w:szCs w:val="28"/>
        </w:rPr>
      </w:pPr>
    </w:p>
    <w:p w:rsidR="008E3282" w:rsidRDefault="008E3282" w:rsidP="008E3282">
      <w:pPr>
        <w:jc w:val="center"/>
        <w:rPr>
          <w:b/>
          <w:sz w:val="28"/>
          <w:szCs w:val="28"/>
          <w:lang w:eastAsia="ko-KR"/>
        </w:rPr>
      </w:pPr>
      <w:r w:rsidRPr="00A6564A">
        <w:rPr>
          <w:b/>
          <w:sz w:val="28"/>
          <w:szCs w:val="28"/>
          <w:lang w:eastAsia="ko-KR"/>
        </w:rPr>
        <w:t>Емоційний профіль студентів з середнім рівнем перфекціонізму</w:t>
      </w:r>
    </w:p>
    <w:p w:rsidR="006F747D" w:rsidRDefault="006F747D" w:rsidP="008E3282">
      <w:pPr>
        <w:jc w:val="center"/>
        <w:rPr>
          <w:b/>
          <w:sz w:val="28"/>
          <w:szCs w:val="28"/>
          <w:lang w:eastAsia="ko-KR"/>
        </w:rPr>
      </w:pPr>
    </w:p>
    <w:p w:rsidR="008E3282" w:rsidRPr="00A6564A" w:rsidRDefault="008E3282" w:rsidP="008E3282">
      <w:pPr>
        <w:jc w:val="center"/>
        <w:rPr>
          <w:b/>
          <w:sz w:val="28"/>
          <w:szCs w:val="28"/>
          <w:lang w:eastAsia="ko-KR"/>
        </w:rPr>
      </w:pPr>
    </w:p>
    <w:p w:rsidR="008E3282" w:rsidRDefault="008E3282" w:rsidP="008E3282">
      <w:pPr>
        <w:jc w:val="center"/>
        <w:rPr>
          <w:b/>
          <w:sz w:val="28"/>
          <w:szCs w:val="28"/>
          <w:lang w:eastAsia="ko-KR"/>
        </w:rPr>
      </w:pPr>
      <w:r w:rsidRPr="00A6564A">
        <w:rPr>
          <w:b/>
          <w:noProof/>
          <w:sz w:val="28"/>
          <w:szCs w:val="28"/>
          <w:lang w:eastAsia="uk-UA"/>
        </w:rPr>
        <w:drawing>
          <wp:inline distT="0" distB="0" distL="0" distR="0">
            <wp:extent cx="4019550" cy="1762125"/>
            <wp:effectExtent l="19050" t="0" r="19050" b="0"/>
            <wp:docPr id="5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6F747D" w:rsidRDefault="006F747D" w:rsidP="008E3282">
      <w:pPr>
        <w:jc w:val="center"/>
        <w:rPr>
          <w:b/>
          <w:sz w:val="28"/>
          <w:szCs w:val="28"/>
          <w:lang w:eastAsia="ko-KR"/>
        </w:rPr>
      </w:pPr>
    </w:p>
    <w:p w:rsidR="008E3282" w:rsidRPr="00A6564A" w:rsidRDefault="008E3282" w:rsidP="008E3282">
      <w:pPr>
        <w:jc w:val="center"/>
        <w:rPr>
          <w:b/>
          <w:sz w:val="28"/>
          <w:szCs w:val="28"/>
          <w:lang w:eastAsia="ko-KR"/>
        </w:rPr>
      </w:pPr>
    </w:p>
    <w:p w:rsidR="008E3282" w:rsidRDefault="008E3282" w:rsidP="008E3282">
      <w:pPr>
        <w:spacing w:line="240" w:lineRule="auto"/>
        <w:jc w:val="center"/>
        <w:rPr>
          <w:sz w:val="28"/>
          <w:szCs w:val="28"/>
          <w:lang w:eastAsia="ko-KR"/>
        </w:rPr>
      </w:pPr>
    </w:p>
    <w:p w:rsidR="008E3282" w:rsidRPr="00A6564A" w:rsidRDefault="008E3282" w:rsidP="008E3282">
      <w:pPr>
        <w:spacing w:line="240" w:lineRule="auto"/>
        <w:jc w:val="center"/>
        <w:rPr>
          <w:sz w:val="28"/>
          <w:szCs w:val="28"/>
          <w:lang w:eastAsia="ko-KR"/>
        </w:rPr>
      </w:pPr>
      <w:r w:rsidRPr="00A6564A">
        <w:rPr>
          <w:sz w:val="28"/>
          <w:szCs w:val="28"/>
          <w:lang w:eastAsia="ko-KR"/>
        </w:rPr>
        <w:t>Е аст – емоційні переживання астенічного типу, Е ст – емоційні переживання стенічного типу, Ф аст – фрустраційна поведінка астенічного типу, Ф ст – фрустраційна поведінка стенічного типу.</w:t>
      </w:r>
    </w:p>
    <w:p w:rsidR="008E3282" w:rsidRPr="005E318C" w:rsidRDefault="008E3282" w:rsidP="008E3282">
      <w:pPr>
        <w:jc w:val="center"/>
        <w:rPr>
          <w:b/>
          <w:sz w:val="28"/>
          <w:szCs w:val="28"/>
        </w:rPr>
      </w:pPr>
    </w:p>
    <w:p w:rsidR="008E3282" w:rsidRDefault="008E3282" w:rsidP="008E3282">
      <w:pPr>
        <w:jc w:val="center"/>
        <w:rPr>
          <w:b/>
          <w:sz w:val="28"/>
          <w:szCs w:val="28"/>
        </w:rPr>
      </w:pPr>
    </w:p>
    <w:p w:rsidR="008E3282" w:rsidRDefault="008E3282" w:rsidP="008E3282">
      <w:pPr>
        <w:jc w:val="center"/>
        <w:rPr>
          <w:b/>
          <w:sz w:val="28"/>
          <w:szCs w:val="28"/>
        </w:rPr>
      </w:pPr>
    </w:p>
    <w:p w:rsidR="008E3282" w:rsidRDefault="008E3282" w:rsidP="008E3282">
      <w:pPr>
        <w:jc w:val="center"/>
        <w:rPr>
          <w:b/>
          <w:sz w:val="28"/>
          <w:szCs w:val="28"/>
        </w:rPr>
      </w:pPr>
    </w:p>
    <w:p w:rsidR="008E3282" w:rsidRDefault="008E3282" w:rsidP="008E3282">
      <w:pPr>
        <w:jc w:val="center"/>
        <w:rPr>
          <w:b/>
          <w:sz w:val="28"/>
          <w:szCs w:val="28"/>
        </w:rPr>
      </w:pPr>
    </w:p>
    <w:p w:rsidR="008E3282" w:rsidRDefault="008E3282" w:rsidP="008E3282">
      <w:pPr>
        <w:jc w:val="center"/>
        <w:rPr>
          <w:b/>
          <w:sz w:val="28"/>
          <w:szCs w:val="28"/>
        </w:rPr>
      </w:pPr>
    </w:p>
    <w:p w:rsidR="008E3282" w:rsidRDefault="008E3282" w:rsidP="008E3282">
      <w:pPr>
        <w:jc w:val="center"/>
        <w:rPr>
          <w:b/>
          <w:sz w:val="28"/>
          <w:szCs w:val="28"/>
        </w:rPr>
      </w:pPr>
    </w:p>
    <w:p w:rsidR="008E3282" w:rsidRDefault="008E3282" w:rsidP="008E3282">
      <w:pPr>
        <w:jc w:val="center"/>
        <w:rPr>
          <w:b/>
          <w:sz w:val="28"/>
          <w:szCs w:val="28"/>
        </w:rPr>
      </w:pPr>
    </w:p>
    <w:p w:rsidR="008E3282" w:rsidRDefault="008E3282" w:rsidP="008E3282">
      <w:pPr>
        <w:jc w:val="center"/>
        <w:rPr>
          <w:b/>
          <w:sz w:val="28"/>
          <w:szCs w:val="28"/>
        </w:rPr>
      </w:pPr>
    </w:p>
    <w:p w:rsidR="008E3282" w:rsidRDefault="008E3282" w:rsidP="008E3282">
      <w:pPr>
        <w:jc w:val="center"/>
        <w:rPr>
          <w:b/>
          <w:sz w:val="28"/>
          <w:szCs w:val="28"/>
        </w:rPr>
      </w:pPr>
    </w:p>
    <w:p w:rsidR="008E3282" w:rsidRDefault="008E3282" w:rsidP="008E3282">
      <w:pPr>
        <w:jc w:val="center"/>
        <w:rPr>
          <w:b/>
          <w:sz w:val="28"/>
          <w:szCs w:val="28"/>
        </w:rPr>
      </w:pPr>
    </w:p>
    <w:p w:rsidR="008E3282" w:rsidRDefault="008E3282" w:rsidP="008E3282">
      <w:pPr>
        <w:jc w:val="center"/>
        <w:rPr>
          <w:b/>
          <w:sz w:val="28"/>
          <w:szCs w:val="28"/>
        </w:rPr>
      </w:pPr>
    </w:p>
    <w:p w:rsidR="008E3282" w:rsidRDefault="008E3282" w:rsidP="008E3282">
      <w:pPr>
        <w:jc w:val="center"/>
        <w:rPr>
          <w:b/>
          <w:sz w:val="28"/>
          <w:szCs w:val="28"/>
        </w:rPr>
      </w:pPr>
    </w:p>
    <w:p w:rsidR="008E3282" w:rsidRDefault="008E3282" w:rsidP="008E3282">
      <w:pPr>
        <w:jc w:val="center"/>
        <w:rPr>
          <w:b/>
          <w:sz w:val="28"/>
          <w:szCs w:val="28"/>
        </w:rPr>
      </w:pPr>
    </w:p>
    <w:p w:rsidR="008E3282" w:rsidRDefault="008E3282" w:rsidP="008E3282">
      <w:pPr>
        <w:jc w:val="center"/>
        <w:rPr>
          <w:b/>
          <w:sz w:val="28"/>
          <w:szCs w:val="28"/>
        </w:rPr>
      </w:pPr>
    </w:p>
    <w:p w:rsidR="006F747D" w:rsidRDefault="006F747D" w:rsidP="008E3282">
      <w:pPr>
        <w:jc w:val="center"/>
        <w:rPr>
          <w:b/>
          <w:sz w:val="28"/>
          <w:szCs w:val="28"/>
        </w:rPr>
      </w:pPr>
    </w:p>
    <w:p w:rsidR="006F747D" w:rsidRDefault="006F747D" w:rsidP="008E3282">
      <w:pPr>
        <w:jc w:val="center"/>
        <w:rPr>
          <w:b/>
          <w:sz w:val="28"/>
          <w:szCs w:val="28"/>
        </w:rPr>
      </w:pPr>
    </w:p>
    <w:p w:rsidR="006F747D" w:rsidRDefault="006F747D" w:rsidP="008E3282">
      <w:pPr>
        <w:jc w:val="center"/>
        <w:rPr>
          <w:b/>
          <w:sz w:val="28"/>
          <w:szCs w:val="28"/>
        </w:rPr>
      </w:pPr>
    </w:p>
    <w:p w:rsidR="006F747D" w:rsidRDefault="006F747D" w:rsidP="008E3282">
      <w:pPr>
        <w:jc w:val="center"/>
        <w:rPr>
          <w:b/>
          <w:sz w:val="28"/>
          <w:szCs w:val="28"/>
        </w:rPr>
      </w:pPr>
    </w:p>
    <w:p w:rsidR="006F747D" w:rsidRDefault="006F747D" w:rsidP="008E3282">
      <w:pPr>
        <w:jc w:val="center"/>
        <w:rPr>
          <w:b/>
          <w:sz w:val="28"/>
          <w:szCs w:val="28"/>
        </w:rPr>
      </w:pPr>
    </w:p>
    <w:p w:rsidR="006F747D" w:rsidRDefault="006F747D" w:rsidP="008E3282">
      <w:pPr>
        <w:jc w:val="center"/>
        <w:rPr>
          <w:b/>
          <w:sz w:val="28"/>
          <w:szCs w:val="28"/>
        </w:rPr>
      </w:pPr>
    </w:p>
    <w:p w:rsidR="008E3282" w:rsidRDefault="008E3282" w:rsidP="008E3282">
      <w:pPr>
        <w:jc w:val="center"/>
        <w:rPr>
          <w:b/>
          <w:sz w:val="28"/>
          <w:szCs w:val="28"/>
        </w:rPr>
      </w:pPr>
      <w:r w:rsidRPr="005E318C">
        <w:rPr>
          <w:b/>
          <w:sz w:val="28"/>
          <w:szCs w:val="28"/>
        </w:rPr>
        <w:lastRenderedPageBreak/>
        <w:t xml:space="preserve">Додаток </w:t>
      </w:r>
      <w:r>
        <w:rPr>
          <w:b/>
          <w:sz w:val="28"/>
          <w:szCs w:val="28"/>
        </w:rPr>
        <w:t>П</w:t>
      </w:r>
    </w:p>
    <w:p w:rsidR="008E3282" w:rsidRDefault="008E3282" w:rsidP="008E3282">
      <w:pPr>
        <w:jc w:val="center"/>
        <w:rPr>
          <w:b/>
          <w:sz w:val="28"/>
          <w:szCs w:val="28"/>
        </w:rPr>
      </w:pPr>
    </w:p>
    <w:p w:rsidR="008E3282" w:rsidRPr="00A6564A" w:rsidRDefault="008E3282" w:rsidP="008E3282">
      <w:pPr>
        <w:spacing w:line="360" w:lineRule="auto"/>
        <w:jc w:val="center"/>
        <w:rPr>
          <w:b/>
          <w:sz w:val="28"/>
          <w:szCs w:val="28"/>
        </w:rPr>
      </w:pPr>
      <w:r w:rsidRPr="00A6564A">
        <w:rPr>
          <w:b/>
          <w:sz w:val="28"/>
          <w:szCs w:val="28"/>
        </w:rPr>
        <w:t xml:space="preserve">Особливості взаємозв’язків мотиваційної сфери та </w:t>
      </w:r>
    </w:p>
    <w:p w:rsidR="008E3282" w:rsidRPr="00A6564A" w:rsidRDefault="008E3282" w:rsidP="008E3282">
      <w:pPr>
        <w:spacing w:line="360" w:lineRule="auto"/>
        <w:jc w:val="center"/>
        <w:rPr>
          <w:b/>
          <w:sz w:val="28"/>
          <w:szCs w:val="28"/>
        </w:rPr>
      </w:pPr>
      <w:r w:rsidRPr="00A6564A">
        <w:rPr>
          <w:b/>
          <w:sz w:val="28"/>
          <w:szCs w:val="28"/>
        </w:rPr>
        <w:t>загального показника перфекціонізму на кожному з його рівнів</w:t>
      </w:r>
    </w:p>
    <w:p w:rsidR="008E3282" w:rsidRDefault="008E3282" w:rsidP="008E3282"/>
    <w:tbl>
      <w:tblPr>
        <w:tblStyle w:val="a6"/>
        <w:tblW w:w="10173" w:type="dxa"/>
        <w:tblInd w:w="-601" w:type="dxa"/>
        <w:tblLook w:val="04A0" w:firstRow="1" w:lastRow="0" w:firstColumn="1" w:lastColumn="0" w:noHBand="0" w:noVBand="1"/>
      </w:tblPr>
      <w:tblGrid>
        <w:gridCol w:w="1488"/>
        <w:gridCol w:w="1455"/>
        <w:gridCol w:w="3562"/>
        <w:gridCol w:w="1825"/>
        <w:gridCol w:w="1843"/>
      </w:tblGrid>
      <w:tr w:rsidR="008E3282" w:rsidTr="008E3282">
        <w:tc>
          <w:tcPr>
            <w:tcW w:w="1488" w:type="dxa"/>
          </w:tcPr>
          <w:p w:rsidR="008E3282" w:rsidRPr="00A6564A" w:rsidRDefault="008E3282" w:rsidP="008E3282">
            <w:pPr>
              <w:jc w:val="center"/>
              <w:rPr>
                <w:b/>
              </w:rPr>
            </w:pPr>
            <w:r w:rsidRPr="00A6564A">
              <w:rPr>
                <w:b/>
              </w:rPr>
              <w:t xml:space="preserve">Рівень </w:t>
            </w:r>
          </w:p>
        </w:tc>
        <w:tc>
          <w:tcPr>
            <w:tcW w:w="1455" w:type="dxa"/>
          </w:tcPr>
          <w:p w:rsidR="008E3282" w:rsidRPr="00A6564A" w:rsidRDefault="008E3282" w:rsidP="008E3282">
            <w:pPr>
              <w:jc w:val="center"/>
              <w:rPr>
                <w:b/>
              </w:rPr>
            </w:pPr>
            <w:r w:rsidRPr="00A6564A">
              <w:rPr>
                <w:b/>
              </w:rPr>
              <w:t>Потреби</w:t>
            </w:r>
          </w:p>
        </w:tc>
        <w:tc>
          <w:tcPr>
            <w:tcW w:w="3562" w:type="dxa"/>
          </w:tcPr>
          <w:p w:rsidR="008E3282" w:rsidRPr="00A6564A" w:rsidRDefault="008E3282" w:rsidP="008E3282">
            <w:pPr>
              <w:jc w:val="center"/>
              <w:rPr>
                <w:b/>
              </w:rPr>
            </w:pPr>
            <w:r w:rsidRPr="00A6564A">
              <w:rPr>
                <w:b/>
              </w:rPr>
              <w:t>Мотиви</w:t>
            </w:r>
          </w:p>
        </w:tc>
        <w:tc>
          <w:tcPr>
            <w:tcW w:w="1825" w:type="dxa"/>
          </w:tcPr>
          <w:p w:rsidR="008E3282" w:rsidRPr="00A6564A" w:rsidRDefault="008E3282" w:rsidP="008E3282">
            <w:pPr>
              <w:jc w:val="center"/>
              <w:rPr>
                <w:b/>
              </w:rPr>
            </w:pPr>
            <w:r w:rsidRPr="00A6564A">
              <w:rPr>
                <w:b/>
              </w:rPr>
              <w:t>Цінності</w:t>
            </w:r>
          </w:p>
        </w:tc>
        <w:tc>
          <w:tcPr>
            <w:tcW w:w="1843" w:type="dxa"/>
          </w:tcPr>
          <w:p w:rsidR="008E3282" w:rsidRPr="00A6564A" w:rsidRDefault="008E3282" w:rsidP="008E3282">
            <w:pPr>
              <w:jc w:val="center"/>
              <w:rPr>
                <w:b/>
              </w:rPr>
            </w:pPr>
            <w:r w:rsidRPr="00A6564A">
              <w:rPr>
                <w:b/>
              </w:rPr>
              <w:t>Установки</w:t>
            </w:r>
          </w:p>
        </w:tc>
      </w:tr>
      <w:tr w:rsidR="008E3282" w:rsidTr="008E3282">
        <w:tc>
          <w:tcPr>
            <w:tcW w:w="1488" w:type="dxa"/>
          </w:tcPr>
          <w:p w:rsidR="008E3282" w:rsidRPr="00A6564A" w:rsidRDefault="008E3282" w:rsidP="008E3282">
            <w:pPr>
              <w:jc w:val="center"/>
              <w:rPr>
                <w:b/>
              </w:rPr>
            </w:pPr>
            <w:r w:rsidRPr="00A6564A">
              <w:rPr>
                <w:b/>
              </w:rPr>
              <w:t>ВИСОКИЙ</w:t>
            </w:r>
          </w:p>
        </w:tc>
        <w:tc>
          <w:tcPr>
            <w:tcW w:w="1455" w:type="dxa"/>
          </w:tcPr>
          <w:p w:rsidR="008E3282" w:rsidRPr="00A6564A" w:rsidRDefault="008E3282" w:rsidP="008E3282">
            <w:pPr>
              <w:spacing w:line="240" w:lineRule="auto"/>
            </w:pPr>
            <w:r w:rsidRPr="00A6564A">
              <w:t>- безпеки;</w:t>
            </w:r>
          </w:p>
          <w:p w:rsidR="008E3282" w:rsidRPr="00A6564A" w:rsidRDefault="008E3282" w:rsidP="008E3282">
            <w:pPr>
              <w:spacing w:line="240" w:lineRule="auto"/>
            </w:pPr>
            <w:r w:rsidRPr="00A6564A">
              <w:t>- визнання</w:t>
            </w:r>
          </w:p>
        </w:tc>
        <w:tc>
          <w:tcPr>
            <w:tcW w:w="3562" w:type="dxa"/>
          </w:tcPr>
          <w:p w:rsidR="008E3282" w:rsidRPr="00A6564A" w:rsidRDefault="008E3282" w:rsidP="008E3282">
            <w:pPr>
              <w:spacing w:line="240" w:lineRule="auto"/>
            </w:pPr>
            <w:r w:rsidRPr="00A6564A">
              <w:t>- мотив соціального престижу;</w:t>
            </w:r>
          </w:p>
          <w:p w:rsidR="008E3282" w:rsidRPr="00A6564A" w:rsidRDefault="008E3282" w:rsidP="008E3282">
            <w:pPr>
              <w:spacing w:line="240" w:lineRule="auto"/>
            </w:pPr>
            <w:r w:rsidRPr="00A6564A">
              <w:t>- загальна активність;</w:t>
            </w:r>
          </w:p>
          <w:p w:rsidR="008E3282" w:rsidRPr="00A6564A" w:rsidRDefault="008E3282" w:rsidP="008E3282">
            <w:pPr>
              <w:spacing w:line="240" w:lineRule="auto"/>
            </w:pPr>
            <w:r w:rsidRPr="00A6564A">
              <w:t>- мотив комфорту;</w:t>
            </w:r>
          </w:p>
          <w:p w:rsidR="008E3282" w:rsidRPr="00A6564A" w:rsidRDefault="008E3282" w:rsidP="008E3282">
            <w:pPr>
              <w:spacing w:line="240" w:lineRule="auto"/>
            </w:pPr>
            <w:r w:rsidRPr="00A6564A">
              <w:t>- обернений показник мотиву суспільної корисності;</w:t>
            </w:r>
          </w:p>
          <w:p w:rsidR="008E3282" w:rsidRPr="00A6564A" w:rsidRDefault="008E3282" w:rsidP="008E3282">
            <w:pPr>
              <w:spacing w:line="240" w:lineRule="auto"/>
            </w:pPr>
            <w:r w:rsidRPr="00A6564A">
              <w:t>- мотиви розвитку;</w:t>
            </w:r>
          </w:p>
          <w:p w:rsidR="008E3282" w:rsidRPr="00A6564A" w:rsidRDefault="008E3282" w:rsidP="008E3282">
            <w:pPr>
              <w:spacing w:line="240" w:lineRule="auto"/>
            </w:pPr>
            <w:r w:rsidRPr="00A6564A">
              <w:t>- професійна мотивація;</w:t>
            </w:r>
          </w:p>
          <w:p w:rsidR="008E3282" w:rsidRPr="00A6564A" w:rsidRDefault="008E3282" w:rsidP="008E3282">
            <w:pPr>
              <w:spacing w:line="240" w:lineRule="auto"/>
            </w:pPr>
            <w:r w:rsidRPr="00A6564A">
              <w:t>-  загальний показник ідеального стану мотиву;</w:t>
            </w:r>
          </w:p>
          <w:p w:rsidR="008E3282" w:rsidRPr="00A6564A" w:rsidRDefault="008E3282" w:rsidP="008E3282">
            <w:pPr>
              <w:spacing w:line="240" w:lineRule="auto"/>
            </w:pPr>
            <w:r w:rsidRPr="00A6564A">
              <w:t>- страх неприйняття оточенням;</w:t>
            </w:r>
          </w:p>
          <w:p w:rsidR="008E3282" w:rsidRPr="00A6564A" w:rsidRDefault="008E3282" w:rsidP="008E3282">
            <w:pPr>
              <w:spacing w:line="240" w:lineRule="auto"/>
            </w:pPr>
            <w:r w:rsidRPr="00A6564A">
              <w:t>- прагнення до уникнення невдачі;</w:t>
            </w:r>
          </w:p>
        </w:tc>
        <w:tc>
          <w:tcPr>
            <w:tcW w:w="1825" w:type="dxa"/>
          </w:tcPr>
          <w:p w:rsidR="008E3282" w:rsidRPr="00A6564A" w:rsidRDefault="008E3282" w:rsidP="008E3282">
            <w:pPr>
              <w:spacing w:line="240" w:lineRule="auto"/>
            </w:pPr>
          </w:p>
        </w:tc>
        <w:tc>
          <w:tcPr>
            <w:tcW w:w="1843" w:type="dxa"/>
          </w:tcPr>
          <w:p w:rsidR="008E3282" w:rsidRPr="00A6564A" w:rsidRDefault="008E3282" w:rsidP="008E3282">
            <w:pPr>
              <w:spacing w:line="240" w:lineRule="auto"/>
            </w:pPr>
            <w:r w:rsidRPr="00A6564A">
              <w:t>- на результат;</w:t>
            </w:r>
          </w:p>
          <w:p w:rsidR="008E3282" w:rsidRPr="00A6564A" w:rsidRDefault="008E3282" w:rsidP="008E3282">
            <w:pPr>
              <w:spacing w:line="240" w:lineRule="auto"/>
            </w:pPr>
            <w:r w:rsidRPr="00A6564A">
              <w:t>- на владу</w:t>
            </w:r>
          </w:p>
        </w:tc>
      </w:tr>
      <w:tr w:rsidR="008E3282" w:rsidTr="008E3282">
        <w:tc>
          <w:tcPr>
            <w:tcW w:w="1488" w:type="dxa"/>
          </w:tcPr>
          <w:p w:rsidR="008E3282" w:rsidRPr="00A6564A" w:rsidRDefault="008E3282" w:rsidP="008E3282">
            <w:pPr>
              <w:jc w:val="center"/>
              <w:rPr>
                <w:b/>
              </w:rPr>
            </w:pPr>
            <w:r w:rsidRPr="00A6564A">
              <w:rPr>
                <w:b/>
              </w:rPr>
              <w:t>СЕРЕДНІЙ</w:t>
            </w:r>
          </w:p>
        </w:tc>
        <w:tc>
          <w:tcPr>
            <w:tcW w:w="1455" w:type="dxa"/>
          </w:tcPr>
          <w:p w:rsidR="008E3282" w:rsidRPr="00A6564A" w:rsidRDefault="008E3282" w:rsidP="008E3282">
            <w:pPr>
              <w:spacing w:line="240" w:lineRule="auto"/>
            </w:pPr>
            <w:r w:rsidRPr="00A6564A">
              <w:t>- визнання</w:t>
            </w:r>
          </w:p>
        </w:tc>
        <w:tc>
          <w:tcPr>
            <w:tcW w:w="3562" w:type="dxa"/>
          </w:tcPr>
          <w:p w:rsidR="008E3282" w:rsidRPr="00A6564A" w:rsidRDefault="008E3282" w:rsidP="008E3282">
            <w:pPr>
              <w:spacing w:line="240" w:lineRule="auto"/>
            </w:pPr>
            <w:r w:rsidRPr="00A6564A">
              <w:t>- мотив соціального престижу;</w:t>
            </w:r>
          </w:p>
          <w:p w:rsidR="008E3282" w:rsidRPr="00A6564A" w:rsidRDefault="008E3282" w:rsidP="008E3282">
            <w:pPr>
              <w:spacing w:line="240" w:lineRule="auto"/>
            </w:pPr>
            <w:r w:rsidRPr="00A6564A">
              <w:t>- мотив загальної активності;</w:t>
            </w:r>
          </w:p>
          <w:p w:rsidR="008E3282" w:rsidRPr="00A6564A" w:rsidRDefault="008E3282" w:rsidP="008E3282">
            <w:pPr>
              <w:spacing w:line="240" w:lineRule="auto"/>
            </w:pPr>
            <w:r w:rsidRPr="00A6564A">
              <w:t>- мотив спілкування;</w:t>
            </w:r>
          </w:p>
          <w:p w:rsidR="008E3282" w:rsidRPr="00A6564A" w:rsidRDefault="008E3282" w:rsidP="008E3282">
            <w:pPr>
              <w:spacing w:line="240" w:lineRule="auto"/>
            </w:pPr>
            <w:r w:rsidRPr="00A6564A">
              <w:t>- мотив досягнення успіху;</w:t>
            </w:r>
          </w:p>
          <w:p w:rsidR="008E3282" w:rsidRPr="00A6564A" w:rsidRDefault="008E3282" w:rsidP="008E3282">
            <w:pPr>
              <w:spacing w:line="240" w:lineRule="auto"/>
            </w:pPr>
            <w:r w:rsidRPr="00A6564A">
              <w:t>- чутливість до неприйняття оточенням;</w:t>
            </w:r>
          </w:p>
        </w:tc>
        <w:tc>
          <w:tcPr>
            <w:tcW w:w="1825" w:type="dxa"/>
          </w:tcPr>
          <w:p w:rsidR="008E3282" w:rsidRPr="00A6564A" w:rsidRDefault="008E3282" w:rsidP="008E3282">
            <w:pPr>
              <w:spacing w:line="240" w:lineRule="auto"/>
            </w:pPr>
          </w:p>
        </w:tc>
        <w:tc>
          <w:tcPr>
            <w:tcW w:w="1843" w:type="dxa"/>
          </w:tcPr>
          <w:p w:rsidR="008E3282" w:rsidRPr="00A6564A" w:rsidRDefault="008E3282" w:rsidP="008E3282">
            <w:pPr>
              <w:spacing w:line="240" w:lineRule="auto"/>
            </w:pPr>
          </w:p>
        </w:tc>
      </w:tr>
      <w:tr w:rsidR="008E3282" w:rsidTr="008E3282">
        <w:tc>
          <w:tcPr>
            <w:tcW w:w="1488" w:type="dxa"/>
          </w:tcPr>
          <w:p w:rsidR="008E3282" w:rsidRPr="00A6564A" w:rsidRDefault="008E3282" w:rsidP="008E3282">
            <w:pPr>
              <w:jc w:val="center"/>
              <w:rPr>
                <w:b/>
              </w:rPr>
            </w:pPr>
            <w:r w:rsidRPr="00A6564A">
              <w:rPr>
                <w:b/>
              </w:rPr>
              <w:t>НИЗЬКИЙ</w:t>
            </w:r>
          </w:p>
        </w:tc>
        <w:tc>
          <w:tcPr>
            <w:tcW w:w="1455" w:type="dxa"/>
          </w:tcPr>
          <w:p w:rsidR="008E3282" w:rsidRPr="00A6564A" w:rsidRDefault="008E3282" w:rsidP="008E3282">
            <w:pPr>
              <w:spacing w:line="240" w:lineRule="auto"/>
            </w:pPr>
            <w:r w:rsidRPr="00A6564A">
              <w:t>- соціальні</w:t>
            </w:r>
          </w:p>
        </w:tc>
        <w:tc>
          <w:tcPr>
            <w:tcW w:w="3562" w:type="dxa"/>
          </w:tcPr>
          <w:p w:rsidR="008E3282" w:rsidRPr="00A6564A" w:rsidRDefault="008E3282" w:rsidP="008E3282">
            <w:pPr>
              <w:spacing w:line="240" w:lineRule="auto"/>
            </w:pPr>
            <w:r w:rsidRPr="00A6564A">
              <w:t>- споживчі мотиви;</w:t>
            </w:r>
          </w:p>
          <w:p w:rsidR="008E3282" w:rsidRPr="00A6564A" w:rsidRDefault="008E3282" w:rsidP="008E3282">
            <w:pPr>
              <w:spacing w:line="240" w:lineRule="auto"/>
            </w:pPr>
            <w:r w:rsidRPr="00A6564A">
              <w:t>- мотив життєзабезпечення;</w:t>
            </w:r>
          </w:p>
          <w:p w:rsidR="008E3282" w:rsidRPr="00A6564A" w:rsidRDefault="008E3282" w:rsidP="008E3282">
            <w:pPr>
              <w:spacing w:line="240" w:lineRule="auto"/>
            </w:pPr>
            <w:r w:rsidRPr="00A6564A">
              <w:t>- мотив комфорту;</w:t>
            </w:r>
          </w:p>
          <w:p w:rsidR="008E3282" w:rsidRPr="00A6564A" w:rsidRDefault="008E3282" w:rsidP="008E3282">
            <w:pPr>
              <w:spacing w:line="240" w:lineRule="auto"/>
            </w:pPr>
            <w:r w:rsidRPr="00A6564A">
              <w:t>- невизначений мотиваційний полюс (орієнтація на успіх чи уникнення невдачі)</w:t>
            </w:r>
          </w:p>
        </w:tc>
        <w:tc>
          <w:tcPr>
            <w:tcW w:w="1825" w:type="dxa"/>
          </w:tcPr>
          <w:p w:rsidR="008E3282" w:rsidRPr="00A6564A" w:rsidRDefault="008E3282" w:rsidP="008E3282">
            <w:pPr>
              <w:spacing w:line="240" w:lineRule="auto"/>
            </w:pPr>
            <w:r w:rsidRPr="00A6564A">
              <w:t>- стимуляції</w:t>
            </w:r>
          </w:p>
          <w:p w:rsidR="008E3282" w:rsidRPr="00A6564A" w:rsidRDefault="008E3282" w:rsidP="008E3282">
            <w:pPr>
              <w:spacing w:line="240" w:lineRule="auto"/>
            </w:pPr>
            <w:r w:rsidRPr="00A6564A">
              <w:t>- самостійності</w:t>
            </w:r>
          </w:p>
        </w:tc>
        <w:tc>
          <w:tcPr>
            <w:tcW w:w="1843" w:type="dxa"/>
          </w:tcPr>
          <w:p w:rsidR="008E3282" w:rsidRPr="00A6564A" w:rsidRDefault="008E3282" w:rsidP="008E3282">
            <w:pPr>
              <w:spacing w:line="240" w:lineRule="auto"/>
            </w:pPr>
          </w:p>
        </w:tc>
      </w:tr>
    </w:tbl>
    <w:p w:rsidR="008E3282" w:rsidRPr="005E318C" w:rsidRDefault="008E3282" w:rsidP="008E3282">
      <w:pPr>
        <w:tabs>
          <w:tab w:val="left" w:pos="5910"/>
        </w:tabs>
        <w:rPr>
          <w:sz w:val="28"/>
          <w:szCs w:val="28"/>
        </w:rPr>
      </w:pPr>
    </w:p>
    <w:p w:rsidR="001839F1" w:rsidRDefault="001839F1" w:rsidP="00CB4221">
      <w:pPr>
        <w:tabs>
          <w:tab w:val="left" w:pos="4080"/>
        </w:tabs>
        <w:ind w:firstLine="708"/>
        <w:rPr>
          <w:sz w:val="28"/>
          <w:szCs w:val="28"/>
        </w:rPr>
      </w:pPr>
    </w:p>
    <w:p w:rsidR="001839F1" w:rsidRDefault="001839F1" w:rsidP="00CB4221">
      <w:pPr>
        <w:tabs>
          <w:tab w:val="left" w:pos="4080"/>
        </w:tabs>
        <w:ind w:firstLine="708"/>
        <w:rPr>
          <w:sz w:val="28"/>
          <w:szCs w:val="28"/>
        </w:rPr>
      </w:pPr>
    </w:p>
    <w:p w:rsidR="001839F1" w:rsidRDefault="001839F1" w:rsidP="00CB4221">
      <w:pPr>
        <w:tabs>
          <w:tab w:val="left" w:pos="4080"/>
        </w:tabs>
        <w:ind w:firstLine="708"/>
        <w:rPr>
          <w:sz w:val="28"/>
          <w:szCs w:val="28"/>
        </w:rPr>
      </w:pPr>
    </w:p>
    <w:p w:rsidR="001839F1" w:rsidRDefault="001839F1" w:rsidP="00CB4221">
      <w:pPr>
        <w:tabs>
          <w:tab w:val="left" w:pos="4080"/>
        </w:tabs>
        <w:ind w:firstLine="708"/>
        <w:rPr>
          <w:sz w:val="28"/>
          <w:szCs w:val="28"/>
        </w:rPr>
      </w:pPr>
    </w:p>
    <w:p w:rsidR="00774DF9" w:rsidRDefault="00774DF9" w:rsidP="00CB4221">
      <w:pPr>
        <w:tabs>
          <w:tab w:val="left" w:pos="4080"/>
        </w:tabs>
        <w:ind w:firstLine="708"/>
        <w:rPr>
          <w:sz w:val="28"/>
          <w:szCs w:val="28"/>
        </w:rPr>
      </w:pPr>
    </w:p>
    <w:p w:rsidR="00774DF9" w:rsidRDefault="00774DF9" w:rsidP="00CB4221">
      <w:pPr>
        <w:tabs>
          <w:tab w:val="left" w:pos="4080"/>
        </w:tabs>
        <w:ind w:firstLine="708"/>
        <w:rPr>
          <w:sz w:val="28"/>
          <w:szCs w:val="28"/>
        </w:rPr>
      </w:pPr>
    </w:p>
    <w:p w:rsidR="00774DF9" w:rsidRDefault="00774DF9" w:rsidP="00CB4221">
      <w:pPr>
        <w:tabs>
          <w:tab w:val="left" w:pos="4080"/>
        </w:tabs>
        <w:ind w:firstLine="708"/>
        <w:rPr>
          <w:sz w:val="28"/>
          <w:szCs w:val="28"/>
        </w:rPr>
      </w:pPr>
    </w:p>
    <w:p w:rsidR="00774DF9" w:rsidRDefault="00774DF9" w:rsidP="00CB4221">
      <w:pPr>
        <w:tabs>
          <w:tab w:val="left" w:pos="4080"/>
        </w:tabs>
        <w:ind w:firstLine="708"/>
        <w:rPr>
          <w:sz w:val="28"/>
          <w:szCs w:val="28"/>
        </w:rPr>
      </w:pPr>
    </w:p>
    <w:p w:rsidR="00774DF9" w:rsidRDefault="00774DF9" w:rsidP="00CB4221">
      <w:pPr>
        <w:tabs>
          <w:tab w:val="left" w:pos="4080"/>
        </w:tabs>
        <w:ind w:firstLine="708"/>
        <w:rPr>
          <w:sz w:val="28"/>
          <w:szCs w:val="28"/>
        </w:rPr>
      </w:pPr>
    </w:p>
    <w:p w:rsidR="00774DF9" w:rsidRDefault="00774DF9" w:rsidP="00CB4221">
      <w:pPr>
        <w:tabs>
          <w:tab w:val="left" w:pos="4080"/>
        </w:tabs>
        <w:ind w:firstLine="708"/>
        <w:rPr>
          <w:sz w:val="28"/>
          <w:szCs w:val="28"/>
        </w:rPr>
      </w:pPr>
    </w:p>
    <w:p w:rsidR="00774DF9" w:rsidRDefault="00774DF9" w:rsidP="00CB4221">
      <w:pPr>
        <w:tabs>
          <w:tab w:val="left" w:pos="4080"/>
        </w:tabs>
        <w:ind w:firstLine="708"/>
        <w:rPr>
          <w:sz w:val="28"/>
          <w:szCs w:val="28"/>
        </w:rPr>
      </w:pPr>
    </w:p>
    <w:p w:rsidR="00774DF9" w:rsidRDefault="00774DF9" w:rsidP="00CB4221">
      <w:pPr>
        <w:tabs>
          <w:tab w:val="left" w:pos="4080"/>
        </w:tabs>
        <w:ind w:firstLine="708"/>
        <w:rPr>
          <w:sz w:val="28"/>
          <w:szCs w:val="28"/>
        </w:rPr>
      </w:pPr>
    </w:p>
    <w:p w:rsidR="00774DF9" w:rsidRDefault="00774DF9" w:rsidP="00CB4221">
      <w:pPr>
        <w:tabs>
          <w:tab w:val="left" w:pos="4080"/>
        </w:tabs>
        <w:ind w:firstLine="708"/>
        <w:rPr>
          <w:sz w:val="28"/>
          <w:szCs w:val="28"/>
        </w:rPr>
      </w:pPr>
    </w:p>
    <w:p w:rsidR="00774DF9" w:rsidRPr="00774DF9" w:rsidRDefault="00774DF9" w:rsidP="00774DF9">
      <w:pPr>
        <w:tabs>
          <w:tab w:val="left" w:pos="4080"/>
        </w:tabs>
        <w:ind w:firstLine="708"/>
        <w:jc w:val="center"/>
        <w:rPr>
          <w:b/>
          <w:sz w:val="28"/>
          <w:szCs w:val="28"/>
        </w:rPr>
      </w:pPr>
      <w:r w:rsidRPr="00774DF9">
        <w:rPr>
          <w:b/>
          <w:sz w:val="28"/>
          <w:szCs w:val="28"/>
        </w:rPr>
        <w:lastRenderedPageBreak/>
        <w:t>Додаток Р</w:t>
      </w:r>
    </w:p>
    <w:p w:rsidR="001839F1" w:rsidRDefault="001839F1" w:rsidP="00CB4221">
      <w:pPr>
        <w:tabs>
          <w:tab w:val="left" w:pos="4080"/>
        </w:tabs>
        <w:ind w:firstLine="708"/>
        <w:rPr>
          <w:sz w:val="28"/>
          <w:szCs w:val="28"/>
        </w:rPr>
      </w:pPr>
    </w:p>
    <w:p w:rsidR="009A0AEE" w:rsidRPr="00504980" w:rsidRDefault="009A0AEE" w:rsidP="009A0AEE">
      <w:pPr>
        <w:spacing w:line="240" w:lineRule="auto"/>
        <w:ind w:firstLine="709"/>
        <w:jc w:val="center"/>
        <w:rPr>
          <w:b/>
          <w:sz w:val="28"/>
          <w:szCs w:val="28"/>
        </w:rPr>
      </w:pPr>
      <w:r w:rsidRPr="00504980">
        <w:rPr>
          <w:b/>
          <w:sz w:val="28"/>
          <w:szCs w:val="28"/>
        </w:rPr>
        <w:t>Критерії здорового та патологічного перфекціонізму</w:t>
      </w:r>
    </w:p>
    <w:p w:rsidR="009A0AEE" w:rsidRPr="00504980" w:rsidRDefault="009A0AEE" w:rsidP="009A0AEE">
      <w:pPr>
        <w:spacing w:line="240" w:lineRule="auto"/>
        <w:ind w:firstLine="709"/>
        <w:jc w:val="center"/>
        <w:rPr>
          <w:b/>
          <w:sz w:val="28"/>
          <w:szCs w:val="28"/>
        </w:rPr>
      </w:pPr>
      <w:r w:rsidRPr="00504980">
        <w:rPr>
          <w:b/>
          <w:sz w:val="28"/>
          <w:szCs w:val="28"/>
        </w:rPr>
        <w:t xml:space="preserve"> за Н. Гаранян </w:t>
      </w:r>
    </w:p>
    <w:p w:rsidR="009A0AEE" w:rsidRPr="00504980" w:rsidRDefault="009A0AEE" w:rsidP="009A0AEE">
      <w:pPr>
        <w:spacing w:line="240" w:lineRule="auto"/>
        <w:ind w:firstLine="709"/>
        <w:jc w:val="right"/>
        <w:rPr>
          <w:i/>
          <w:sz w:val="28"/>
          <w:szCs w:val="28"/>
        </w:rPr>
      </w:pPr>
    </w:p>
    <w:tbl>
      <w:tblPr>
        <w:tblStyle w:val="a6"/>
        <w:tblW w:w="0" w:type="auto"/>
        <w:tblLook w:val="04A0" w:firstRow="1" w:lastRow="0" w:firstColumn="1" w:lastColumn="0" w:noHBand="0" w:noVBand="1"/>
      </w:tblPr>
      <w:tblGrid>
        <w:gridCol w:w="1777"/>
        <w:gridCol w:w="3718"/>
        <w:gridCol w:w="3969"/>
      </w:tblGrid>
      <w:tr w:rsidR="009A0AEE" w:rsidRPr="00504980" w:rsidTr="008D0239">
        <w:tc>
          <w:tcPr>
            <w:tcW w:w="1777" w:type="dxa"/>
          </w:tcPr>
          <w:p w:rsidR="009A0AEE" w:rsidRPr="00504980" w:rsidRDefault="009A0AEE" w:rsidP="008D0239">
            <w:pPr>
              <w:spacing w:line="240" w:lineRule="auto"/>
              <w:jc w:val="center"/>
              <w:rPr>
                <w:b/>
                <w:i/>
              </w:rPr>
            </w:pPr>
            <w:r w:rsidRPr="00504980">
              <w:rPr>
                <w:b/>
                <w:i/>
              </w:rPr>
              <w:t>Критерії</w:t>
            </w:r>
          </w:p>
        </w:tc>
        <w:tc>
          <w:tcPr>
            <w:tcW w:w="3718" w:type="dxa"/>
          </w:tcPr>
          <w:p w:rsidR="009A0AEE" w:rsidRPr="00504980" w:rsidRDefault="009A0AEE" w:rsidP="008D0239">
            <w:pPr>
              <w:spacing w:line="240" w:lineRule="auto"/>
              <w:ind w:firstLine="709"/>
              <w:jc w:val="center"/>
              <w:rPr>
                <w:b/>
                <w:i/>
              </w:rPr>
            </w:pPr>
            <w:r w:rsidRPr="00504980">
              <w:rPr>
                <w:b/>
                <w:i/>
              </w:rPr>
              <w:t>Здоровий перфекціонізм</w:t>
            </w:r>
          </w:p>
        </w:tc>
        <w:tc>
          <w:tcPr>
            <w:tcW w:w="3969" w:type="dxa"/>
          </w:tcPr>
          <w:p w:rsidR="009A0AEE" w:rsidRPr="00504980" w:rsidRDefault="009A0AEE" w:rsidP="008D0239">
            <w:pPr>
              <w:spacing w:line="240" w:lineRule="auto"/>
              <w:jc w:val="center"/>
              <w:rPr>
                <w:b/>
                <w:i/>
              </w:rPr>
            </w:pPr>
            <w:r>
              <w:rPr>
                <w:b/>
                <w:i/>
              </w:rPr>
              <w:t>Патологічний</w:t>
            </w:r>
            <w:r>
              <w:rPr>
                <w:b/>
                <w:i/>
                <w:lang w:val="en-US"/>
              </w:rPr>
              <w:t xml:space="preserve"> </w:t>
            </w:r>
            <w:r w:rsidRPr="00504980">
              <w:rPr>
                <w:b/>
                <w:i/>
              </w:rPr>
              <w:t>перфекціонізм</w:t>
            </w:r>
          </w:p>
        </w:tc>
      </w:tr>
      <w:tr w:rsidR="009A0AEE" w:rsidRPr="00504980" w:rsidTr="008D0239">
        <w:tc>
          <w:tcPr>
            <w:tcW w:w="1777" w:type="dxa"/>
          </w:tcPr>
          <w:p w:rsidR="009A0AEE" w:rsidRPr="00504980" w:rsidRDefault="009A0AEE" w:rsidP="008D0239">
            <w:pPr>
              <w:spacing w:line="240" w:lineRule="auto"/>
            </w:pPr>
            <w:r w:rsidRPr="00504980">
              <w:t>мотиваційний</w:t>
            </w:r>
          </w:p>
        </w:tc>
        <w:tc>
          <w:tcPr>
            <w:tcW w:w="3718" w:type="dxa"/>
          </w:tcPr>
          <w:p w:rsidR="009A0AEE" w:rsidRPr="00504980" w:rsidRDefault="009A0AEE" w:rsidP="008D0239">
            <w:pPr>
              <w:spacing w:line="240" w:lineRule="auto"/>
            </w:pPr>
            <w:r w:rsidRPr="00504980">
              <w:t>Високий рівень стандартів та домагань</w:t>
            </w:r>
          </w:p>
        </w:tc>
        <w:tc>
          <w:tcPr>
            <w:tcW w:w="3969" w:type="dxa"/>
          </w:tcPr>
          <w:p w:rsidR="009A0AEE" w:rsidRPr="00504980" w:rsidRDefault="009A0AEE" w:rsidP="008D0239">
            <w:pPr>
              <w:spacing w:line="240" w:lineRule="auto"/>
            </w:pPr>
            <w:r w:rsidRPr="00504980">
              <w:t>Надмірно високі стандарти і домагання особистості</w:t>
            </w:r>
          </w:p>
        </w:tc>
      </w:tr>
      <w:tr w:rsidR="009A0AEE" w:rsidRPr="00504980" w:rsidTr="008D0239">
        <w:tc>
          <w:tcPr>
            <w:tcW w:w="1777" w:type="dxa"/>
            <w:vMerge w:val="restart"/>
          </w:tcPr>
          <w:p w:rsidR="009A0AEE" w:rsidRPr="00504980" w:rsidRDefault="009A0AEE" w:rsidP="008D0239">
            <w:pPr>
              <w:spacing w:line="240" w:lineRule="auto"/>
            </w:pPr>
            <w:r w:rsidRPr="00504980">
              <w:t>когнітивний</w:t>
            </w:r>
          </w:p>
        </w:tc>
        <w:tc>
          <w:tcPr>
            <w:tcW w:w="3718" w:type="dxa"/>
          </w:tcPr>
          <w:p w:rsidR="009A0AEE" w:rsidRPr="00504980" w:rsidRDefault="009A0AEE" w:rsidP="008D0239">
            <w:pPr>
              <w:spacing w:line="240" w:lineRule="auto"/>
            </w:pPr>
            <w:r w:rsidRPr="00504980">
              <w:t>Зрілі когнітивні схеми:</w:t>
            </w:r>
          </w:p>
        </w:tc>
        <w:tc>
          <w:tcPr>
            <w:tcW w:w="3969" w:type="dxa"/>
          </w:tcPr>
          <w:p w:rsidR="009A0AEE" w:rsidRPr="00504980" w:rsidRDefault="009A0AEE" w:rsidP="008D0239">
            <w:pPr>
              <w:spacing w:line="240" w:lineRule="auto"/>
            </w:pPr>
            <w:r w:rsidRPr="00504980">
              <w:t>Дисфункціональні когнітивні схеми:</w:t>
            </w:r>
          </w:p>
        </w:tc>
      </w:tr>
      <w:tr w:rsidR="009A0AEE" w:rsidRPr="00504980" w:rsidTr="008D0239">
        <w:tc>
          <w:tcPr>
            <w:tcW w:w="1777" w:type="dxa"/>
            <w:vMerge/>
          </w:tcPr>
          <w:p w:rsidR="009A0AEE" w:rsidRPr="00504980" w:rsidRDefault="009A0AEE" w:rsidP="008D0239">
            <w:pPr>
              <w:spacing w:line="240" w:lineRule="auto"/>
            </w:pPr>
          </w:p>
        </w:tc>
        <w:tc>
          <w:tcPr>
            <w:tcW w:w="3718" w:type="dxa"/>
          </w:tcPr>
          <w:p w:rsidR="009A0AEE" w:rsidRPr="00504980" w:rsidRDefault="009A0AEE" w:rsidP="008D0239">
            <w:pPr>
              <w:spacing w:line="240" w:lineRule="auto"/>
            </w:pPr>
            <w:r w:rsidRPr="00504980">
              <w:t>Диференційоване і точне сприйняття очікувань і вимог з боку інших людей</w:t>
            </w:r>
          </w:p>
        </w:tc>
        <w:tc>
          <w:tcPr>
            <w:tcW w:w="3969" w:type="dxa"/>
          </w:tcPr>
          <w:p w:rsidR="009A0AEE" w:rsidRPr="00504980" w:rsidRDefault="009A0AEE" w:rsidP="008D0239">
            <w:pPr>
              <w:spacing w:line="240" w:lineRule="auto"/>
            </w:pPr>
            <w:r w:rsidRPr="00504980">
              <w:t>Спотворені соціальні когніції – сприйняття інших людей як таких,</w:t>
            </w:r>
            <w:r>
              <w:t xml:space="preserve"> що делегують</w:t>
            </w:r>
            <w:r w:rsidRPr="00504980">
              <w:t xml:space="preserve"> високі очікування</w:t>
            </w:r>
          </w:p>
        </w:tc>
      </w:tr>
      <w:tr w:rsidR="009A0AEE" w:rsidRPr="00504980" w:rsidTr="008D0239">
        <w:tc>
          <w:tcPr>
            <w:tcW w:w="1777" w:type="dxa"/>
            <w:vMerge/>
          </w:tcPr>
          <w:p w:rsidR="009A0AEE" w:rsidRPr="00504980" w:rsidRDefault="009A0AEE" w:rsidP="008D0239">
            <w:pPr>
              <w:spacing w:line="240" w:lineRule="auto"/>
            </w:pPr>
          </w:p>
        </w:tc>
        <w:tc>
          <w:tcPr>
            <w:tcW w:w="3718" w:type="dxa"/>
          </w:tcPr>
          <w:p w:rsidR="009A0AEE" w:rsidRPr="00504980" w:rsidRDefault="009A0AEE" w:rsidP="008D0239">
            <w:pPr>
              <w:spacing w:line="240" w:lineRule="auto"/>
            </w:pPr>
            <w:r w:rsidRPr="00504980">
              <w:t>Розвинена здатність до децентрації, реалістичні уявлення про діапазон людських можливостей</w:t>
            </w:r>
          </w:p>
          <w:p w:rsidR="009A0AEE" w:rsidRPr="00504980" w:rsidRDefault="009A0AEE" w:rsidP="008D0239">
            <w:pPr>
              <w:spacing w:line="240" w:lineRule="auto"/>
            </w:pPr>
          </w:p>
        </w:tc>
        <w:tc>
          <w:tcPr>
            <w:tcW w:w="3969" w:type="dxa"/>
          </w:tcPr>
          <w:p w:rsidR="009A0AEE" w:rsidRPr="00504980" w:rsidRDefault="009A0AEE" w:rsidP="008D0239">
            <w:pPr>
              <w:spacing w:line="240" w:lineRule="auto"/>
            </w:pPr>
            <w:r w:rsidRPr="00504980">
              <w:t>Персоналізація – постійне порівняння себе з іншими людьми при орієнтації на полюс найуспішніших («життя в режимі порівняння»)</w:t>
            </w:r>
          </w:p>
        </w:tc>
      </w:tr>
      <w:tr w:rsidR="009A0AEE" w:rsidRPr="00504980" w:rsidTr="008D0239">
        <w:tc>
          <w:tcPr>
            <w:tcW w:w="1777" w:type="dxa"/>
            <w:vMerge/>
          </w:tcPr>
          <w:p w:rsidR="009A0AEE" w:rsidRPr="00504980" w:rsidRDefault="009A0AEE" w:rsidP="008D0239">
            <w:pPr>
              <w:spacing w:line="240" w:lineRule="auto"/>
            </w:pPr>
          </w:p>
        </w:tc>
        <w:tc>
          <w:tcPr>
            <w:tcW w:w="3718" w:type="dxa"/>
          </w:tcPr>
          <w:p w:rsidR="009A0AEE" w:rsidRPr="00E518C8" w:rsidRDefault="009A0AEE" w:rsidP="008D0239">
            <w:pPr>
              <w:spacing w:line="240" w:lineRule="auto"/>
            </w:pPr>
            <w:r w:rsidRPr="00504980">
              <w:t>Сприйняття можливого як успіху так і неуспіху, усвідомлення неминучості і корисності помилок</w:t>
            </w:r>
          </w:p>
        </w:tc>
        <w:tc>
          <w:tcPr>
            <w:tcW w:w="3969" w:type="dxa"/>
          </w:tcPr>
          <w:p w:rsidR="009A0AEE" w:rsidRPr="00504980" w:rsidRDefault="009A0AEE" w:rsidP="008D0239">
            <w:pPr>
              <w:spacing w:line="240" w:lineRule="auto"/>
            </w:pPr>
            <w:r w:rsidRPr="00504980">
              <w:t>Негативне селектування – концентрація на невдачах і помилках, за принципом «помилка – ознака некомпетентності»</w:t>
            </w:r>
          </w:p>
        </w:tc>
      </w:tr>
      <w:tr w:rsidR="009A0AEE" w:rsidRPr="00504980" w:rsidTr="008D0239">
        <w:tc>
          <w:tcPr>
            <w:tcW w:w="1777" w:type="dxa"/>
            <w:vMerge/>
          </w:tcPr>
          <w:p w:rsidR="009A0AEE" w:rsidRPr="00504980" w:rsidRDefault="009A0AEE" w:rsidP="008D0239">
            <w:pPr>
              <w:spacing w:line="240" w:lineRule="auto"/>
            </w:pPr>
          </w:p>
        </w:tc>
        <w:tc>
          <w:tcPr>
            <w:tcW w:w="3718" w:type="dxa"/>
          </w:tcPr>
          <w:p w:rsidR="009A0AEE" w:rsidRPr="00504980" w:rsidRDefault="009A0AEE" w:rsidP="008D0239">
            <w:pPr>
              <w:spacing w:line="240" w:lineRule="auto"/>
            </w:pPr>
            <w:r w:rsidRPr="00504980">
              <w:t>Градуйовані уявлення про результати своєї діяльності</w:t>
            </w:r>
          </w:p>
          <w:p w:rsidR="009A0AEE" w:rsidRPr="00504980" w:rsidRDefault="009A0AEE" w:rsidP="008D0239">
            <w:pPr>
              <w:spacing w:line="240" w:lineRule="auto"/>
            </w:pPr>
          </w:p>
          <w:p w:rsidR="009A0AEE" w:rsidRPr="00504980" w:rsidRDefault="009A0AEE" w:rsidP="008D0239">
            <w:pPr>
              <w:spacing w:line="240" w:lineRule="auto"/>
            </w:pPr>
          </w:p>
        </w:tc>
        <w:tc>
          <w:tcPr>
            <w:tcW w:w="3969" w:type="dxa"/>
          </w:tcPr>
          <w:p w:rsidR="009A0AEE" w:rsidRPr="00E518C8" w:rsidRDefault="009A0AEE" w:rsidP="008D0239">
            <w:pPr>
              <w:spacing w:line="240" w:lineRule="auto"/>
            </w:pPr>
            <w:r w:rsidRPr="00504980">
              <w:t>Поляризоване мислення – дихотомічна оцінка результатів діяльності («добре-погано», «все-нічого»)</w:t>
            </w:r>
          </w:p>
        </w:tc>
      </w:tr>
      <w:tr w:rsidR="009A0AEE" w:rsidRPr="00504980" w:rsidTr="008D0239">
        <w:tc>
          <w:tcPr>
            <w:tcW w:w="1777" w:type="dxa"/>
          </w:tcPr>
          <w:p w:rsidR="009A0AEE" w:rsidRPr="00504980" w:rsidRDefault="009A0AEE" w:rsidP="008D0239">
            <w:pPr>
              <w:spacing w:line="240" w:lineRule="auto"/>
            </w:pPr>
            <w:r w:rsidRPr="00504980">
              <w:t>афективний</w:t>
            </w:r>
          </w:p>
        </w:tc>
        <w:tc>
          <w:tcPr>
            <w:tcW w:w="3718" w:type="dxa"/>
          </w:tcPr>
          <w:p w:rsidR="009A0AEE" w:rsidRPr="00504980" w:rsidRDefault="009A0AEE" w:rsidP="008D0239">
            <w:pPr>
              <w:spacing w:line="240" w:lineRule="auto"/>
            </w:pPr>
            <w:r w:rsidRPr="00504980">
              <w:t>Отримання задоволення від діяльності, надія на успіх, помірна стресостійкість в повсякденному житті</w:t>
            </w:r>
          </w:p>
        </w:tc>
        <w:tc>
          <w:tcPr>
            <w:tcW w:w="3969" w:type="dxa"/>
          </w:tcPr>
          <w:p w:rsidR="009A0AEE" w:rsidRPr="00E518C8" w:rsidRDefault="009A0AEE" w:rsidP="008D0239">
            <w:pPr>
              <w:spacing w:line="240" w:lineRule="auto"/>
              <w:rPr>
                <w:lang w:val="ru-RU"/>
              </w:rPr>
            </w:pPr>
            <w:r w:rsidRPr="00504980">
              <w:t>Симптоми депресії, тривоги, страх невдачі, висока соціальна тривожність, інтенсивний щоденний стрес.</w:t>
            </w:r>
          </w:p>
        </w:tc>
      </w:tr>
      <w:tr w:rsidR="009A0AEE" w:rsidRPr="00504980" w:rsidTr="008D0239">
        <w:tc>
          <w:tcPr>
            <w:tcW w:w="1777" w:type="dxa"/>
            <w:vMerge w:val="restart"/>
          </w:tcPr>
          <w:p w:rsidR="009A0AEE" w:rsidRPr="00504980" w:rsidRDefault="009A0AEE" w:rsidP="008D0239">
            <w:pPr>
              <w:spacing w:line="240" w:lineRule="auto"/>
            </w:pPr>
            <w:r w:rsidRPr="00504980">
              <w:t>поведінковий</w:t>
            </w:r>
          </w:p>
        </w:tc>
        <w:tc>
          <w:tcPr>
            <w:tcW w:w="3718" w:type="dxa"/>
          </w:tcPr>
          <w:p w:rsidR="009A0AEE" w:rsidRPr="00504980" w:rsidRDefault="009A0AEE" w:rsidP="008D0239">
            <w:pPr>
              <w:spacing w:line="240" w:lineRule="auto"/>
            </w:pPr>
            <w:r w:rsidRPr="00504980">
              <w:t>Адаптивні тактики вибору помірно важких цілей</w:t>
            </w:r>
          </w:p>
          <w:p w:rsidR="009A0AEE" w:rsidRPr="00504980" w:rsidRDefault="009A0AEE" w:rsidP="008D0239">
            <w:pPr>
              <w:spacing w:line="240" w:lineRule="auto"/>
            </w:pPr>
          </w:p>
        </w:tc>
        <w:tc>
          <w:tcPr>
            <w:tcW w:w="3969" w:type="dxa"/>
          </w:tcPr>
          <w:p w:rsidR="009A0AEE" w:rsidRPr="00504980" w:rsidRDefault="009A0AEE" w:rsidP="008D0239">
            <w:pPr>
              <w:spacing w:line="240" w:lineRule="auto"/>
            </w:pPr>
            <w:r w:rsidRPr="00504980">
              <w:t>Картина «неадекватного рівня домагань». Захисні тактики уникнення невдачі: чергування вибору надто важких чи надто легких цілей</w:t>
            </w:r>
          </w:p>
        </w:tc>
      </w:tr>
      <w:tr w:rsidR="009A0AEE" w:rsidRPr="00504980" w:rsidTr="008D0239">
        <w:tc>
          <w:tcPr>
            <w:tcW w:w="1777" w:type="dxa"/>
            <w:vMerge/>
          </w:tcPr>
          <w:p w:rsidR="009A0AEE" w:rsidRPr="00504980" w:rsidRDefault="009A0AEE" w:rsidP="008D0239">
            <w:pPr>
              <w:spacing w:line="240" w:lineRule="auto"/>
              <w:ind w:firstLine="709"/>
            </w:pPr>
          </w:p>
        </w:tc>
        <w:tc>
          <w:tcPr>
            <w:tcW w:w="3718" w:type="dxa"/>
          </w:tcPr>
          <w:p w:rsidR="009A0AEE" w:rsidRPr="00504980" w:rsidRDefault="009A0AEE" w:rsidP="008D0239">
            <w:pPr>
              <w:spacing w:line="240" w:lineRule="auto"/>
            </w:pPr>
            <w:r w:rsidRPr="00504980">
              <w:t>Помірна мобілізація копінг-ресурсів з переважанням активних допінг-стратегій</w:t>
            </w:r>
          </w:p>
          <w:p w:rsidR="009A0AEE" w:rsidRPr="00504980" w:rsidRDefault="009A0AEE" w:rsidP="008D0239">
            <w:pPr>
              <w:spacing w:line="240" w:lineRule="auto"/>
            </w:pPr>
          </w:p>
        </w:tc>
        <w:tc>
          <w:tcPr>
            <w:tcW w:w="3969" w:type="dxa"/>
          </w:tcPr>
          <w:p w:rsidR="009A0AEE" w:rsidRPr="00E518C8" w:rsidRDefault="009A0AEE" w:rsidP="008D0239">
            <w:pPr>
              <w:spacing w:line="240" w:lineRule="auto"/>
            </w:pPr>
            <w:r w:rsidRPr="00504980">
              <w:t>«Надмобілізація» копінг-ресурсів з переважанням уникаючих копінг-стратегій – прок</w:t>
            </w:r>
            <w:r>
              <w:t>растинації</w:t>
            </w:r>
            <w:r w:rsidRPr="00504980">
              <w:t xml:space="preserve"> та соціального уникнення</w:t>
            </w:r>
          </w:p>
        </w:tc>
      </w:tr>
    </w:tbl>
    <w:p w:rsidR="009A0AEE" w:rsidRPr="00504980" w:rsidRDefault="009A0AEE" w:rsidP="009A0AEE">
      <w:pPr>
        <w:pStyle w:val="af8"/>
        <w:spacing w:line="360" w:lineRule="auto"/>
        <w:ind w:left="0" w:firstLine="709"/>
        <w:rPr>
          <w:rFonts w:ascii="Times New Roman" w:eastAsia="Calibri"/>
          <w:sz w:val="28"/>
          <w:lang w:val="uk-UA"/>
        </w:rPr>
      </w:pPr>
    </w:p>
    <w:p w:rsidR="001839F1" w:rsidRDefault="001839F1" w:rsidP="00CB4221">
      <w:pPr>
        <w:tabs>
          <w:tab w:val="left" w:pos="4080"/>
        </w:tabs>
        <w:ind w:firstLine="708"/>
        <w:rPr>
          <w:sz w:val="28"/>
          <w:szCs w:val="28"/>
        </w:rPr>
      </w:pPr>
    </w:p>
    <w:p w:rsidR="001839F1" w:rsidRDefault="001839F1" w:rsidP="00CB4221">
      <w:pPr>
        <w:tabs>
          <w:tab w:val="left" w:pos="4080"/>
        </w:tabs>
        <w:ind w:firstLine="708"/>
        <w:rPr>
          <w:sz w:val="28"/>
          <w:szCs w:val="28"/>
        </w:rPr>
      </w:pPr>
    </w:p>
    <w:p w:rsidR="001839F1" w:rsidRDefault="001839F1" w:rsidP="00CB4221">
      <w:pPr>
        <w:tabs>
          <w:tab w:val="left" w:pos="4080"/>
        </w:tabs>
        <w:ind w:firstLine="708"/>
        <w:rPr>
          <w:sz w:val="28"/>
          <w:szCs w:val="28"/>
        </w:rPr>
      </w:pPr>
    </w:p>
    <w:p w:rsidR="001839F1" w:rsidRDefault="001839F1" w:rsidP="00CB4221">
      <w:pPr>
        <w:tabs>
          <w:tab w:val="left" w:pos="4080"/>
        </w:tabs>
        <w:ind w:firstLine="708"/>
        <w:rPr>
          <w:sz w:val="28"/>
          <w:szCs w:val="28"/>
        </w:rPr>
      </w:pPr>
    </w:p>
    <w:p w:rsidR="001839F1" w:rsidRDefault="001839F1" w:rsidP="00CB4221">
      <w:pPr>
        <w:tabs>
          <w:tab w:val="left" w:pos="4080"/>
        </w:tabs>
        <w:ind w:firstLine="708"/>
        <w:rPr>
          <w:sz w:val="28"/>
          <w:szCs w:val="28"/>
        </w:rPr>
      </w:pPr>
    </w:p>
    <w:p w:rsidR="001839F1" w:rsidRDefault="001839F1" w:rsidP="00CB4221">
      <w:pPr>
        <w:tabs>
          <w:tab w:val="left" w:pos="4080"/>
        </w:tabs>
        <w:ind w:firstLine="708"/>
        <w:rPr>
          <w:sz w:val="28"/>
          <w:szCs w:val="28"/>
        </w:rPr>
      </w:pPr>
    </w:p>
    <w:p w:rsidR="001839F1" w:rsidRDefault="001839F1" w:rsidP="00CB4221">
      <w:pPr>
        <w:tabs>
          <w:tab w:val="left" w:pos="4080"/>
        </w:tabs>
        <w:ind w:firstLine="708"/>
        <w:rPr>
          <w:sz w:val="28"/>
          <w:szCs w:val="28"/>
        </w:rPr>
      </w:pPr>
    </w:p>
    <w:p w:rsidR="009A0AEE" w:rsidRPr="00774DF9" w:rsidRDefault="009A0AEE" w:rsidP="009A0AEE">
      <w:pPr>
        <w:tabs>
          <w:tab w:val="left" w:pos="4080"/>
        </w:tabs>
        <w:ind w:firstLine="708"/>
        <w:jc w:val="center"/>
        <w:rPr>
          <w:b/>
          <w:sz w:val="28"/>
          <w:szCs w:val="28"/>
        </w:rPr>
      </w:pPr>
      <w:r w:rsidRPr="00774DF9">
        <w:rPr>
          <w:b/>
          <w:sz w:val="28"/>
          <w:szCs w:val="28"/>
        </w:rPr>
        <w:lastRenderedPageBreak/>
        <w:t xml:space="preserve">Додаток </w:t>
      </w:r>
      <w:r>
        <w:rPr>
          <w:b/>
          <w:sz w:val="28"/>
          <w:szCs w:val="28"/>
        </w:rPr>
        <w:t>С</w:t>
      </w:r>
    </w:p>
    <w:p w:rsidR="009A0AEE" w:rsidRDefault="009A0AEE" w:rsidP="009A0AEE">
      <w:pPr>
        <w:pStyle w:val="13"/>
        <w:tabs>
          <w:tab w:val="left" w:pos="709"/>
        </w:tabs>
        <w:spacing w:line="240" w:lineRule="auto"/>
        <w:ind w:left="0" w:firstLine="709"/>
        <w:jc w:val="center"/>
        <w:rPr>
          <w:b/>
          <w:sz w:val="28"/>
          <w:szCs w:val="28"/>
        </w:rPr>
      </w:pPr>
    </w:p>
    <w:p w:rsidR="009A0AEE" w:rsidRPr="00504980" w:rsidRDefault="009A0AEE" w:rsidP="009A0AEE">
      <w:pPr>
        <w:pStyle w:val="13"/>
        <w:tabs>
          <w:tab w:val="left" w:pos="709"/>
        </w:tabs>
        <w:spacing w:line="240" w:lineRule="auto"/>
        <w:ind w:left="0" w:firstLine="709"/>
        <w:jc w:val="center"/>
        <w:rPr>
          <w:b/>
          <w:sz w:val="28"/>
          <w:szCs w:val="28"/>
        </w:rPr>
      </w:pPr>
      <w:r w:rsidRPr="00504980">
        <w:rPr>
          <w:b/>
          <w:sz w:val="28"/>
          <w:szCs w:val="28"/>
        </w:rPr>
        <w:t>Відмінності між дезадаптивним та адаптивним перфекціонізмом</w:t>
      </w:r>
    </w:p>
    <w:p w:rsidR="009A0AEE" w:rsidRPr="00504980" w:rsidRDefault="009A0AEE" w:rsidP="009A0AEE">
      <w:pPr>
        <w:pStyle w:val="13"/>
        <w:tabs>
          <w:tab w:val="left" w:pos="709"/>
        </w:tabs>
        <w:spacing w:line="240" w:lineRule="auto"/>
        <w:ind w:left="0" w:firstLine="709"/>
        <w:jc w:val="center"/>
        <w:rPr>
          <w:b/>
          <w:sz w:val="28"/>
          <w:szCs w:val="28"/>
        </w:rPr>
      </w:pPr>
      <w:r w:rsidRPr="00504980">
        <w:rPr>
          <w:b/>
          <w:sz w:val="28"/>
          <w:szCs w:val="28"/>
        </w:rPr>
        <w:t>за О. Кашиною</w:t>
      </w:r>
    </w:p>
    <w:p w:rsidR="009A0AEE" w:rsidRDefault="009A0AEE" w:rsidP="009A0AEE">
      <w:pPr>
        <w:pStyle w:val="13"/>
        <w:tabs>
          <w:tab w:val="left" w:pos="709"/>
        </w:tabs>
        <w:spacing w:line="240" w:lineRule="auto"/>
        <w:ind w:left="0" w:firstLine="709"/>
        <w:jc w:val="center"/>
        <w:rPr>
          <w:b/>
          <w:sz w:val="28"/>
          <w:szCs w:val="28"/>
        </w:rPr>
      </w:pPr>
    </w:p>
    <w:p w:rsidR="009A0AEE" w:rsidRPr="00504980" w:rsidRDefault="009A0AEE" w:rsidP="009A0AEE">
      <w:pPr>
        <w:pStyle w:val="13"/>
        <w:tabs>
          <w:tab w:val="left" w:pos="709"/>
        </w:tabs>
        <w:spacing w:line="240" w:lineRule="auto"/>
        <w:ind w:left="0" w:firstLine="709"/>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9A0AEE" w:rsidRPr="00504980" w:rsidTr="008D0239">
        <w:tc>
          <w:tcPr>
            <w:tcW w:w="4785" w:type="dxa"/>
          </w:tcPr>
          <w:p w:rsidR="009A0AEE" w:rsidRPr="00A63645" w:rsidRDefault="009A0AEE" w:rsidP="008D0239">
            <w:pPr>
              <w:pStyle w:val="13"/>
              <w:tabs>
                <w:tab w:val="left" w:pos="709"/>
              </w:tabs>
              <w:spacing w:line="240" w:lineRule="auto"/>
              <w:ind w:left="0" w:firstLine="709"/>
              <w:jc w:val="center"/>
              <w:rPr>
                <w:rFonts w:eastAsia="Calibri"/>
                <w:b/>
                <w:lang w:eastAsia="en-US"/>
              </w:rPr>
            </w:pPr>
            <w:r w:rsidRPr="00A63645">
              <w:rPr>
                <w:rFonts w:eastAsia="Calibri"/>
                <w:b/>
                <w:lang w:eastAsia="en-US"/>
              </w:rPr>
              <w:t>Дезадаптивний перфекціонізм</w:t>
            </w:r>
          </w:p>
        </w:tc>
        <w:tc>
          <w:tcPr>
            <w:tcW w:w="4786" w:type="dxa"/>
          </w:tcPr>
          <w:p w:rsidR="009A0AEE" w:rsidRPr="00A63645" w:rsidRDefault="009A0AEE" w:rsidP="008D0239">
            <w:pPr>
              <w:pStyle w:val="13"/>
              <w:tabs>
                <w:tab w:val="left" w:pos="709"/>
              </w:tabs>
              <w:spacing w:line="240" w:lineRule="auto"/>
              <w:ind w:left="0" w:firstLine="709"/>
              <w:jc w:val="center"/>
              <w:rPr>
                <w:rFonts w:eastAsia="Calibri"/>
                <w:b/>
                <w:lang w:eastAsia="en-US"/>
              </w:rPr>
            </w:pPr>
            <w:r w:rsidRPr="00A63645">
              <w:rPr>
                <w:rFonts w:eastAsia="Calibri"/>
                <w:b/>
                <w:lang w:eastAsia="en-US"/>
              </w:rPr>
              <w:t>Адаптивний перфекціонізм</w:t>
            </w:r>
          </w:p>
        </w:tc>
      </w:tr>
      <w:tr w:rsidR="009A0AEE" w:rsidRPr="00504980" w:rsidTr="008D0239">
        <w:tc>
          <w:tcPr>
            <w:tcW w:w="4785" w:type="dxa"/>
          </w:tcPr>
          <w:p w:rsidR="009A0AEE" w:rsidRPr="00504980" w:rsidRDefault="009A0AEE" w:rsidP="00C97E3C">
            <w:pPr>
              <w:pStyle w:val="13"/>
              <w:widowControl/>
              <w:numPr>
                <w:ilvl w:val="0"/>
                <w:numId w:val="4"/>
              </w:numPr>
              <w:tabs>
                <w:tab w:val="left" w:pos="709"/>
              </w:tabs>
              <w:autoSpaceDE/>
              <w:autoSpaceDN/>
              <w:adjustRightInd/>
              <w:spacing w:line="240" w:lineRule="auto"/>
              <w:ind w:left="0" w:firstLine="0"/>
              <w:textAlignment w:val="auto"/>
              <w:rPr>
                <w:rFonts w:eastAsia="Calibri"/>
                <w:lang w:eastAsia="en-US"/>
              </w:rPr>
            </w:pPr>
            <w:r>
              <w:rPr>
                <w:rFonts w:eastAsia="Calibri"/>
                <w:lang w:eastAsia="en-US"/>
              </w:rPr>
              <w:t>н</w:t>
            </w:r>
            <w:r w:rsidRPr="00504980">
              <w:rPr>
                <w:rFonts w:eastAsia="Calibri"/>
                <w:lang w:eastAsia="en-US"/>
              </w:rPr>
              <w:t>ездатність отримувати задоволення від роботи;</w:t>
            </w:r>
          </w:p>
          <w:p w:rsidR="009A0AEE" w:rsidRPr="00504980" w:rsidRDefault="009A0AEE" w:rsidP="00C97E3C">
            <w:pPr>
              <w:pStyle w:val="13"/>
              <w:widowControl/>
              <w:numPr>
                <w:ilvl w:val="0"/>
                <w:numId w:val="4"/>
              </w:numPr>
              <w:tabs>
                <w:tab w:val="left" w:pos="709"/>
              </w:tabs>
              <w:autoSpaceDE/>
              <w:autoSpaceDN/>
              <w:adjustRightInd/>
              <w:spacing w:line="240" w:lineRule="auto"/>
              <w:ind w:left="0" w:firstLine="0"/>
              <w:textAlignment w:val="auto"/>
              <w:rPr>
                <w:rFonts w:eastAsia="Calibri"/>
                <w:lang w:eastAsia="en-US"/>
              </w:rPr>
            </w:pPr>
            <w:r w:rsidRPr="00504980">
              <w:rPr>
                <w:rFonts w:eastAsia="Calibri"/>
                <w:lang w:eastAsia="en-US"/>
              </w:rPr>
              <w:t>жорсткі високі стандарти;</w:t>
            </w:r>
          </w:p>
          <w:p w:rsidR="009A0AEE" w:rsidRPr="00504980" w:rsidRDefault="009A0AEE" w:rsidP="00C97E3C">
            <w:pPr>
              <w:pStyle w:val="13"/>
              <w:widowControl/>
              <w:numPr>
                <w:ilvl w:val="0"/>
                <w:numId w:val="4"/>
              </w:numPr>
              <w:tabs>
                <w:tab w:val="left" w:pos="709"/>
              </w:tabs>
              <w:autoSpaceDE/>
              <w:autoSpaceDN/>
              <w:adjustRightInd/>
              <w:spacing w:line="240" w:lineRule="auto"/>
              <w:ind w:left="0" w:firstLine="0"/>
              <w:textAlignment w:val="auto"/>
              <w:rPr>
                <w:rFonts w:eastAsia="Calibri"/>
                <w:lang w:eastAsia="en-US"/>
              </w:rPr>
            </w:pPr>
            <w:r w:rsidRPr="00504980">
              <w:rPr>
                <w:rFonts w:eastAsia="Calibri"/>
                <w:lang w:eastAsia="en-US"/>
              </w:rPr>
              <w:t>страх невдачі;</w:t>
            </w:r>
          </w:p>
          <w:p w:rsidR="009A0AEE" w:rsidRPr="00504980" w:rsidRDefault="009A0AEE" w:rsidP="00C97E3C">
            <w:pPr>
              <w:pStyle w:val="13"/>
              <w:widowControl/>
              <w:numPr>
                <w:ilvl w:val="0"/>
                <w:numId w:val="4"/>
              </w:numPr>
              <w:tabs>
                <w:tab w:val="left" w:pos="709"/>
              </w:tabs>
              <w:autoSpaceDE/>
              <w:autoSpaceDN/>
              <w:adjustRightInd/>
              <w:spacing w:line="240" w:lineRule="auto"/>
              <w:ind w:left="0" w:firstLine="0"/>
              <w:textAlignment w:val="auto"/>
              <w:rPr>
                <w:rFonts w:eastAsia="Calibri"/>
                <w:lang w:eastAsia="en-US"/>
              </w:rPr>
            </w:pPr>
            <w:r w:rsidRPr="00504980">
              <w:rPr>
                <w:rFonts w:eastAsia="Calibri"/>
                <w:lang w:eastAsia="en-US"/>
              </w:rPr>
              <w:t>фокус на уникненні помилок;</w:t>
            </w:r>
          </w:p>
          <w:p w:rsidR="009A0AEE" w:rsidRPr="00504980" w:rsidRDefault="009A0AEE" w:rsidP="00C97E3C">
            <w:pPr>
              <w:pStyle w:val="13"/>
              <w:widowControl/>
              <w:numPr>
                <w:ilvl w:val="0"/>
                <w:numId w:val="4"/>
              </w:numPr>
              <w:tabs>
                <w:tab w:val="left" w:pos="709"/>
              </w:tabs>
              <w:autoSpaceDE/>
              <w:autoSpaceDN/>
              <w:adjustRightInd/>
              <w:spacing w:line="240" w:lineRule="auto"/>
              <w:ind w:left="0" w:firstLine="0"/>
              <w:textAlignment w:val="auto"/>
              <w:rPr>
                <w:rFonts w:eastAsia="Calibri"/>
                <w:lang w:eastAsia="en-US"/>
              </w:rPr>
            </w:pPr>
            <w:r w:rsidRPr="00504980">
              <w:rPr>
                <w:rFonts w:eastAsia="Calibri"/>
                <w:lang w:eastAsia="en-US"/>
              </w:rPr>
              <w:t>напружене/тривожне ставлення щодо завдань;</w:t>
            </w:r>
          </w:p>
          <w:p w:rsidR="009A0AEE" w:rsidRPr="00504980" w:rsidRDefault="009A0AEE" w:rsidP="00C97E3C">
            <w:pPr>
              <w:pStyle w:val="13"/>
              <w:widowControl/>
              <w:numPr>
                <w:ilvl w:val="0"/>
                <w:numId w:val="4"/>
              </w:numPr>
              <w:tabs>
                <w:tab w:val="left" w:pos="709"/>
              </w:tabs>
              <w:autoSpaceDE/>
              <w:autoSpaceDN/>
              <w:adjustRightInd/>
              <w:spacing w:line="240" w:lineRule="auto"/>
              <w:ind w:left="0" w:firstLine="0"/>
              <w:textAlignment w:val="auto"/>
              <w:rPr>
                <w:rFonts w:eastAsia="Calibri"/>
                <w:lang w:eastAsia="en-US"/>
              </w:rPr>
            </w:pPr>
            <w:r w:rsidRPr="00504980">
              <w:rPr>
                <w:rFonts w:eastAsia="Calibri"/>
                <w:lang w:eastAsia="en-US"/>
              </w:rPr>
              <w:t>мотивація уникнення негативних наслідків;</w:t>
            </w:r>
          </w:p>
          <w:p w:rsidR="009A0AEE" w:rsidRPr="00504980" w:rsidRDefault="009A0AEE" w:rsidP="00C97E3C">
            <w:pPr>
              <w:pStyle w:val="13"/>
              <w:widowControl/>
              <w:numPr>
                <w:ilvl w:val="0"/>
                <w:numId w:val="4"/>
              </w:numPr>
              <w:tabs>
                <w:tab w:val="left" w:pos="709"/>
              </w:tabs>
              <w:autoSpaceDE/>
              <w:autoSpaceDN/>
              <w:adjustRightInd/>
              <w:spacing w:line="240" w:lineRule="auto"/>
              <w:ind w:left="0" w:firstLine="0"/>
              <w:textAlignment w:val="auto"/>
              <w:rPr>
                <w:rFonts w:eastAsia="Calibri"/>
                <w:lang w:eastAsia="en-US"/>
              </w:rPr>
            </w:pPr>
            <w:r w:rsidRPr="00504980">
              <w:rPr>
                <w:rFonts w:eastAsia="Calibri"/>
                <w:lang w:eastAsia="en-US"/>
              </w:rPr>
              <w:t>цілі досягаються для зростання власної значимості;</w:t>
            </w:r>
          </w:p>
          <w:p w:rsidR="009A0AEE" w:rsidRPr="00504980" w:rsidRDefault="009A0AEE" w:rsidP="00C97E3C">
            <w:pPr>
              <w:pStyle w:val="13"/>
              <w:widowControl/>
              <w:numPr>
                <w:ilvl w:val="0"/>
                <w:numId w:val="4"/>
              </w:numPr>
              <w:tabs>
                <w:tab w:val="left" w:pos="709"/>
              </w:tabs>
              <w:autoSpaceDE/>
              <w:autoSpaceDN/>
              <w:adjustRightInd/>
              <w:spacing w:line="240" w:lineRule="auto"/>
              <w:ind w:left="0" w:firstLine="0"/>
              <w:textAlignment w:val="auto"/>
              <w:rPr>
                <w:rFonts w:eastAsia="Calibri"/>
                <w:lang w:eastAsia="en-US"/>
              </w:rPr>
            </w:pPr>
            <w:r w:rsidRPr="00504980">
              <w:rPr>
                <w:rFonts w:eastAsia="Calibri"/>
                <w:lang w:eastAsia="en-US"/>
              </w:rPr>
              <w:t>неуспіх пов'язаний з жорсткою самокритикою;</w:t>
            </w:r>
          </w:p>
          <w:p w:rsidR="009A0AEE" w:rsidRPr="00504980" w:rsidRDefault="009A0AEE" w:rsidP="00C97E3C">
            <w:pPr>
              <w:pStyle w:val="13"/>
              <w:widowControl/>
              <w:numPr>
                <w:ilvl w:val="0"/>
                <w:numId w:val="4"/>
              </w:numPr>
              <w:tabs>
                <w:tab w:val="left" w:pos="709"/>
              </w:tabs>
              <w:autoSpaceDE/>
              <w:autoSpaceDN/>
              <w:adjustRightInd/>
              <w:spacing w:line="240" w:lineRule="auto"/>
              <w:ind w:left="0" w:firstLine="0"/>
              <w:textAlignment w:val="auto"/>
              <w:rPr>
                <w:rFonts w:eastAsia="Calibri"/>
                <w:lang w:eastAsia="en-US"/>
              </w:rPr>
            </w:pPr>
            <w:r w:rsidRPr="00504980">
              <w:rPr>
                <w:rFonts w:eastAsia="Calibri"/>
                <w:lang w:eastAsia="en-US"/>
              </w:rPr>
              <w:t>переконання в тому, що особа повинна досягнути досконалості.</w:t>
            </w:r>
          </w:p>
        </w:tc>
        <w:tc>
          <w:tcPr>
            <w:tcW w:w="4786" w:type="dxa"/>
          </w:tcPr>
          <w:p w:rsidR="009A0AEE" w:rsidRPr="00504980" w:rsidRDefault="009A0AEE" w:rsidP="00C97E3C">
            <w:pPr>
              <w:pStyle w:val="13"/>
              <w:widowControl/>
              <w:numPr>
                <w:ilvl w:val="0"/>
                <w:numId w:val="4"/>
              </w:numPr>
              <w:tabs>
                <w:tab w:val="left" w:pos="709"/>
              </w:tabs>
              <w:autoSpaceDE/>
              <w:autoSpaceDN/>
              <w:adjustRightInd/>
              <w:spacing w:line="240" w:lineRule="auto"/>
              <w:ind w:left="0" w:firstLine="0"/>
              <w:textAlignment w:val="auto"/>
              <w:rPr>
                <w:rFonts w:eastAsia="Calibri"/>
                <w:lang w:eastAsia="en-US"/>
              </w:rPr>
            </w:pPr>
            <w:r w:rsidRPr="00504980">
              <w:rPr>
                <w:rFonts w:eastAsia="Calibri"/>
                <w:lang w:eastAsia="en-US"/>
              </w:rPr>
              <w:t>здатність отримувати задоволення від діяльності;</w:t>
            </w:r>
          </w:p>
          <w:p w:rsidR="009A0AEE" w:rsidRPr="00504980" w:rsidRDefault="009A0AEE" w:rsidP="00C97E3C">
            <w:pPr>
              <w:pStyle w:val="13"/>
              <w:widowControl/>
              <w:numPr>
                <w:ilvl w:val="0"/>
                <w:numId w:val="4"/>
              </w:numPr>
              <w:tabs>
                <w:tab w:val="left" w:pos="709"/>
              </w:tabs>
              <w:autoSpaceDE/>
              <w:autoSpaceDN/>
              <w:adjustRightInd/>
              <w:spacing w:line="240" w:lineRule="auto"/>
              <w:ind w:left="0" w:firstLine="0"/>
              <w:textAlignment w:val="auto"/>
              <w:rPr>
                <w:rFonts w:eastAsia="Calibri"/>
                <w:lang w:eastAsia="en-US"/>
              </w:rPr>
            </w:pPr>
            <w:r w:rsidRPr="00504980">
              <w:rPr>
                <w:rFonts w:eastAsia="Calibri"/>
                <w:lang w:eastAsia="en-US"/>
              </w:rPr>
              <w:t>зміна стандартів у відповідності з ситуацією;</w:t>
            </w:r>
          </w:p>
          <w:p w:rsidR="009A0AEE" w:rsidRPr="00504980" w:rsidRDefault="009A0AEE" w:rsidP="00C97E3C">
            <w:pPr>
              <w:pStyle w:val="13"/>
              <w:widowControl/>
              <w:numPr>
                <w:ilvl w:val="0"/>
                <w:numId w:val="4"/>
              </w:numPr>
              <w:tabs>
                <w:tab w:val="left" w:pos="709"/>
              </w:tabs>
              <w:autoSpaceDE/>
              <w:autoSpaceDN/>
              <w:adjustRightInd/>
              <w:spacing w:line="240" w:lineRule="auto"/>
              <w:ind w:left="0" w:firstLine="0"/>
              <w:textAlignment w:val="auto"/>
              <w:rPr>
                <w:rFonts w:eastAsia="Calibri"/>
                <w:lang w:eastAsia="en-US"/>
              </w:rPr>
            </w:pPr>
            <w:r w:rsidRPr="00504980">
              <w:rPr>
                <w:rFonts w:eastAsia="Calibri"/>
                <w:lang w:eastAsia="en-US"/>
              </w:rPr>
              <w:t>фокус на тому, що все робити правильно;</w:t>
            </w:r>
          </w:p>
          <w:p w:rsidR="009A0AEE" w:rsidRPr="00504980" w:rsidRDefault="009A0AEE" w:rsidP="00C97E3C">
            <w:pPr>
              <w:pStyle w:val="13"/>
              <w:widowControl/>
              <w:numPr>
                <w:ilvl w:val="0"/>
                <w:numId w:val="4"/>
              </w:numPr>
              <w:tabs>
                <w:tab w:val="left" w:pos="709"/>
              </w:tabs>
              <w:autoSpaceDE/>
              <w:autoSpaceDN/>
              <w:adjustRightInd/>
              <w:spacing w:line="240" w:lineRule="auto"/>
              <w:ind w:left="0" w:firstLine="0"/>
              <w:textAlignment w:val="auto"/>
              <w:rPr>
                <w:rFonts w:eastAsia="Calibri"/>
                <w:lang w:eastAsia="en-US"/>
              </w:rPr>
            </w:pPr>
            <w:r w:rsidRPr="00504980">
              <w:rPr>
                <w:rFonts w:eastAsia="Calibri"/>
                <w:lang w:eastAsia="en-US"/>
              </w:rPr>
              <w:t>спокійне, проте скрупульозне ставлення;</w:t>
            </w:r>
          </w:p>
          <w:p w:rsidR="009A0AEE" w:rsidRPr="00504980" w:rsidRDefault="009A0AEE" w:rsidP="00C97E3C">
            <w:pPr>
              <w:pStyle w:val="13"/>
              <w:widowControl/>
              <w:numPr>
                <w:ilvl w:val="0"/>
                <w:numId w:val="4"/>
              </w:numPr>
              <w:tabs>
                <w:tab w:val="left" w:pos="709"/>
              </w:tabs>
              <w:autoSpaceDE/>
              <w:autoSpaceDN/>
              <w:adjustRightInd/>
              <w:spacing w:line="240" w:lineRule="auto"/>
              <w:ind w:left="0" w:firstLine="0"/>
              <w:textAlignment w:val="auto"/>
              <w:rPr>
                <w:rFonts w:eastAsia="Calibri"/>
                <w:lang w:eastAsia="en-US"/>
              </w:rPr>
            </w:pPr>
            <w:r w:rsidRPr="00504980">
              <w:rPr>
                <w:rFonts w:eastAsia="Calibri"/>
                <w:lang w:eastAsia="en-US"/>
              </w:rPr>
              <w:t>мотивація досягнення позитивного зворотного зв’язку;</w:t>
            </w:r>
          </w:p>
          <w:p w:rsidR="009A0AEE" w:rsidRPr="00504980" w:rsidRDefault="009A0AEE" w:rsidP="00C97E3C">
            <w:pPr>
              <w:pStyle w:val="13"/>
              <w:widowControl/>
              <w:numPr>
                <w:ilvl w:val="0"/>
                <w:numId w:val="4"/>
              </w:numPr>
              <w:tabs>
                <w:tab w:val="left" w:pos="709"/>
              </w:tabs>
              <w:autoSpaceDE/>
              <w:autoSpaceDN/>
              <w:adjustRightInd/>
              <w:spacing w:line="240" w:lineRule="auto"/>
              <w:ind w:left="0" w:firstLine="0"/>
              <w:textAlignment w:val="auto"/>
              <w:rPr>
                <w:rFonts w:eastAsia="Calibri"/>
                <w:lang w:eastAsia="en-US"/>
              </w:rPr>
            </w:pPr>
            <w:r w:rsidRPr="00504980">
              <w:rPr>
                <w:rFonts w:eastAsia="Calibri"/>
                <w:lang w:eastAsia="en-US"/>
              </w:rPr>
              <w:t>цілі досягаються задля добробуту суспільства;</w:t>
            </w:r>
          </w:p>
          <w:p w:rsidR="009A0AEE" w:rsidRPr="00504980" w:rsidRDefault="009A0AEE" w:rsidP="00C97E3C">
            <w:pPr>
              <w:pStyle w:val="13"/>
              <w:widowControl/>
              <w:numPr>
                <w:ilvl w:val="0"/>
                <w:numId w:val="4"/>
              </w:numPr>
              <w:tabs>
                <w:tab w:val="left" w:pos="709"/>
              </w:tabs>
              <w:autoSpaceDE/>
              <w:autoSpaceDN/>
              <w:adjustRightInd/>
              <w:spacing w:line="240" w:lineRule="auto"/>
              <w:ind w:left="0" w:firstLine="0"/>
              <w:textAlignment w:val="auto"/>
              <w:rPr>
                <w:rFonts w:eastAsia="Calibri"/>
                <w:lang w:eastAsia="en-US"/>
              </w:rPr>
            </w:pPr>
            <w:r w:rsidRPr="00504980">
              <w:rPr>
                <w:rFonts w:eastAsia="Calibri"/>
                <w:lang w:eastAsia="en-US"/>
              </w:rPr>
              <w:t>неуспіх пов'язаний з розчаруванням і новими зусиллями;</w:t>
            </w:r>
          </w:p>
          <w:p w:rsidR="009A0AEE" w:rsidRPr="00504980" w:rsidRDefault="009A0AEE" w:rsidP="00C97E3C">
            <w:pPr>
              <w:pStyle w:val="13"/>
              <w:widowControl/>
              <w:numPr>
                <w:ilvl w:val="0"/>
                <w:numId w:val="4"/>
              </w:numPr>
              <w:tabs>
                <w:tab w:val="left" w:pos="709"/>
              </w:tabs>
              <w:autoSpaceDE/>
              <w:autoSpaceDN/>
              <w:adjustRightInd/>
              <w:spacing w:line="240" w:lineRule="auto"/>
              <w:ind w:left="0" w:firstLine="0"/>
              <w:textAlignment w:val="auto"/>
              <w:rPr>
                <w:rFonts w:eastAsia="Calibri"/>
                <w:lang w:eastAsia="en-US"/>
              </w:rPr>
            </w:pPr>
            <w:r w:rsidRPr="00504980">
              <w:rPr>
                <w:rFonts w:eastAsia="Calibri"/>
                <w:lang w:eastAsia="en-US"/>
              </w:rPr>
              <w:t>сильне бажання досягнення досконалості</w:t>
            </w:r>
          </w:p>
        </w:tc>
      </w:tr>
    </w:tbl>
    <w:p w:rsidR="009A0AEE" w:rsidRDefault="009A0AEE" w:rsidP="009A0AEE">
      <w:pPr>
        <w:pStyle w:val="af8"/>
        <w:spacing w:line="360" w:lineRule="auto"/>
        <w:ind w:left="0" w:firstLine="708"/>
        <w:rPr>
          <w:rFonts w:ascii="Times New Roman"/>
          <w:sz w:val="28"/>
          <w:lang w:val="uk-UA"/>
        </w:rPr>
      </w:pPr>
    </w:p>
    <w:p w:rsidR="009A0AEE" w:rsidRDefault="009A0AEE" w:rsidP="009A0AEE">
      <w:pPr>
        <w:tabs>
          <w:tab w:val="left" w:pos="4080"/>
        </w:tabs>
        <w:ind w:firstLine="708"/>
        <w:jc w:val="center"/>
        <w:rPr>
          <w:b/>
          <w:sz w:val="28"/>
          <w:szCs w:val="28"/>
        </w:rPr>
      </w:pPr>
    </w:p>
    <w:p w:rsidR="009A0AEE" w:rsidRDefault="009A0AEE" w:rsidP="009A0AEE">
      <w:pPr>
        <w:tabs>
          <w:tab w:val="left" w:pos="4080"/>
        </w:tabs>
        <w:ind w:firstLine="708"/>
        <w:jc w:val="center"/>
        <w:rPr>
          <w:b/>
          <w:sz w:val="28"/>
          <w:szCs w:val="28"/>
        </w:rPr>
      </w:pPr>
    </w:p>
    <w:p w:rsidR="009A0AEE" w:rsidRDefault="009A0AEE" w:rsidP="009A0AEE">
      <w:pPr>
        <w:tabs>
          <w:tab w:val="left" w:pos="4080"/>
        </w:tabs>
        <w:ind w:firstLine="708"/>
        <w:jc w:val="center"/>
        <w:rPr>
          <w:b/>
          <w:sz w:val="28"/>
          <w:szCs w:val="28"/>
        </w:rPr>
      </w:pPr>
    </w:p>
    <w:p w:rsidR="009A0AEE" w:rsidRDefault="009A0AEE" w:rsidP="009A0AEE">
      <w:pPr>
        <w:tabs>
          <w:tab w:val="left" w:pos="4080"/>
        </w:tabs>
        <w:ind w:firstLine="708"/>
        <w:jc w:val="center"/>
        <w:rPr>
          <w:b/>
          <w:sz w:val="28"/>
          <w:szCs w:val="28"/>
        </w:rPr>
      </w:pPr>
    </w:p>
    <w:p w:rsidR="009A0AEE" w:rsidRDefault="009A0AEE" w:rsidP="009A0AEE">
      <w:pPr>
        <w:tabs>
          <w:tab w:val="left" w:pos="4080"/>
        </w:tabs>
        <w:ind w:firstLine="708"/>
        <w:jc w:val="center"/>
        <w:rPr>
          <w:b/>
          <w:sz w:val="28"/>
          <w:szCs w:val="28"/>
        </w:rPr>
      </w:pPr>
    </w:p>
    <w:p w:rsidR="009A0AEE" w:rsidRDefault="009A0AEE" w:rsidP="009A0AEE">
      <w:pPr>
        <w:tabs>
          <w:tab w:val="left" w:pos="4080"/>
        </w:tabs>
        <w:ind w:firstLine="708"/>
        <w:jc w:val="center"/>
        <w:rPr>
          <w:b/>
          <w:sz w:val="28"/>
          <w:szCs w:val="28"/>
        </w:rPr>
      </w:pPr>
    </w:p>
    <w:p w:rsidR="009A0AEE" w:rsidRDefault="009A0AEE" w:rsidP="009A0AEE">
      <w:pPr>
        <w:tabs>
          <w:tab w:val="left" w:pos="4080"/>
        </w:tabs>
        <w:ind w:firstLine="708"/>
        <w:jc w:val="center"/>
        <w:rPr>
          <w:b/>
          <w:sz w:val="28"/>
          <w:szCs w:val="28"/>
        </w:rPr>
      </w:pPr>
    </w:p>
    <w:p w:rsidR="009A0AEE" w:rsidRDefault="009A0AEE" w:rsidP="009A0AEE">
      <w:pPr>
        <w:tabs>
          <w:tab w:val="left" w:pos="4080"/>
        </w:tabs>
        <w:ind w:firstLine="708"/>
        <w:jc w:val="center"/>
        <w:rPr>
          <w:b/>
          <w:sz w:val="28"/>
          <w:szCs w:val="28"/>
        </w:rPr>
      </w:pPr>
    </w:p>
    <w:p w:rsidR="009A0AEE" w:rsidRDefault="009A0AEE" w:rsidP="009A0AEE">
      <w:pPr>
        <w:tabs>
          <w:tab w:val="left" w:pos="4080"/>
        </w:tabs>
        <w:ind w:firstLine="708"/>
        <w:jc w:val="center"/>
        <w:rPr>
          <w:b/>
          <w:sz w:val="28"/>
          <w:szCs w:val="28"/>
        </w:rPr>
      </w:pPr>
    </w:p>
    <w:p w:rsidR="009A0AEE" w:rsidRDefault="009A0AEE" w:rsidP="009A0AEE">
      <w:pPr>
        <w:tabs>
          <w:tab w:val="left" w:pos="4080"/>
        </w:tabs>
        <w:ind w:firstLine="708"/>
        <w:jc w:val="center"/>
        <w:rPr>
          <w:b/>
          <w:sz w:val="28"/>
          <w:szCs w:val="28"/>
        </w:rPr>
      </w:pPr>
    </w:p>
    <w:p w:rsidR="009A0AEE" w:rsidRDefault="009A0AEE" w:rsidP="009A0AEE">
      <w:pPr>
        <w:tabs>
          <w:tab w:val="left" w:pos="4080"/>
        </w:tabs>
        <w:ind w:firstLine="708"/>
        <w:jc w:val="center"/>
        <w:rPr>
          <w:b/>
          <w:sz w:val="28"/>
          <w:szCs w:val="28"/>
        </w:rPr>
      </w:pPr>
    </w:p>
    <w:p w:rsidR="009A0AEE" w:rsidRDefault="009A0AEE" w:rsidP="009A0AEE">
      <w:pPr>
        <w:tabs>
          <w:tab w:val="left" w:pos="4080"/>
        </w:tabs>
        <w:ind w:firstLine="708"/>
        <w:jc w:val="center"/>
        <w:rPr>
          <w:b/>
          <w:sz w:val="28"/>
          <w:szCs w:val="28"/>
        </w:rPr>
      </w:pPr>
    </w:p>
    <w:p w:rsidR="009A0AEE" w:rsidRDefault="009A0AEE" w:rsidP="009A0AEE">
      <w:pPr>
        <w:tabs>
          <w:tab w:val="left" w:pos="4080"/>
        </w:tabs>
        <w:ind w:firstLine="708"/>
        <w:jc w:val="center"/>
        <w:rPr>
          <w:b/>
          <w:sz w:val="28"/>
          <w:szCs w:val="28"/>
        </w:rPr>
      </w:pPr>
    </w:p>
    <w:p w:rsidR="009A0AEE" w:rsidRDefault="009A0AEE" w:rsidP="009A0AEE">
      <w:pPr>
        <w:tabs>
          <w:tab w:val="left" w:pos="4080"/>
        </w:tabs>
        <w:ind w:firstLine="708"/>
        <w:jc w:val="center"/>
        <w:rPr>
          <w:b/>
          <w:sz w:val="28"/>
          <w:szCs w:val="28"/>
        </w:rPr>
      </w:pPr>
    </w:p>
    <w:p w:rsidR="009A0AEE" w:rsidRDefault="009A0AEE" w:rsidP="009A0AEE">
      <w:pPr>
        <w:tabs>
          <w:tab w:val="left" w:pos="4080"/>
        </w:tabs>
        <w:ind w:firstLine="708"/>
        <w:jc w:val="center"/>
        <w:rPr>
          <w:b/>
          <w:sz w:val="28"/>
          <w:szCs w:val="28"/>
        </w:rPr>
      </w:pPr>
    </w:p>
    <w:p w:rsidR="009A0AEE" w:rsidRDefault="009A0AEE" w:rsidP="009A0AEE">
      <w:pPr>
        <w:tabs>
          <w:tab w:val="left" w:pos="4080"/>
        </w:tabs>
        <w:ind w:firstLine="708"/>
        <w:jc w:val="center"/>
        <w:rPr>
          <w:b/>
          <w:sz w:val="28"/>
          <w:szCs w:val="28"/>
        </w:rPr>
      </w:pPr>
    </w:p>
    <w:p w:rsidR="009A0AEE" w:rsidRDefault="009A0AEE" w:rsidP="009A0AEE">
      <w:pPr>
        <w:tabs>
          <w:tab w:val="left" w:pos="4080"/>
        </w:tabs>
        <w:ind w:firstLine="708"/>
        <w:jc w:val="center"/>
        <w:rPr>
          <w:b/>
          <w:sz w:val="28"/>
          <w:szCs w:val="28"/>
        </w:rPr>
      </w:pPr>
    </w:p>
    <w:p w:rsidR="009A0AEE" w:rsidRDefault="009A0AEE" w:rsidP="009A0AEE">
      <w:pPr>
        <w:tabs>
          <w:tab w:val="left" w:pos="4080"/>
        </w:tabs>
        <w:ind w:firstLine="708"/>
        <w:jc w:val="center"/>
        <w:rPr>
          <w:b/>
          <w:sz w:val="28"/>
          <w:szCs w:val="28"/>
        </w:rPr>
      </w:pPr>
    </w:p>
    <w:p w:rsidR="009A0AEE" w:rsidRDefault="009A0AEE" w:rsidP="009A0AEE">
      <w:pPr>
        <w:tabs>
          <w:tab w:val="left" w:pos="4080"/>
        </w:tabs>
        <w:ind w:firstLine="708"/>
        <w:jc w:val="center"/>
        <w:rPr>
          <w:b/>
          <w:sz w:val="28"/>
          <w:szCs w:val="28"/>
        </w:rPr>
      </w:pPr>
    </w:p>
    <w:p w:rsidR="009A0AEE" w:rsidRPr="00774DF9" w:rsidRDefault="009A0AEE" w:rsidP="009A0AEE">
      <w:pPr>
        <w:tabs>
          <w:tab w:val="left" w:pos="4080"/>
        </w:tabs>
        <w:ind w:firstLine="708"/>
        <w:jc w:val="center"/>
        <w:rPr>
          <w:b/>
          <w:sz w:val="28"/>
          <w:szCs w:val="28"/>
        </w:rPr>
      </w:pPr>
      <w:r w:rsidRPr="00774DF9">
        <w:rPr>
          <w:b/>
          <w:sz w:val="28"/>
          <w:szCs w:val="28"/>
        </w:rPr>
        <w:lastRenderedPageBreak/>
        <w:t xml:space="preserve">Додаток </w:t>
      </w:r>
      <w:r>
        <w:rPr>
          <w:b/>
          <w:sz w:val="28"/>
          <w:szCs w:val="28"/>
        </w:rPr>
        <w:t>Т</w:t>
      </w:r>
    </w:p>
    <w:p w:rsidR="009A0AEE" w:rsidRPr="00504980" w:rsidRDefault="009A0AEE" w:rsidP="009A0AEE">
      <w:pPr>
        <w:spacing w:line="360" w:lineRule="auto"/>
        <w:ind w:firstLine="709"/>
        <w:rPr>
          <w:sz w:val="28"/>
          <w:szCs w:val="28"/>
        </w:rPr>
      </w:pPr>
    </w:p>
    <w:p w:rsidR="009A0AEE" w:rsidRPr="00504980" w:rsidRDefault="009A0AEE" w:rsidP="009A0AEE">
      <w:pPr>
        <w:spacing w:line="240" w:lineRule="auto"/>
        <w:ind w:firstLine="709"/>
        <w:jc w:val="center"/>
        <w:rPr>
          <w:b/>
          <w:sz w:val="28"/>
          <w:szCs w:val="28"/>
        </w:rPr>
      </w:pPr>
      <w:r w:rsidRPr="00504980">
        <w:rPr>
          <w:b/>
          <w:sz w:val="28"/>
          <w:szCs w:val="28"/>
        </w:rPr>
        <w:t xml:space="preserve">Психологічні індикатори нормального і патологічного типів перфекціонізму за А. Золотарьовою </w:t>
      </w:r>
    </w:p>
    <w:p w:rsidR="009A0AEE" w:rsidRDefault="009A0AEE" w:rsidP="009A0AEE">
      <w:pPr>
        <w:spacing w:line="240" w:lineRule="auto"/>
        <w:ind w:firstLine="709"/>
        <w:jc w:val="right"/>
        <w:rPr>
          <w:b/>
        </w:rPr>
      </w:pPr>
    </w:p>
    <w:p w:rsidR="009A0AEE" w:rsidRPr="00504980" w:rsidRDefault="009A0AEE" w:rsidP="009A0AEE">
      <w:pPr>
        <w:spacing w:line="240" w:lineRule="auto"/>
        <w:ind w:firstLine="709"/>
        <w:jc w:val="right"/>
        <w:rPr>
          <w:b/>
        </w:rPr>
      </w:pPr>
    </w:p>
    <w:tbl>
      <w:tblPr>
        <w:tblStyle w:val="a6"/>
        <w:tblW w:w="0" w:type="auto"/>
        <w:tblLayout w:type="fixed"/>
        <w:tblLook w:val="04A0" w:firstRow="1" w:lastRow="0" w:firstColumn="1" w:lastColumn="0" w:noHBand="0" w:noVBand="1"/>
      </w:tblPr>
      <w:tblGrid>
        <w:gridCol w:w="5075"/>
        <w:gridCol w:w="4389"/>
      </w:tblGrid>
      <w:tr w:rsidR="009A0AEE" w:rsidRPr="00504980" w:rsidTr="008D0239">
        <w:tc>
          <w:tcPr>
            <w:tcW w:w="5075" w:type="dxa"/>
          </w:tcPr>
          <w:p w:rsidR="009A0AEE" w:rsidRPr="00504980" w:rsidRDefault="009A0AEE" w:rsidP="008D0239">
            <w:pPr>
              <w:spacing w:line="240" w:lineRule="auto"/>
              <w:ind w:firstLine="709"/>
              <w:jc w:val="center"/>
              <w:rPr>
                <w:b/>
                <w:i/>
              </w:rPr>
            </w:pPr>
            <w:r w:rsidRPr="00504980">
              <w:rPr>
                <w:b/>
                <w:i/>
              </w:rPr>
              <w:t>Нормальний перфекціонізм</w:t>
            </w:r>
          </w:p>
        </w:tc>
        <w:tc>
          <w:tcPr>
            <w:tcW w:w="4389" w:type="dxa"/>
          </w:tcPr>
          <w:p w:rsidR="009A0AEE" w:rsidRPr="00504980" w:rsidRDefault="009A0AEE" w:rsidP="008D0239">
            <w:pPr>
              <w:spacing w:line="240" w:lineRule="auto"/>
              <w:ind w:firstLine="709"/>
              <w:jc w:val="center"/>
              <w:rPr>
                <w:b/>
                <w:i/>
              </w:rPr>
            </w:pPr>
            <w:r w:rsidRPr="00504980">
              <w:rPr>
                <w:b/>
                <w:i/>
              </w:rPr>
              <w:t>Патологічний перфекціонізм</w:t>
            </w:r>
          </w:p>
        </w:tc>
      </w:tr>
      <w:tr w:rsidR="009A0AEE" w:rsidRPr="00504980" w:rsidTr="008D0239">
        <w:tc>
          <w:tcPr>
            <w:tcW w:w="5075" w:type="dxa"/>
          </w:tcPr>
          <w:p w:rsidR="009A0AEE" w:rsidRPr="00504980" w:rsidRDefault="009A0AEE" w:rsidP="008D0239">
            <w:pPr>
              <w:spacing w:line="240" w:lineRule="auto"/>
            </w:pPr>
            <w:r w:rsidRPr="00504980">
              <w:t>Активна життєва позиція, впевненість в собі, стресостійкість</w:t>
            </w:r>
          </w:p>
        </w:tc>
        <w:tc>
          <w:tcPr>
            <w:tcW w:w="4389" w:type="dxa"/>
          </w:tcPr>
          <w:p w:rsidR="009A0AEE" w:rsidRPr="00504980" w:rsidRDefault="009A0AEE" w:rsidP="008D0239">
            <w:pPr>
              <w:spacing w:line="240" w:lineRule="auto"/>
            </w:pPr>
            <w:r w:rsidRPr="00504980">
              <w:t>Втрата самоконтролю у важких життєвих ситуаціях, невпевненість в собі</w:t>
            </w:r>
          </w:p>
        </w:tc>
      </w:tr>
      <w:tr w:rsidR="009A0AEE" w:rsidRPr="00504980" w:rsidTr="008D0239">
        <w:tc>
          <w:tcPr>
            <w:tcW w:w="5075" w:type="dxa"/>
          </w:tcPr>
          <w:p w:rsidR="009A0AEE" w:rsidRPr="00504980" w:rsidRDefault="009A0AEE" w:rsidP="008D0239">
            <w:pPr>
              <w:spacing w:line="240" w:lineRule="auto"/>
            </w:pPr>
            <w:r w:rsidRPr="00504980">
              <w:t>Сприйняття невдач як потенційних можливостей, пошук нових шляхів вирішення проблеми</w:t>
            </w:r>
          </w:p>
        </w:tc>
        <w:tc>
          <w:tcPr>
            <w:tcW w:w="4389" w:type="dxa"/>
          </w:tcPr>
          <w:p w:rsidR="009A0AEE" w:rsidRPr="00504980" w:rsidRDefault="009A0AEE" w:rsidP="008D0239">
            <w:pPr>
              <w:spacing w:line="240" w:lineRule="auto"/>
            </w:pPr>
            <w:r w:rsidRPr="00504980">
              <w:t>Переживання безпомічності, непродуктивна поведінка (чи відмова від вирішення проблеми) в загрозливих ситуаціях</w:t>
            </w:r>
          </w:p>
        </w:tc>
      </w:tr>
      <w:tr w:rsidR="009A0AEE" w:rsidRPr="00504980" w:rsidTr="008D0239">
        <w:tc>
          <w:tcPr>
            <w:tcW w:w="5075" w:type="dxa"/>
          </w:tcPr>
          <w:p w:rsidR="009A0AEE" w:rsidRPr="00504980" w:rsidRDefault="009A0AEE" w:rsidP="008D0239">
            <w:pPr>
              <w:spacing w:line="240" w:lineRule="auto"/>
            </w:pPr>
            <w:r w:rsidRPr="00504980">
              <w:t>Здатність приймати життєві зміни і успішно орієнтуватись в життєвих ситуаціях. Готовність ризикувати при ймовірних невдачах</w:t>
            </w:r>
          </w:p>
        </w:tc>
        <w:tc>
          <w:tcPr>
            <w:tcW w:w="4389" w:type="dxa"/>
          </w:tcPr>
          <w:p w:rsidR="009A0AEE" w:rsidRPr="00504980" w:rsidRDefault="009A0AEE" w:rsidP="008D0239">
            <w:pPr>
              <w:spacing w:line="240" w:lineRule="auto"/>
            </w:pPr>
            <w:r w:rsidRPr="00504980">
              <w:t>Страх нових, невизначених ситуацій, неготовність до ризику, неможливість отримувати новий довід в складних життєвих ситуаціях</w:t>
            </w:r>
          </w:p>
        </w:tc>
      </w:tr>
      <w:tr w:rsidR="009A0AEE" w:rsidRPr="00504980" w:rsidTr="008D0239">
        <w:tc>
          <w:tcPr>
            <w:tcW w:w="5075" w:type="dxa"/>
          </w:tcPr>
          <w:p w:rsidR="009A0AEE" w:rsidRPr="00504980" w:rsidRDefault="009A0AEE" w:rsidP="008D0239">
            <w:pPr>
              <w:spacing w:line="240" w:lineRule="auto"/>
            </w:pPr>
            <w:r w:rsidRPr="00504980">
              <w:t>Переживання щастя, осмисленості та задоволеності життям</w:t>
            </w:r>
          </w:p>
        </w:tc>
        <w:tc>
          <w:tcPr>
            <w:tcW w:w="4389" w:type="dxa"/>
          </w:tcPr>
          <w:p w:rsidR="009A0AEE" w:rsidRPr="00504980" w:rsidRDefault="009A0AEE" w:rsidP="008D0239">
            <w:pPr>
              <w:spacing w:line="240" w:lineRule="auto"/>
            </w:pPr>
            <w:r w:rsidRPr="00504980">
              <w:t>Почуття незадоволеності та беззмістовності в житті</w:t>
            </w:r>
          </w:p>
        </w:tc>
      </w:tr>
      <w:tr w:rsidR="009A0AEE" w:rsidRPr="00504980" w:rsidTr="008D0239">
        <w:tc>
          <w:tcPr>
            <w:tcW w:w="5075" w:type="dxa"/>
          </w:tcPr>
          <w:p w:rsidR="009A0AEE" w:rsidRPr="00504980" w:rsidRDefault="009A0AEE" w:rsidP="008D0239">
            <w:pPr>
              <w:spacing w:line="240" w:lineRule="auto"/>
            </w:pPr>
            <w:r w:rsidRPr="00504980">
              <w:t>Позитивні майбутні очікування, прагнення до реалізації цілей</w:t>
            </w:r>
          </w:p>
          <w:p w:rsidR="009A0AEE" w:rsidRPr="00504980" w:rsidRDefault="009A0AEE" w:rsidP="008D0239">
            <w:pPr>
              <w:spacing w:line="240" w:lineRule="auto"/>
            </w:pPr>
          </w:p>
        </w:tc>
        <w:tc>
          <w:tcPr>
            <w:tcW w:w="4389" w:type="dxa"/>
          </w:tcPr>
          <w:p w:rsidR="009A0AEE" w:rsidRPr="00504980" w:rsidRDefault="009A0AEE" w:rsidP="008D0239">
            <w:pPr>
              <w:spacing w:line="240" w:lineRule="auto"/>
            </w:pPr>
            <w:r w:rsidRPr="00504980">
              <w:t>Відсутність чіткої часової перспективи, переважання негативних роздумів про минуле і безнадійного ставлення до майбутнього</w:t>
            </w:r>
          </w:p>
        </w:tc>
      </w:tr>
      <w:tr w:rsidR="009A0AEE" w:rsidRPr="00504980" w:rsidTr="008D0239">
        <w:tc>
          <w:tcPr>
            <w:tcW w:w="5075" w:type="dxa"/>
          </w:tcPr>
          <w:p w:rsidR="009A0AEE" w:rsidRPr="00504980" w:rsidRDefault="009A0AEE" w:rsidP="008D0239">
            <w:pPr>
              <w:spacing w:line="240" w:lineRule="auto"/>
            </w:pPr>
            <w:r w:rsidRPr="00504980">
              <w:t>Переживання самототожності, визнання і прийняття власних ресурсів і обмежень</w:t>
            </w:r>
          </w:p>
        </w:tc>
        <w:tc>
          <w:tcPr>
            <w:tcW w:w="4389" w:type="dxa"/>
          </w:tcPr>
          <w:p w:rsidR="009A0AEE" w:rsidRPr="00504980" w:rsidRDefault="009A0AEE" w:rsidP="008D0239">
            <w:pPr>
              <w:spacing w:line="240" w:lineRule="auto"/>
            </w:pPr>
            <w:r w:rsidRPr="00504980">
              <w:t>Почуття самовідчуження, незадоволеності і розчарування собою</w:t>
            </w:r>
          </w:p>
        </w:tc>
      </w:tr>
      <w:tr w:rsidR="009A0AEE" w:rsidRPr="00504980" w:rsidTr="008D0239">
        <w:tc>
          <w:tcPr>
            <w:tcW w:w="5075" w:type="dxa"/>
          </w:tcPr>
          <w:p w:rsidR="009A0AEE" w:rsidRPr="00504980" w:rsidRDefault="009A0AEE" w:rsidP="008D0239">
            <w:pPr>
              <w:spacing w:line="240" w:lineRule="auto"/>
            </w:pPr>
            <w:r w:rsidRPr="00504980">
              <w:t>Незалежність і орієнтація на власні стандарти, впевненість у можливості вибору життєвого шляху</w:t>
            </w:r>
          </w:p>
        </w:tc>
        <w:tc>
          <w:tcPr>
            <w:tcW w:w="4389" w:type="dxa"/>
          </w:tcPr>
          <w:p w:rsidR="009A0AEE" w:rsidRPr="00504980" w:rsidRDefault="009A0AEE" w:rsidP="008D0239">
            <w:pPr>
              <w:spacing w:line="240" w:lineRule="auto"/>
            </w:pPr>
            <w:r w:rsidRPr="00504980">
              <w:t>Заклопотаність очікуваннями і оцінками інших людей, переживання відсутності вибору і не контрольованості у житті</w:t>
            </w:r>
          </w:p>
        </w:tc>
      </w:tr>
      <w:tr w:rsidR="009A0AEE" w:rsidRPr="00504980" w:rsidTr="008D0239">
        <w:tc>
          <w:tcPr>
            <w:tcW w:w="5075" w:type="dxa"/>
          </w:tcPr>
          <w:p w:rsidR="009A0AEE" w:rsidRPr="00504980" w:rsidRDefault="009A0AEE" w:rsidP="008D0239">
            <w:pPr>
              <w:spacing w:line="240" w:lineRule="auto"/>
            </w:pPr>
            <w:r w:rsidRPr="00504980">
              <w:t>Особистісне зростання і почуття безперервного саморозвитку, самовдосконалення і реалізації свого потенціалу</w:t>
            </w:r>
          </w:p>
        </w:tc>
        <w:tc>
          <w:tcPr>
            <w:tcW w:w="4389" w:type="dxa"/>
          </w:tcPr>
          <w:p w:rsidR="009A0AEE" w:rsidRPr="00504980" w:rsidRDefault="009A0AEE" w:rsidP="008D0239">
            <w:pPr>
              <w:spacing w:line="240" w:lineRule="auto"/>
            </w:pPr>
            <w:r w:rsidRPr="00504980">
              <w:t>Переживання особистої стагнації і відсутність власного прогресу, фіксація на ідеї бездоганності</w:t>
            </w:r>
          </w:p>
          <w:p w:rsidR="009A0AEE" w:rsidRPr="00504980" w:rsidRDefault="009A0AEE" w:rsidP="008D0239">
            <w:pPr>
              <w:spacing w:line="240" w:lineRule="auto"/>
            </w:pPr>
          </w:p>
        </w:tc>
      </w:tr>
      <w:tr w:rsidR="009A0AEE" w:rsidRPr="00504980" w:rsidTr="008D0239">
        <w:tc>
          <w:tcPr>
            <w:tcW w:w="5075" w:type="dxa"/>
          </w:tcPr>
          <w:p w:rsidR="009A0AEE" w:rsidRPr="00504980" w:rsidRDefault="009A0AEE" w:rsidP="008D0239">
            <w:pPr>
              <w:spacing w:line="240" w:lineRule="auto"/>
            </w:pPr>
            <w:r w:rsidRPr="00504980">
              <w:t>Переживання наповненості енергією і життям</w:t>
            </w:r>
          </w:p>
        </w:tc>
        <w:tc>
          <w:tcPr>
            <w:tcW w:w="4389" w:type="dxa"/>
          </w:tcPr>
          <w:p w:rsidR="009A0AEE" w:rsidRPr="00504980" w:rsidRDefault="009A0AEE" w:rsidP="008D0239">
            <w:pPr>
              <w:spacing w:line="240" w:lineRule="auto"/>
            </w:pPr>
            <w:r w:rsidRPr="00504980">
              <w:t>Брак енергії в житті</w:t>
            </w:r>
          </w:p>
        </w:tc>
      </w:tr>
    </w:tbl>
    <w:p w:rsidR="001839F1" w:rsidRDefault="001839F1" w:rsidP="00CB4221">
      <w:pPr>
        <w:tabs>
          <w:tab w:val="left" w:pos="4080"/>
        </w:tabs>
        <w:ind w:firstLine="708"/>
        <w:rPr>
          <w:sz w:val="28"/>
          <w:szCs w:val="28"/>
        </w:rPr>
      </w:pPr>
    </w:p>
    <w:sectPr w:rsidR="001839F1" w:rsidSect="00587D7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EC7" w:rsidRDefault="00267EC7" w:rsidP="00ED5E91">
      <w:pPr>
        <w:spacing w:line="240" w:lineRule="auto"/>
      </w:pPr>
      <w:r>
        <w:separator/>
      </w:r>
    </w:p>
  </w:endnote>
  <w:endnote w:type="continuationSeparator" w:id="0">
    <w:p w:rsidR="00267EC7" w:rsidRDefault="00267EC7" w:rsidP="00ED5E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tar SchoolBook">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Batang">
    <w:altName w:val="Malgun Gothic"/>
    <w:panose1 w:val="02030600000101010101"/>
    <w:charset w:val="81"/>
    <w:family w:val="auto"/>
    <w:notTrueType/>
    <w:pitch w:val="fixed"/>
    <w:sig w:usb0="00000001" w:usb1="09060000" w:usb2="00000010" w:usb3="00000000" w:csb0="00080000" w:csb1="00000000"/>
  </w:font>
  <w:font w:name="Lucida Sans Unicode">
    <w:panose1 w:val="020B0602030504020204"/>
    <w:charset w:val="CC"/>
    <w:family w:val="swiss"/>
    <w:pitch w:val="variable"/>
    <w:sig w:usb0="80000AFF" w:usb1="0000396B" w:usb2="00000000" w:usb3="00000000" w:csb0="000000BF" w:csb1="00000000"/>
  </w:font>
  <w:font w:name="Century Gothic">
    <w:panose1 w:val="020B05020202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TimesNewRoman,Italic">
    <w:altName w:val="Times New Roman"/>
    <w:panose1 w:val="00000000000000000000"/>
    <w:charset w:val="CC"/>
    <w:family w:val="auto"/>
    <w:notTrueType/>
    <w:pitch w:val="default"/>
    <w:sig w:usb0="00000203" w:usb1="00000000" w:usb2="00000000" w:usb3="00000000" w:csb0="00000005"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203" w:usb1="00000000" w:usb2="00000000" w:usb3="00000000" w:csb0="00000005"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EC7" w:rsidRDefault="00267EC7" w:rsidP="00ED5E91">
      <w:pPr>
        <w:spacing w:line="240" w:lineRule="auto"/>
      </w:pPr>
      <w:r>
        <w:separator/>
      </w:r>
    </w:p>
  </w:footnote>
  <w:footnote w:type="continuationSeparator" w:id="0">
    <w:p w:rsidR="00267EC7" w:rsidRDefault="00267EC7" w:rsidP="00ED5E9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AB3" w:rsidRDefault="006B0AB3">
    <w:pPr>
      <w:pStyle w:val="ab"/>
      <w:jc w:val="right"/>
    </w:pPr>
    <w:r>
      <w:t xml:space="preserve"> </w:t>
    </w:r>
    <w:r w:rsidR="00267EC7">
      <w:fldChar w:fldCharType="begin"/>
    </w:r>
    <w:r w:rsidR="00267EC7">
      <w:instrText xml:space="preserve"> PAGE   \* MERGEFORMAT </w:instrText>
    </w:r>
    <w:r w:rsidR="00267EC7">
      <w:fldChar w:fldCharType="separate"/>
    </w:r>
    <w:r w:rsidR="002F2ACE">
      <w:rPr>
        <w:noProof/>
      </w:rPr>
      <w:t>187</w:t>
    </w:r>
    <w:r w:rsidR="00267EC7">
      <w:rPr>
        <w:noProof/>
      </w:rPr>
      <w:fldChar w:fldCharType="end"/>
    </w:r>
  </w:p>
  <w:p w:rsidR="006B0AB3" w:rsidRDefault="006B0AB3">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A"/>
    <w:multiLevelType w:val="singleLevel"/>
    <w:tmpl w:val="0000000A"/>
    <w:name w:val="WW8Num9"/>
    <w:lvl w:ilvl="0">
      <w:start w:val="1"/>
      <w:numFmt w:val="decimal"/>
      <w:lvlText w:val="%1."/>
      <w:lvlJc w:val="left"/>
      <w:pPr>
        <w:tabs>
          <w:tab w:val="num" w:pos="0"/>
        </w:tabs>
        <w:ind w:left="720" w:hanging="360"/>
      </w:pPr>
      <w:rPr>
        <w:rFonts w:cs="Times New Roman"/>
      </w:rPr>
    </w:lvl>
  </w:abstractNum>
  <w:abstractNum w:abstractNumId="2" w15:restartNumberingAfterBreak="0">
    <w:nsid w:val="00057E6B"/>
    <w:multiLevelType w:val="multilevel"/>
    <w:tmpl w:val="FF1C5F12"/>
    <w:lvl w:ilvl="0">
      <w:start w:val="1"/>
      <w:numFmt w:val="decimal"/>
      <w:lvlText w:val="%1."/>
      <w:lvlJc w:val="left"/>
      <w:pPr>
        <w:ind w:left="1729" w:hanging="1020"/>
      </w:pPr>
      <w:rPr>
        <w:rFonts w:hint="default"/>
        <w:sz w:val="28"/>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04222D31"/>
    <w:multiLevelType w:val="hybridMultilevel"/>
    <w:tmpl w:val="FB8E2E7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4A73086"/>
    <w:multiLevelType w:val="hybridMultilevel"/>
    <w:tmpl w:val="76D07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5793005"/>
    <w:multiLevelType w:val="hybridMultilevel"/>
    <w:tmpl w:val="DAB2A06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0AD40FF2"/>
    <w:multiLevelType w:val="hybridMultilevel"/>
    <w:tmpl w:val="E630539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E2D0E05"/>
    <w:multiLevelType w:val="hybridMultilevel"/>
    <w:tmpl w:val="4DC84DD6"/>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0B64474"/>
    <w:multiLevelType w:val="hybridMultilevel"/>
    <w:tmpl w:val="DAD26002"/>
    <w:lvl w:ilvl="0" w:tplc="43C89C3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1CB5E39"/>
    <w:multiLevelType w:val="hybridMultilevel"/>
    <w:tmpl w:val="D9541F5A"/>
    <w:lvl w:ilvl="0" w:tplc="48DECE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4D07DB"/>
    <w:multiLevelType w:val="hybridMultilevel"/>
    <w:tmpl w:val="31A2934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1B513BC4"/>
    <w:multiLevelType w:val="hybridMultilevel"/>
    <w:tmpl w:val="0EC84CC0"/>
    <w:lvl w:ilvl="0" w:tplc="3F60A13C">
      <w:start w:val="1"/>
      <w:numFmt w:val="decimal"/>
      <w:lvlText w:val="%1."/>
      <w:lvlJc w:val="left"/>
      <w:pPr>
        <w:ind w:left="2160" w:hanging="360"/>
      </w:pPr>
      <w:rPr>
        <w:rFonts w:hint="default"/>
        <w:b w:val="0"/>
        <w:i w:val="0"/>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2" w15:restartNumberingAfterBreak="0">
    <w:nsid w:val="1D836E60"/>
    <w:multiLevelType w:val="hybridMultilevel"/>
    <w:tmpl w:val="B1323B54"/>
    <w:lvl w:ilvl="0" w:tplc="76949382">
      <w:numFmt w:val="bullet"/>
      <w:lvlText w:val="-"/>
      <w:lvlJc w:val="left"/>
      <w:pPr>
        <w:ind w:left="720" w:hanging="360"/>
      </w:pPr>
      <w:rPr>
        <w:rFonts w:ascii="Times New Roman" w:eastAsia="Times New Roman" w:hAnsi="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D993F86"/>
    <w:multiLevelType w:val="hybridMultilevel"/>
    <w:tmpl w:val="E4ECE6EC"/>
    <w:lvl w:ilvl="0" w:tplc="8096600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1EDE5E6D"/>
    <w:multiLevelType w:val="hybridMultilevel"/>
    <w:tmpl w:val="6F5CBEE4"/>
    <w:lvl w:ilvl="0" w:tplc="B1BAE12E">
      <w:start w:val="1"/>
      <w:numFmt w:val="decimal"/>
      <w:lvlText w:val="%1."/>
      <w:lvlJc w:val="left"/>
      <w:pPr>
        <w:ind w:left="786" w:hanging="360"/>
      </w:pPr>
      <w:rPr>
        <w:rFonts w:hint="default"/>
        <w:b w:val="0"/>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0410B7C"/>
    <w:multiLevelType w:val="hybridMultilevel"/>
    <w:tmpl w:val="B24EF00C"/>
    <w:lvl w:ilvl="0" w:tplc="59E2B87A">
      <w:start w:val="1"/>
      <w:numFmt w:val="decimal"/>
      <w:lvlText w:val="%1."/>
      <w:lvlJc w:val="left"/>
      <w:pPr>
        <w:ind w:left="1728" w:hanging="102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6" w15:restartNumberingAfterBreak="0">
    <w:nsid w:val="209D6E55"/>
    <w:multiLevelType w:val="hybridMultilevel"/>
    <w:tmpl w:val="25104204"/>
    <w:lvl w:ilvl="0" w:tplc="B48E465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2CCB2A03"/>
    <w:multiLevelType w:val="hybridMultilevel"/>
    <w:tmpl w:val="EBE0AE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DDB6656"/>
    <w:multiLevelType w:val="hybridMultilevel"/>
    <w:tmpl w:val="81064F9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15:restartNumberingAfterBreak="0">
    <w:nsid w:val="2ED13C38"/>
    <w:multiLevelType w:val="hybridMultilevel"/>
    <w:tmpl w:val="F274E58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2FCD0696"/>
    <w:multiLevelType w:val="hybridMultilevel"/>
    <w:tmpl w:val="1D5CA67E"/>
    <w:lvl w:ilvl="0" w:tplc="FEF0E4A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1" w15:restartNumberingAfterBreak="0">
    <w:nsid w:val="330170EE"/>
    <w:multiLevelType w:val="hybridMultilevel"/>
    <w:tmpl w:val="7ED2A66E"/>
    <w:lvl w:ilvl="0" w:tplc="B06214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33B312F1"/>
    <w:multiLevelType w:val="hybridMultilevel"/>
    <w:tmpl w:val="FC760274"/>
    <w:lvl w:ilvl="0" w:tplc="BA6081DA">
      <w:start w:val="1"/>
      <w:numFmt w:val="decimal"/>
      <w:lvlText w:val="%1."/>
      <w:lvlJc w:val="left"/>
      <w:pPr>
        <w:ind w:left="1211"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15:restartNumberingAfterBreak="0">
    <w:nsid w:val="3C4443CC"/>
    <w:multiLevelType w:val="multilevel"/>
    <w:tmpl w:val="298C4D58"/>
    <w:lvl w:ilvl="0">
      <w:start w:val="1"/>
      <w:numFmt w:val="decimal"/>
      <w:lvlText w:val="%1."/>
      <w:lvlJc w:val="left"/>
      <w:pPr>
        <w:ind w:left="1230" w:hanging="525"/>
      </w:pPr>
      <w:rPr>
        <w:rFonts w:hint="default"/>
      </w:rPr>
    </w:lvl>
    <w:lvl w:ilvl="1">
      <w:start w:val="1"/>
      <w:numFmt w:val="decimal"/>
      <w:isLgl/>
      <w:lvlText w:val="%1.%2."/>
      <w:lvlJc w:val="left"/>
      <w:pPr>
        <w:ind w:left="1425" w:hanging="720"/>
      </w:pPr>
      <w:rPr>
        <w:rFonts w:ascii="Times New Roman" w:hAnsi="Times New Roman" w:cs="Times New Roman" w:hint="default"/>
      </w:rPr>
    </w:lvl>
    <w:lvl w:ilvl="2">
      <w:start w:val="1"/>
      <w:numFmt w:val="decimal"/>
      <w:isLgl/>
      <w:lvlText w:val="%1.%2.%3."/>
      <w:lvlJc w:val="left"/>
      <w:pPr>
        <w:ind w:left="1425" w:hanging="720"/>
      </w:pPr>
      <w:rPr>
        <w:rFonts w:ascii="Times New Roman" w:hAnsi="Times New Roman" w:cs="Times New Roman" w:hint="default"/>
        <w:b/>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4" w15:restartNumberingAfterBreak="0">
    <w:nsid w:val="429F037A"/>
    <w:multiLevelType w:val="hybridMultilevel"/>
    <w:tmpl w:val="003A2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75B3C01"/>
    <w:multiLevelType w:val="hybridMultilevel"/>
    <w:tmpl w:val="F52E99E2"/>
    <w:lvl w:ilvl="0" w:tplc="2C42564C">
      <w:start w:val="4"/>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15:restartNumberingAfterBreak="0">
    <w:nsid w:val="50EC38DA"/>
    <w:multiLevelType w:val="hybridMultilevel"/>
    <w:tmpl w:val="6F963F8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517E04FA"/>
    <w:multiLevelType w:val="singleLevel"/>
    <w:tmpl w:val="22986712"/>
    <w:lvl w:ilvl="0">
      <w:start w:val="1"/>
      <w:numFmt w:val="decimal"/>
      <w:lvlText w:val="%1."/>
      <w:legacy w:legacy="1" w:legacySpace="0" w:legacyIndent="249"/>
      <w:lvlJc w:val="left"/>
      <w:rPr>
        <w:rFonts w:ascii="Times New Roman" w:hAnsi="Times New Roman" w:cs="Times New Roman" w:hint="default"/>
      </w:rPr>
    </w:lvl>
  </w:abstractNum>
  <w:abstractNum w:abstractNumId="28" w15:restartNumberingAfterBreak="0">
    <w:nsid w:val="51894AD7"/>
    <w:multiLevelType w:val="hybridMultilevel"/>
    <w:tmpl w:val="FD868618"/>
    <w:lvl w:ilvl="0" w:tplc="13642A50">
      <w:start w:val="1"/>
      <w:numFmt w:val="bullet"/>
      <w:lvlText w:val="-"/>
      <w:lvlJc w:val="left"/>
      <w:pPr>
        <w:ind w:left="1440" w:hanging="360"/>
      </w:pPr>
      <w:rPr>
        <w:rFonts w:ascii="Times New Roman" w:eastAsia="Calibri"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55810440"/>
    <w:multiLevelType w:val="hybridMultilevel"/>
    <w:tmpl w:val="E55EE90E"/>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86E4BEF"/>
    <w:multiLevelType w:val="hybridMultilevel"/>
    <w:tmpl w:val="9AAE7030"/>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5C335ACB"/>
    <w:multiLevelType w:val="multilevel"/>
    <w:tmpl w:val="CDA02C04"/>
    <w:lvl w:ilvl="0">
      <w:start w:val="1"/>
      <w:numFmt w:val="decimal"/>
      <w:lvlText w:val="%1."/>
      <w:lvlJc w:val="left"/>
      <w:pPr>
        <w:ind w:left="644" w:hanging="360"/>
      </w:pPr>
      <w:rPr>
        <w:rFonts w:ascii="Times New Roman" w:hAnsi="Times New Roman" w:cs="Times New Roman" w:hint="default"/>
        <w:i w:val="0"/>
        <w:sz w:val="28"/>
        <w:szCs w:val="28"/>
      </w:rPr>
    </w:lvl>
    <w:lvl w:ilvl="1">
      <w:start w:val="3"/>
      <w:numFmt w:val="decimal"/>
      <w:isLgl/>
      <w:lvlText w:val="%1.%2."/>
      <w:lvlJc w:val="left"/>
      <w:pPr>
        <w:ind w:left="1425" w:hanging="720"/>
      </w:pPr>
      <w:rPr>
        <w:rFonts w:cs="Times New Roman" w:hint="default"/>
        <w:b/>
        <w:sz w:val="28"/>
        <w:szCs w:val="28"/>
      </w:rPr>
    </w:lvl>
    <w:lvl w:ilvl="2">
      <w:start w:val="1"/>
      <w:numFmt w:val="decimal"/>
      <w:isLgl/>
      <w:lvlText w:val="%1.%2.%3."/>
      <w:lvlJc w:val="left"/>
      <w:pPr>
        <w:ind w:left="1846" w:hanging="720"/>
      </w:pPr>
      <w:rPr>
        <w:rFonts w:cs="Times New Roman" w:hint="default"/>
        <w:sz w:val="24"/>
      </w:rPr>
    </w:lvl>
    <w:lvl w:ilvl="3">
      <w:start w:val="1"/>
      <w:numFmt w:val="decimal"/>
      <w:isLgl/>
      <w:lvlText w:val="%1.%2.%3.%4."/>
      <w:lvlJc w:val="left"/>
      <w:pPr>
        <w:ind w:left="2627" w:hanging="1080"/>
      </w:pPr>
      <w:rPr>
        <w:rFonts w:cs="Times New Roman" w:hint="default"/>
        <w:sz w:val="24"/>
      </w:rPr>
    </w:lvl>
    <w:lvl w:ilvl="4">
      <w:start w:val="1"/>
      <w:numFmt w:val="decimal"/>
      <w:isLgl/>
      <w:lvlText w:val="%1.%2.%3.%4.%5."/>
      <w:lvlJc w:val="left"/>
      <w:pPr>
        <w:ind w:left="3048" w:hanging="1080"/>
      </w:pPr>
      <w:rPr>
        <w:rFonts w:cs="Times New Roman" w:hint="default"/>
        <w:sz w:val="24"/>
      </w:rPr>
    </w:lvl>
    <w:lvl w:ilvl="5">
      <w:start w:val="1"/>
      <w:numFmt w:val="decimal"/>
      <w:isLgl/>
      <w:lvlText w:val="%1.%2.%3.%4.%5.%6."/>
      <w:lvlJc w:val="left"/>
      <w:pPr>
        <w:ind w:left="3829" w:hanging="1440"/>
      </w:pPr>
      <w:rPr>
        <w:rFonts w:cs="Times New Roman" w:hint="default"/>
        <w:sz w:val="24"/>
      </w:rPr>
    </w:lvl>
    <w:lvl w:ilvl="6">
      <w:start w:val="1"/>
      <w:numFmt w:val="decimal"/>
      <w:isLgl/>
      <w:lvlText w:val="%1.%2.%3.%4.%5.%6.%7."/>
      <w:lvlJc w:val="left"/>
      <w:pPr>
        <w:ind w:left="4610" w:hanging="1800"/>
      </w:pPr>
      <w:rPr>
        <w:rFonts w:cs="Times New Roman" w:hint="default"/>
        <w:sz w:val="24"/>
      </w:rPr>
    </w:lvl>
    <w:lvl w:ilvl="7">
      <w:start w:val="1"/>
      <w:numFmt w:val="decimal"/>
      <w:isLgl/>
      <w:lvlText w:val="%1.%2.%3.%4.%5.%6.%7.%8."/>
      <w:lvlJc w:val="left"/>
      <w:pPr>
        <w:ind w:left="5031" w:hanging="1800"/>
      </w:pPr>
      <w:rPr>
        <w:rFonts w:cs="Times New Roman" w:hint="default"/>
        <w:sz w:val="24"/>
      </w:rPr>
    </w:lvl>
    <w:lvl w:ilvl="8">
      <w:start w:val="1"/>
      <w:numFmt w:val="decimal"/>
      <w:isLgl/>
      <w:lvlText w:val="%1.%2.%3.%4.%5.%6.%7.%8.%9."/>
      <w:lvlJc w:val="left"/>
      <w:pPr>
        <w:ind w:left="5812" w:hanging="2160"/>
      </w:pPr>
      <w:rPr>
        <w:rFonts w:cs="Times New Roman" w:hint="default"/>
        <w:sz w:val="24"/>
      </w:rPr>
    </w:lvl>
  </w:abstractNum>
  <w:abstractNum w:abstractNumId="32" w15:restartNumberingAfterBreak="0">
    <w:nsid w:val="61374F33"/>
    <w:multiLevelType w:val="hybridMultilevel"/>
    <w:tmpl w:val="455A220C"/>
    <w:lvl w:ilvl="0" w:tplc="1B8AC3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2B33489"/>
    <w:multiLevelType w:val="hybridMultilevel"/>
    <w:tmpl w:val="9AE02996"/>
    <w:lvl w:ilvl="0" w:tplc="04190001">
      <w:start w:val="1"/>
      <w:numFmt w:val="bullet"/>
      <w:lvlText w:val=""/>
      <w:lvlJc w:val="left"/>
      <w:pPr>
        <w:ind w:left="1068" w:hanging="360"/>
      </w:pPr>
      <w:rPr>
        <w:rFonts w:ascii="Symbol" w:hAnsi="Symbol"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64683174"/>
    <w:multiLevelType w:val="hybridMultilevel"/>
    <w:tmpl w:val="B99AFA4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4EC0843"/>
    <w:multiLevelType w:val="hybridMultilevel"/>
    <w:tmpl w:val="E3FCDD06"/>
    <w:lvl w:ilvl="0" w:tplc="0419000B">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0651897"/>
    <w:multiLevelType w:val="multilevel"/>
    <w:tmpl w:val="6BFE88C0"/>
    <w:lvl w:ilvl="0">
      <w:start w:val="3"/>
      <w:numFmt w:val="decimal"/>
      <w:lvlText w:val="%1."/>
      <w:lvlJc w:val="left"/>
      <w:pPr>
        <w:ind w:left="450" w:hanging="450"/>
      </w:pPr>
      <w:rPr>
        <w:rFonts w:hint="default"/>
      </w:rPr>
    </w:lvl>
    <w:lvl w:ilvl="1">
      <w:start w:val="6"/>
      <w:numFmt w:val="decimal"/>
      <w:lvlText w:val="%1.%2."/>
      <w:lvlJc w:val="left"/>
      <w:pPr>
        <w:ind w:left="1425" w:hanging="720"/>
      </w:pPr>
      <w:rPr>
        <w:rFonts w:ascii="Times New Roman" w:hAnsi="Times New Roman" w:cs="Times New Roman"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7" w15:restartNumberingAfterBreak="0">
    <w:nsid w:val="71104D77"/>
    <w:multiLevelType w:val="hybridMultilevel"/>
    <w:tmpl w:val="EF9A9972"/>
    <w:lvl w:ilvl="0" w:tplc="78E801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71F4726E"/>
    <w:multiLevelType w:val="hybridMultilevel"/>
    <w:tmpl w:val="47446C9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3217EEF"/>
    <w:multiLevelType w:val="hybridMultilevel"/>
    <w:tmpl w:val="D59A16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0" w15:restartNumberingAfterBreak="0">
    <w:nsid w:val="747874F6"/>
    <w:multiLevelType w:val="hybridMultilevel"/>
    <w:tmpl w:val="8CAC4872"/>
    <w:lvl w:ilvl="0" w:tplc="13642A50">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1" w15:restartNumberingAfterBreak="0">
    <w:nsid w:val="7C7562F5"/>
    <w:multiLevelType w:val="singleLevel"/>
    <w:tmpl w:val="22986712"/>
    <w:lvl w:ilvl="0">
      <w:start w:val="1"/>
      <w:numFmt w:val="decimal"/>
      <w:lvlText w:val="%1."/>
      <w:legacy w:legacy="1" w:legacySpace="0" w:legacyIndent="249"/>
      <w:lvlJc w:val="left"/>
      <w:rPr>
        <w:rFonts w:ascii="Times New Roman" w:hAnsi="Times New Roman" w:cs="Times New Roman" w:hint="default"/>
      </w:rPr>
    </w:lvl>
  </w:abstractNum>
  <w:num w:numId="1">
    <w:abstractNumId w:val="16"/>
  </w:num>
  <w:num w:numId="2">
    <w:abstractNumId w:val="23"/>
  </w:num>
  <w:num w:numId="3">
    <w:abstractNumId w:val="17"/>
  </w:num>
  <w:num w:numId="4">
    <w:abstractNumId w:val="6"/>
  </w:num>
  <w:num w:numId="5">
    <w:abstractNumId w:val="40"/>
  </w:num>
  <w:num w:numId="6">
    <w:abstractNumId w:val="10"/>
  </w:num>
  <w:num w:numId="7">
    <w:abstractNumId w:val="11"/>
  </w:num>
  <w:num w:numId="8">
    <w:abstractNumId w:val="15"/>
  </w:num>
  <w:num w:numId="9">
    <w:abstractNumId w:val="14"/>
  </w:num>
  <w:num w:numId="10">
    <w:abstractNumId w:val="7"/>
  </w:num>
  <w:num w:numId="11">
    <w:abstractNumId w:val="20"/>
  </w:num>
  <w:num w:numId="12">
    <w:abstractNumId w:val="33"/>
  </w:num>
  <w:num w:numId="13">
    <w:abstractNumId w:val="34"/>
  </w:num>
  <w:num w:numId="14">
    <w:abstractNumId w:val="4"/>
  </w:num>
  <w:num w:numId="15">
    <w:abstractNumId w:val="35"/>
  </w:num>
  <w:num w:numId="16">
    <w:abstractNumId w:val="19"/>
  </w:num>
  <w:num w:numId="17">
    <w:abstractNumId w:val="26"/>
  </w:num>
  <w:num w:numId="18">
    <w:abstractNumId w:val="30"/>
  </w:num>
  <w:num w:numId="19">
    <w:abstractNumId w:val="18"/>
  </w:num>
  <w:num w:numId="20">
    <w:abstractNumId w:val="3"/>
  </w:num>
  <w:num w:numId="21">
    <w:abstractNumId w:val="5"/>
  </w:num>
  <w:num w:numId="22">
    <w:abstractNumId w:val="31"/>
  </w:num>
  <w:num w:numId="23">
    <w:abstractNumId w:val="2"/>
  </w:num>
  <w:num w:numId="24">
    <w:abstractNumId w:val="39"/>
  </w:num>
  <w:num w:numId="25">
    <w:abstractNumId w:val="21"/>
  </w:num>
  <w:num w:numId="26">
    <w:abstractNumId w:val="37"/>
  </w:num>
  <w:num w:numId="27">
    <w:abstractNumId w:val="24"/>
  </w:num>
  <w:num w:numId="28">
    <w:abstractNumId w:val="32"/>
  </w:num>
  <w:num w:numId="29">
    <w:abstractNumId w:val="25"/>
  </w:num>
  <w:num w:numId="30">
    <w:abstractNumId w:val="27"/>
  </w:num>
  <w:num w:numId="31">
    <w:abstractNumId w:val="41"/>
  </w:num>
  <w:num w:numId="32">
    <w:abstractNumId w:val="22"/>
  </w:num>
  <w:num w:numId="33">
    <w:abstractNumId w:val="38"/>
  </w:num>
  <w:num w:numId="34">
    <w:abstractNumId w:val="29"/>
  </w:num>
  <w:num w:numId="35">
    <w:abstractNumId w:val="8"/>
  </w:num>
  <w:num w:numId="36">
    <w:abstractNumId w:val="12"/>
  </w:num>
  <w:num w:numId="37">
    <w:abstractNumId w:val="28"/>
  </w:num>
  <w:num w:numId="38">
    <w:abstractNumId w:val="9"/>
  </w:num>
  <w:num w:numId="39">
    <w:abstractNumId w:val="36"/>
  </w:num>
  <w:num w:numId="40">
    <w:abstractNumId w:val="1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2A5"/>
    <w:rsid w:val="000000A0"/>
    <w:rsid w:val="000003DD"/>
    <w:rsid w:val="000018E0"/>
    <w:rsid w:val="00001B8D"/>
    <w:rsid w:val="00002148"/>
    <w:rsid w:val="00002BB8"/>
    <w:rsid w:val="0000309B"/>
    <w:rsid w:val="0000326F"/>
    <w:rsid w:val="00003858"/>
    <w:rsid w:val="00003BD8"/>
    <w:rsid w:val="00004476"/>
    <w:rsid w:val="00004ADB"/>
    <w:rsid w:val="000059C8"/>
    <w:rsid w:val="000063B3"/>
    <w:rsid w:val="000108E5"/>
    <w:rsid w:val="00010F47"/>
    <w:rsid w:val="00011684"/>
    <w:rsid w:val="00012441"/>
    <w:rsid w:val="0001338A"/>
    <w:rsid w:val="00014E81"/>
    <w:rsid w:val="00015062"/>
    <w:rsid w:val="00015391"/>
    <w:rsid w:val="00015DAE"/>
    <w:rsid w:val="00015E64"/>
    <w:rsid w:val="00015F8B"/>
    <w:rsid w:val="0001797D"/>
    <w:rsid w:val="0002122D"/>
    <w:rsid w:val="0002133F"/>
    <w:rsid w:val="000222AA"/>
    <w:rsid w:val="00024998"/>
    <w:rsid w:val="000306D6"/>
    <w:rsid w:val="000307F9"/>
    <w:rsid w:val="00031C7F"/>
    <w:rsid w:val="00032061"/>
    <w:rsid w:val="00034B22"/>
    <w:rsid w:val="000350C8"/>
    <w:rsid w:val="000367CF"/>
    <w:rsid w:val="000371C6"/>
    <w:rsid w:val="000379C2"/>
    <w:rsid w:val="000407F3"/>
    <w:rsid w:val="00040CDC"/>
    <w:rsid w:val="0004380D"/>
    <w:rsid w:val="00043FF1"/>
    <w:rsid w:val="00047129"/>
    <w:rsid w:val="00047165"/>
    <w:rsid w:val="00047541"/>
    <w:rsid w:val="00047EBB"/>
    <w:rsid w:val="00051699"/>
    <w:rsid w:val="00051976"/>
    <w:rsid w:val="00051BD0"/>
    <w:rsid w:val="00056AF9"/>
    <w:rsid w:val="0005715C"/>
    <w:rsid w:val="000609E5"/>
    <w:rsid w:val="00061D85"/>
    <w:rsid w:val="0006217E"/>
    <w:rsid w:val="000639F3"/>
    <w:rsid w:val="00064E7E"/>
    <w:rsid w:val="00065169"/>
    <w:rsid w:val="000718D4"/>
    <w:rsid w:val="00072892"/>
    <w:rsid w:val="00072AFB"/>
    <w:rsid w:val="00072E3E"/>
    <w:rsid w:val="00073EEE"/>
    <w:rsid w:val="000747E1"/>
    <w:rsid w:val="00080008"/>
    <w:rsid w:val="00081851"/>
    <w:rsid w:val="00083D6A"/>
    <w:rsid w:val="0008412A"/>
    <w:rsid w:val="0008482C"/>
    <w:rsid w:val="00085935"/>
    <w:rsid w:val="000867EA"/>
    <w:rsid w:val="00086B35"/>
    <w:rsid w:val="000879CB"/>
    <w:rsid w:val="000918A8"/>
    <w:rsid w:val="000918F8"/>
    <w:rsid w:val="00092423"/>
    <w:rsid w:val="000973DA"/>
    <w:rsid w:val="00097426"/>
    <w:rsid w:val="000A19B8"/>
    <w:rsid w:val="000A25B5"/>
    <w:rsid w:val="000A2F03"/>
    <w:rsid w:val="000A7ABB"/>
    <w:rsid w:val="000B08F3"/>
    <w:rsid w:val="000B173C"/>
    <w:rsid w:val="000B1ECF"/>
    <w:rsid w:val="000B3440"/>
    <w:rsid w:val="000B371E"/>
    <w:rsid w:val="000B4807"/>
    <w:rsid w:val="000B4B59"/>
    <w:rsid w:val="000B6F73"/>
    <w:rsid w:val="000B73ED"/>
    <w:rsid w:val="000B7B75"/>
    <w:rsid w:val="000C056D"/>
    <w:rsid w:val="000C0BD3"/>
    <w:rsid w:val="000C17D5"/>
    <w:rsid w:val="000C3077"/>
    <w:rsid w:val="000C3BF8"/>
    <w:rsid w:val="000C3C1E"/>
    <w:rsid w:val="000C6656"/>
    <w:rsid w:val="000D0F81"/>
    <w:rsid w:val="000D1974"/>
    <w:rsid w:val="000D1DB5"/>
    <w:rsid w:val="000D315F"/>
    <w:rsid w:val="000D3F97"/>
    <w:rsid w:val="000D411B"/>
    <w:rsid w:val="000D46BD"/>
    <w:rsid w:val="000D4E4F"/>
    <w:rsid w:val="000D6605"/>
    <w:rsid w:val="000D6EFE"/>
    <w:rsid w:val="000D7848"/>
    <w:rsid w:val="000E1607"/>
    <w:rsid w:val="000E2F98"/>
    <w:rsid w:val="000E3AE0"/>
    <w:rsid w:val="000E3B73"/>
    <w:rsid w:val="000E503F"/>
    <w:rsid w:val="000E597B"/>
    <w:rsid w:val="000E773A"/>
    <w:rsid w:val="000F05C5"/>
    <w:rsid w:val="000F0699"/>
    <w:rsid w:val="000F2746"/>
    <w:rsid w:val="000F487E"/>
    <w:rsid w:val="000F52B2"/>
    <w:rsid w:val="000F530B"/>
    <w:rsid w:val="000F6148"/>
    <w:rsid w:val="000F6161"/>
    <w:rsid w:val="00101AB6"/>
    <w:rsid w:val="00102BCF"/>
    <w:rsid w:val="0010301F"/>
    <w:rsid w:val="001030D2"/>
    <w:rsid w:val="00104219"/>
    <w:rsid w:val="00107B8E"/>
    <w:rsid w:val="00110009"/>
    <w:rsid w:val="00110B24"/>
    <w:rsid w:val="00111A92"/>
    <w:rsid w:val="00115ACC"/>
    <w:rsid w:val="001173B1"/>
    <w:rsid w:val="00117678"/>
    <w:rsid w:val="00117BDE"/>
    <w:rsid w:val="00117E7D"/>
    <w:rsid w:val="001210D4"/>
    <w:rsid w:val="001224E1"/>
    <w:rsid w:val="00123373"/>
    <w:rsid w:val="00124D0C"/>
    <w:rsid w:val="00125568"/>
    <w:rsid w:val="0012590F"/>
    <w:rsid w:val="0013155C"/>
    <w:rsid w:val="00132891"/>
    <w:rsid w:val="00132FF1"/>
    <w:rsid w:val="0013346A"/>
    <w:rsid w:val="0013406C"/>
    <w:rsid w:val="0013578C"/>
    <w:rsid w:val="0013675A"/>
    <w:rsid w:val="001375A1"/>
    <w:rsid w:val="0014014A"/>
    <w:rsid w:val="00141E63"/>
    <w:rsid w:val="001431C9"/>
    <w:rsid w:val="00143367"/>
    <w:rsid w:val="00144300"/>
    <w:rsid w:val="00145153"/>
    <w:rsid w:val="001452C6"/>
    <w:rsid w:val="001456CB"/>
    <w:rsid w:val="001458CE"/>
    <w:rsid w:val="0014593A"/>
    <w:rsid w:val="00146C85"/>
    <w:rsid w:val="00147672"/>
    <w:rsid w:val="00151FCD"/>
    <w:rsid w:val="001528EA"/>
    <w:rsid w:val="00153015"/>
    <w:rsid w:val="00153524"/>
    <w:rsid w:val="0015519B"/>
    <w:rsid w:val="00161BC8"/>
    <w:rsid w:val="0016519C"/>
    <w:rsid w:val="00165B39"/>
    <w:rsid w:val="00166083"/>
    <w:rsid w:val="00167319"/>
    <w:rsid w:val="001678CB"/>
    <w:rsid w:val="00170B7D"/>
    <w:rsid w:val="001721C6"/>
    <w:rsid w:val="00174168"/>
    <w:rsid w:val="001741D1"/>
    <w:rsid w:val="00175A20"/>
    <w:rsid w:val="00177828"/>
    <w:rsid w:val="00180984"/>
    <w:rsid w:val="0018109E"/>
    <w:rsid w:val="00182433"/>
    <w:rsid w:val="00182D52"/>
    <w:rsid w:val="001835A6"/>
    <w:rsid w:val="001839F1"/>
    <w:rsid w:val="00183B8F"/>
    <w:rsid w:val="00184E74"/>
    <w:rsid w:val="00187008"/>
    <w:rsid w:val="00190347"/>
    <w:rsid w:val="00190891"/>
    <w:rsid w:val="00190BAE"/>
    <w:rsid w:val="00192BE9"/>
    <w:rsid w:val="00192CA2"/>
    <w:rsid w:val="00193CA1"/>
    <w:rsid w:val="001956EB"/>
    <w:rsid w:val="00196C4B"/>
    <w:rsid w:val="001A21DB"/>
    <w:rsid w:val="001A2F1D"/>
    <w:rsid w:val="001A3D8F"/>
    <w:rsid w:val="001A4F27"/>
    <w:rsid w:val="001A59D9"/>
    <w:rsid w:val="001A63DC"/>
    <w:rsid w:val="001B0232"/>
    <w:rsid w:val="001B179B"/>
    <w:rsid w:val="001B2071"/>
    <w:rsid w:val="001B2360"/>
    <w:rsid w:val="001B3148"/>
    <w:rsid w:val="001B6247"/>
    <w:rsid w:val="001B6790"/>
    <w:rsid w:val="001B7B69"/>
    <w:rsid w:val="001C0B59"/>
    <w:rsid w:val="001C0ECB"/>
    <w:rsid w:val="001C3EE0"/>
    <w:rsid w:val="001C4315"/>
    <w:rsid w:val="001C50FE"/>
    <w:rsid w:val="001C648D"/>
    <w:rsid w:val="001C6BC9"/>
    <w:rsid w:val="001C6EBE"/>
    <w:rsid w:val="001C7B08"/>
    <w:rsid w:val="001D0A6A"/>
    <w:rsid w:val="001D0D4A"/>
    <w:rsid w:val="001D2FE6"/>
    <w:rsid w:val="001D307E"/>
    <w:rsid w:val="001D336C"/>
    <w:rsid w:val="001D61AE"/>
    <w:rsid w:val="001E0E8F"/>
    <w:rsid w:val="001E12C2"/>
    <w:rsid w:val="001E57DE"/>
    <w:rsid w:val="001E6832"/>
    <w:rsid w:val="001E7D14"/>
    <w:rsid w:val="001F011C"/>
    <w:rsid w:val="001F051A"/>
    <w:rsid w:val="001F3491"/>
    <w:rsid w:val="001F3814"/>
    <w:rsid w:val="001F3A11"/>
    <w:rsid w:val="001F3CC0"/>
    <w:rsid w:val="001F446A"/>
    <w:rsid w:val="001F45F8"/>
    <w:rsid w:val="001F5443"/>
    <w:rsid w:val="001F54F7"/>
    <w:rsid w:val="001F5B03"/>
    <w:rsid w:val="001F6E35"/>
    <w:rsid w:val="001F7DD7"/>
    <w:rsid w:val="00200E3A"/>
    <w:rsid w:val="00202D96"/>
    <w:rsid w:val="00204A73"/>
    <w:rsid w:val="002050D9"/>
    <w:rsid w:val="00205D8F"/>
    <w:rsid w:val="0020793D"/>
    <w:rsid w:val="00210E53"/>
    <w:rsid w:val="00211838"/>
    <w:rsid w:val="0021277C"/>
    <w:rsid w:val="00214C61"/>
    <w:rsid w:val="002160FB"/>
    <w:rsid w:val="00216C7F"/>
    <w:rsid w:val="002176DD"/>
    <w:rsid w:val="00220CD7"/>
    <w:rsid w:val="0022246F"/>
    <w:rsid w:val="0022274E"/>
    <w:rsid w:val="00224B85"/>
    <w:rsid w:val="002271DF"/>
    <w:rsid w:val="00227478"/>
    <w:rsid w:val="002308D4"/>
    <w:rsid w:val="00231683"/>
    <w:rsid w:val="00233354"/>
    <w:rsid w:val="0023437E"/>
    <w:rsid w:val="00234710"/>
    <w:rsid w:val="00234F99"/>
    <w:rsid w:val="00240C6A"/>
    <w:rsid w:val="00240F29"/>
    <w:rsid w:val="00241150"/>
    <w:rsid w:val="00241D4E"/>
    <w:rsid w:val="002422A9"/>
    <w:rsid w:val="00242988"/>
    <w:rsid w:val="00242CB7"/>
    <w:rsid w:val="00243265"/>
    <w:rsid w:val="002435F0"/>
    <w:rsid w:val="002463A6"/>
    <w:rsid w:val="00246489"/>
    <w:rsid w:val="00246542"/>
    <w:rsid w:val="002472A5"/>
    <w:rsid w:val="00250B03"/>
    <w:rsid w:val="00250C7F"/>
    <w:rsid w:val="00250FFA"/>
    <w:rsid w:val="002523AB"/>
    <w:rsid w:val="0025317C"/>
    <w:rsid w:val="002532A5"/>
    <w:rsid w:val="00253898"/>
    <w:rsid w:val="002550B2"/>
    <w:rsid w:val="00256624"/>
    <w:rsid w:val="002619A0"/>
    <w:rsid w:val="00262A3F"/>
    <w:rsid w:val="0026517B"/>
    <w:rsid w:val="00267EC7"/>
    <w:rsid w:val="00270324"/>
    <w:rsid w:val="002718F0"/>
    <w:rsid w:val="00272D3B"/>
    <w:rsid w:val="00272D3D"/>
    <w:rsid w:val="00274EE3"/>
    <w:rsid w:val="00276578"/>
    <w:rsid w:val="00281559"/>
    <w:rsid w:val="00283EBF"/>
    <w:rsid w:val="00285010"/>
    <w:rsid w:val="00285D4B"/>
    <w:rsid w:val="00286290"/>
    <w:rsid w:val="002901F0"/>
    <w:rsid w:val="00291AA9"/>
    <w:rsid w:val="0029260F"/>
    <w:rsid w:val="00292A6B"/>
    <w:rsid w:val="00293324"/>
    <w:rsid w:val="0029506B"/>
    <w:rsid w:val="00295254"/>
    <w:rsid w:val="00296E92"/>
    <w:rsid w:val="002A0480"/>
    <w:rsid w:val="002A04B5"/>
    <w:rsid w:val="002A050B"/>
    <w:rsid w:val="002A0BAB"/>
    <w:rsid w:val="002A10E6"/>
    <w:rsid w:val="002A121A"/>
    <w:rsid w:val="002A2F0A"/>
    <w:rsid w:val="002A32AF"/>
    <w:rsid w:val="002A4326"/>
    <w:rsid w:val="002A6898"/>
    <w:rsid w:val="002A6C36"/>
    <w:rsid w:val="002A7233"/>
    <w:rsid w:val="002B2D30"/>
    <w:rsid w:val="002B2EDB"/>
    <w:rsid w:val="002B40FF"/>
    <w:rsid w:val="002B70F2"/>
    <w:rsid w:val="002C0B6E"/>
    <w:rsid w:val="002C1AA5"/>
    <w:rsid w:val="002C4165"/>
    <w:rsid w:val="002C5C85"/>
    <w:rsid w:val="002C5FDA"/>
    <w:rsid w:val="002C6E3F"/>
    <w:rsid w:val="002C76F4"/>
    <w:rsid w:val="002D12FF"/>
    <w:rsid w:val="002D1AC8"/>
    <w:rsid w:val="002D25CA"/>
    <w:rsid w:val="002D2E81"/>
    <w:rsid w:val="002D4D4E"/>
    <w:rsid w:val="002D55AF"/>
    <w:rsid w:val="002D6007"/>
    <w:rsid w:val="002D72BB"/>
    <w:rsid w:val="002D74D8"/>
    <w:rsid w:val="002E1438"/>
    <w:rsid w:val="002E4188"/>
    <w:rsid w:val="002E4B7C"/>
    <w:rsid w:val="002E5A7F"/>
    <w:rsid w:val="002E5C9D"/>
    <w:rsid w:val="002E7DCA"/>
    <w:rsid w:val="002F2ACE"/>
    <w:rsid w:val="002F337F"/>
    <w:rsid w:val="002F4B57"/>
    <w:rsid w:val="002F5884"/>
    <w:rsid w:val="00301681"/>
    <w:rsid w:val="00301956"/>
    <w:rsid w:val="0030287C"/>
    <w:rsid w:val="003035F7"/>
    <w:rsid w:val="00306B03"/>
    <w:rsid w:val="00310AD7"/>
    <w:rsid w:val="00311A93"/>
    <w:rsid w:val="00311FC3"/>
    <w:rsid w:val="00313FF6"/>
    <w:rsid w:val="003144D2"/>
    <w:rsid w:val="003158BF"/>
    <w:rsid w:val="00320009"/>
    <w:rsid w:val="00321736"/>
    <w:rsid w:val="00321FC4"/>
    <w:rsid w:val="00324F80"/>
    <w:rsid w:val="00325DC7"/>
    <w:rsid w:val="00326645"/>
    <w:rsid w:val="00327C2F"/>
    <w:rsid w:val="00327F90"/>
    <w:rsid w:val="003316D5"/>
    <w:rsid w:val="00331BE2"/>
    <w:rsid w:val="00332E0B"/>
    <w:rsid w:val="0033345A"/>
    <w:rsid w:val="00334FE5"/>
    <w:rsid w:val="003361A4"/>
    <w:rsid w:val="00341D5C"/>
    <w:rsid w:val="00343AA4"/>
    <w:rsid w:val="0034498F"/>
    <w:rsid w:val="003453AD"/>
    <w:rsid w:val="00345A61"/>
    <w:rsid w:val="00345DCF"/>
    <w:rsid w:val="00346E3F"/>
    <w:rsid w:val="00347580"/>
    <w:rsid w:val="0034764C"/>
    <w:rsid w:val="0035254B"/>
    <w:rsid w:val="003526B4"/>
    <w:rsid w:val="003533BC"/>
    <w:rsid w:val="003538E8"/>
    <w:rsid w:val="00353C02"/>
    <w:rsid w:val="00355903"/>
    <w:rsid w:val="00355F90"/>
    <w:rsid w:val="00355FBC"/>
    <w:rsid w:val="003560D0"/>
    <w:rsid w:val="00356E51"/>
    <w:rsid w:val="00357D9E"/>
    <w:rsid w:val="0036219F"/>
    <w:rsid w:val="00366379"/>
    <w:rsid w:val="003664BC"/>
    <w:rsid w:val="003716F8"/>
    <w:rsid w:val="0037357F"/>
    <w:rsid w:val="00374645"/>
    <w:rsid w:val="003823B9"/>
    <w:rsid w:val="00382901"/>
    <w:rsid w:val="00382E66"/>
    <w:rsid w:val="00383EEE"/>
    <w:rsid w:val="00384191"/>
    <w:rsid w:val="003844BB"/>
    <w:rsid w:val="00391763"/>
    <w:rsid w:val="00391764"/>
    <w:rsid w:val="00393A1A"/>
    <w:rsid w:val="003946E3"/>
    <w:rsid w:val="0039626D"/>
    <w:rsid w:val="0039703A"/>
    <w:rsid w:val="00397E1C"/>
    <w:rsid w:val="00397E49"/>
    <w:rsid w:val="003A0BB4"/>
    <w:rsid w:val="003A1B27"/>
    <w:rsid w:val="003A2941"/>
    <w:rsid w:val="003A2BCF"/>
    <w:rsid w:val="003A436A"/>
    <w:rsid w:val="003A5B3D"/>
    <w:rsid w:val="003A6147"/>
    <w:rsid w:val="003A630C"/>
    <w:rsid w:val="003A7119"/>
    <w:rsid w:val="003B0E5A"/>
    <w:rsid w:val="003B1040"/>
    <w:rsid w:val="003B2540"/>
    <w:rsid w:val="003B26D0"/>
    <w:rsid w:val="003B44C5"/>
    <w:rsid w:val="003B49DC"/>
    <w:rsid w:val="003B7077"/>
    <w:rsid w:val="003C1315"/>
    <w:rsid w:val="003C1B86"/>
    <w:rsid w:val="003C1FB5"/>
    <w:rsid w:val="003C64BE"/>
    <w:rsid w:val="003C7E4C"/>
    <w:rsid w:val="003D1854"/>
    <w:rsid w:val="003D3161"/>
    <w:rsid w:val="003D3B55"/>
    <w:rsid w:val="003D4096"/>
    <w:rsid w:val="003D492C"/>
    <w:rsid w:val="003D557F"/>
    <w:rsid w:val="003D5B44"/>
    <w:rsid w:val="003D7D1E"/>
    <w:rsid w:val="003E0244"/>
    <w:rsid w:val="003E0EDD"/>
    <w:rsid w:val="003E11E3"/>
    <w:rsid w:val="003E1530"/>
    <w:rsid w:val="003E1E7E"/>
    <w:rsid w:val="003E221C"/>
    <w:rsid w:val="003E3045"/>
    <w:rsid w:val="003E49D3"/>
    <w:rsid w:val="003E684D"/>
    <w:rsid w:val="003E7826"/>
    <w:rsid w:val="003F01B3"/>
    <w:rsid w:val="003F0C8B"/>
    <w:rsid w:val="003F1352"/>
    <w:rsid w:val="003F2268"/>
    <w:rsid w:val="003F23D7"/>
    <w:rsid w:val="003F30CF"/>
    <w:rsid w:val="003F3823"/>
    <w:rsid w:val="003F3DC8"/>
    <w:rsid w:val="003F4072"/>
    <w:rsid w:val="003F6515"/>
    <w:rsid w:val="00400711"/>
    <w:rsid w:val="00400B73"/>
    <w:rsid w:val="00401B77"/>
    <w:rsid w:val="00401FFB"/>
    <w:rsid w:val="00403CA3"/>
    <w:rsid w:val="00404C00"/>
    <w:rsid w:val="0041094E"/>
    <w:rsid w:val="00411C50"/>
    <w:rsid w:val="00412A7D"/>
    <w:rsid w:val="00415EDB"/>
    <w:rsid w:val="0042148C"/>
    <w:rsid w:val="004229A8"/>
    <w:rsid w:val="00426473"/>
    <w:rsid w:val="00430163"/>
    <w:rsid w:val="00430265"/>
    <w:rsid w:val="0043030B"/>
    <w:rsid w:val="00433A12"/>
    <w:rsid w:val="00434126"/>
    <w:rsid w:val="00435A47"/>
    <w:rsid w:val="00436C5C"/>
    <w:rsid w:val="00437FEE"/>
    <w:rsid w:val="00440BED"/>
    <w:rsid w:val="00440E57"/>
    <w:rsid w:val="00441493"/>
    <w:rsid w:val="00443DEA"/>
    <w:rsid w:val="004445E6"/>
    <w:rsid w:val="00447618"/>
    <w:rsid w:val="004500F0"/>
    <w:rsid w:val="00450E1F"/>
    <w:rsid w:val="004514D8"/>
    <w:rsid w:val="00453E67"/>
    <w:rsid w:val="00454BF0"/>
    <w:rsid w:val="00454D0E"/>
    <w:rsid w:val="004562A6"/>
    <w:rsid w:val="004574AD"/>
    <w:rsid w:val="00460D68"/>
    <w:rsid w:val="00460E9B"/>
    <w:rsid w:val="00461484"/>
    <w:rsid w:val="00466728"/>
    <w:rsid w:val="004673B2"/>
    <w:rsid w:val="00467639"/>
    <w:rsid w:val="00472D95"/>
    <w:rsid w:val="0047349B"/>
    <w:rsid w:val="00474218"/>
    <w:rsid w:val="0047541A"/>
    <w:rsid w:val="0047750C"/>
    <w:rsid w:val="00480384"/>
    <w:rsid w:val="004804CD"/>
    <w:rsid w:val="00481ABA"/>
    <w:rsid w:val="004831D4"/>
    <w:rsid w:val="004934F5"/>
    <w:rsid w:val="0049392D"/>
    <w:rsid w:val="0049396B"/>
    <w:rsid w:val="00494B40"/>
    <w:rsid w:val="0049768D"/>
    <w:rsid w:val="004A0304"/>
    <w:rsid w:val="004A1B8D"/>
    <w:rsid w:val="004A431F"/>
    <w:rsid w:val="004A543F"/>
    <w:rsid w:val="004A54AA"/>
    <w:rsid w:val="004A5A13"/>
    <w:rsid w:val="004A5AFB"/>
    <w:rsid w:val="004A63D5"/>
    <w:rsid w:val="004A763D"/>
    <w:rsid w:val="004A7B0B"/>
    <w:rsid w:val="004A7E91"/>
    <w:rsid w:val="004B3BEF"/>
    <w:rsid w:val="004B5C84"/>
    <w:rsid w:val="004C2641"/>
    <w:rsid w:val="004C303F"/>
    <w:rsid w:val="004C3B0F"/>
    <w:rsid w:val="004C4D06"/>
    <w:rsid w:val="004C566C"/>
    <w:rsid w:val="004C6FBD"/>
    <w:rsid w:val="004C7D36"/>
    <w:rsid w:val="004D0444"/>
    <w:rsid w:val="004D174F"/>
    <w:rsid w:val="004D26A3"/>
    <w:rsid w:val="004D2978"/>
    <w:rsid w:val="004D2EFC"/>
    <w:rsid w:val="004D3E4B"/>
    <w:rsid w:val="004D4555"/>
    <w:rsid w:val="004D47D4"/>
    <w:rsid w:val="004D6BB5"/>
    <w:rsid w:val="004D6FEE"/>
    <w:rsid w:val="004D70DD"/>
    <w:rsid w:val="004E0B8E"/>
    <w:rsid w:val="004E0DB9"/>
    <w:rsid w:val="004E1425"/>
    <w:rsid w:val="004E1E11"/>
    <w:rsid w:val="004E25A4"/>
    <w:rsid w:val="004E3D71"/>
    <w:rsid w:val="004E3DB1"/>
    <w:rsid w:val="004E3DCA"/>
    <w:rsid w:val="004E5E74"/>
    <w:rsid w:val="004F1884"/>
    <w:rsid w:val="004F2472"/>
    <w:rsid w:val="004F3201"/>
    <w:rsid w:val="004F378C"/>
    <w:rsid w:val="004F5F4B"/>
    <w:rsid w:val="00500146"/>
    <w:rsid w:val="00500A79"/>
    <w:rsid w:val="00500D4E"/>
    <w:rsid w:val="00501DED"/>
    <w:rsid w:val="00503E2E"/>
    <w:rsid w:val="0050425A"/>
    <w:rsid w:val="00504980"/>
    <w:rsid w:val="00504E85"/>
    <w:rsid w:val="00505C4F"/>
    <w:rsid w:val="00505E96"/>
    <w:rsid w:val="00507435"/>
    <w:rsid w:val="00511209"/>
    <w:rsid w:val="00512DD2"/>
    <w:rsid w:val="00515520"/>
    <w:rsid w:val="005168D8"/>
    <w:rsid w:val="00517778"/>
    <w:rsid w:val="00520C3D"/>
    <w:rsid w:val="005237A6"/>
    <w:rsid w:val="00527BA7"/>
    <w:rsid w:val="0053400D"/>
    <w:rsid w:val="00535E99"/>
    <w:rsid w:val="00536753"/>
    <w:rsid w:val="00536E10"/>
    <w:rsid w:val="00537AF5"/>
    <w:rsid w:val="00537B47"/>
    <w:rsid w:val="00537F3B"/>
    <w:rsid w:val="00540CEA"/>
    <w:rsid w:val="00541925"/>
    <w:rsid w:val="00541C2E"/>
    <w:rsid w:val="0054272C"/>
    <w:rsid w:val="00543804"/>
    <w:rsid w:val="005438E3"/>
    <w:rsid w:val="005445F7"/>
    <w:rsid w:val="00544DE7"/>
    <w:rsid w:val="00545FF5"/>
    <w:rsid w:val="00546D65"/>
    <w:rsid w:val="00551118"/>
    <w:rsid w:val="00553BFC"/>
    <w:rsid w:val="00557619"/>
    <w:rsid w:val="005626EC"/>
    <w:rsid w:val="0056288E"/>
    <w:rsid w:val="00563742"/>
    <w:rsid w:val="00564635"/>
    <w:rsid w:val="00566DD6"/>
    <w:rsid w:val="0057154E"/>
    <w:rsid w:val="005727AA"/>
    <w:rsid w:val="00572FD3"/>
    <w:rsid w:val="00573551"/>
    <w:rsid w:val="005740C1"/>
    <w:rsid w:val="0057458C"/>
    <w:rsid w:val="0057532C"/>
    <w:rsid w:val="005755C2"/>
    <w:rsid w:val="005756EF"/>
    <w:rsid w:val="00581BBC"/>
    <w:rsid w:val="00581DE3"/>
    <w:rsid w:val="005828F2"/>
    <w:rsid w:val="00582F94"/>
    <w:rsid w:val="0058468E"/>
    <w:rsid w:val="00586846"/>
    <w:rsid w:val="00586E0A"/>
    <w:rsid w:val="00587D74"/>
    <w:rsid w:val="00590219"/>
    <w:rsid w:val="00591E0F"/>
    <w:rsid w:val="005922B6"/>
    <w:rsid w:val="00592548"/>
    <w:rsid w:val="00593C54"/>
    <w:rsid w:val="005943B6"/>
    <w:rsid w:val="0059532D"/>
    <w:rsid w:val="00595D48"/>
    <w:rsid w:val="005961B1"/>
    <w:rsid w:val="00597073"/>
    <w:rsid w:val="0059794C"/>
    <w:rsid w:val="005A0569"/>
    <w:rsid w:val="005A2F24"/>
    <w:rsid w:val="005A3C7A"/>
    <w:rsid w:val="005A470A"/>
    <w:rsid w:val="005A77C2"/>
    <w:rsid w:val="005B02D2"/>
    <w:rsid w:val="005B07A2"/>
    <w:rsid w:val="005B154F"/>
    <w:rsid w:val="005B16F0"/>
    <w:rsid w:val="005B30F3"/>
    <w:rsid w:val="005C2AF5"/>
    <w:rsid w:val="005C3545"/>
    <w:rsid w:val="005C400E"/>
    <w:rsid w:val="005C4285"/>
    <w:rsid w:val="005C51C5"/>
    <w:rsid w:val="005C6DCD"/>
    <w:rsid w:val="005C7FCE"/>
    <w:rsid w:val="005D39CD"/>
    <w:rsid w:val="005D4744"/>
    <w:rsid w:val="005D5147"/>
    <w:rsid w:val="005D5F36"/>
    <w:rsid w:val="005D62C3"/>
    <w:rsid w:val="005E0833"/>
    <w:rsid w:val="005E0C45"/>
    <w:rsid w:val="005E26A4"/>
    <w:rsid w:val="005E4D5E"/>
    <w:rsid w:val="005F11E5"/>
    <w:rsid w:val="005F2332"/>
    <w:rsid w:val="005F416D"/>
    <w:rsid w:val="005F4280"/>
    <w:rsid w:val="005F475F"/>
    <w:rsid w:val="005F7FF5"/>
    <w:rsid w:val="006014BB"/>
    <w:rsid w:val="00601C54"/>
    <w:rsid w:val="00603A5C"/>
    <w:rsid w:val="00604FF7"/>
    <w:rsid w:val="00607229"/>
    <w:rsid w:val="006073B9"/>
    <w:rsid w:val="0061202C"/>
    <w:rsid w:val="0061213B"/>
    <w:rsid w:val="0061767E"/>
    <w:rsid w:val="00617A98"/>
    <w:rsid w:val="00620FC3"/>
    <w:rsid w:val="00621335"/>
    <w:rsid w:val="0062321D"/>
    <w:rsid w:val="00625B55"/>
    <w:rsid w:val="00626BA8"/>
    <w:rsid w:val="00627247"/>
    <w:rsid w:val="006274F2"/>
    <w:rsid w:val="00631074"/>
    <w:rsid w:val="0063409D"/>
    <w:rsid w:val="00635D75"/>
    <w:rsid w:val="00640D49"/>
    <w:rsid w:val="00640DD0"/>
    <w:rsid w:val="00641466"/>
    <w:rsid w:val="006420B0"/>
    <w:rsid w:val="006428D9"/>
    <w:rsid w:val="0064393D"/>
    <w:rsid w:val="00643B93"/>
    <w:rsid w:val="00644C44"/>
    <w:rsid w:val="00647EDB"/>
    <w:rsid w:val="0065009F"/>
    <w:rsid w:val="00650416"/>
    <w:rsid w:val="00650DB8"/>
    <w:rsid w:val="00650FD5"/>
    <w:rsid w:val="006527AE"/>
    <w:rsid w:val="00655D86"/>
    <w:rsid w:val="00656E69"/>
    <w:rsid w:val="00657DBC"/>
    <w:rsid w:val="006632F9"/>
    <w:rsid w:val="0066487A"/>
    <w:rsid w:val="006673AB"/>
    <w:rsid w:val="00667E08"/>
    <w:rsid w:val="0067085F"/>
    <w:rsid w:val="00672F2E"/>
    <w:rsid w:val="00672FB9"/>
    <w:rsid w:val="00675D16"/>
    <w:rsid w:val="00676148"/>
    <w:rsid w:val="0067787E"/>
    <w:rsid w:val="00680ED3"/>
    <w:rsid w:val="00681991"/>
    <w:rsid w:val="00683A2B"/>
    <w:rsid w:val="0068642E"/>
    <w:rsid w:val="00686F01"/>
    <w:rsid w:val="00687F66"/>
    <w:rsid w:val="00690D32"/>
    <w:rsid w:val="00693441"/>
    <w:rsid w:val="0069456F"/>
    <w:rsid w:val="0069516A"/>
    <w:rsid w:val="00695BBA"/>
    <w:rsid w:val="00697A5E"/>
    <w:rsid w:val="006A0524"/>
    <w:rsid w:val="006A1CD9"/>
    <w:rsid w:val="006A2082"/>
    <w:rsid w:val="006A21E2"/>
    <w:rsid w:val="006A537E"/>
    <w:rsid w:val="006A7736"/>
    <w:rsid w:val="006A7B0F"/>
    <w:rsid w:val="006B023B"/>
    <w:rsid w:val="006B0AB3"/>
    <w:rsid w:val="006B0CC1"/>
    <w:rsid w:val="006B1CCB"/>
    <w:rsid w:val="006B2A5A"/>
    <w:rsid w:val="006B2C06"/>
    <w:rsid w:val="006B34B6"/>
    <w:rsid w:val="006B4487"/>
    <w:rsid w:val="006B47AF"/>
    <w:rsid w:val="006B59A3"/>
    <w:rsid w:val="006B5FB2"/>
    <w:rsid w:val="006B63D3"/>
    <w:rsid w:val="006B72DF"/>
    <w:rsid w:val="006C09FB"/>
    <w:rsid w:val="006C0D9C"/>
    <w:rsid w:val="006C2B07"/>
    <w:rsid w:val="006C5038"/>
    <w:rsid w:val="006C61F8"/>
    <w:rsid w:val="006C662A"/>
    <w:rsid w:val="006D3D94"/>
    <w:rsid w:val="006D3E72"/>
    <w:rsid w:val="006D4E2E"/>
    <w:rsid w:val="006D6048"/>
    <w:rsid w:val="006E0886"/>
    <w:rsid w:val="006E4A34"/>
    <w:rsid w:val="006E73C0"/>
    <w:rsid w:val="006E74FE"/>
    <w:rsid w:val="006F6CE4"/>
    <w:rsid w:val="006F6D46"/>
    <w:rsid w:val="006F747D"/>
    <w:rsid w:val="00701314"/>
    <w:rsid w:val="0070228B"/>
    <w:rsid w:val="00703EE4"/>
    <w:rsid w:val="00704269"/>
    <w:rsid w:val="00704C9C"/>
    <w:rsid w:val="00705174"/>
    <w:rsid w:val="00705204"/>
    <w:rsid w:val="0070544E"/>
    <w:rsid w:val="00705E52"/>
    <w:rsid w:val="00706773"/>
    <w:rsid w:val="0070714B"/>
    <w:rsid w:val="007109CA"/>
    <w:rsid w:val="00711697"/>
    <w:rsid w:val="0071466A"/>
    <w:rsid w:val="00714A16"/>
    <w:rsid w:val="00714DFE"/>
    <w:rsid w:val="00715660"/>
    <w:rsid w:val="007168D8"/>
    <w:rsid w:val="00717272"/>
    <w:rsid w:val="0072014B"/>
    <w:rsid w:val="00720C29"/>
    <w:rsid w:val="0072545F"/>
    <w:rsid w:val="007261A2"/>
    <w:rsid w:val="00727372"/>
    <w:rsid w:val="00730637"/>
    <w:rsid w:val="0073142E"/>
    <w:rsid w:val="00731A07"/>
    <w:rsid w:val="007326F1"/>
    <w:rsid w:val="0073458B"/>
    <w:rsid w:val="007348B7"/>
    <w:rsid w:val="00735275"/>
    <w:rsid w:val="00735B22"/>
    <w:rsid w:val="00735E5B"/>
    <w:rsid w:val="00736342"/>
    <w:rsid w:val="00736AAE"/>
    <w:rsid w:val="00736F45"/>
    <w:rsid w:val="00736F4D"/>
    <w:rsid w:val="00737E2D"/>
    <w:rsid w:val="007407F3"/>
    <w:rsid w:val="00740D11"/>
    <w:rsid w:val="00741665"/>
    <w:rsid w:val="00742305"/>
    <w:rsid w:val="007435DE"/>
    <w:rsid w:val="00744DA1"/>
    <w:rsid w:val="00746E98"/>
    <w:rsid w:val="007475E4"/>
    <w:rsid w:val="007512ED"/>
    <w:rsid w:val="007523A7"/>
    <w:rsid w:val="00752C51"/>
    <w:rsid w:val="007539F0"/>
    <w:rsid w:val="00754FD0"/>
    <w:rsid w:val="00757598"/>
    <w:rsid w:val="007575AD"/>
    <w:rsid w:val="00761429"/>
    <w:rsid w:val="00762FAA"/>
    <w:rsid w:val="00763A3D"/>
    <w:rsid w:val="00763F49"/>
    <w:rsid w:val="007655F3"/>
    <w:rsid w:val="00765D9E"/>
    <w:rsid w:val="007667FA"/>
    <w:rsid w:val="00767AE6"/>
    <w:rsid w:val="007705B4"/>
    <w:rsid w:val="00770F03"/>
    <w:rsid w:val="00771EDC"/>
    <w:rsid w:val="00771EF7"/>
    <w:rsid w:val="00774565"/>
    <w:rsid w:val="00774DF9"/>
    <w:rsid w:val="00775223"/>
    <w:rsid w:val="0077619D"/>
    <w:rsid w:val="0077755A"/>
    <w:rsid w:val="00792A4D"/>
    <w:rsid w:val="00792DD1"/>
    <w:rsid w:val="0079334E"/>
    <w:rsid w:val="0079374B"/>
    <w:rsid w:val="00793769"/>
    <w:rsid w:val="007947A7"/>
    <w:rsid w:val="007947E7"/>
    <w:rsid w:val="0079556A"/>
    <w:rsid w:val="00796E96"/>
    <w:rsid w:val="00797C45"/>
    <w:rsid w:val="007A087F"/>
    <w:rsid w:val="007A09C2"/>
    <w:rsid w:val="007A0A7D"/>
    <w:rsid w:val="007A1C6E"/>
    <w:rsid w:val="007A2069"/>
    <w:rsid w:val="007A3A4F"/>
    <w:rsid w:val="007A4226"/>
    <w:rsid w:val="007A46C9"/>
    <w:rsid w:val="007B0EF3"/>
    <w:rsid w:val="007B12BC"/>
    <w:rsid w:val="007B20E8"/>
    <w:rsid w:val="007B2B98"/>
    <w:rsid w:val="007B3935"/>
    <w:rsid w:val="007B3AC9"/>
    <w:rsid w:val="007B411B"/>
    <w:rsid w:val="007B448B"/>
    <w:rsid w:val="007B5D72"/>
    <w:rsid w:val="007B6409"/>
    <w:rsid w:val="007B73AE"/>
    <w:rsid w:val="007C0356"/>
    <w:rsid w:val="007C114E"/>
    <w:rsid w:val="007C2341"/>
    <w:rsid w:val="007C4F8F"/>
    <w:rsid w:val="007C5B89"/>
    <w:rsid w:val="007C7476"/>
    <w:rsid w:val="007D0B80"/>
    <w:rsid w:val="007D1260"/>
    <w:rsid w:val="007D20CB"/>
    <w:rsid w:val="007D265E"/>
    <w:rsid w:val="007D29A2"/>
    <w:rsid w:val="007D3929"/>
    <w:rsid w:val="007D4657"/>
    <w:rsid w:val="007D670F"/>
    <w:rsid w:val="007D6840"/>
    <w:rsid w:val="007D6B5F"/>
    <w:rsid w:val="007D7241"/>
    <w:rsid w:val="007E1751"/>
    <w:rsid w:val="007E3499"/>
    <w:rsid w:val="007E3EE9"/>
    <w:rsid w:val="007E56A8"/>
    <w:rsid w:val="007E5B52"/>
    <w:rsid w:val="007E7EC6"/>
    <w:rsid w:val="007F0F2D"/>
    <w:rsid w:val="007F168D"/>
    <w:rsid w:val="007F4E10"/>
    <w:rsid w:val="007F5F80"/>
    <w:rsid w:val="007F72C7"/>
    <w:rsid w:val="00800FD6"/>
    <w:rsid w:val="008016C8"/>
    <w:rsid w:val="0080628D"/>
    <w:rsid w:val="0080654F"/>
    <w:rsid w:val="00806ABD"/>
    <w:rsid w:val="0081162B"/>
    <w:rsid w:val="00812550"/>
    <w:rsid w:val="00812FDA"/>
    <w:rsid w:val="00814498"/>
    <w:rsid w:val="0081711B"/>
    <w:rsid w:val="0081752D"/>
    <w:rsid w:val="008203BD"/>
    <w:rsid w:val="00821E5D"/>
    <w:rsid w:val="008238D6"/>
    <w:rsid w:val="00825467"/>
    <w:rsid w:val="00825D53"/>
    <w:rsid w:val="00826F38"/>
    <w:rsid w:val="00831066"/>
    <w:rsid w:val="0083169D"/>
    <w:rsid w:val="008346B0"/>
    <w:rsid w:val="008361B8"/>
    <w:rsid w:val="008369E2"/>
    <w:rsid w:val="0084083B"/>
    <w:rsid w:val="0084235C"/>
    <w:rsid w:val="0084451B"/>
    <w:rsid w:val="00845B09"/>
    <w:rsid w:val="00850527"/>
    <w:rsid w:val="00852712"/>
    <w:rsid w:val="00853659"/>
    <w:rsid w:val="008545A3"/>
    <w:rsid w:val="00860412"/>
    <w:rsid w:val="00860FA9"/>
    <w:rsid w:val="008616F6"/>
    <w:rsid w:val="008633C7"/>
    <w:rsid w:val="00865626"/>
    <w:rsid w:val="00865CFE"/>
    <w:rsid w:val="00865FCC"/>
    <w:rsid w:val="00867EF1"/>
    <w:rsid w:val="00867F75"/>
    <w:rsid w:val="008708D9"/>
    <w:rsid w:val="00871180"/>
    <w:rsid w:val="00871270"/>
    <w:rsid w:val="008719D3"/>
    <w:rsid w:val="00871CE6"/>
    <w:rsid w:val="0087559A"/>
    <w:rsid w:val="008757DA"/>
    <w:rsid w:val="008762E1"/>
    <w:rsid w:val="00876627"/>
    <w:rsid w:val="00877D6E"/>
    <w:rsid w:val="0088060F"/>
    <w:rsid w:val="00880E1F"/>
    <w:rsid w:val="00882F4F"/>
    <w:rsid w:val="00883908"/>
    <w:rsid w:val="00884550"/>
    <w:rsid w:val="00884DE6"/>
    <w:rsid w:val="00886F0A"/>
    <w:rsid w:val="00892874"/>
    <w:rsid w:val="0089297E"/>
    <w:rsid w:val="00893190"/>
    <w:rsid w:val="00894588"/>
    <w:rsid w:val="008965D4"/>
    <w:rsid w:val="0089772D"/>
    <w:rsid w:val="00897BB6"/>
    <w:rsid w:val="008A2CF2"/>
    <w:rsid w:val="008A2F2E"/>
    <w:rsid w:val="008A3028"/>
    <w:rsid w:val="008A4826"/>
    <w:rsid w:val="008A5BEB"/>
    <w:rsid w:val="008A6AC6"/>
    <w:rsid w:val="008A7481"/>
    <w:rsid w:val="008B0031"/>
    <w:rsid w:val="008B0379"/>
    <w:rsid w:val="008B0547"/>
    <w:rsid w:val="008B1A73"/>
    <w:rsid w:val="008B2424"/>
    <w:rsid w:val="008B258D"/>
    <w:rsid w:val="008B41E6"/>
    <w:rsid w:val="008B4CD2"/>
    <w:rsid w:val="008B5451"/>
    <w:rsid w:val="008B5DF3"/>
    <w:rsid w:val="008B776E"/>
    <w:rsid w:val="008C10BE"/>
    <w:rsid w:val="008C21E6"/>
    <w:rsid w:val="008C3583"/>
    <w:rsid w:val="008D0239"/>
    <w:rsid w:val="008D11D6"/>
    <w:rsid w:val="008D169E"/>
    <w:rsid w:val="008D38AD"/>
    <w:rsid w:val="008D6D29"/>
    <w:rsid w:val="008D75E8"/>
    <w:rsid w:val="008E0B58"/>
    <w:rsid w:val="008E1C92"/>
    <w:rsid w:val="008E2641"/>
    <w:rsid w:val="008E2A3B"/>
    <w:rsid w:val="008E3282"/>
    <w:rsid w:val="008E3420"/>
    <w:rsid w:val="008E3549"/>
    <w:rsid w:val="008E5013"/>
    <w:rsid w:val="008E5227"/>
    <w:rsid w:val="008E52AA"/>
    <w:rsid w:val="008E5E98"/>
    <w:rsid w:val="008E657D"/>
    <w:rsid w:val="008E6A73"/>
    <w:rsid w:val="008E6B08"/>
    <w:rsid w:val="008E740B"/>
    <w:rsid w:val="008E745A"/>
    <w:rsid w:val="008F09D4"/>
    <w:rsid w:val="008F0C11"/>
    <w:rsid w:val="008F10A0"/>
    <w:rsid w:val="008F1F04"/>
    <w:rsid w:val="008F22B2"/>
    <w:rsid w:val="008F26A5"/>
    <w:rsid w:val="008F29E4"/>
    <w:rsid w:val="008F2E4C"/>
    <w:rsid w:val="008F5F0C"/>
    <w:rsid w:val="008F5FAB"/>
    <w:rsid w:val="008F6587"/>
    <w:rsid w:val="009009D2"/>
    <w:rsid w:val="00900D99"/>
    <w:rsid w:val="0090168A"/>
    <w:rsid w:val="0090325D"/>
    <w:rsid w:val="00904A47"/>
    <w:rsid w:val="009073D9"/>
    <w:rsid w:val="009074E8"/>
    <w:rsid w:val="009103FE"/>
    <w:rsid w:val="0091066D"/>
    <w:rsid w:val="009113F6"/>
    <w:rsid w:val="00911A28"/>
    <w:rsid w:val="00912000"/>
    <w:rsid w:val="00912340"/>
    <w:rsid w:val="00912CA6"/>
    <w:rsid w:val="00913005"/>
    <w:rsid w:val="00914D83"/>
    <w:rsid w:val="00915C86"/>
    <w:rsid w:val="00916EF7"/>
    <w:rsid w:val="00917EC1"/>
    <w:rsid w:val="0092252B"/>
    <w:rsid w:val="00922BB3"/>
    <w:rsid w:val="00924C96"/>
    <w:rsid w:val="009253D6"/>
    <w:rsid w:val="009258AB"/>
    <w:rsid w:val="00925FF7"/>
    <w:rsid w:val="00927416"/>
    <w:rsid w:val="00927B42"/>
    <w:rsid w:val="009304D1"/>
    <w:rsid w:val="00931419"/>
    <w:rsid w:val="00932D4B"/>
    <w:rsid w:val="009346D4"/>
    <w:rsid w:val="00934914"/>
    <w:rsid w:val="00935BF7"/>
    <w:rsid w:val="009368F1"/>
    <w:rsid w:val="00937BF0"/>
    <w:rsid w:val="009404FE"/>
    <w:rsid w:val="009413FB"/>
    <w:rsid w:val="00942C27"/>
    <w:rsid w:val="00943113"/>
    <w:rsid w:val="00943921"/>
    <w:rsid w:val="00943BE6"/>
    <w:rsid w:val="0094586F"/>
    <w:rsid w:val="00950785"/>
    <w:rsid w:val="00951416"/>
    <w:rsid w:val="00951C38"/>
    <w:rsid w:val="009523B5"/>
    <w:rsid w:val="0095335C"/>
    <w:rsid w:val="009539D6"/>
    <w:rsid w:val="0095503B"/>
    <w:rsid w:val="00955593"/>
    <w:rsid w:val="00956A75"/>
    <w:rsid w:val="00956C89"/>
    <w:rsid w:val="009618A5"/>
    <w:rsid w:val="00961E57"/>
    <w:rsid w:val="00961EE0"/>
    <w:rsid w:val="009633D2"/>
    <w:rsid w:val="00965E7E"/>
    <w:rsid w:val="009665E6"/>
    <w:rsid w:val="00971990"/>
    <w:rsid w:val="00971D6B"/>
    <w:rsid w:val="00972C91"/>
    <w:rsid w:val="009755E0"/>
    <w:rsid w:val="009768C0"/>
    <w:rsid w:val="00980A04"/>
    <w:rsid w:val="00980A6E"/>
    <w:rsid w:val="0098109E"/>
    <w:rsid w:val="0098127A"/>
    <w:rsid w:val="0098225A"/>
    <w:rsid w:val="009830E3"/>
    <w:rsid w:val="00987E4B"/>
    <w:rsid w:val="00990544"/>
    <w:rsid w:val="009906A6"/>
    <w:rsid w:val="00990CBA"/>
    <w:rsid w:val="00991DCB"/>
    <w:rsid w:val="009938BF"/>
    <w:rsid w:val="00996608"/>
    <w:rsid w:val="00997209"/>
    <w:rsid w:val="00997BFE"/>
    <w:rsid w:val="009A0AEE"/>
    <w:rsid w:val="009A1823"/>
    <w:rsid w:val="009A2B7C"/>
    <w:rsid w:val="009A397A"/>
    <w:rsid w:val="009A3E57"/>
    <w:rsid w:val="009A63B1"/>
    <w:rsid w:val="009A7F8A"/>
    <w:rsid w:val="009B005B"/>
    <w:rsid w:val="009B05F6"/>
    <w:rsid w:val="009B10A0"/>
    <w:rsid w:val="009B47E3"/>
    <w:rsid w:val="009B488A"/>
    <w:rsid w:val="009B5243"/>
    <w:rsid w:val="009B56BA"/>
    <w:rsid w:val="009B690B"/>
    <w:rsid w:val="009B78AB"/>
    <w:rsid w:val="009C0CA0"/>
    <w:rsid w:val="009C18C6"/>
    <w:rsid w:val="009C21B7"/>
    <w:rsid w:val="009C31CB"/>
    <w:rsid w:val="009C3AC0"/>
    <w:rsid w:val="009C3CD5"/>
    <w:rsid w:val="009C6023"/>
    <w:rsid w:val="009C6B25"/>
    <w:rsid w:val="009C7454"/>
    <w:rsid w:val="009D024D"/>
    <w:rsid w:val="009D20B2"/>
    <w:rsid w:val="009D32B3"/>
    <w:rsid w:val="009D41BD"/>
    <w:rsid w:val="009E0D27"/>
    <w:rsid w:val="009E1166"/>
    <w:rsid w:val="009E296B"/>
    <w:rsid w:val="009E326D"/>
    <w:rsid w:val="009E4F6F"/>
    <w:rsid w:val="009E4FAE"/>
    <w:rsid w:val="009E6230"/>
    <w:rsid w:val="009E69EA"/>
    <w:rsid w:val="009E703F"/>
    <w:rsid w:val="009E7896"/>
    <w:rsid w:val="009F0B5B"/>
    <w:rsid w:val="009F0F5A"/>
    <w:rsid w:val="009F2C0C"/>
    <w:rsid w:val="009F4AE0"/>
    <w:rsid w:val="009F50F1"/>
    <w:rsid w:val="009F66D4"/>
    <w:rsid w:val="009F763C"/>
    <w:rsid w:val="00A00E5A"/>
    <w:rsid w:val="00A0246F"/>
    <w:rsid w:val="00A02D0A"/>
    <w:rsid w:val="00A06893"/>
    <w:rsid w:val="00A07DD8"/>
    <w:rsid w:val="00A12A72"/>
    <w:rsid w:val="00A13603"/>
    <w:rsid w:val="00A1362B"/>
    <w:rsid w:val="00A16623"/>
    <w:rsid w:val="00A16811"/>
    <w:rsid w:val="00A16B1E"/>
    <w:rsid w:val="00A16DA2"/>
    <w:rsid w:val="00A22144"/>
    <w:rsid w:val="00A22289"/>
    <w:rsid w:val="00A23059"/>
    <w:rsid w:val="00A2368B"/>
    <w:rsid w:val="00A2552A"/>
    <w:rsid w:val="00A27A57"/>
    <w:rsid w:val="00A27B17"/>
    <w:rsid w:val="00A30B6D"/>
    <w:rsid w:val="00A34E2E"/>
    <w:rsid w:val="00A35CA0"/>
    <w:rsid w:val="00A3757B"/>
    <w:rsid w:val="00A378A8"/>
    <w:rsid w:val="00A37A55"/>
    <w:rsid w:val="00A37E12"/>
    <w:rsid w:val="00A408FC"/>
    <w:rsid w:val="00A40FD1"/>
    <w:rsid w:val="00A42A2D"/>
    <w:rsid w:val="00A446F6"/>
    <w:rsid w:val="00A44EB2"/>
    <w:rsid w:val="00A4537B"/>
    <w:rsid w:val="00A45F35"/>
    <w:rsid w:val="00A47516"/>
    <w:rsid w:val="00A47EB6"/>
    <w:rsid w:val="00A50094"/>
    <w:rsid w:val="00A51775"/>
    <w:rsid w:val="00A527FE"/>
    <w:rsid w:val="00A52A9C"/>
    <w:rsid w:val="00A530B6"/>
    <w:rsid w:val="00A53AFA"/>
    <w:rsid w:val="00A54EB9"/>
    <w:rsid w:val="00A56919"/>
    <w:rsid w:val="00A56EF7"/>
    <w:rsid w:val="00A57065"/>
    <w:rsid w:val="00A57111"/>
    <w:rsid w:val="00A577F2"/>
    <w:rsid w:val="00A617BB"/>
    <w:rsid w:val="00A642C8"/>
    <w:rsid w:val="00A64522"/>
    <w:rsid w:val="00A6508D"/>
    <w:rsid w:val="00A658BC"/>
    <w:rsid w:val="00A66F94"/>
    <w:rsid w:val="00A75F3A"/>
    <w:rsid w:val="00A81867"/>
    <w:rsid w:val="00A81CDE"/>
    <w:rsid w:val="00A82830"/>
    <w:rsid w:val="00A8321F"/>
    <w:rsid w:val="00A83508"/>
    <w:rsid w:val="00A83F6C"/>
    <w:rsid w:val="00A8438E"/>
    <w:rsid w:val="00A8670F"/>
    <w:rsid w:val="00A877C4"/>
    <w:rsid w:val="00A87885"/>
    <w:rsid w:val="00A914AA"/>
    <w:rsid w:val="00A938BE"/>
    <w:rsid w:val="00A938FA"/>
    <w:rsid w:val="00A93B47"/>
    <w:rsid w:val="00A94094"/>
    <w:rsid w:val="00A94D9A"/>
    <w:rsid w:val="00A956A0"/>
    <w:rsid w:val="00A96ED8"/>
    <w:rsid w:val="00A9737E"/>
    <w:rsid w:val="00AA07DF"/>
    <w:rsid w:val="00AA0B1E"/>
    <w:rsid w:val="00AA2458"/>
    <w:rsid w:val="00AA2550"/>
    <w:rsid w:val="00AA3577"/>
    <w:rsid w:val="00AA57CB"/>
    <w:rsid w:val="00AA58D9"/>
    <w:rsid w:val="00AA754D"/>
    <w:rsid w:val="00AB09BC"/>
    <w:rsid w:val="00AB1EE9"/>
    <w:rsid w:val="00AB71EF"/>
    <w:rsid w:val="00AC0830"/>
    <w:rsid w:val="00AC283D"/>
    <w:rsid w:val="00AC2C22"/>
    <w:rsid w:val="00AC54EE"/>
    <w:rsid w:val="00AC63D1"/>
    <w:rsid w:val="00AD0F57"/>
    <w:rsid w:val="00AD265C"/>
    <w:rsid w:val="00AD3D9A"/>
    <w:rsid w:val="00AD52BD"/>
    <w:rsid w:val="00AD563E"/>
    <w:rsid w:val="00AE2A86"/>
    <w:rsid w:val="00AE40C4"/>
    <w:rsid w:val="00AE4EAB"/>
    <w:rsid w:val="00AE6156"/>
    <w:rsid w:val="00AE6790"/>
    <w:rsid w:val="00AE6D73"/>
    <w:rsid w:val="00AE77F4"/>
    <w:rsid w:val="00AE7A48"/>
    <w:rsid w:val="00AF07C7"/>
    <w:rsid w:val="00AF09AE"/>
    <w:rsid w:val="00AF1A9F"/>
    <w:rsid w:val="00AF1CDC"/>
    <w:rsid w:val="00AF272A"/>
    <w:rsid w:val="00AF30C0"/>
    <w:rsid w:val="00AF3987"/>
    <w:rsid w:val="00AF3C8F"/>
    <w:rsid w:val="00AF4E66"/>
    <w:rsid w:val="00B0008B"/>
    <w:rsid w:val="00B0539A"/>
    <w:rsid w:val="00B1056C"/>
    <w:rsid w:val="00B10E4B"/>
    <w:rsid w:val="00B113EA"/>
    <w:rsid w:val="00B12540"/>
    <w:rsid w:val="00B12C9B"/>
    <w:rsid w:val="00B14F01"/>
    <w:rsid w:val="00B16EB3"/>
    <w:rsid w:val="00B22D03"/>
    <w:rsid w:val="00B24216"/>
    <w:rsid w:val="00B30179"/>
    <w:rsid w:val="00B30AB2"/>
    <w:rsid w:val="00B31E13"/>
    <w:rsid w:val="00B3230F"/>
    <w:rsid w:val="00B34913"/>
    <w:rsid w:val="00B35422"/>
    <w:rsid w:val="00B3549E"/>
    <w:rsid w:val="00B40387"/>
    <w:rsid w:val="00B414A9"/>
    <w:rsid w:val="00B430CD"/>
    <w:rsid w:val="00B47801"/>
    <w:rsid w:val="00B47E56"/>
    <w:rsid w:val="00B502AE"/>
    <w:rsid w:val="00B503ED"/>
    <w:rsid w:val="00B52872"/>
    <w:rsid w:val="00B53F11"/>
    <w:rsid w:val="00B552BC"/>
    <w:rsid w:val="00B55C31"/>
    <w:rsid w:val="00B60E85"/>
    <w:rsid w:val="00B6306E"/>
    <w:rsid w:val="00B645C6"/>
    <w:rsid w:val="00B72E68"/>
    <w:rsid w:val="00B75012"/>
    <w:rsid w:val="00B7569C"/>
    <w:rsid w:val="00B75B92"/>
    <w:rsid w:val="00B75FAB"/>
    <w:rsid w:val="00B81BA2"/>
    <w:rsid w:val="00B8293F"/>
    <w:rsid w:val="00B85618"/>
    <w:rsid w:val="00B92F84"/>
    <w:rsid w:val="00B936D4"/>
    <w:rsid w:val="00B941AA"/>
    <w:rsid w:val="00B96B14"/>
    <w:rsid w:val="00B972B7"/>
    <w:rsid w:val="00B974F4"/>
    <w:rsid w:val="00B97B1F"/>
    <w:rsid w:val="00B97DEB"/>
    <w:rsid w:val="00BA141C"/>
    <w:rsid w:val="00BA1B40"/>
    <w:rsid w:val="00BA24B3"/>
    <w:rsid w:val="00BA292C"/>
    <w:rsid w:val="00BA5B5D"/>
    <w:rsid w:val="00BB306D"/>
    <w:rsid w:val="00BB7D32"/>
    <w:rsid w:val="00BB7E62"/>
    <w:rsid w:val="00BC2684"/>
    <w:rsid w:val="00BC4754"/>
    <w:rsid w:val="00BC4CA4"/>
    <w:rsid w:val="00BC56E8"/>
    <w:rsid w:val="00BC65F9"/>
    <w:rsid w:val="00BD453E"/>
    <w:rsid w:val="00BD5688"/>
    <w:rsid w:val="00BD6FC1"/>
    <w:rsid w:val="00BD731D"/>
    <w:rsid w:val="00BE0BE6"/>
    <w:rsid w:val="00BE1513"/>
    <w:rsid w:val="00BE19D5"/>
    <w:rsid w:val="00BE2573"/>
    <w:rsid w:val="00BE7416"/>
    <w:rsid w:val="00BF072C"/>
    <w:rsid w:val="00BF10EB"/>
    <w:rsid w:val="00BF22C0"/>
    <w:rsid w:val="00BF2CDD"/>
    <w:rsid w:val="00BF3672"/>
    <w:rsid w:val="00BF3960"/>
    <w:rsid w:val="00BF4629"/>
    <w:rsid w:val="00BF7B54"/>
    <w:rsid w:val="00C00EA9"/>
    <w:rsid w:val="00C02633"/>
    <w:rsid w:val="00C03884"/>
    <w:rsid w:val="00C04DD4"/>
    <w:rsid w:val="00C06767"/>
    <w:rsid w:val="00C06DBE"/>
    <w:rsid w:val="00C07C33"/>
    <w:rsid w:val="00C10E88"/>
    <w:rsid w:val="00C10E95"/>
    <w:rsid w:val="00C1119A"/>
    <w:rsid w:val="00C137A2"/>
    <w:rsid w:val="00C13D89"/>
    <w:rsid w:val="00C14D91"/>
    <w:rsid w:val="00C158B5"/>
    <w:rsid w:val="00C16CA5"/>
    <w:rsid w:val="00C217FA"/>
    <w:rsid w:val="00C21CC2"/>
    <w:rsid w:val="00C21FE2"/>
    <w:rsid w:val="00C245E4"/>
    <w:rsid w:val="00C25D6C"/>
    <w:rsid w:val="00C26E75"/>
    <w:rsid w:val="00C32419"/>
    <w:rsid w:val="00C32AEF"/>
    <w:rsid w:val="00C32C99"/>
    <w:rsid w:val="00C3325B"/>
    <w:rsid w:val="00C36567"/>
    <w:rsid w:val="00C4026B"/>
    <w:rsid w:val="00C4285B"/>
    <w:rsid w:val="00C43770"/>
    <w:rsid w:val="00C45AF4"/>
    <w:rsid w:val="00C46BFF"/>
    <w:rsid w:val="00C47238"/>
    <w:rsid w:val="00C525CC"/>
    <w:rsid w:val="00C5325B"/>
    <w:rsid w:val="00C54659"/>
    <w:rsid w:val="00C54D93"/>
    <w:rsid w:val="00C55C29"/>
    <w:rsid w:val="00C564D4"/>
    <w:rsid w:val="00C56E19"/>
    <w:rsid w:val="00C600BB"/>
    <w:rsid w:val="00C62CB5"/>
    <w:rsid w:val="00C63269"/>
    <w:rsid w:val="00C63319"/>
    <w:rsid w:val="00C64487"/>
    <w:rsid w:val="00C65EAC"/>
    <w:rsid w:val="00C6715C"/>
    <w:rsid w:val="00C71622"/>
    <w:rsid w:val="00C71FF6"/>
    <w:rsid w:val="00C72203"/>
    <w:rsid w:val="00C72B06"/>
    <w:rsid w:val="00C7349F"/>
    <w:rsid w:val="00C73A11"/>
    <w:rsid w:val="00C73D78"/>
    <w:rsid w:val="00C759CD"/>
    <w:rsid w:val="00C77DD5"/>
    <w:rsid w:val="00C8066E"/>
    <w:rsid w:val="00C82F55"/>
    <w:rsid w:val="00C835E1"/>
    <w:rsid w:val="00C83F1F"/>
    <w:rsid w:val="00C8582F"/>
    <w:rsid w:val="00C90E35"/>
    <w:rsid w:val="00C94389"/>
    <w:rsid w:val="00C95C7A"/>
    <w:rsid w:val="00C95E31"/>
    <w:rsid w:val="00C97C2A"/>
    <w:rsid w:val="00C97E3C"/>
    <w:rsid w:val="00CA0986"/>
    <w:rsid w:val="00CA0EA6"/>
    <w:rsid w:val="00CA2A18"/>
    <w:rsid w:val="00CA3E4B"/>
    <w:rsid w:val="00CA40A0"/>
    <w:rsid w:val="00CA48AF"/>
    <w:rsid w:val="00CA4BC0"/>
    <w:rsid w:val="00CA4C6F"/>
    <w:rsid w:val="00CB031E"/>
    <w:rsid w:val="00CB0E4F"/>
    <w:rsid w:val="00CB101C"/>
    <w:rsid w:val="00CB3768"/>
    <w:rsid w:val="00CB3BD9"/>
    <w:rsid w:val="00CB4221"/>
    <w:rsid w:val="00CB46DB"/>
    <w:rsid w:val="00CB4E9A"/>
    <w:rsid w:val="00CC132B"/>
    <w:rsid w:val="00CC158A"/>
    <w:rsid w:val="00CC2755"/>
    <w:rsid w:val="00CC3D5D"/>
    <w:rsid w:val="00CC5AB4"/>
    <w:rsid w:val="00CC6508"/>
    <w:rsid w:val="00CC6627"/>
    <w:rsid w:val="00CC7B5F"/>
    <w:rsid w:val="00CD15AE"/>
    <w:rsid w:val="00CD1FB8"/>
    <w:rsid w:val="00CD2C03"/>
    <w:rsid w:val="00CD4537"/>
    <w:rsid w:val="00CD53B9"/>
    <w:rsid w:val="00CD5707"/>
    <w:rsid w:val="00CD622F"/>
    <w:rsid w:val="00CD6631"/>
    <w:rsid w:val="00CD7EEB"/>
    <w:rsid w:val="00CE0CC9"/>
    <w:rsid w:val="00CE1238"/>
    <w:rsid w:val="00CE22BC"/>
    <w:rsid w:val="00CE397F"/>
    <w:rsid w:val="00CE4254"/>
    <w:rsid w:val="00CE4323"/>
    <w:rsid w:val="00CE4E23"/>
    <w:rsid w:val="00CE4F89"/>
    <w:rsid w:val="00CE6187"/>
    <w:rsid w:val="00CE666F"/>
    <w:rsid w:val="00CE7370"/>
    <w:rsid w:val="00CF0F8D"/>
    <w:rsid w:val="00CF149F"/>
    <w:rsid w:val="00CF1939"/>
    <w:rsid w:val="00CF2260"/>
    <w:rsid w:val="00CF2B89"/>
    <w:rsid w:val="00CF2D12"/>
    <w:rsid w:val="00CF3CF7"/>
    <w:rsid w:val="00CF4A16"/>
    <w:rsid w:val="00D01F24"/>
    <w:rsid w:val="00D0366E"/>
    <w:rsid w:val="00D10249"/>
    <w:rsid w:val="00D1117F"/>
    <w:rsid w:val="00D155C2"/>
    <w:rsid w:val="00D16B4A"/>
    <w:rsid w:val="00D23044"/>
    <w:rsid w:val="00D242B8"/>
    <w:rsid w:val="00D267FA"/>
    <w:rsid w:val="00D272CF"/>
    <w:rsid w:val="00D277F3"/>
    <w:rsid w:val="00D2780F"/>
    <w:rsid w:val="00D3041D"/>
    <w:rsid w:val="00D34652"/>
    <w:rsid w:val="00D34D4A"/>
    <w:rsid w:val="00D34F15"/>
    <w:rsid w:val="00D3587B"/>
    <w:rsid w:val="00D401B5"/>
    <w:rsid w:val="00D409E9"/>
    <w:rsid w:val="00D41B71"/>
    <w:rsid w:val="00D41D78"/>
    <w:rsid w:val="00D426BD"/>
    <w:rsid w:val="00D43D9E"/>
    <w:rsid w:val="00D44814"/>
    <w:rsid w:val="00D45AB6"/>
    <w:rsid w:val="00D45D07"/>
    <w:rsid w:val="00D46779"/>
    <w:rsid w:val="00D5133A"/>
    <w:rsid w:val="00D51713"/>
    <w:rsid w:val="00D53634"/>
    <w:rsid w:val="00D5409D"/>
    <w:rsid w:val="00D5417C"/>
    <w:rsid w:val="00D54BAB"/>
    <w:rsid w:val="00D54C58"/>
    <w:rsid w:val="00D57811"/>
    <w:rsid w:val="00D60462"/>
    <w:rsid w:val="00D6131E"/>
    <w:rsid w:val="00D63490"/>
    <w:rsid w:val="00D63AFD"/>
    <w:rsid w:val="00D650BB"/>
    <w:rsid w:val="00D66BB2"/>
    <w:rsid w:val="00D72C2B"/>
    <w:rsid w:val="00D7321C"/>
    <w:rsid w:val="00D752BC"/>
    <w:rsid w:val="00D75E0B"/>
    <w:rsid w:val="00D768E6"/>
    <w:rsid w:val="00D778C2"/>
    <w:rsid w:val="00D810C6"/>
    <w:rsid w:val="00D82F8C"/>
    <w:rsid w:val="00D838FC"/>
    <w:rsid w:val="00D85C3E"/>
    <w:rsid w:val="00D86D60"/>
    <w:rsid w:val="00D875CE"/>
    <w:rsid w:val="00D879BD"/>
    <w:rsid w:val="00D90186"/>
    <w:rsid w:val="00D90431"/>
    <w:rsid w:val="00D90924"/>
    <w:rsid w:val="00D92D71"/>
    <w:rsid w:val="00D92F7E"/>
    <w:rsid w:val="00D93A30"/>
    <w:rsid w:val="00D968A9"/>
    <w:rsid w:val="00D97748"/>
    <w:rsid w:val="00DA202D"/>
    <w:rsid w:val="00DA244B"/>
    <w:rsid w:val="00DA2FC1"/>
    <w:rsid w:val="00DA314B"/>
    <w:rsid w:val="00DA65CA"/>
    <w:rsid w:val="00DA6A00"/>
    <w:rsid w:val="00DB35AB"/>
    <w:rsid w:val="00DC0BBA"/>
    <w:rsid w:val="00DC5064"/>
    <w:rsid w:val="00DC5483"/>
    <w:rsid w:val="00DC5C69"/>
    <w:rsid w:val="00DD3F99"/>
    <w:rsid w:val="00DD432F"/>
    <w:rsid w:val="00DD62AB"/>
    <w:rsid w:val="00DE189D"/>
    <w:rsid w:val="00DE1B98"/>
    <w:rsid w:val="00DE2BB4"/>
    <w:rsid w:val="00DE75A7"/>
    <w:rsid w:val="00DF048E"/>
    <w:rsid w:val="00DF1995"/>
    <w:rsid w:val="00DF21AE"/>
    <w:rsid w:val="00DF4DEC"/>
    <w:rsid w:val="00DF733E"/>
    <w:rsid w:val="00E000B5"/>
    <w:rsid w:val="00E00543"/>
    <w:rsid w:val="00E01C7B"/>
    <w:rsid w:val="00E01E79"/>
    <w:rsid w:val="00E0215C"/>
    <w:rsid w:val="00E03081"/>
    <w:rsid w:val="00E03537"/>
    <w:rsid w:val="00E0684C"/>
    <w:rsid w:val="00E1049F"/>
    <w:rsid w:val="00E10D90"/>
    <w:rsid w:val="00E110B5"/>
    <w:rsid w:val="00E11221"/>
    <w:rsid w:val="00E114F3"/>
    <w:rsid w:val="00E11A63"/>
    <w:rsid w:val="00E11CF7"/>
    <w:rsid w:val="00E12F3E"/>
    <w:rsid w:val="00E13488"/>
    <w:rsid w:val="00E146CB"/>
    <w:rsid w:val="00E159EC"/>
    <w:rsid w:val="00E21209"/>
    <w:rsid w:val="00E22828"/>
    <w:rsid w:val="00E23190"/>
    <w:rsid w:val="00E23503"/>
    <w:rsid w:val="00E25F6B"/>
    <w:rsid w:val="00E26B52"/>
    <w:rsid w:val="00E305C1"/>
    <w:rsid w:val="00E311C6"/>
    <w:rsid w:val="00E33238"/>
    <w:rsid w:val="00E337B8"/>
    <w:rsid w:val="00E36143"/>
    <w:rsid w:val="00E4112A"/>
    <w:rsid w:val="00E41FE4"/>
    <w:rsid w:val="00E424E5"/>
    <w:rsid w:val="00E431B2"/>
    <w:rsid w:val="00E452F5"/>
    <w:rsid w:val="00E454EB"/>
    <w:rsid w:val="00E45AF5"/>
    <w:rsid w:val="00E46066"/>
    <w:rsid w:val="00E470D4"/>
    <w:rsid w:val="00E470E2"/>
    <w:rsid w:val="00E470FB"/>
    <w:rsid w:val="00E50684"/>
    <w:rsid w:val="00E513FC"/>
    <w:rsid w:val="00E518C8"/>
    <w:rsid w:val="00E535F9"/>
    <w:rsid w:val="00E5580C"/>
    <w:rsid w:val="00E55836"/>
    <w:rsid w:val="00E55E46"/>
    <w:rsid w:val="00E563AC"/>
    <w:rsid w:val="00E56790"/>
    <w:rsid w:val="00E5704C"/>
    <w:rsid w:val="00E60B55"/>
    <w:rsid w:val="00E61A0A"/>
    <w:rsid w:val="00E61C98"/>
    <w:rsid w:val="00E6280C"/>
    <w:rsid w:val="00E6352A"/>
    <w:rsid w:val="00E63770"/>
    <w:rsid w:val="00E643FA"/>
    <w:rsid w:val="00E66589"/>
    <w:rsid w:val="00E6762A"/>
    <w:rsid w:val="00E67969"/>
    <w:rsid w:val="00E67FD8"/>
    <w:rsid w:val="00E7170A"/>
    <w:rsid w:val="00E734F6"/>
    <w:rsid w:val="00E737C2"/>
    <w:rsid w:val="00E754DC"/>
    <w:rsid w:val="00E76306"/>
    <w:rsid w:val="00E8011B"/>
    <w:rsid w:val="00E813F6"/>
    <w:rsid w:val="00E81616"/>
    <w:rsid w:val="00E8222B"/>
    <w:rsid w:val="00E843A9"/>
    <w:rsid w:val="00E84701"/>
    <w:rsid w:val="00E85CF8"/>
    <w:rsid w:val="00E87BF6"/>
    <w:rsid w:val="00E87D4F"/>
    <w:rsid w:val="00E94F1A"/>
    <w:rsid w:val="00E95635"/>
    <w:rsid w:val="00E957E6"/>
    <w:rsid w:val="00E95F2F"/>
    <w:rsid w:val="00EA00A4"/>
    <w:rsid w:val="00EA3F87"/>
    <w:rsid w:val="00EA421A"/>
    <w:rsid w:val="00EA616E"/>
    <w:rsid w:val="00EA674A"/>
    <w:rsid w:val="00EA6769"/>
    <w:rsid w:val="00EA7F06"/>
    <w:rsid w:val="00EB0C88"/>
    <w:rsid w:val="00EB14A1"/>
    <w:rsid w:val="00EB35F7"/>
    <w:rsid w:val="00EB4543"/>
    <w:rsid w:val="00EB5549"/>
    <w:rsid w:val="00EB784D"/>
    <w:rsid w:val="00EB7DDB"/>
    <w:rsid w:val="00EC0482"/>
    <w:rsid w:val="00EC0688"/>
    <w:rsid w:val="00EC177E"/>
    <w:rsid w:val="00EC35A2"/>
    <w:rsid w:val="00EC592E"/>
    <w:rsid w:val="00EC5EC3"/>
    <w:rsid w:val="00ED0B08"/>
    <w:rsid w:val="00ED0DD4"/>
    <w:rsid w:val="00ED1B4A"/>
    <w:rsid w:val="00ED2B4F"/>
    <w:rsid w:val="00ED5404"/>
    <w:rsid w:val="00ED5E91"/>
    <w:rsid w:val="00ED678F"/>
    <w:rsid w:val="00EE0712"/>
    <w:rsid w:val="00EE10A1"/>
    <w:rsid w:val="00EE2BAF"/>
    <w:rsid w:val="00EE4990"/>
    <w:rsid w:val="00EE4C8A"/>
    <w:rsid w:val="00EE78C8"/>
    <w:rsid w:val="00EE7A82"/>
    <w:rsid w:val="00EF06FC"/>
    <w:rsid w:val="00EF18D0"/>
    <w:rsid w:val="00EF4119"/>
    <w:rsid w:val="00EF521C"/>
    <w:rsid w:val="00EF6ED5"/>
    <w:rsid w:val="00EF7240"/>
    <w:rsid w:val="00EF7E84"/>
    <w:rsid w:val="00EF7ED0"/>
    <w:rsid w:val="00F001C5"/>
    <w:rsid w:val="00F00B79"/>
    <w:rsid w:val="00F00CED"/>
    <w:rsid w:val="00F01818"/>
    <w:rsid w:val="00F0184B"/>
    <w:rsid w:val="00F0246F"/>
    <w:rsid w:val="00F02924"/>
    <w:rsid w:val="00F039F6"/>
    <w:rsid w:val="00F05CB9"/>
    <w:rsid w:val="00F068B5"/>
    <w:rsid w:val="00F07410"/>
    <w:rsid w:val="00F07638"/>
    <w:rsid w:val="00F1082D"/>
    <w:rsid w:val="00F10919"/>
    <w:rsid w:val="00F10A4F"/>
    <w:rsid w:val="00F110AB"/>
    <w:rsid w:val="00F11A49"/>
    <w:rsid w:val="00F130B3"/>
    <w:rsid w:val="00F131C0"/>
    <w:rsid w:val="00F1631F"/>
    <w:rsid w:val="00F16555"/>
    <w:rsid w:val="00F16932"/>
    <w:rsid w:val="00F2074F"/>
    <w:rsid w:val="00F20E59"/>
    <w:rsid w:val="00F23377"/>
    <w:rsid w:val="00F24436"/>
    <w:rsid w:val="00F24E50"/>
    <w:rsid w:val="00F253C9"/>
    <w:rsid w:val="00F254F3"/>
    <w:rsid w:val="00F2712D"/>
    <w:rsid w:val="00F271A8"/>
    <w:rsid w:val="00F30CFF"/>
    <w:rsid w:val="00F31794"/>
    <w:rsid w:val="00F35315"/>
    <w:rsid w:val="00F360DC"/>
    <w:rsid w:val="00F3641B"/>
    <w:rsid w:val="00F36D7E"/>
    <w:rsid w:val="00F420F6"/>
    <w:rsid w:val="00F452DD"/>
    <w:rsid w:val="00F472BE"/>
    <w:rsid w:val="00F479C9"/>
    <w:rsid w:val="00F52D3C"/>
    <w:rsid w:val="00F53394"/>
    <w:rsid w:val="00F53C40"/>
    <w:rsid w:val="00F54669"/>
    <w:rsid w:val="00F55691"/>
    <w:rsid w:val="00F55BF8"/>
    <w:rsid w:val="00F55F78"/>
    <w:rsid w:val="00F563D1"/>
    <w:rsid w:val="00F56722"/>
    <w:rsid w:val="00F57D33"/>
    <w:rsid w:val="00F60CED"/>
    <w:rsid w:val="00F611EE"/>
    <w:rsid w:val="00F620DE"/>
    <w:rsid w:val="00F62E82"/>
    <w:rsid w:val="00F6494A"/>
    <w:rsid w:val="00F65175"/>
    <w:rsid w:val="00F6693F"/>
    <w:rsid w:val="00F66FE0"/>
    <w:rsid w:val="00F708B5"/>
    <w:rsid w:val="00F70B71"/>
    <w:rsid w:val="00F72041"/>
    <w:rsid w:val="00F733EE"/>
    <w:rsid w:val="00F73800"/>
    <w:rsid w:val="00F74EA6"/>
    <w:rsid w:val="00F7590C"/>
    <w:rsid w:val="00F765D8"/>
    <w:rsid w:val="00F7689A"/>
    <w:rsid w:val="00F76B4F"/>
    <w:rsid w:val="00F76B99"/>
    <w:rsid w:val="00F83080"/>
    <w:rsid w:val="00F83CD4"/>
    <w:rsid w:val="00F84F03"/>
    <w:rsid w:val="00F8599F"/>
    <w:rsid w:val="00F9166B"/>
    <w:rsid w:val="00F920A7"/>
    <w:rsid w:val="00F92844"/>
    <w:rsid w:val="00F93576"/>
    <w:rsid w:val="00F95694"/>
    <w:rsid w:val="00F9695E"/>
    <w:rsid w:val="00F9725C"/>
    <w:rsid w:val="00F9735E"/>
    <w:rsid w:val="00FA0216"/>
    <w:rsid w:val="00FA0743"/>
    <w:rsid w:val="00FA102B"/>
    <w:rsid w:val="00FA21CD"/>
    <w:rsid w:val="00FA4168"/>
    <w:rsid w:val="00FA6159"/>
    <w:rsid w:val="00FB1054"/>
    <w:rsid w:val="00FB14FD"/>
    <w:rsid w:val="00FB2504"/>
    <w:rsid w:val="00FB2FD0"/>
    <w:rsid w:val="00FB3563"/>
    <w:rsid w:val="00FB3656"/>
    <w:rsid w:val="00FB55DD"/>
    <w:rsid w:val="00FC0413"/>
    <w:rsid w:val="00FC1154"/>
    <w:rsid w:val="00FC1826"/>
    <w:rsid w:val="00FC19DB"/>
    <w:rsid w:val="00FC2EF8"/>
    <w:rsid w:val="00FC3908"/>
    <w:rsid w:val="00FC4208"/>
    <w:rsid w:val="00FC42AD"/>
    <w:rsid w:val="00FC4330"/>
    <w:rsid w:val="00FC72B1"/>
    <w:rsid w:val="00FC73B9"/>
    <w:rsid w:val="00FC75BB"/>
    <w:rsid w:val="00FD0920"/>
    <w:rsid w:val="00FD0C2B"/>
    <w:rsid w:val="00FD18EC"/>
    <w:rsid w:val="00FD2120"/>
    <w:rsid w:val="00FD2594"/>
    <w:rsid w:val="00FD529A"/>
    <w:rsid w:val="00FE0197"/>
    <w:rsid w:val="00FE024A"/>
    <w:rsid w:val="00FE1070"/>
    <w:rsid w:val="00FE1E96"/>
    <w:rsid w:val="00FE31CB"/>
    <w:rsid w:val="00FE6028"/>
    <w:rsid w:val="00FE6498"/>
    <w:rsid w:val="00FE78F9"/>
    <w:rsid w:val="00FE7BD8"/>
    <w:rsid w:val="00FF1A3C"/>
    <w:rsid w:val="00FF2A56"/>
    <w:rsid w:val="00FF2DD9"/>
    <w:rsid w:val="00FF3D38"/>
    <w:rsid w:val="00FF62A5"/>
    <w:rsid w:val="00FF7C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07B49"/>
  <w15:docId w15:val="{A6788CE1-7317-4C57-9A9B-0725E1408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72A5"/>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4"/>
      <w:szCs w:val="24"/>
      <w:lang w:val="uk-UA" w:eastAsia="ru-RU"/>
    </w:rPr>
  </w:style>
  <w:style w:type="paragraph" w:styleId="1">
    <w:name w:val="heading 1"/>
    <w:basedOn w:val="a"/>
    <w:link w:val="10"/>
    <w:uiPriority w:val="9"/>
    <w:qFormat/>
    <w:rsid w:val="002472A5"/>
    <w:pPr>
      <w:widowControl/>
      <w:autoSpaceDE/>
      <w:autoSpaceDN/>
      <w:adjustRightInd/>
      <w:spacing w:before="100" w:beforeAutospacing="1" w:after="100" w:afterAutospacing="1" w:line="240" w:lineRule="auto"/>
      <w:jc w:val="left"/>
      <w:textAlignment w:val="auto"/>
      <w:outlineLvl w:val="0"/>
    </w:pPr>
    <w:rPr>
      <w:b/>
      <w:bCs/>
      <w:kern w:val="36"/>
      <w:sz w:val="48"/>
      <w:szCs w:val="48"/>
      <w:lang w:val="ru-RU"/>
    </w:rPr>
  </w:style>
  <w:style w:type="paragraph" w:styleId="2">
    <w:name w:val="heading 2"/>
    <w:basedOn w:val="a"/>
    <w:next w:val="a"/>
    <w:link w:val="20"/>
    <w:qFormat/>
    <w:rsid w:val="002472A5"/>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2472A5"/>
    <w:pPr>
      <w:keepNext/>
      <w:keepLines/>
      <w:spacing w:before="200"/>
      <w:outlineLvl w:val="2"/>
    </w:pPr>
    <w:rPr>
      <w:rFonts w:ascii="Cambria" w:hAnsi="Cambria"/>
      <w:b/>
      <w:bCs/>
      <w:color w:val="4F81BD"/>
    </w:rPr>
  </w:style>
  <w:style w:type="paragraph" w:styleId="4">
    <w:name w:val="heading 4"/>
    <w:basedOn w:val="a"/>
    <w:next w:val="a"/>
    <w:link w:val="40"/>
    <w:qFormat/>
    <w:rsid w:val="002472A5"/>
    <w:pPr>
      <w:keepNext/>
      <w:keepLines/>
      <w:spacing w:before="200"/>
      <w:outlineLvl w:val="3"/>
    </w:pPr>
    <w:rPr>
      <w:rFonts w:ascii="Cambria" w:hAnsi="Cambria"/>
      <w:b/>
      <w:bCs/>
      <w:i/>
      <w:iCs/>
      <w:color w:val="4F81BD"/>
    </w:rPr>
  </w:style>
  <w:style w:type="paragraph" w:styleId="5">
    <w:name w:val="heading 5"/>
    <w:basedOn w:val="a"/>
    <w:next w:val="a"/>
    <w:link w:val="50"/>
    <w:uiPriority w:val="9"/>
    <w:semiHidden/>
    <w:unhideWhenUsed/>
    <w:qFormat/>
    <w:rsid w:val="00672FB9"/>
    <w:pPr>
      <w:keepNext/>
      <w:keepLines/>
      <w:spacing w:before="200"/>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qFormat/>
    <w:rsid w:val="002472A5"/>
    <w:pPr>
      <w:keepNext/>
      <w:keepLines/>
      <w:spacing w:before="200"/>
      <w:outlineLvl w:val="6"/>
    </w:pPr>
    <w:rPr>
      <w:rFonts w:ascii="Cambria" w:hAnsi="Cambria"/>
      <w:i/>
      <w:iCs/>
      <w:color w:val="404040"/>
    </w:rPr>
  </w:style>
  <w:style w:type="paragraph" w:styleId="9">
    <w:name w:val="heading 9"/>
    <w:basedOn w:val="a"/>
    <w:next w:val="a"/>
    <w:link w:val="90"/>
    <w:uiPriority w:val="9"/>
    <w:semiHidden/>
    <w:unhideWhenUsed/>
    <w:qFormat/>
    <w:rsid w:val="00672FB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72A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2472A5"/>
    <w:rPr>
      <w:rFonts w:ascii="Cambria" w:eastAsia="Times New Roman" w:hAnsi="Cambria" w:cs="Times New Roman"/>
      <w:b/>
      <w:bCs/>
      <w:color w:val="4F81BD"/>
      <w:sz w:val="26"/>
      <w:szCs w:val="26"/>
      <w:lang w:val="uk-UA" w:eastAsia="ru-RU"/>
    </w:rPr>
  </w:style>
  <w:style w:type="character" w:customStyle="1" w:styleId="30">
    <w:name w:val="Заголовок 3 Знак"/>
    <w:basedOn w:val="a0"/>
    <w:link w:val="3"/>
    <w:rsid w:val="002472A5"/>
    <w:rPr>
      <w:rFonts w:ascii="Cambria" w:eastAsia="Times New Roman" w:hAnsi="Cambria" w:cs="Times New Roman"/>
      <w:b/>
      <w:bCs/>
      <w:color w:val="4F81BD"/>
      <w:sz w:val="24"/>
      <w:szCs w:val="24"/>
      <w:lang w:val="uk-UA" w:eastAsia="ru-RU"/>
    </w:rPr>
  </w:style>
  <w:style w:type="character" w:customStyle="1" w:styleId="40">
    <w:name w:val="Заголовок 4 Знак"/>
    <w:basedOn w:val="a0"/>
    <w:link w:val="4"/>
    <w:rsid w:val="002472A5"/>
    <w:rPr>
      <w:rFonts w:ascii="Cambria" w:eastAsia="Times New Roman" w:hAnsi="Cambria" w:cs="Times New Roman"/>
      <w:b/>
      <w:bCs/>
      <w:i/>
      <w:iCs/>
      <w:color w:val="4F81BD"/>
      <w:sz w:val="24"/>
      <w:szCs w:val="24"/>
      <w:lang w:val="uk-UA" w:eastAsia="ru-RU"/>
    </w:rPr>
  </w:style>
  <w:style w:type="character" w:customStyle="1" w:styleId="70">
    <w:name w:val="Заголовок 7 Знак"/>
    <w:basedOn w:val="a0"/>
    <w:link w:val="7"/>
    <w:rsid w:val="002472A5"/>
    <w:rPr>
      <w:rFonts w:ascii="Cambria" w:eastAsia="Times New Roman" w:hAnsi="Cambria" w:cs="Times New Roman"/>
      <w:i/>
      <w:iCs/>
      <w:color w:val="404040"/>
      <w:sz w:val="24"/>
      <w:szCs w:val="24"/>
      <w:lang w:val="uk-UA" w:eastAsia="ru-RU"/>
    </w:rPr>
  </w:style>
  <w:style w:type="paragraph" w:customStyle="1" w:styleId="a3">
    <w:name w:val="НОРМА"/>
    <w:basedOn w:val="a"/>
    <w:autoRedefine/>
    <w:rsid w:val="002472A5"/>
    <w:pPr>
      <w:suppressAutoHyphens/>
      <w:spacing w:after="200" w:line="360" w:lineRule="auto"/>
      <w:ind w:firstLine="360"/>
    </w:pPr>
    <w:rPr>
      <w:kern w:val="1"/>
      <w:sz w:val="28"/>
      <w:szCs w:val="28"/>
      <w:lang w:eastAsia="ar-SA"/>
    </w:rPr>
  </w:style>
  <w:style w:type="character" w:styleId="a4">
    <w:name w:val="Hyperlink"/>
    <w:rsid w:val="002472A5"/>
    <w:rPr>
      <w:rFonts w:cs="Times New Roman"/>
      <w:color w:val="0000FF"/>
      <w:u w:val="single"/>
    </w:rPr>
  </w:style>
  <w:style w:type="character" w:styleId="a5">
    <w:name w:val="Emphasis"/>
    <w:qFormat/>
    <w:rsid w:val="002472A5"/>
    <w:rPr>
      <w:rFonts w:cs="Times New Roman"/>
      <w:i/>
      <w:iCs/>
    </w:rPr>
  </w:style>
  <w:style w:type="paragraph" w:customStyle="1" w:styleId="lomonosov-headline">
    <w:name w:val="lomonosov-headline"/>
    <w:basedOn w:val="a"/>
    <w:next w:val="a"/>
    <w:rsid w:val="002472A5"/>
    <w:pPr>
      <w:widowControl/>
      <w:spacing w:line="240" w:lineRule="auto"/>
      <w:jc w:val="left"/>
      <w:textAlignment w:val="auto"/>
    </w:pPr>
    <w:rPr>
      <w:lang w:val="ru-RU"/>
    </w:rPr>
  </w:style>
  <w:style w:type="table" w:styleId="a6">
    <w:name w:val="Table Grid"/>
    <w:basedOn w:val="a1"/>
    <w:uiPriority w:val="59"/>
    <w:rsid w:val="002472A5"/>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Название1"/>
    <w:rsid w:val="002472A5"/>
    <w:rPr>
      <w:rFonts w:cs="Times New Roman"/>
    </w:rPr>
  </w:style>
  <w:style w:type="character" w:customStyle="1" w:styleId="text">
    <w:name w:val="text"/>
    <w:rsid w:val="002472A5"/>
    <w:rPr>
      <w:rFonts w:cs="Times New Roman"/>
    </w:rPr>
  </w:style>
  <w:style w:type="paragraph" w:styleId="a7">
    <w:name w:val="Normal (Web)"/>
    <w:aliases w:val="Обычный (Web),Обычный (веб) Знак1,Обычный (веб) Знак Знак"/>
    <w:basedOn w:val="a"/>
    <w:link w:val="a8"/>
    <w:rsid w:val="002472A5"/>
    <w:pPr>
      <w:widowControl/>
      <w:autoSpaceDE/>
      <w:autoSpaceDN/>
      <w:adjustRightInd/>
      <w:spacing w:before="100" w:beforeAutospacing="1" w:after="100" w:afterAutospacing="1" w:line="240" w:lineRule="auto"/>
      <w:jc w:val="left"/>
      <w:textAlignment w:val="auto"/>
    </w:pPr>
    <w:rPr>
      <w:szCs w:val="20"/>
      <w:lang w:val="ru-RU"/>
    </w:rPr>
  </w:style>
  <w:style w:type="character" w:customStyle="1" w:styleId="longtext1">
    <w:name w:val="longtext1"/>
    <w:rsid w:val="002472A5"/>
    <w:rPr>
      <w:rFonts w:cs="Times New Roman"/>
    </w:rPr>
  </w:style>
  <w:style w:type="character" w:customStyle="1" w:styleId="spelle">
    <w:name w:val="spelle"/>
    <w:rsid w:val="002472A5"/>
    <w:rPr>
      <w:rFonts w:cs="Times New Roman"/>
    </w:rPr>
  </w:style>
  <w:style w:type="paragraph" w:styleId="a9">
    <w:name w:val="Body Text Indent"/>
    <w:aliases w:val="Знак Знак"/>
    <w:basedOn w:val="a"/>
    <w:link w:val="aa"/>
    <w:rsid w:val="002472A5"/>
    <w:pPr>
      <w:widowControl/>
      <w:autoSpaceDE/>
      <w:autoSpaceDN/>
      <w:adjustRightInd/>
      <w:spacing w:after="120" w:line="240" w:lineRule="auto"/>
      <w:ind w:left="283"/>
      <w:jc w:val="left"/>
      <w:textAlignment w:val="auto"/>
    </w:pPr>
    <w:rPr>
      <w:rFonts w:ascii="Tatar SchoolBook" w:hAnsi="Tatar SchoolBook"/>
      <w:color w:val="000000"/>
      <w:lang w:val="ru-RU"/>
    </w:rPr>
  </w:style>
  <w:style w:type="character" w:customStyle="1" w:styleId="aa">
    <w:name w:val="Основной текст с отступом Знак"/>
    <w:aliases w:val="Знак Знак Знак"/>
    <w:basedOn w:val="a0"/>
    <w:link w:val="a9"/>
    <w:rsid w:val="002472A5"/>
    <w:rPr>
      <w:rFonts w:ascii="Tatar SchoolBook" w:eastAsia="Times New Roman" w:hAnsi="Tatar SchoolBook" w:cs="Times New Roman"/>
      <w:color w:val="000000"/>
      <w:sz w:val="24"/>
      <w:szCs w:val="24"/>
      <w:lang w:eastAsia="ru-RU"/>
    </w:rPr>
  </w:style>
  <w:style w:type="character" w:customStyle="1" w:styleId="BodyTextIndentChar">
    <w:name w:val="Body Text Indent Char"/>
    <w:aliases w:val="Знак Знак Char"/>
    <w:link w:val="12"/>
    <w:semiHidden/>
    <w:locked/>
    <w:rsid w:val="002472A5"/>
    <w:rPr>
      <w:rFonts w:cs="Times New Roman"/>
      <w:sz w:val="24"/>
      <w:szCs w:val="24"/>
      <w:lang w:val="uk-UA" w:eastAsia="ru-RU"/>
    </w:rPr>
  </w:style>
  <w:style w:type="character" w:customStyle="1" w:styleId="st">
    <w:name w:val="st"/>
    <w:rsid w:val="002472A5"/>
    <w:rPr>
      <w:rFonts w:cs="Times New Roman"/>
    </w:rPr>
  </w:style>
  <w:style w:type="character" w:customStyle="1" w:styleId="rvts8">
    <w:name w:val="rvts8"/>
    <w:rsid w:val="002472A5"/>
    <w:rPr>
      <w:rFonts w:cs="Times New Roman"/>
    </w:rPr>
  </w:style>
  <w:style w:type="paragraph" w:customStyle="1" w:styleId="rvps12">
    <w:name w:val="rvps12"/>
    <w:basedOn w:val="a"/>
    <w:rsid w:val="002472A5"/>
    <w:pPr>
      <w:widowControl/>
      <w:autoSpaceDE/>
      <w:autoSpaceDN/>
      <w:adjustRightInd/>
      <w:spacing w:before="100" w:beforeAutospacing="1" w:after="100" w:afterAutospacing="1" w:line="240" w:lineRule="auto"/>
      <w:jc w:val="left"/>
      <w:textAlignment w:val="auto"/>
    </w:pPr>
    <w:rPr>
      <w:lang w:val="ru-RU"/>
    </w:rPr>
  </w:style>
  <w:style w:type="character" w:customStyle="1" w:styleId="rvts6">
    <w:name w:val="rvts6"/>
    <w:rsid w:val="002472A5"/>
    <w:rPr>
      <w:rFonts w:cs="Times New Roman"/>
    </w:rPr>
  </w:style>
  <w:style w:type="character" w:customStyle="1" w:styleId="rvts15">
    <w:name w:val="rvts15"/>
    <w:rsid w:val="002472A5"/>
    <w:rPr>
      <w:rFonts w:cs="Times New Roman"/>
    </w:rPr>
  </w:style>
  <w:style w:type="paragraph" w:styleId="ab">
    <w:name w:val="header"/>
    <w:basedOn w:val="a"/>
    <w:link w:val="ac"/>
    <w:rsid w:val="002472A5"/>
    <w:pPr>
      <w:tabs>
        <w:tab w:val="center" w:pos="4677"/>
        <w:tab w:val="right" w:pos="9355"/>
      </w:tabs>
      <w:autoSpaceDE/>
      <w:autoSpaceDN/>
    </w:pPr>
  </w:style>
  <w:style w:type="character" w:customStyle="1" w:styleId="ac">
    <w:name w:val="Верхний колонтитул Знак"/>
    <w:basedOn w:val="a0"/>
    <w:link w:val="ab"/>
    <w:rsid w:val="002472A5"/>
    <w:rPr>
      <w:rFonts w:ascii="Times New Roman" w:eastAsia="Times New Roman" w:hAnsi="Times New Roman" w:cs="Times New Roman"/>
      <w:sz w:val="24"/>
      <w:szCs w:val="24"/>
      <w:lang w:val="uk-UA" w:eastAsia="ru-RU"/>
    </w:rPr>
  </w:style>
  <w:style w:type="character" w:styleId="ad">
    <w:name w:val="page number"/>
    <w:rsid w:val="002472A5"/>
    <w:rPr>
      <w:rFonts w:cs="Times New Roman"/>
    </w:rPr>
  </w:style>
  <w:style w:type="paragraph" w:styleId="ae">
    <w:name w:val="Body Text"/>
    <w:basedOn w:val="a"/>
    <w:link w:val="af"/>
    <w:rsid w:val="002472A5"/>
    <w:pPr>
      <w:spacing w:after="120"/>
    </w:pPr>
  </w:style>
  <w:style w:type="character" w:customStyle="1" w:styleId="af">
    <w:name w:val="Основной текст Знак"/>
    <w:basedOn w:val="a0"/>
    <w:link w:val="ae"/>
    <w:rsid w:val="002472A5"/>
    <w:rPr>
      <w:rFonts w:ascii="Times New Roman" w:eastAsia="Times New Roman" w:hAnsi="Times New Roman" w:cs="Times New Roman"/>
      <w:sz w:val="24"/>
      <w:szCs w:val="24"/>
      <w:lang w:val="uk-UA" w:eastAsia="ru-RU"/>
    </w:rPr>
  </w:style>
  <w:style w:type="paragraph" w:styleId="21">
    <w:name w:val="Body Text Indent 2"/>
    <w:basedOn w:val="a"/>
    <w:link w:val="22"/>
    <w:rsid w:val="002472A5"/>
    <w:pPr>
      <w:widowControl/>
      <w:autoSpaceDE/>
      <w:autoSpaceDN/>
      <w:adjustRightInd/>
      <w:spacing w:after="120" w:line="480" w:lineRule="auto"/>
      <w:ind w:left="283"/>
      <w:jc w:val="left"/>
      <w:textAlignment w:val="auto"/>
    </w:pPr>
  </w:style>
  <w:style w:type="character" w:customStyle="1" w:styleId="22">
    <w:name w:val="Основной текст с отступом 2 Знак"/>
    <w:basedOn w:val="a0"/>
    <w:link w:val="21"/>
    <w:rsid w:val="002472A5"/>
    <w:rPr>
      <w:rFonts w:ascii="Times New Roman" w:eastAsia="Times New Roman" w:hAnsi="Times New Roman" w:cs="Times New Roman"/>
      <w:sz w:val="24"/>
      <w:szCs w:val="24"/>
      <w:lang w:val="uk-UA" w:eastAsia="ru-RU"/>
    </w:rPr>
  </w:style>
  <w:style w:type="character" w:customStyle="1" w:styleId="texhtml">
    <w:name w:val="texhtml"/>
    <w:rsid w:val="002472A5"/>
    <w:rPr>
      <w:rFonts w:cs="Times New Roman"/>
    </w:rPr>
  </w:style>
  <w:style w:type="paragraph" w:customStyle="1" w:styleId="12">
    <w:name w:val="Основной текст с отступом1"/>
    <w:basedOn w:val="a"/>
    <w:link w:val="BodyTextIndentChar"/>
    <w:semiHidden/>
    <w:rsid w:val="002472A5"/>
    <w:pPr>
      <w:widowControl/>
      <w:autoSpaceDE/>
      <w:autoSpaceDN/>
      <w:adjustRightInd/>
      <w:spacing w:line="240" w:lineRule="auto"/>
      <w:ind w:firstLine="540"/>
      <w:jc w:val="left"/>
      <w:textAlignment w:val="auto"/>
    </w:pPr>
    <w:rPr>
      <w:rFonts w:asciiTheme="minorHAnsi" w:eastAsiaTheme="minorHAnsi" w:hAnsiTheme="minorHAnsi"/>
    </w:rPr>
  </w:style>
  <w:style w:type="paragraph" w:styleId="af0">
    <w:name w:val="Balloon Text"/>
    <w:basedOn w:val="a"/>
    <w:link w:val="af1"/>
    <w:uiPriority w:val="99"/>
    <w:semiHidden/>
    <w:rsid w:val="002472A5"/>
    <w:pPr>
      <w:spacing w:line="240" w:lineRule="auto"/>
    </w:pPr>
    <w:rPr>
      <w:rFonts w:ascii="Tahoma" w:hAnsi="Tahoma"/>
      <w:sz w:val="16"/>
      <w:szCs w:val="16"/>
    </w:rPr>
  </w:style>
  <w:style w:type="character" w:customStyle="1" w:styleId="af1">
    <w:name w:val="Текст выноски Знак"/>
    <w:basedOn w:val="a0"/>
    <w:link w:val="af0"/>
    <w:uiPriority w:val="99"/>
    <w:semiHidden/>
    <w:rsid w:val="002472A5"/>
    <w:rPr>
      <w:rFonts w:ascii="Tahoma" w:eastAsia="Times New Roman" w:hAnsi="Tahoma" w:cs="Times New Roman"/>
      <w:sz w:val="16"/>
      <w:szCs w:val="16"/>
      <w:lang w:val="uk-UA" w:eastAsia="ru-RU"/>
    </w:rPr>
  </w:style>
  <w:style w:type="paragraph" w:customStyle="1" w:styleId="13">
    <w:name w:val="Абзац списка1"/>
    <w:basedOn w:val="a"/>
    <w:uiPriority w:val="34"/>
    <w:qFormat/>
    <w:rsid w:val="002472A5"/>
    <w:pPr>
      <w:ind w:left="720"/>
      <w:contextualSpacing/>
    </w:pPr>
  </w:style>
  <w:style w:type="character" w:customStyle="1" w:styleId="apple-converted-space">
    <w:name w:val="apple-converted-space"/>
    <w:rsid w:val="002472A5"/>
    <w:rPr>
      <w:rFonts w:cs="Times New Roman"/>
    </w:rPr>
  </w:style>
  <w:style w:type="paragraph" w:customStyle="1" w:styleId="Domylny">
    <w:name w:val="Domyślny"/>
    <w:rsid w:val="002472A5"/>
    <w:pPr>
      <w:suppressAutoHyphens/>
      <w:spacing w:after="0" w:line="100" w:lineRule="atLeast"/>
    </w:pPr>
    <w:rPr>
      <w:rFonts w:ascii="Tahoma" w:eastAsia="SimSun" w:hAnsi="Tahoma" w:cs="Tahoma"/>
      <w:color w:val="000000"/>
      <w:sz w:val="24"/>
      <w:szCs w:val="24"/>
    </w:rPr>
  </w:style>
  <w:style w:type="character" w:customStyle="1" w:styleId="hdesc">
    <w:name w:val="hdesc"/>
    <w:rsid w:val="002472A5"/>
    <w:rPr>
      <w:rFonts w:cs="Times New Roman"/>
    </w:rPr>
  </w:style>
  <w:style w:type="character" w:customStyle="1" w:styleId="hl">
    <w:name w:val="hl"/>
    <w:rsid w:val="002472A5"/>
    <w:rPr>
      <w:rFonts w:cs="Times New Roman"/>
    </w:rPr>
  </w:style>
  <w:style w:type="paragraph" w:customStyle="1" w:styleId="14">
    <w:name w:val="Обычный1"/>
    <w:rsid w:val="002472A5"/>
    <w:pPr>
      <w:widowControl w:val="0"/>
      <w:spacing w:after="0" w:line="240" w:lineRule="auto"/>
    </w:pPr>
    <w:rPr>
      <w:rFonts w:ascii="Times New Roman" w:eastAsia="Times New Roman" w:hAnsi="Times New Roman" w:cs="Times New Roman"/>
      <w:sz w:val="18"/>
      <w:szCs w:val="20"/>
      <w:lang w:eastAsia="ru-RU"/>
    </w:rPr>
  </w:style>
  <w:style w:type="paragraph" w:customStyle="1" w:styleId="23">
    <w:name w:val="Основной текст с отступом2"/>
    <w:basedOn w:val="a"/>
    <w:semiHidden/>
    <w:rsid w:val="002472A5"/>
    <w:pPr>
      <w:widowControl/>
      <w:autoSpaceDE/>
      <w:autoSpaceDN/>
      <w:adjustRightInd/>
      <w:spacing w:line="240" w:lineRule="auto"/>
      <w:ind w:firstLine="540"/>
      <w:jc w:val="left"/>
      <w:textAlignment w:val="auto"/>
    </w:pPr>
    <w:rPr>
      <w:sz w:val="28"/>
    </w:rPr>
  </w:style>
  <w:style w:type="paragraph" w:styleId="31">
    <w:name w:val="Body Text Indent 3"/>
    <w:basedOn w:val="a"/>
    <w:link w:val="32"/>
    <w:semiHidden/>
    <w:rsid w:val="002472A5"/>
    <w:pPr>
      <w:spacing w:after="120"/>
      <w:ind w:left="283"/>
    </w:pPr>
    <w:rPr>
      <w:sz w:val="16"/>
      <w:szCs w:val="16"/>
    </w:rPr>
  </w:style>
  <w:style w:type="character" w:customStyle="1" w:styleId="32">
    <w:name w:val="Основной текст с отступом 3 Знак"/>
    <w:basedOn w:val="a0"/>
    <w:link w:val="31"/>
    <w:semiHidden/>
    <w:rsid w:val="002472A5"/>
    <w:rPr>
      <w:rFonts w:ascii="Times New Roman" w:eastAsia="Times New Roman" w:hAnsi="Times New Roman" w:cs="Times New Roman"/>
      <w:sz w:val="16"/>
      <w:szCs w:val="16"/>
      <w:lang w:val="uk-UA" w:eastAsia="ru-RU"/>
    </w:rPr>
  </w:style>
  <w:style w:type="paragraph" w:customStyle="1" w:styleId="33">
    <w:name w:val="Основной текст с отступом3"/>
    <w:basedOn w:val="a"/>
    <w:semiHidden/>
    <w:rsid w:val="002472A5"/>
    <w:pPr>
      <w:widowControl/>
      <w:autoSpaceDE/>
      <w:autoSpaceDN/>
      <w:adjustRightInd/>
      <w:spacing w:line="240" w:lineRule="auto"/>
      <w:ind w:firstLine="540"/>
      <w:jc w:val="left"/>
      <w:textAlignment w:val="auto"/>
    </w:pPr>
    <w:rPr>
      <w:sz w:val="28"/>
    </w:rPr>
  </w:style>
  <w:style w:type="character" w:customStyle="1" w:styleId="highlight">
    <w:name w:val="highlight"/>
    <w:rsid w:val="002472A5"/>
    <w:rPr>
      <w:rFonts w:cs="Times New Roman"/>
    </w:rPr>
  </w:style>
  <w:style w:type="paragraph" w:customStyle="1" w:styleId="Default">
    <w:name w:val="Default"/>
    <w:rsid w:val="002472A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af2">
    <w:name w:val="FollowedHyperlink"/>
    <w:semiHidden/>
    <w:rsid w:val="002472A5"/>
    <w:rPr>
      <w:rFonts w:cs="Times New Roman"/>
      <w:color w:val="800080"/>
      <w:u w:val="single"/>
    </w:rPr>
  </w:style>
  <w:style w:type="paragraph" w:customStyle="1" w:styleId="Nagwek1">
    <w:name w:val="Nagłуwek 1"/>
    <w:basedOn w:val="a"/>
    <w:rsid w:val="002472A5"/>
    <w:pPr>
      <w:keepNext/>
      <w:widowControl/>
      <w:suppressAutoHyphens/>
      <w:autoSpaceDE/>
      <w:autoSpaceDN/>
      <w:adjustRightInd/>
      <w:spacing w:before="240" w:after="120" w:line="276" w:lineRule="auto"/>
      <w:jc w:val="left"/>
      <w:textAlignment w:val="auto"/>
    </w:pPr>
    <w:rPr>
      <w:rFonts w:ascii="Arial" w:eastAsia="Microsoft YaHei" w:hAnsi="Arial" w:cs="Mangal"/>
      <w:color w:val="00000A"/>
      <w:sz w:val="28"/>
      <w:szCs w:val="28"/>
      <w:lang w:eastAsia="en-US"/>
    </w:rPr>
  </w:style>
  <w:style w:type="character" w:customStyle="1" w:styleId="czeinternetowe">
    <w:name w:val="Łącze internetowe"/>
    <w:rsid w:val="002472A5"/>
    <w:rPr>
      <w:rFonts w:cs="Times New Roman"/>
      <w:color w:val="0000FF"/>
      <w:u w:val="single"/>
    </w:rPr>
  </w:style>
  <w:style w:type="character" w:customStyle="1" w:styleId="Wyrnienie">
    <w:name w:val="Wyrуżnienie"/>
    <w:rsid w:val="002472A5"/>
    <w:rPr>
      <w:rFonts w:cs="Times New Roman"/>
      <w:i/>
      <w:iCs/>
    </w:rPr>
  </w:style>
  <w:style w:type="character" w:customStyle="1" w:styleId="nowrap">
    <w:name w:val="nowrap"/>
    <w:rsid w:val="002472A5"/>
    <w:rPr>
      <w:rFonts w:cs="Times New Roman"/>
    </w:rPr>
  </w:style>
  <w:style w:type="character" w:customStyle="1" w:styleId="style468">
    <w:name w:val="style468"/>
    <w:rsid w:val="002472A5"/>
    <w:rPr>
      <w:rFonts w:cs="Times New Roman"/>
    </w:rPr>
  </w:style>
  <w:style w:type="character" w:customStyle="1" w:styleId="af3">
    <w:name w:val="вфпывьа"/>
    <w:rsid w:val="002472A5"/>
    <w:rPr>
      <w:rFonts w:cs="Times New Roman"/>
    </w:rPr>
  </w:style>
  <w:style w:type="character" w:customStyle="1" w:styleId="af4">
    <w:name w:val="куп"/>
    <w:rsid w:val="002472A5"/>
    <w:rPr>
      <w:rFonts w:cs="Times New Roman"/>
    </w:rPr>
  </w:style>
  <w:style w:type="paragraph" w:customStyle="1" w:styleId="style472">
    <w:name w:val="style472"/>
    <w:basedOn w:val="a"/>
    <w:rsid w:val="002472A5"/>
    <w:pPr>
      <w:widowControl/>
      <w:autoSpaceDE/>
      <w:autoSpaceDN/>
      <w:adjustRightInd/>
      <w:spacing w:before="100" w:beforeAutospacing="1" w:after="100" w:afterAutospacing="1" w:line="240" w:lineRule="auto"/>
      <w:jc w:val="left"/>
      <w:textAlignment w:val="auto"/>
    </w:pPr>
    <w:rPr>
      <w:lang w:val="ru-RU"/>
    </w:rPr>
  </w:style>
  <w:style w:type="paragraph" w:styleId="24">
    <w:name w:val="Body Text 2"/>
    <w:basedOn w:val="a"/>
    <w:link w:val="25"/>
    <w:rsid w:val="002472A5"/>
    <w:pPr>
      <w:widowControl/>
      <w:autoSpaceDE/>
      <w:autoSpaceDN/>
      <w:adjustRightInd/>
      <w:spacing w:after="120" w:line="480" w:lineRule="auto"/>
      <w:jc w:val="left"/>
      <w:textAlignment w:val="auto"/>
    </w:pPr>
    <w:rPr>
      <w:rFonts w:ascii="Calibri" w:hAnsi="Calibri"/>
      <w:sz w:val="22"/>
      <w:szCs w:val="22"/>
      <w:lang w:val="ru-RU"/>
    </w:rPr>
  </w:style>
  <w:style w:type="character" w:customStyle="1" w:styleId="25">
    <w:name w:val="Основной текст 2 Знак"/>
    <w:basedOn w:val="a0"/>
    <w:link w:val="24"/>
    <w:rsid w:val="002472A5"/>
    <w:rPr>
      <w:rFonts w:ascii="Calibri" w:eastAsia="Times New Roman" w:hAnsi="Calibri" w:cs="Times New Roman"/>
      <w:lang w:eastAsia="ru-RU"/>
    </w:rPr>
  </w:style>
  <w:style w:type="character" w:customStyle="1" w:styleId="CharAttribute0">
    <w:name w:val="CharAttribute0"/>
    <w:rsid w:val="002472A5"/>
    <w:rPr>
      <w:rFonts w:ascii="Times New Roman" w:hAnsi="Times New Roman"/>
      <w:sz w:val="28"/>
    </w:rPr>
  </w:style>
  <w:style w:type="paragraph" w:customStyle="1" w:styleId="15">
    <w:name w:val="Без интервала1"/>
    <w:rsid w:val="002472A5"/>
    <w:pPr>
      <w:widowControl w:val="0"/>
      <w:wordWrap w:val="0"/>
      <w:autoSpaceDE w:val="0"/>
      <w:autoSpaceDN w:val="0"/>
      <w:spacing w:after="0" w:line="240" w:lineRule="auto"/>
      <w:jc w:val="both"/>
    </w:pPr>
    <w:rPr>
      <w:rFonts w:ascii="Batang" w:eastAsia="Batang" w:hAnsi="Times New Roman" w:cs="Times New Roman"/>
      <w:kern w:val="2"/>
      <w:sz w:val="20"/>
      <w:szCs w:val="20"/>
      <w:lang w:val="en-US" w:eastAsia="ko-KR"/>
    </w:rPr>
  </w:style>
  <w:style w:type="character" w:customStyle="1" w:styleId="CharAttribute1">
    <w:name w:val="CharAttribute1"/>
    <w:rsid w:val="002472A5"/>
    <w:rPr>
      <w:rFonts w:ascii="Times New Roman" w:hAnsi="Times New Roman"/>
      <w:b/>
      <w:sz w:val="28"/>
    </w:rPr>
  </w:style>
  <w:style w:type="character" w:customStyle="1" w:styleId="CharAttribute7">
    <w:name w:val="CharAttribute7"/>
    <w:rsid w:val="002472A5"/>
    <w:rPr>
      <w:rFonts w:ascii="Times New Roman" w:eastAsia="Times New Roman" w:hAnsi="Calibri"/>
      <w:sz w:val="28"/>
    </w:rPr>
  </w:style>
  <w:style w:type="character" w:customStyle="1" w:styleId="CharAttribute8">
    <w:name w:val="CharAttribute8"/>
    <w:rsid w:val="002472A5"/>
    <w:rPr>
      <w:rFonts w:ascii="Times New Roman" w:hAnsi="Times New Roman"/>
      <w:i/>
      <w:sz w:val="28"/>
    </w:rPr>
  </w:style>
  <w:style w:type="character" w:customStyle="1" w:styleId="CharAttribute9">
    <w:name w:val="CharAttribute9"/>
    <w:rsid w:val="002472A5"/>
    <w:rPr>
      <w:rFonts w:ascii="Times New Roman" w:eastAsia="Batang" w:hAnsi="Batang"/>
      <w:sz w:val="28"/>
    </w:rPr>
  </w:style>
  <w:style w:type="paragraph" w:customStyle="1" w:styleId="41">
    <w:name w:val="Основной текст с отступом4"/>
    <w:basedOn w:val="a"/>
    <w:semiHidden/>
    <w:rsid w:val="002472A5"/>
    <w:pPr>
      <w:widowControl/>
      <w:autoSpaceDE/>
      <w:autoSpaceDN/>
      <w:adjustRightInd/>
      <w:spacing w:line="240" w:lineRule="auto"/>
      <w:ind w:firstLine="540"/>
      <w:jc w:val="left"/>
      <w:textAlignment w:val="auto"/>
    </w:pPr>
    <w:rPr>
      <w:sz w:val="28"/>
    </w:rPr>
  </w:style>
  <w:style w:type="paragraph" w:customStyle="1" w:styleId="51">
    <w:name w:val="Основной текст с отступом5"/>
    <w:basedOn w:val="a"/>
    <w:semiHidden/>
    <w:rsid w:val="002472A5"/>
    <w:pPr>
      <w:widowControl/>
      <w:autoSpaceDE/>
      <w:autoSpaceDN/>
      <w:adjustRightInd/>
      <w:spacing w:line="240" w:lineRule="auto"/>
      <w:ind w:firstLine="540"/>
      <w:jc w:val="left"/>
      <w:textAlignment w:val="auto"/>
    </w:pPr>
    <w:rPr>
      <w:sz w:val="28"/>
    </w:rPr>
  </w:style>
  <w:style w:type="character" w:customStyle="1" w:styleId="CharAttribute17">
    <w:name w:val="CharAttribute17"/>
    <w:rsid w:val="002472A5"/>
    <w:rPr>
      <w:rFonts w:ascii="Times New Roman" w:hAnsi="Times New Roman"/>
      <w:sz w:val="26"/>
    </w:rPr>
  </w:style>
  <w:style w:type="paragraph" w:customStyle="1" w:styleId="ParaAttribute13">
    <w:name w:val="ParaAttribute13"/>
    <w:rsid w:val="002472A5"/>
    <w:pPr>
      <w:widowControl w:val="0"/>
      <w:wordWrap w:val="0"/>
      <w:spacing w:after="0" w:line="240" w:lineRule="auto"/>
      <w:jc w:val="both"/>
    </w:pPr>
    <w:rPr>
      <w:rFonts w:ascii="Times New Roman" w:eastAsia="Batang" w:hAnsi="Times New Roman" w:cs="Times New Roman"/>
      <w:sz w:val="20"/>
      <w:szCs w:val="20"/>
      <w:lang w:val="pl-PL" w:eastAsia="pl-PL"/>
    </w:rPr>
  </w:style>
  <w:style w:type="character" w:styleId="af5">
    <w:name w:val="Strong"/>
    <w:uiPriority w:val="22"/>
    <w:qFormat/>
    <w:rsid w:val="002472A5"/>
    <w:rPr>
      <w:rFonts w:cs="Times New Roman"/>
      <w:b/>
      <w:bCs/>
    </w:rPr>
  </w:style>
  <w:style w:type="character" w:customStyle="1" w:styleId="Heading2">
    <w:name w:val="Heading #2_"/>
    <w:link w:val="Heading20"/>
    <w:locked/>
    <w:rsid w:val="002472A5"/>
    <w:rPr>
      <w:rFonts w:cs="Times New Roman"/>
      <w:i/>
      <w:iCs/>
      <w:sz w:val="27"/>
      <w:szCs w:val="27"/>
      <w:shd w:val="clear" w:color="auto" w:fill="FFFFFF"/>
    </w:rPr>
  </w:style>
  <w:style w:type="paragraph" w:customStyle="1" w:styleId="Heading20">
    <w:name w:val="Heading #2"/>
    <w:basedOn w:val="a"/>
    <w:link w:val="Heading2"/>
    <w:rsid w:val="002472A5"/>
    <w:pPr>
      <w:widowControl/>
      <w:shd w:val="clear" w:color="auto" w:fill="FFFFFF"/>
      <w:autoSpaceDE/>
      <w:autoSpaceDN/>
      <w:adjustRightInd/>
      <w:spacing w:before="60" w:line="432" w:lineRule="exact"/>
      <w:jc w:val="left"/>
      <w:textAlignment w:val="auto"/>
      <w:outlineLvl w:val="1"/>
    </w:pPr>
    <w:rPr>
      <w:rFonts w:asciiTheme="minorHAnsi" w:eastAsiaTheme="minorHAnsi" w:hAnsiTheme="minorHAnsi"/>
      <w:i/>
      <w:iCs/>
      <w:sz w:val="27"/>
      <w:szCs w:val="27"/>
      <w:lang w:val="ru-RU" w:eastAsia="en-US"/>
    </w:rPr>
  </w:style>
  <w:style w:type="character" w:customStyle="1" w:styleId="Bodytext">
    <w:name w:val="Body text_"/>
    <w:link w:val="16"/>
    <w:locked/>
    <w:rsid w:val="002472A5"/>
    <w:rPr>
      <w:rFonts w:ascii="Lucida Sans Unicode" w:hAnsi="Lucida Sans Unicode" w:cs="Times New Roman"/>
      <w:sz w:val="13"/>
      <w:szCs w:val="13"/>
      <w:shd w:val="clear" w:color="auto" w:fill="FFFFFF"/>
    </w:rPr>
  </w:style>
  <w:style w:type="paragraph" w:customStyle="1" w:styleId="16">
    <w:name w:val="Основной текст1"/>
    <w:basedOn w:val="a"/>
    <w:link w:val="Bodytext"/>
    <w:rsid w:val="002472A5"/>
    <w:pPr>
      <w:widowControl/>
      <w:shd w:val="clear" w:color="auto" w:fill="FFFFFF"/>
      <w:autoSpaceDE/>
      <w:autoSpaceDN/>
      <w:adjustRightInd/>
      <w:spacing w:line="163" w:lineRule="exact"/>
      <w:jc w:val="left"/>
      <w:textAlignment w:val="auto"/>
    </w:pPr>
    <w:rPr>
      <w:rFonts w:ascii="Lucida Sans Unicode" w:eastAsiaTheme="minorHAnsi" w:hAnsi="Lucida Sans Unicode"/>
      <w:sz w:val="13"/>
      <w:szCs w:val="13"/>
      <w:lang w:val="ru-RU" w:eastAsia="en-US"/>
    </w:rPr>
  </w:style>
  <w:style w:type="character" w:customStyle="1" w:styleId="Bodytext2">
    <w:name w:val="Body text (2)_"/>
    <w:link w:val="Bodytext20"/>
    <w:locked/>
    <w:rsid w:val="002472A5"/>
    <w:rPr>
      <w:rFonts w:ascii="Calibri" w:hAnsi="Calibri" w:cs="Times New Roman"/>
      <w:b/>
      <w:bCs/>
      <w:sz w:val="14"/>
      <w:szCs w:val="14"/>
      <w:shd w:val="clear" w:color="auto" w:fill="FFFFFF"/>
    </w:rPr>
  </w:style>
  <w:style w:type="paragraph" w:customStyle="1" w:styleId="Bodytext20">
    <w:name w:val="Body text (2)"/>
    <w:basedOn w:val="a"/>
    <w:link w:val="Bodytext2"/>
    <w:rsid w:val="002472A5"/>
    <w:pPr>
      <w:widowControl/>
      <w:shd w:val="clear" w:color="auto" w:fill="FFFFFF"/>
      <w:autoSpaceDE/>
      <w:autoSpaceDN/>
      <w:adjustRightInd/>
      <w:spacing w:line="158" w:lineRule="exact"/>
      <w:jc w:val="left"/>
      <w:textAlignment w:val="auto"/>
    </w:pPr>
    <w:rPr>
      <w:rFonts w:ascii="Calibri" w:eastAsiaTheme="minorHAnsi" w:hAnsi="Calibri"/>
      <w:b/>
      <w:bCs/>
      <w:sz w:val="14"/>
      <w:szCs w:val="14"/>
      <w:lang w:val="ru-RU" w:eastAsia="en-US"/>
    </w:rPr>
  </w:style>
  <w:style w:type="character" w:customStyle="1" w:styleId="Heading1">
    <w:name w:val="Heading #1_"/>
    <w:link w:val="Heading10"/>
    <w:locked/>
    <w:rsid w:val="002472A5"/>
    <w:rPr>
      <w:rFonts w:ascii="Century Gothic" w:hAnsi="Century Gothic" w:cs="Times New Roman"/>
      <w:b/>
      <w:bCs/>
      <w:shd w:val="clear" w:color="auto" w:fill="FFFFFF"/>
    </w:rPr>
  </w:style>
  <w:style w:type="paragraph" w:customStyle="1" w:styleId="Heading10">
    <w:name w:val="Heading #1"/>
    <w:basedOn w:val="a"/>
    <w:link w:val="Heading1"/>
    <w:rsid w:val="002472A5"/>
    <w:pPr>
      <w:widowControl/>
      <w:shd w:val="clear" w:color="auto" w:fill="FFFFFF"/>
      <w:autoSpaceDE/>
      <w:autoSpaceDN/>
      <w:adjustRightInd/>
      <w:spacing w:before="240" w:after="120" w:line="259" w:lineRule="exact"/>
      <w:jc w:val="left"/>
      <w:textAlignment w:val="auto"/>
      <w:outlineLvl w:val="0"/>
    </w:pPr>
    <w:rPr>
      <w:rFonts w:ascii="Century Gothic" w:eastAsiaTheme="minorHAnsi" w:hAnsi="Century Gothic"/>
      <w:b/>
      <w:bCs/>
      <w:sz w:val="22"/>
      <w:szCs w:val="22"/>
      <w:lang w:val="ru-RU" w:eastAsia="en-US"/>
    </w:rPr>
  </w:style>
  <w:style w:type="paragraph" w:styleId="af6">
    <w:name w:val="footer"/>
    <w:basedOn w:val="a"/>
    <w:link w:val="af7"/>
    <w:semiHidden/>
    <w:rsid w:val="002472A5"/>
    <w:pPr>
      <w:tabs>
        <w:tab w:val="center" w:pos="4677"/>
        <w:tab w:val="right" w:pos="9355"/>
      </w:tabs>
      <w:spacing w:line="240" w:lineRule="auto"/>
    </w:pPr>
  </w:style>
  <w:style w:type="character" w:customStyle="1" w:styleId="af7">
    <w:name w:val="Нижний колонтитул Знак"/>
    <w:basedOn w:val="a0"/>
    <w:link w:val="af6"/>
    <w:semiHidden/>
    <w:rsid w:val="002472A5"/>
    <w:rPr>
      <w:rFonts w:ascii="Times New Roman" w:eastAsia="Times New Roman" w:hAnsi="Times New Roman" w:cs="Times New Roman"/>
      <w:sz w:val="24"/>
      <w:szCs w:val="24"/>
      <w:lang w:val="uk-UA" w:eastAsia="ru-RU"/>
    </w:rPr>
  </w:style>
  <w:style w:type="character" w:customStyle="1" w:styleId="110">
    <w:name w:val="110"/>
    <w:rsid w:val="002472A5"/>
    <w:rPr>
      <w:rFonts w:cs="Times New Roman"/>
    </w:rPr>
  </w:style>
  <w:style w:type="paragraph" w:customStyle="1" w:styleId="otstyp">
    <w:name w:val="otstyp"/>
    <w:basedOn w:val="a"/>
    <w:rsid w:val="002472A5"/>
    <w:pPr>
      <w:widowControl/>
      <w:autoSpaceDE/>
      <w:autoSpaceDN/>
      <w:adjustRightInd/>
      <w:spacing w:before="100" w:beforeAutospacing="1" w:after="100" w:afterAutospacing="1" w:line="240" w:lineRule="auto"/>
      <w:jc w:val="left"/>
      <w:textAlignment w:val="auto"/>
    </w:pPr>
    <w:rPr>
      <w:lang w:val="ru-RU"/>
    </w:rPr>
  </w:style>
  <w:style w:type="character" w:customStyle="1" w:styleId="a8">
    <w:name w:val="Обычный (веб) Знак"/>
    <w:aliases w:val="Обычный (Web) Знак,Обычный (веб) Знак1 Знак,Обычный (веб) Знак Знак Знак"/>
    <w:link w:val="a7"/>
    <w:locked/>
    <w:rsid w:val="002472A5"/>
    <w:rPr>
      <w:rFonts w:ascii="Times New Roman" w:eastAsia="Times New Roman" w:hAnsi="Times New Roman" w:cs="Times New Roman"/>
      <w:sz w:val="24"/>
      <w:szCs w:val="20"/>
      <w:lang w:eastAsia="ru-RU"/>
    </w:rPr>
  </w:style>
  <w:style w:type="paragraph" w:customStyle="1" w:styleId="Zawartotabeli">
    <w:name w:val="Zawartość tabeli"/>
    <w:basedOn w:val="a"/>
    <w:rsid w:val="002472A5"/>
    <w:pPr>
      <w:widowControl/>
      <w:suppressLineNumbers/>
      <w:suppressAutoHyphens/>
      <w:autoSpaceDE/>
      <w:autoSpaceDN/>
      <w:adjustRightInd/>
      <w:spacing w:line="100" w:lineRule="atLeast"/>
      <w:jc w:val="left"/>
      <w:textAlignment w:val="auto"/>
    </w:pPr>
    <w:rPr>
      <w:kern w:val="1"/>
      <w:lang w:val="pl-PL" w:eastAsia="hi-IN" w:bidi="hi-IN"/>
    </w:rPr>
  </w:style>
  <w:style w:type="paragraph" w:customStyle="1" w:styleId="BodyTextIndent1">
    <w:name w:val="Body Text Indent1"/>
    <w:basedOn w:val="a"/>
    <w:semiHidden/>
    <w:rsid w:val="002472A5"/>
    <w:pPr>
      <w:widowControl/>
      <w:autoSpaceDE/>
      <w:autoSpaceDN/>
      <w:adjustRightInd/>
      <w:spacing w:line="240" w:lineRule="auto"/>
      <w:ind w:firstLine="540"/>
      <w:jc w:val="left"/>
      <w:textAlignment w:val="auto"/>
    </w:pPr>
    <w:rPr>
      <w:sz w:val="28"/>
    </w:rPr>
  </w:style>
  <w:style w:type="paragraph" w:customStyle="1" w:styleId="26">
    <w:name w:val="Обычный2"/>
    <w:basedOn w:val="a"/>
    <w:rsid w:val="002472A5"/>
    <w:pPr>
      <w:widowControl/>
      <w:autoSpaceDE/>
      <w:autoSpaceDN/>
      <w:adjustRightInd/>
      <w:spacing w:before="100" w:beforeAutospacing="1" w:after="100" w:afterAutospacing="1" w:line="240" w:lineRule="auto"/>
      <w:jc w:val="left"/>
      <w:textAlignment w:val="auto"/>
    </w:pPr>
    <w:rPr>
      <w:lang w:val="ru-RU"/>
    </w:rPr>
  </w:style>
  <w:style w:type="paragraph" w:styleId="af8">
    <w:name w:val="List Paragraph"/>
    <w:basedOn w:val="a"/>
    <w:uiPriority w:val="34"/>
    <w:qFormat/>
    <w:rsid w:val="002472A5"/>
    <w:pPr>
      <w:wordWrap w:val="0"/>
      <w:adjustRightInd/>
      <w:spacing w:line="240" w:lineRule="auto"/>
      <w:ind w:left="400"/>
      <w:textAlignment w:val="auto"/>
    </w:pPr>
    <w:rPr>
      <w:rFonts w:ascii="Batang" w:eastAsia="Batang"/>
      <w:kern w:val="2"/>
      <w:sz w:val="20"/>
      <w:szCs w:val="20"/>
      <w:lang w:val="en-US" w:eastAsia="ko-KR"/>
    </w:rPr>
  </w:style>
  <w:style w:type="paragraph" w:customStyle="1" w:styleId="27">
    <w:name w:val="Абзац списка2"/>
    <w:basedOn w:val="a"/>
    <w:rsid w:val="00145153"/>
    <w:pPr>
      <w:ind w:left="720"/>
      <w:contextualSpacing/>
    </w:pPr>
  </w:style>
  <w:style w:type="character" w:styleId="af9">
    <w:name w:val="annotation reference"/>
    <w:semiHidden/>
    <w:rsid w:val="00EF18D0"/>
    <w:rPr>
      <w:rFonts w:ascii="Arial" w:hAnsi="Arial"/>
      <w:sz w:val="20"/>
      <w:szCs w:val="16"/>
    </w:rPr>
  </w:style>
  <w:style w:type="paragraph" w:styleId="afa">
    <w:name w:val="Plain Text"/>
    <w:basedOn w:val="a"/>
    <w:link w:val="afb"/>
    <w:rsid w:val="00EF18D0"/>
    <w:pPr>
      <w:autoSpaceDE/>
      <w:autoSpaceDN/>
      <w:adjustRightInd/>
      <w:spacing w:line="240" w:lineRule="auto"/>
      <w:ind w:firstLine="709"/>
      <w:textAlignment w:val="auto"/>
    </w:pPr>
    <w:rPr>
      <w:rFonts w:ascii="Courier New" w:hAnsi="Courier New"/>
      <w:sz w:val="20"/>
      <w:szCs w:val="20"/>
    </w:rPr>
  </w:style>
  <w:style w:type="character" w:customStyle="1" w:styleId="afb">
    <w:name w:val="Текст Знак"/>
    <w:basedOn w:val="a0"/>
    <w:link w:val="afa"/>
    <w:rsid w:val="00EF18D0"/>
    <w:rPr>
      <w:rFonts w:ascii="Courier New" w:eastAsia="Times New Roman" w:hAnsi="Courier New" w:cs="Times New Roman"/>
      <w:sz w:val="20"/>
      <w:szCs w:val="20"/>
      <w:lang w:eastAsia="ru-RU"/>
    </w:rPr>
  </w:style>
  <w:style w:type="paragraph" w:customStyle="1" w:styleId="afc">
    <w:name w:val="Абзац списку"/>
    <w:basedOn w:val="a"/>
    <w:uiPriority w:val="34"/>
    <w:qFormat/>
    <w:rsid w:val="00EF18D0"/>
    <w:pPr>
      <w:autoSpaceDE/>
      <w:autoSpaceDN/>
      <w:adjustRightInd/>
      <w:spacing w:line="240" w:lineRule="auto"/>
      <w:ind w:left="708" w:firstLine="709"/>
      <w:textAlignment w:val="auto"/>
    </w:pPr>
    <w:rPr>
      <w:bCs/>
      <w:sz w:val="28"/>
      <w:szCs w:val="20"/>
    </w:rPr>
  </w:style>
  <w:style w:type="character" w:customStyle="1" w:styleId="50">
    <w:name w:val="Заголовок 5 Знак"/>
    <w:basedOn w:val="a0"/>
    <w:link w:val="5"/>
    <w:uiPriority w:val="9"/>
    <w:semiHidden/>
    <w:rsid w:val="00672FB9"/>
    <w:rPr>
      <w:rFonts w:asciiTheme="majorHAnsi" w:eastAsiaTheme="majorEastAsia" w:hAnsiTheme="majorHAnsi" w:cstheme="majorBidi"/>
      <w:color w:val="243F60" w:themeColor="accent1" w:themeShade="7F"/>
      <w:sz w:val="24"/>
      <w:szCs w:val="24"/>
      <w:lang w:val="uk-UA" w:eastAsia="ru-RU"/>
    </w:rPr>
  </w:style>
  <w:style w:type="character" w:customStyle="1" w:styleId="90">
    <w:name w:val="Заголовок 9 Знак"/>
    <w:basedOn w:val="a0"/>
    <w:link w:val="9"/>
    <w:uiPriority w:val="9"/>
    <w:semiHidden/>
    <w:rsid w:val="00672FB9"/>
    <w:rPr>
      <w:rFonts w:asciiTheme="majorHAnsi" w:eastAsiaTheme="majorEastAsia" w:hAnsiTheme="majorHAnsi" w:cstheme="majorBidi"/>
      <w:i/>
      <w:iCs/>
      <w:color w:val="404040" w:themeColor="text1" w:themeTint="BF"/>
      <w:sz w:val="20"/>
      <w:szCs w:val="20"/>
      <w:lang w:val="uk-UA" w:eastAsia="ru-RU"/>
    </w:rPr>
  </w:style>
  <w:style w:type="paragraph" w:styleId="34">
    <w:name w:val="Body Text 3"/>
    <w:basedOn w:val="a"/>
    <w:link w:val="35"/>
    <w:uiPriority w:val="99"/>
    <w:semiHidden/>
    <w:unhideWhenUsed/>
    <w:rsid w:val="00672FB9"/>
    <w:pPr>
      <w:spacing w:after="120"/>
    </w:pPr>
    <w:rPr>
      <w:sz w:val="16"/>
      <w:szCs w:val="16"/>
    </w:rPr>
  </w:style>
  <w:style w:type="character" w:customStyle="1" w:styleId="35">
    <w:name w:val="Основной текст 3 Знак"/>
    <w:basedOn w:val="a0"/>
    <w:link w:val="34"/>
    <w:uiPriority w:val="99"/>
    <w:semiHidden/>
    <w:rsid w:val="00672FB9"/>
    <w:rPr>
      <w:rFonts w:ascii="Times New Roman" w:eastAsia="Times New Roman" w:hAnsi="Times New Roman" w:cs="Times New Roman"/>
      <w:sz w:val="16"/>
      <w:szCs w:val="16"/>
      <w:lang w:val="uk-UA" w:eastAsia="ru-RU"/>
    </w:rPr>
  </w:style>
  <w:style w:type="character" w:customStyle="1" w:styleId="menutitle">
    <w:name w:val="menutitle"/>
    <w:basedOn w:val="a0"/>
    <w:rsid w:val="00B552BC"/>
  </w:style>
  <w:style w:type="paragraph" w:customStyle="1" w:styleId="rtejustify">
    <w:name w:val="rtejustify"/>
    <w:basedOn w:val="a"/>
    <w:rsid w:val="008F26A5"/>
    <w:pPr>
      <w:widowControl/>
      <w:autoSpaceDE/>
      <w:autoSpaceDN/>
      <w:adjustRightInd/>
      <w:spacing w:before="100" w:beforeAutospacing="1" w:after="100" w:afterAutospacing="1" w:line="240" w:lineRule="auto"/>
      <w:jc w:val="left"/>
      <w:textAlignment w:val="auto"/>
    </w:pPr>
    <w:rPr>
      <w:lang w:val="ru-RU"/>
    </w:rPr>
  </w:style>
  <w:style w:type="paragraph" w:styleId="HTML">
    <w:name w:val="HTML Preformatted"/>
    <w:basedOn w:val="a"/>
    <w:link w:val="HTML0"/>
    <w:uiPriority w:val="99"/>
    <w:unhideWhenUsed/>
    <w:rsid w:val="000C0B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jc w:val="left"/>
      <w:textAlignment w:val="auto"/>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0C0BD3"/>
    <w:rPr>
      <w:rFonts w:ascii="Courier New" w:eastAsia="Times New Roman" w:hAnsi="Courier New" w:cs="Courier New"/>
      <w:sz w:val="20"/>
      <w:szCs w:val="20"/>
      <w:lang w:eastAsia="ru-RU"/>
    </w:rPr>
  </w:style>
  <w:style w:type="paragraph" w:customStyle="1" w:styleId="36">
    <w:name w:val="Абзац списка3"/>
    <w:basedOn w:val="a"/>
    <w:rsid w:val="00865CFE"/>
    <w:pPr>
      <w:ind w:left="720"/>
      <w:contextualSpacing/>
    </w:pPr>
  </w:style>
  <w:style w:type="paragraph" w:customStyle="1" w:styleId="42">
    <w:name w:val="Абзац списка4"/>
    <w:basedOn w:val="a"/>
    <w:rsid w:val="0047541A"/>
    <w:pPr>
      <w:ind w:left="720"/>
      <w:contextualSpacing/>
    </w:pPr>
  </w:style>
  <w:style w:type="character" w:styleId="afd">
    <w:name w:val="Placeholder Text"/>
    <w:basedOn w:val="a0"/>
    <w:uiPriority w:val="99"/>
    <w:semiHidden/>
    <w:rsid w:val="00E95635"/>
    <w:rPr>
      <w:color w:val="808080"/>
    </w:rPr>
  </w:style>
  <w:style w:type="paragraph" w:customStyle="1" w:styleId="210">
    <w:name w:val="Основний текст з відступом 21"/>
    <w:basedOn w:val="a"/>
    <w:rsid w:val="007E3499"/>
    <w:pPr>
      <w:widowControl/>
      <w:suppressAutoHyphens/>
      <w:autoSpaceDE/>
      <w:autoSpaceDN/>
      <w:adjustRightInd/>
      <w:spacing w:line="240" w:lineRule="auto"/>
      <w:ind w:firstLine="709"/>
      <w:textAlignment w:val="auto"/>
    </w:pPr>
    <w:rPr>
      <w:lang w:eastAsia="ar-SA"/>
    </w:rPr>
  </w:style>
  <w:style w:type="character" w:customStyle="1" w:styleId="17">
    <w:name w:val="Знак примечания1"/>
    <w:rsid w:val="00F360DC"/>
    <w:rPr>
      <w:sz w:val="16"/>
      <w:szCs w:val="16"/>
    </w:rPr>
  </w:style>
  <w:style w:type="paragraph" w:styleId="afe">
    <w:name w:val="caption"/>
    <w:basedOn w:val="a"/>
    <w:next w:val="a"/>
    <w:uiPriority w:val="35"/>
    <w:semiHidden/>
    <w:unhideWhenUsed/>
    <w:qFormat/>
    <w:rsid w:val="000B371E"/>
    <w:pPr>
      <w:spacing w:after="200" w:line="240" w:lineRule="auto"/>
    </w:pPr>
    <w:rPr>
      <w:b/>
      <w:bCs/>
      <w:color w:val="4F81BD" w:themeColor="accent1"/>
      <w:sz w:val="18"/>
      <w:szCs w:val="18"/>
    </w:rPr>
  </w:style>
  <w:style w:type="paragraph" w:customStyle="1" w:styleId="52">
    <w:name w:val="Абзац списка5"/>
    <w:basedOn w:val="a"/>
    <w:rsid w:val="00EC0688"/>
    <w:pPr>
      <w:ind w:left="720"/>
      <w:contextualSpacing/>
    </w:pPr>
  </w:style>
  <w:style w:type="paragraph" w:customStyle="1" w:styleId="6">
    <w:name w:val="Абзац списка6"/>
    <w:basedOn w:val="a"/>
    <w:rsid w:val="0015519B"/>
    <w:pPr>
      <w:widowControl/>
      <w:autoSpaceDE/>
      <w:autoSpaceDN/>
      <w:adjustRightInd/>
      <w:spacing w:line="240" w:lineRule="auto"/>
      <w:ind w:left="720"/>
      <w:contextualSpacing/>
      <w:jc w:val="left"/>
      <w:textAlignment w:val="auto"/>
    </w:pPr>
    <w:rPr>
      <w:rFonts w:eastAsia="Calibri"/>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05728">
      <w:bodyDiv w:val="1"/>
      <w:marLeft w:val="0"/>
      <w:marRight w:val="0"/>
      <w:marTop w:val="0"/>
      <w:marBottom w:val="0"/>
      <w:divBdr>
        <w:top w:val="none" w:sz="0" w:space="0" w:color="auto"/>
        <w:left w:val="none" w:sz="0" w:space="0" w:color="auto"/>
        <w:bottom w:val="none" w:sz="0" w:space="0" w:color="auto"/>
        <w:right w:val="none" w:sz="0" w:space="0" w:color="auto"/>
      </w:divBdr>
    </w:div>
    <w:div w:id="160974387">
      <w:bodyDiv w:val="1"/>
      <w:marLeft w:val="0"/>
      <w:marRight w:val="0"/>
      <w:marTop w:val="0"/>
      <w:marBottom w:val="0"/>
      <w:divBdr>
        <w:top w:val="none" w:sz="0" w:space="0" w:color="auto"/>
        <w:left w:val="none" w:sz="0" w:space="0" w:color="auto"/>
        <w:bottom w:val="none" w:sz="0" w:space="0" w:color="auto"/>
        <w:right w:val="none" w:sz="0" w:space="0" w:color="auto"/>
      </w:divBdr>
    </w:div>
    <w:div w:id="322586716">
      <w:bodyDiv w:val="1"/>
      <w:marLeft w:val="0"/>
      <w:marRight w:val="0"/>
      <w:marTop w:val="0"/>
      <w:marBottom w:val="0"/>
      <w:divBdr>
        <w:top w:val="none" w:sz="0" w:space="0" w:color="auto"/>
        <w:left w:val="none" w:sz="0" w:space="0" w:color="auto"/>
        <w:bottom w:val="none" w:sz="0" w:space="0" w:color="auto"/>
        <w:right w:val="none" w:sz="0" w:space="0" w:color="auto"/>
      </w:divBdr>
    </w:div>
    <w:div w:id="452215767">
      <w:bodyDiv w:val="1"/>
      <w:marLeft w:val="0"/>
      <w:marRight w:val="0"/>
      <w:marTop w:val="0"/>
      <w:marBottom w:val="0"/>
      <w:divBdr>
        <w:top w:val="none" w:sz="0" w:space="0" w:color="auto"/>
        <w:left w:val="none" w:sz="0" w:space="0" w:color="auto"/>
        <w:bottom w:val="none" w:sz="0" w:space="0" w:color="auto"/>
        <w:right w:val="none" w:sz="0" w:space="0" w:color="auto"/>
      </w:divBdr>
    </w:div>
    <w:div w:id="641429304">
      <w:bodyDiv w:val="1"/>
      <w:marLeft w:val="0"/>
      <w:marRight w:val="0"/>
      <w:marTop w:val="0"/>
      <w:marBottom w:val="0"/>
      <w:divBdr>
        <w:top w:val="none" w:sz="0" w:space="0" w:color="auto"/>
        <w:left w:val="none" w:sz="0" w:space="0" w:color="auto"/>
        <w:bottom w:val="none" w:sz="0" w:space="0" w:color="auto"/>
        <w:right w:val="none" w:sz="0" w:space="0" w:color="auto"/>
      </w:divBdr>
    </w:div>
    <w:div w:id="719089972">
      <w:bodyDiv w:val="1"/>
      <w:marLeft w:val="0"/>
      <w:marRight w:val="0"/>
      <w:marTop w:val="0"/>
      <w:marBottom w:val="0"/>
      <w:divBdr>
        <w:top w:val="none" w:sz="0" w:space="0" w:color="auto"/>
        <w:left w:val="none" w:sz="0" w:space="0" w:color="auto"/>
        <w:bottom w:val="none" w:sz="0" w:space="0" w:color="auto"/>
        <w:right w:val="none" w:sz="0" w:space="0" w:color="auto"/>
      </w:divBdr>
    </w:div>
    <w:div w:id="758715644">
      <w:bodyDiv w:val="1"/>
      <w:marLeft w:val="0"/>
      <w:marRight w:val="0"/>
      <w:marTop w:val="0"/>
      <w:marBottom w:val="0"/>
      <w:divBdr>
        <w:top w:val="none" w:sz="0" w:space="0" w:color="auto"/>
        <w:left w:val="none" w:sz="0" w:space="0" w:color="auto"/>
        <w:bottom w:val="none" w:sz="0" w:space="0" w:color="auto"/>
        <w:right w:val="none" w:sz="0" w:space="0" w:color="auto"/>
      </w:divBdr>
    </w:div>
    <w:div w:id="839004310">
      <w:bodyDiv w:val="1"/>
      <w:marLeft w:val="0"/>
      <w:marRight w:val="0"/>
      <w:marTop w:val="0"/>
      <w:marBottom w:val="0"/>
      <w:divBdr>
        <w:top w:val="none" w:sz="0" w:space="0" w:color="auto"/>
        <w:left w:val="none" w:sz="0" w:space="0" w:color="auto"/>
        <w:bottom w:val="none" w:sz="0" w:space="0" w:color="auto"/>
        <w:right w:val="none" w:sz="0" w:space="0" w:color="auto"/>
      </w:divBdr>
    </w:div>
    <w:div w:id="875122191">
      <w:bodyDiv w:val="1"/>
      <w:marLeft w:val="0"/>
      <w:marRight w:val="0"/>
      <w:marTop w:val="0"/>
      <w:marBottom w:val="0"/>
      <w:divBdr>
        <w:top w:val="none" w:sz="0" w:space="0" w:color="auto"/>
        <w:left w:val="none" w:sz="0" w:space="0" w:color="auto"/>
        <w:bottom w:val="none" w:sz="0" w:space="0" w:color="auto"/>
        <w:right w:val="none" w:sz="0" w:space="0" w:color="auto"/>
      </w:divBdr>
    </w:div>
    <w:div w:id="906961143">
      <w:bodyDiv w:val="1"/>
      <w:marLeft w:val="0"/>
      <w:marRight w:val="0"/>
      <w:marTop w:val="0"/>
      <w:marBottom w:val="0"/>
      <w:divBdr>
        <w:top w:val="none" w:sz="0" w:space="0" w:color="auto"/>
        <w:left w:val="none" w:sz="0" w:space="0" w:color="auto"/>
        <w:bottom w:val="none" w:sz="0" w:space="0" w:color="auto"/>
        <w:right w:val="none" w:sz="0" w:space="0" w:color="auto"/>
      </w:divBdr>
    </w:div>
    <w:div w:id="1126660031">
      <w:bodyDiv w:val="1"/>
      <w:marLeft w:val="0"/>
      <w:marRight w:val="0"/>
      <w:marTop w:val="0"/>
      <w:marBottom w:val="0"/>
      <w:divBdr>
        <w:top w:val="none" w:sz="0" w:space="0" w:color="auto"/>
        <w:left w:val="none" w:sz="0" w:space="0" w:color="auto"/>
        <w:bottom w:val="none" w:sz="0" w:space="0" w:color="auto"/>
        <w:right w:val="none" w:sz="0" w:space="0" w:color="auto"/>
      </w:divBdr>
    </w:div>
    <w:div w:id="1158233223">
      <w:bodyDiv w:val="1"/>
      <w:marLeft w:val="0"/>
      <w:marRight w:val="0"/>
      <w:marTop w:val="0"/>
      <w:marBottom w:val="0"/>
      <w:divBdr>
        <w:top w:val="none" w:sz="0" w:space="0" w:color="auto"/>
        <w:left w:val="none" w:sz="0" w:space="0" w:color="auto"/>
        <w:bottom w:val="none" w:sz="0" w:space="0" w:color="auto"/>
        <w:right w:val="none" w:sz="0" w:space="0" w:color="auto"/>
      </w:divBdr>
    </w:div>
    <w:div w:id="1172767708">
      <w:bodyDiv w:val="1"/>
      <w:marLeft w:val="0"/>
      <w:marRight w:val="0"/>
      <w:marTop w:val="0"/>
      <w:marBottom w:val="0"/>
      <w:divBdr>
        <w:top w:val="none" w:sz="0" w:space="0" w:color="auto"/>
        <w:left w:val="none" w:sz="0" w:space="0" w:color="auto"/>
        <w:bottom w:val="none" w:sz="0" w:space="0" w:color="auto"/>
        <w:right w:val="none" w:sz="0" w:space="0" w:color="auto"/>
      </w:divBdr>
    </w:div>
    <w:div w:id="1173910825">
      <w:bodyDiv w:val="1"/>
      <w:marLeft w:val="0"/>
      <w:marRight w:val="0"/>
      <w:marTop w:val="0"/>
      <w:marBottom w:val="0"/>
      <w:divBdr>
        <w:top w:val="none" w:sz="0" w:space="0" w:color="auto"/>
        <w:left w:val="none" w:sz="0" w:space="0" w:color="auto"/>
        <w:bottom w:val="none" w:sz="0" w:space="0" w:color="auto"/>
        <w:right w:val="none" w:sz="0" w:space="0" w:color="auto"/>
      </w:divBdr>
    </w:div>
    <w:div w:id="1215891675">
      <w:bodyDiv w:val="1"/>
      <w:marLeft w:val="0"/>
      <w:marRight w:val="0"/>
      <w:marTop w:val="0"/>
      <w:marBottom w:val="0"/>
      <w:divBdr>
        <w:top w:val="none" w:sz="0" w:space="0" w:color="auto"/>
        <w:left w:val="none" w:sz="0" w:space="0" w:color="auto"/>
        <w:bottom w:val="none" w:sz="0" w:space="0" w:color="auto"/>
        <w:right w:val="none" w:sz="0" w:space="0" w:color="auto"/>
      </w:divBdr>
    </w:div>
    <w:div w:id="1311448846">
      <w:bodyDiv w:val="1"/>
      <w:marLeft w:val="0"/>
      <w:marRight w:val="0"/>
      <w:marTop w:val="0"/>
      <w:marBottom w:val="0"/>
      <w:divBdr>
        <w:top w:val="none" w:sz="0" w:space="0" w:color="auto"/>
        <w:left w:val="none" w:sz="0" w:space="0" w:color="auto"/>
        <w:bottom w:val="none" w:sz="0" w:space="0" w:color="auto"/>
        <w:right w:val="none" w:sz="0" w:space="0" w:color="auto"/>
      </w:divBdr>
      <w:divsChild>
        <w:div w:id="802969665">
          <w:marLeft w:val="547"/>
          <w:marRight w:val="0"/>
          <w:marTop w:val="125"/>
          <w:marBottom w:val="0"/>
          <w:divBdr>
            <w:top w:val="none" w:sz="0" w:space="0" w:color="auto"/>
            <w:left w:val="none" w:sz="0" w:space="0" w:color="auto"/>
            <w:bottom w:val="none" w:sz="0" w:space="0" w:color="auto"/>
            <w:right w:val="none" w:sz="0" w:space="0" w:color="auto"/>
          </w:divBdr>
        </w:div>
        <w:div w:id="1141270089">
          <w:marLeft w:val="547"/>
          <w:marRight w:val="0"/>
          <w:marTop w:val="125"/>
          <w:marBottom w:val="0"/>
          <w:divBdr>
            <w:top w:val="none" w:sz="0" w:space="0" w:color="auto"/>
            <w:left w:val="none" w:sz="0" w:space="0" w:color="auto"/>
            <w:bottom w:val="none" w:sz="0" w:space="0" w:color="auto"/>
            <w:right w:val="none" w:sz="0" w:space="0" w:color="auto"/>
          </w:divBdr>
        </w:div>
        <w:div w:id="1271623644">
          <w:marLeft w:val="547"/>
          <w:marRight w:val="0"/>
          <w:marTop w:val="125"/>
          <w:marBottom w:val="0"/>
          <w:divBdr>
            <w:top w:val="none" w:sz="0" w:space="0" w:color="auto"/>
            <w:left w:val="none" w:sz="0" w:space="0" w:color="auto"/>
            <w:bottom w:val="none" w:sz="0" w:space="0" w:color="auto"/>
            <w:right w:val="none" w:sz="0" w:space="0" w:color="auto"/>
          </w:divBdr>
        </w:div>
        <w:div w:id="1479683701">
          <w:marLeft w:val="547"/>
          <w:marRight w:val="0"/>
          <w:marTop w:val="125"/>
          <w:marBottom w:val="0"/>
          <w:divBdr>
            <w:top w:val="none" w:sz="0" w:space="0" w:color="auto"/>
            <w:left w:val="none" w:sz="0" w:space="0" w:color="auto"/>
            <w:bottom w:val="none" w:sz="0" w:space="0" w:color="auto"/>
            <w:right w:val="none" w:sz="0" w:space="0" w:color="auto"/>
          </w:divBdr>
        </w:div>
        <w:div w:id="1789156397">
          <w:marLeft w:val="547"/>
          <w:marRight w:val="0"/>
          <w:marTop w:val="125"/>
          <w:marBottom w:val="0"/>
          <w:divBdr>
            <w:top w:val="none" w:sz="0" w:space="0" w:color="auto"/>
            <w:left w:val="none" w:sz="0" w:space="0" w:color="auto"/>
            <w:bottom w:val="none" w:sz="0" w:space="0" w:color="auto"/>
            <w:right w:val="none" w:sz="0" w:space="0" w:color="auto"/>
          </w:divBdr>
        </w:div>
      </w:divsChild>
    </w:div>
    <w:div w:id="1358702520">
      <w:bodyDiv w:val="1"/>
      <w:marLeft w:val="0"/>
      <w:marRight w:val="0"/>
      <w:marTop w:val="0"/>
      <w:marBottom w:val="0"/>
      <w:divBdr>
        <w:top w:val="none" w:sz="0" w:space="0" w:color="auto"/>
        <w:left w:val="none" w:sz="0" w:space="0" w:color="auto"/>
        <w:bottom w:val="none" w:sz="0" w:space="0" w:color="auto"/>
        <w:right w:val="none" w:sz="0" w:space="0" w:color="auto"/>
      </w:divBdr>
    </w:div>
    <w:div w:id="1453785863">
      <w:bodyDiv w:val="1"/>
      <w:marLeft w:val="0"/>
      <w:marRight w:val="0"/>
      <w:marTop w:val="0"/>
      <w:marBottom w:val="0"/>
      <w:divBdr>
        <w:top w:val="none" w:sz="0" w:space="0" w:color="auto"/>
        <w:left w:val="none" w:sz="0" w:space="0" w:color="auto"/>
        <w:bottom w:val="none" w:sz="0" w:space="0" w:color="auto"/>
        <w:right w:val="none" w:sz="0" w:space="0" w:color="auto"/>
      </w:divBdr>
    </w:div>
    <w:div w:id="1529248819">
      <w:bodyDiv w:val="1"/>
      <w:marLeft w:val="0"/>
      <w:marRight w:val="0"/>
      <w:marTop w:val="0"/>
      <w:marBottom w:val="0"/>
      <w:divBdr>
        <w:top w:val="none" w:sz="0" w:space="0" w:color="auto"/>
        <w:left w:val="none" w:sz="0" w:space="0" w:color="auto"/>
        <w:bottom w:val="none" w:sz="0" w:space="0" w:color="auto"/>
        <w:right w:val="none" w:sz="0" w:space="0" w:color="auto"/>
      </w:divBdr>
    </w:div>
    <w:div w:id="1701930550">
      <w:bodyDiv w:val="1"/>
      <w:marLeft w:val="0"/>
      <w:marRight w:val="0"/>
      <w:marTop w:val="0"/>
      <w:marBottom w:val="0"/>
      <w:divBdr>
        <w:top w:val="none" w:sz="0" w:space="0" w:color="auto"/>
        <w:left w:val="none" w:sz="0" w:space="0" w:color="auto"/>
        <w:bottom w:val="none" w:sz="0" w:space="0" w:color="auto"/>
        <w:right w:val="none" w:sz="0" w:space="0" w:color="auto"/>
      </w:divBdr>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
    <w:div w:id="1850833291">
      <w:bodyDiv w:val="1"/>
      <w:marLeft w:val="0"/>
      <w:marRight w:val="0"/>
      <w:marTop w:val="0"/>
      <w:marBottom w:val="0"/>
      <w:divBdr>
        <w:top w:val="none" w:sz="0" w:space="0" w:color="auto"/>
        <w:left w:val="none" w:sz="0" w:space="0" w:color="auto"/>
        <w:bottom w:val="none" w:sz="0" w:space="0" w:color="auto"/>
        <w:right w:val="none" w:sz="0" w:space="0" w:color="auto"/>
      </w:divBdr>
    </w:div>
    <w:div w:id="1889606416">
      <w:bodyDiv w:val="1"/>
      <w:marLeft w:val="0"/>
      <w:marRight w:val="0"/>
      <w:marTop w:val="0"/>
      <w:marBottom w:val="0"/>
      <w:divBdr>
        <w:top w:val="none" w:sz="0" w:space="0" w:color="auto"/>
        <w:left w:val="none" w:sz="0" w:space="0" w:color="auto"/>
        <w:bottom w:val="none" w:sz="0" w:space="0" w:color="auto"/>
        <w:right w:val="none" w:sz="0" w:space="0" w:color="auto"/>
      </w:divBdr>
      <w:divsChild>
        <w:div w:id="36899176">
          <w:marLeft w:val="0"/>
          <w:marRight w:val="0"/>
          <w:marTop w:val="0"/>
          <w:marBottom w:val="0"/>
          <w:divBdr>
            <w:top w:val="none" w:sz="0" w:space="0" w:color="auto"/>
            <w:left w:val="none" w:sz="0" w:space="0" w:color="auto"/>
            <w:bottom w:val="none" w:sz="0" w:space="0" w:color="auto"/>
            <w:right w:val="none" w:sz="0" w:space="0" w:color="auto"/>
          </w:divBdr>
          <w:divsChild>
            <w:div w:id="102697307">
              <w:marLeft w:val="0"/>
              <w:marRight w:val="0"/>
              <w:marTop w:val="0"/>
              <w:marBottom w:val="0"/>
              <w:divBdr>
                <w:top w:val="none" w:sz="0" w:space="0" w:color="auto"/>
                <w:left w:val="none" w:sz="0" w:space="0" w:color="auto"/>
                <w:bottom w:val="none" w:sz="0" w:space="0" w:color="auto"/>
                <w:right w:val="none" w:sz="0" w:space="0" w:color="auto"/>
              </w:divBdr>
              <w:divsChild>
                <w:div w:id="1748111151">
                  <w:marLeft w:val="0"/>
                  <w:marRight w:val="0"/>
                  <w:marTop w:val="0"/>
                  <w:marBottom w:val="0"/>
                  <w:divBdr>
                    <w:top w:val="none" w:sz="0" w:space="0" w:color="auto"/>
                    <w:left w:val="none" w:sz="0" w:space="0" w:color="auto"/>
                    <w:bottom w:val="none" w:sz="0" w:space="0" w:color="auto"/>
                    <w:right w:val="none" w:sz="0" w:space="0" w:color="auto"/>
                  </w:divBdr>
                  <w:divsChild>
                    <w:div w:id="544831658">
                      <w:marLeft w:val="0"/>
                      <w:marRight w:val="0"/>
                      <w:marTop w:val="0"/>
                      <w:marBottom w:val="0"/>
                      <w:divBdr>
                        <w:top w:val="none" w:sz="0" w:space="0" w:color="auto"/>
                        <w:left w:val="none" w:sz="0" w:space="0" w:color="auto"/>
                        <w:bottom w:val="none" w:sz="0" w:space="0" w:color="auto"/>
                        <w:right w:val="none" w:sz="0" w:space="0" w:color="auto"/>
                      </w:divBdr>
                      <w:divsChild>
                        <w:div w:id="269431532">
                          <w:marLeft w:val="0"/>
                          <w:marRight w:val="0"/>
                          <w:marTop w:val="0"/>
                          <w:marBottom w:val="0"/>
                          <w:divBdr>
                            <w:top w:val="none" w:sz="0" w:space="0" w:color="auto"/>
                            <w:left w:val="none" w:sz="0" w:space="0" w:color="auto"/>
                            <w:bottom w:val="none" w:sz="0" w:space="0" w:color="auto"/>
                            <w:right w:val="none" w:sz="0" w:space="0" w:color="auto"/>
                          </w:divBdr>
                        </w:div>
                      </w:divsChild>
                    </w:div>
                    <w:div w:id="621111509">
                      <w:marLeft w:val="0"/>
                      <w:marRight w:val="0"/>
                      <w:marTop w:val="0"/>
                      <w:marBottom w:val="0"/>
                      <w:divBdr>
                        <w:top w:val="none" w:sz="0" w:space="0" w:color="auto"/>
                        <w:left w:val="none" w:sz="0" w:space="0" w:color="auto"/>
                        <w:bottom w:val="none" w:sz="0" w:space="0" w:color="auto"/>
                        <w:right w:val="none" w:sz="0" w:space="0" w:color="auto"/>
                      </w:divBdr>
                      <w:divsChild>
                        <w:div w:id="1277521058">
                          <w:marLeft w:val="0"/>
                          <w:marRight w:val="0"/>
                          <w:marTop w:val="0"/>
                          <w:marBottom w:val="0"/>
                          <w:divBdr>
                            <w:top w:val="none" w:sz="0" w:space="0" w:color="auto"/>
                            <w:left w:val="none" w:sz="0" w:space="0" w:color="auto"/>
                            <w:bottom w:val="none" w:sz="0" w:space="0" w:color="auto"/>
                            <w:right w:val="none" w:sz="0" w:space="0" w:color="auto"/>
                          </w:divBdr>
                        </w:div>
                      </w:divsChild>
                    </w:div>
                    <w:div w:id="830214843">
                      <w:marLeft w:val="0"/>
                      <w:marRight w:val="0"/>
                      <w:marTop w:val="0"/>
                      <w:marBottom w:val="0"/>
                      <w:divBdr>
                        <w:top w:val="none" w:sz="0" w:space="0" w:color="auto"/>
                        <w:left w:val="none" w:sz="0" w:space="0" w:color="auto"/>
                        <w:bottom w:val="none" w:sz="0" w:space="0" w:color="auto"/>
                        <w:right w:val="none" w:sz="0" w:space="0" w:color="auto"/>
                      </w:divBdr>
                      <w:divsChild>
                        <w:div w:id="1087843529">
                          <w:marLeft w:val="0"/>
                          <w:marRight w:val="0"/>
                          <w:marTop w:val="0"/>
                          <w:marBottom w:val="0"/>
                          <w:divBdr>
                            <w:top w:val="none" w:sz="0" w:space="0" w:color="auto"/>
                            <w:left w:val="none" w:sz="0" w:space="0" w:color="auto"/>
                            <w:bottom w:val="none" w:sz="0" w:space="0" w:color="auto"/>
                            <w:right w:val="none" w:sz="0" w:space="0" w:color="auto"/>
                          </w:divBdr>
                          <w:divsChild>
                            <w:div w:id="7728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98021">
                      <w:marLeft w:val="0"/>
                      <w:marRight w:val="0"/>
                      <w:marTop w:val="0"/>
                      <w:marBottom w:val="0"/>
                      <w:divBdr>
                        <w:top w:val="none" w:sz="0" w:space="0" w:color="auto"/>
                        <w:left w:val="none" w:sz="0" w:space="0" w:color="auto"/>
                        <w:bottom w:val="none" w:sz="0" w:space="0" w:color="auto"/>
                        <w:right w:val="none" w:sz="0" w:space="0" w:color="auto"/>
                      </w:divBdr>
                      <w:divsChild>
                        <w:div w:id="1044872405">
                          <w:marLeft w:val="0"/>
                          <w:marRight w:val="0"/>
                          <w:marTop w:val="0"/>
                          <w:marBottom w:val="0"/>
                          <w:divBdr>
                            <w:top w:val="none" w:sz="0" w:space="0" w:color="auto"/>
                            <w:left w:val="none" w:sz="0" w:space="0" w:color="auto"/>
                            <w:bottom w:val="none" w:sz="0" w:space="0" w:color="auto"/>
                            <w:right w:val="none" w:sz="0" w:space="0" w:color="auto"/>
                          </w:divBdr>
                          <w:divsChild>
                            <w:div w:id="45286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963">
                      <w:marLeft w:val="0"/>
                      <w:marRight w:val="0"/>
                      <w:marTop w:val="0"/>
                      <w:marBottom w:val="0"/>
                      <w:divBdr>
                        <w:top w:val="none" w:sz="0" w:space="0" w:color="auto"/>
                        <w:left w:val="none" w:sz="0" w:space="0" w:color="auto"/>
                        <w:bottom w:val="none" w:sz="0" w:space="0" w:color="auto"/>
                        <w:right w:val="none" w:sz="0" w:space="0" w:color="auto"/>
                      </w:divBdr>
                      <w:divsChild>
                        <w:div w:id="1452894921">
                          <w:marLeft w:val="0"/>
                          <w:marRight w:val="0"/>
                          <w:marTop w:val="0"/>
                          <w:marBottom w:val="0"/>
                          <w:divBdr>
                            <w:top w:val="none" w:sz="0" w:space="0" w:color="auto"/>
                            <w:left w:val="none" w:sz="0" w:space="0" w:color="auto"/>
                            <w:bottom w:val="none" w:sz="0" w:space="0" w:color="auto"/>
                            <w:right w:val="none" w:sz="0" w:space="0" w:color="auto"/>
                          </w:divBdr>
                          <w:divsChild>
                            <w:div w:id="1108232988">
                              <w:marLeft w:val="0"/>
                              <w:marRight w:val="0"/>
                              <w:marTop w:val="0"/>
                              <w:marBottom w:val="0"/>
                              <w:divBdr>
                                <w:top w:val="none" w:sz="0" w:space="0" w:color="auto"/>
                                <w:left w:val="none" w:sz="0" w:space="0" w:color="auto"/>
                                <w:bottom w:val="none" w:sz="0" w:space="0" w:color="auto"/>
                                <w:right w:val="none" w:sz="0" w:space="0" w:color="auto"/>
                              </w:divBdr>
                            </w:div>
                            <w:div w:id="211886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791960">
              <w:marLeft w:val="0"/>
              <w:marRight w:val="0"/>
              <w:marTop w:val="0"/>
              <w:marBottom w:val="0"/>
              <w:divBdr>
                <w:top w:val="none" w:sz="0" w:space="0" w:color="auto"/>
                <w:left w:val="none" w:sz="0" w:space="0" w:color="auto"/>
                <w:bottom w:val="none" w:sz="0" w:space="0" w:color="auto"/>
                <w:right w:val="none" w:sz="0" w:space="0" w:color="auto"/>
              </w:divBdr>
              <w:divsChild>
                <w:div w:id="1903708760">
                  <w:marLeft w:val="0"/>
                  <w:marRight w:val="0"/>
                  <w:marTop w:val="0"/>
                  <w:marBottom w:val="0"/>
                  <w:divBdr>
                    <w:top w:val="none" w:sz="0" w:space="0" w:color="auto"/>
                    <w:left w:val="none" w:sz="0" w:space="0" w:color="auto"/>
                    <w:bottom w:val="none" w:sz="0" w:space="0" w:color="auto"/>
                    <w:right w:val="none" w:sz="0" w:space="0" w:color="auto"/>
                  </w:divBdr>
                  <w:divsChild>
                    <w:div w:id="203125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912075">
      <w:bodyDiv w:val="1"/>
      <w:marLeft w:val="0"/>
      <w:marRight w:val="0"/>
      <w:marTop w:val="0"/>
      <w:marBottom w:val="0"/>
      <w:divBdr>
        <w:top w:val="none" w:sz="0" w:space="0" w:color="auto"/>
        <w:left w:val="none" w:sz="0" w:space="0" w:color="auto"/>
        <w:bottom w:val="none" w:sz="0" w:space="0" w:color="auto"/>
        <w:right w:val="none" w:sz="0" w:space="0" w:color="auto"/>
      </w:divBdr>
    </w:div>
    <w:div w:id="2108772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image" Target="media/image3.jpeg"/><Relationship Id="rId39" Type="http://schemas.openxmlformats.org/officeDocument/2006/relationships/diagramQuickStyle" Target="diagrams/quickStyle1.xml"/><Relationship Id="rId21" Type="http://schemas.openxmlformats.org/officeDocument/2006/relationships/chart" Target="charts/chart12.xml"/><Relationship Id="rId34" Type="http://schemas.openxmlformats.org/officeDocument/2006/relationships/hyperlink" Target="http://psystudy.ru/index.php/num/2013v6n29/826-yasnaya29.html" TargetMode="External"/><Relationship Id="rId42" Type="http://schemas.openxmlformats.org/officeDocument/2006/relationships/diagramData" Target="diagrams/data2.xml"/><Relationship Id="rId47" Type="http://schemas.openxmlformats.org/officeDocument/2006/relationships/diagramData" Target="diagrams/data3.xml"/><Relationship Id="rId50" Type="http://schemas.openxmlformats.org/officeDocument/2006/relationships/diagramColors" Target="diagrams/colors3.xml"/><Relationship Id="rId55" Type="http://schemas.openxmlformats.org/officeDocument/2006/relationships/chart" Target="charts/chart19.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header" Target="header1.xml"/><Relationship Id="rId33" Type="http://schemas.openxmlformats.org/officeDocument/2006/relationships/hyperlink" Target="http://drlev.ru/book/shnaider.pdf" TargetMode="External"/><Relationship Id="rId38" Type="http://schemas.openxmlformats.org/officeDocument/2006/relationships/diagramLayout" Target="diagrams/layout1.xml"/><Relationship Id="rId46" Type="http://schemas.microsoft.com/office/2007/relationships/diagramDrawing" Target="diagrams/drawing2.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hyperlink" Target="http://ariom.ru/wiki/Perfekcionizm" TargetMode="External"/><Relationship Id="rId41" Type="http://schemas.microsoft.com/office/2007/relationships/diagramDrawing" Target="diagrams/drawing1.xml"/><Relationship Id="rId54"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hyperlink" Target="http://www.nbuv.gov.ua/old_jrn/Soc_Gum/Vchdpu/psy/2011_94/Chep.pdf" TargetMode="External"/><Relationship Id="rId37" Type="http://schemas.openxmlformats.org/officeDocument/2006/relationships/diagramData" Target="diagrams/data1.xml"/><Relationship Id="rId40" Type="http://schemas.openxmlformats.org/officeDocument/2006/relationships/diagramColors" Target="diagrams/colors1.xml"/><Relationship Id="rId45" Type="http://schemas.openxmlformats.org/officeDocument/2006/relationships/diagramColors" Target="diagrams/colors2.xml"/><Relationship Id="rId53" Type="http://schemas.openxmlformats.org/officeDocument/2006/relationships/chart" Target="charts/chart17.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hyperlink" Target="file:///D:/&#1047;&#1072;&#1074;&#1072;&#1085;&#1090;&#1072;&#1078;&#1077;&#1085;&#1085;&#1103;%20&#1079;%20&#1030;&#1085;&#1090;&#1077;&#1088;&#1085;&#1077;&#1090;&#1091;/Pipo_2010_28-29_33%20(1).pdf" TargetMode="External"/><Relationship Id="rId36" Type="http://schemas.openxmlformats.org/officeDocument/2006/relationships/hyperlink" Target="http://files.eric.ed.gov/fulltext/ED167619.pdf" TargetMode="External"/><Relationship Id="rId49" Type="http://schemas.openxmlformats.org/officeDocument/2006/relationships/diagramQuickStyle" Target="diagrams/quickStyle3.xml"/><Relationship Id="rId57" Type="http://schemas.openxmlformats.org/officeDocument/2006/relationships/chart" Target="charts/chart21.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hyperlink" Target="http://www.psystudy.ru/index.php/num/2011n5-19/551-sokolova-tsygankova19" TargetMode="External"/><Relationship Id="rId44" Type="http://schemas.openxmlformats.org/officeDocument/2006/relationships/diagramQuickStyle" Target="diagrams/quickStyle2.xml"/><Relationship Id="rId52" Type="http://schemas.openxmlformats.org/officeDocument/2006/relationships/chart" Target="charts/chart1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hyperlink" Target="http://www.science-education.ru/ru/article/view?id=6046" TargetMode="External"/><Relationship Id="rId30" Type="http://schemas.openxmlformats.org/officeDocument/2006/relationships/hyperlink" Target="http://book-online.com.ua/read.php?book=2166&amp;page=1" TargetMode="External"/><Relationship Id="rId35" Type="http://schemas.openxmlformats.org/officeDocument/2006/relationships/hyperlink" Target="https://personality-testing.info/tests/FMPQ.php" TargetMode="External"/><Relationship Id="rId43" Type="http://schemas.openxmlformats.org/officeDocument/2006/relationships/diagramLayout" Target="diagrams/layout2.xml"/><Relationship Id="rId48" Type="http://schemas.openxmlformats.org/officeDocument/2006/relationships/diagramLayout" Target="diagrams/layout3.xml"/><Relationship Id="rId56" Type="http://schemas.openxmlformats.org/officeDocument/2006/relationships/chart" Target="charts/chart20.xml"/><Relationship Id="rId8" Type="http://schemas.openxmlformats.org/officeDocument/2006/relationships/image" Target="media/image1.png"/><Relationship Id="rId51" Type="http://schemas.microsoft.com/office/2007/relationships/diagramDrawing" Target="diagrams/drawing3.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1087;&#1077;&#1088;&#1092;&#1077;&#1082;&#1094;&#1110;&#1086;&#1085;&#1110;&#1079;&#1084;\&#1084;&#1077;&#1090;&#1086;&#1076;&#1080;&#1082;&#1080;\metod_izucheniya_motivacionnoi_sfery_lichnosti_milman_v_e.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1087;&#1077;&#1088;&#1092;&#1077;&#1082;&#1094;&#1110;&#1086;&#1085;&#1110;&#1079;&#1084;\&#1050;&#1085;&#1080;&#1075;&#1072;1.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1087;&#1077;&#1088;&#1092;&#1077;&#1082;&#1094;&#1110;&#1086;&#1085;&#1110;&#1079;&#1084;\&#1050;&#1085;&#1080;&#1075;&#1072;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1087;&#1077;&#1088;&#1092;&#1077;&#1082;&#1094;&#1110;&#1086;&#1085;&#1110;&#1079;&#1084;\&#1050;&#1085;&#1080;&#1075;&#1072;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1087;&#1077;&#1088;&#1092;&#1077;&#1082;&#1094;&#1110;&#1086;&#1085;&#1110;&#1079;&#1084;\&#1050;&#1085;&#1080;&#1075;&#1072;1.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1087;&#1077;&#1088;&#1092;&#1077;&#1082;&#1094;&#1110;&#1086;&#1085;&#1110;&#1079;&#1084;\&#1050;&#1085;&#1080;&#1075;&#1072;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D:\&#1087;&#1077;&#1088;&#1092;&#1077;&#1082;&#1094;&#1110;&#1086;&#1085;&#1110;&#1079;&#1084;\&#1050;&#1085;&#1080;&#1075;&#107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D:\&#1087;&#1077;&#1088;&#1092;&#1077;&#1082;&#1094;&#1110;&#1086;&#1085;&#1110;&#1079;&#1084;\&#1050;&#1085;&#1080;&#1075;&#1072;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User\Application%20Data\Microsoft\Excel\&#1050;&#1085;&#1080;&#1075;&#1072;1%20(version%201).xlsb"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087;&#1077;&#1088;&#1092;&#1077;&#1082;&#1094;&#1110;&#1086;&#1085;&#1110;&#1079;&#1084;\&#1089;&#1090;&#1072;&#1090;&#1080;&#1089;&#1090;&#1080;&#1082;&#1072;\&#1041;&#1072;&#1073;&#1077;&#1085;&#1082;&#1086;\&#1087;&#1086;&#1088;&#1110;&#1074;&#1085;&#1103;&#1083;%20&#1072;&#1085;-&#107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User\Application%20Data\Microsoft\Excel\&#1050;&#1085;&#1080;&#1075;&#1072;1%20(version%201).xlsb"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User\Application%20Data\Microsoft\Excel\&#1050;&#1085;&#1080;&#1075;&#1072;1%20(version%201).xlsb"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1087;&#1077;&#1088;&#1092;&#1077;&#1082;&#1094;&#1110;&#1086;&#1085;&#1110;&#1079;&#1084;\&#1050;&#1085;&#1080;&#1075;&#1072;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strRef>
              <c:f>Лист1!$D$4</c:f>
              <c:strCache>
                <c:ptCount val="1"/>
                <c:pt idx="0">
                  <c:v>високий </c:v>
                </c:pt>
              </c:strCache>
            </c:strRef>
          </c:tx>
          <c:invertIfNegative val="0"/>
          <c:val>
            <c:numRef>
              <c:f>Лист1!$D$5:$D$12</c:f>
              <c:numCache>
                <c:formatCode>General</c:formatCode>
                <c:ptCount val="8"/>
                <c:pt idx="0">
                  <c:v>101.53</c:v>
                </c:pt>
                <c:pt idx="1">
                  <c:v>21.6</c:v>
                </c:pt>
                <c:pt idx="2">
                  <c:v>20.100000000000001</c:v>
                </c:pt>
                <c:pt idx="3">
                  <c:v>19.3</c:v>
                </c:pt>
                <c:pt idx="4">
                  <c:v>14.6</c:v>
                </c:pt>
                <c:pt idx="5">
                  <c:v>13.1</c:v>
                </c:pt>
                <c:pt idx="6">
                  <c:v>7.9</c:v>
                </c:pt>
                <c:pt idx="7">
                  <c:v>10.4</c:v>
                </c:pt>
              </c:numCache>
            </c:numRef>
          </c:val>
          <c:extLst>
            <c:ext xmlns:c16="http://schemas.microsoft.com/office/drawing/2014/chart" uri="{C3380CC4-5D6E-409C-BE32-E72D297353CC}">
              <c16:uniqueId val="{00000000-FEA1-4E5C-AFB2-8CD62C1D1D96}"/>
            </c:ext>
          </c:extLst>
        </c:ser>
        <c:ser>
          <c:idx val="1"/>
          <c:order val="1"/>
          <c:tx>
            <c:strRef>
              <c:f>Лист1!$E$4</c:f>
              <c:strCache>
                <c:ptCount val="1"/>
                <c:pt idx="0">
                  <c:v>середній </c:v>
                </c:pt>
              </c:strCache>
            </c:strRef>
          </c:tx>
          <c:invertIfNegative val="0"/>
          <c:val>
            <c:numRef>
              <c:f>Лист1!$E$5:$E$12</c:f>
              <c:numCache>
                <c:formatCode>General</c:formatCode>
                <c:ptCount val="8"/>
                <c:pt idx="0">
                  <c:v>76.2</c:v>
                </c:pt>
                <c:pt idx="1">
                  <c:v>17.100000000000001</c:v>
                </c:pt>
                <c:pt idx="2">
                  <c:v>17.600000000000001</c:v>
                </c:pt>
                <c:pt idx="3">
                  <c:v>12.4</c:v>
                </c:pt>
                <c:pt idx="4">
                  <c:v>12.3</c:v>
                </c:pt>
                <c:pt idx="5">
                  <c:v>11.1</c:v>
                </c:pt>
                <c:pt idx="6">
                  <c:v>5.6</c:v>
                </c:pt>
                <c:pt idx="7">
                  <c:v>9</c:v>
                </c:pt>
              </c:numCache>
            </c:numRef>
          </c:val>
          <c:extLst>
            <c:ext xmlns:c16="http://schemas.microsoft.com/office/drawing/2014/chart" uri="{C3380CC4-5D6E-409C-BE32-E72D297353CC}">
              <c16:uniqueId val="{00000001-FEA1-4E5C-AFB2-8CD62C1D1D96}"/>
            </c:ext>
          </c:extLst>
        </c:ser>
        <c:ser>
          <c:idx val="2"/>
          <c:order val="2"/>
          <c:tx>
            <c:strRef>
              <c:f>Лист1!$F$4</c:f>
              <c:strCache>
                <c:ptCount val="1"/>
                <c:pt idx="0">
                  <c:v>низький</c:v>
                </c:pt>
              </c:strCache>
            </c:strRef>
          </c:tx>
          <c:invertIfNegative val="0"/>
          <c:val>
            <c:numRef>
              <c:f>Лист1!$F$5:$F$12</c:f>
              <c:numCache>
                <c:formatCode>General</c:formatCode>
                <c:ptCount val="8"/>
                <c:pt idx="0">
                  <c:v>62.7</c:v>
                </c:pt>
                <c:pt idx="1">
                  <c:v>11.3</c:v>
                </c:pt>
                <c:pt idx="2">
                  <c:v>14.8</c:v>
                </c:pt>
                <c:pt idx="3">
                  <c:v>7.3</c:v>
                </c:pt>
                <c:pt idx="4">
                  <c:v>11.1</c:v>
                </c:pt>
                <c:pt idx="5">
                  <c:v>8.4</c:v>
                </c:pt>
                <c:pt idx="6">
                  <c:v>3.3</c:v>
                </c:pt>
                <c:pt idx="7">
                  <c:v>8.3000000000000007</c:v>
                </c:pt>
              </c:numCache>
            </c:numRef>
          </c:val>
          <c:extLst>
            <c:ext xmlns:c16="http://schemas.microsoft.com/office/drawing/2014/chart" uri="{C3380CC4-5D6E-409C-BE32-E72D297353CC}">
              <c16:uniqueId val="{00000002-FEA1-4E5C-AFB2-8CD62C1D1D96}"/>
            </c:ext>
          </c:extLst>
        </c:ser>
        <c:dLbls>
          <c:showLegendKey val="0"/>
          <c:showVal val="0"/>
          <c:showCatName val="0"/>
          <c:showSerName val="0"/>
          <c:showPercent val="0"/>
          <c:showBubbleSize val="0"/>
        </c:dLbls>
        <c:gapWidth val="150"/>
        <c:axId val="126221696"/>
        <c:axId val="83170048"/>
      </c:barChart>
      <c:catAx>
        <c:axId val="126221696"/>
        <c:scaling>
          <c:orientation val="minMax"/>
        </c:scaling>
        <c:delete val="0"/>
        <c:axPos val="b"/>
        <c:majorTickMark val="out"/>
        <c:minorTickMark val="none"/>
        <c:tickLblPos val="nextTo"/>
        <c:txPr>
          <a:bodyPr/>
          <a:lstStyle/>
          <a:p>
            <a:pPr>
              <a:defRPr lang="ru-RU"/>
            </a:pPr>
            <a:endParaRPr lang="uk-UA"/>
          </a:p>
        </c:txPr>
        <c:crossAx val="83170048"/>
        <c:crosses val="autoZero"/>
        <c:auto val="1"/>
        <c:lblAlgn val="ctr"/>
        <c:lblOffset val="100"/>
        <c:noMultiLvlLbl val="0"/>
      </c:catAx>
      <c:valAx>
        <c:axId val="83170048"/>
        <c:scaling>
          <c:orientation val="minMax"/>
        </c:scaling>
        <c:delete val="0"/>
        <c:axPos val="l"/>
        <c:majorGridlines/>
        <c:numFmt formatCode="General" sourceLinked="1"/>
        <c:majorTickMark val="out"/>
        <c:minorTickMark val="none"/>
        <c:tickLblPos val="nextTo"/>
        <c:txPr>
          <a:bodyPr/>
          <a:lstStyle/>
          <a:p>
            <a:pPr>
              <a:defRPr lang="ru-RU"/>
            </a:pPr>
            <a:endParaRPr lang="uk-UA"/>
          </a:p>
        </c:txPr>
        <c:crossAx val="126221696"/>
        <c:crosses val="autoZero"/>
        <c:crossBetween val="between"/>
      </c:valAx>
    </c:plotArea>
    <c:legend>
      <c:legendPos val="r"/>
      <c:overlay val="0"/>
      <c:txPr>
        <a:bodyPr/>
        <a:lstStyle/>
        <a:p>
          <a:pPr>
            <a:defRPr lang="ru-RU"/>
          </a:pPr>
          <a:endParaRPr lang="uk-UA"/>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lineChart>
        <c:grouping val="standard"/>
        <c:varyColors val="0"/>
        <c:ser>
          <c:idx val="0"/>
          <c:order val="0"/>
          <c:tx>
            <c:v>ідеальний</c:v>
          </c:tx>
          <c:cat>
            <c:strRef>
              <c:f>Лист3!$F$10:$L$10</c:f>
              <c:strCache>
                <c:ptCount val="7"/>
                <c:pt idx="0">
                  <c:v>Ж</c:v>
                </c:pt>
                <c:pt idx="1">
                  <c:v>К</c:v>
                </c:pt>
                <c:pt idx="2">
                  <c:v>СС</c:v>
                </c:pt>
                <c:pt idx="3">
                  <c:v>С</c:v>
                </c:pt>
                <c:pt idx="4">
                  <c:v>ЗА</c:v>
                </c:pt>
                <c:pt idx="5">
                  <c:v>ТА</c:v>
                </c:pt>
                <c:pt idx="6">
                  <c:v>СК</c:v>
                </c:pt>
              </c:strCache>
            </c:strRef>
          </c:cat>
          <c:val>
            <c:numRef>
              <c:f>Лист3!$F$11:$L$11</c:f>
              <c:numCache>
                <c:formatCode>General</c:formatCode>
                <c:ptCount val="7"/>
                <c:pt idx="0">
                  <c:v>5</c:v>
                </c:pt>
                <c:pt idx="1">
                  <c:v>6</c:v>
                </c:pt>
                <c:pt idx="2">
                  <c:v>8</c:v>
                </c:pt>
                <c:pt idx="3">
                  <c:v>6</c:v>
                </c:pt>
                <c:pt idx="4">
                  <c:v>7</c:v>
                </c:pt>
                <c:pt idx="5">
                  <c:v>5</c:v>
                </c:pt>
                <c:pt idx="6">
                  <c:v>2</c:v>
                </c:pt>
              </c:numCache>
            </c:numRef>
          </c:val>
          <c:smooth val="0"/>
          <c:extLst>
            <c:ext xmlns:c16="http://schemas.microsoft.com/office/drawing/2014/chart" uri="{C3380CC4-5D6E-409C-BE32-E72D297353CC}">
              <c16:uniqueId val="{00000000-79C2-4715-A129-5B469E936ABD}"/>
            </c:ext>
          </c:extLst>
        </c:ser>
        <c:ser>
          <c:idx val="1"/>
          <c:order val="1"/>
          <c:tx>
            <c:v>реальний</c:v>
          </c:tx>
          <c:cat>
            <c:strRef>
              <c:f>Лист3!$F$10:$L$10</c:f>
              <c:strCache>
                <c:ptCount val="7"/>
                <c:pt idx="0">
                  <c:v>Ж</c:v>
                </c:pt>
                <c:pt idx="1">
                  <c:v>К</c:v>
                </c:pt>
                <c:pt idx="2">
                  <c:v>СС</c:v>
                </c:pt>
                <c:pt idx="3">
                  <c:v>С</c:v>
                </c:pt>
                <c:pt idx="4">
                  <c:v>ЗА</c:v>
                </c:pt>
                <c:pt idx="5">
                  <c:v>ТА</c:v>
                </c:pt>
                <c:pt idx="6">
                  <c:v>СК</c:v>
                </c:pt>
              </c:strCache>
            </c:strRef>
          </c:cat>
          <c:val>
            <c:numRef>
              <c:f>Лист3!$F$12:$L$12</c:f>
              <c:numCache>
                <c:formatCode>General</c:formatCode>
                <c:ptCount val="7"/>
                <c:pt idx="0">
                  <c:v>5</c:v>
                </c:pt>
                <c:pt idx="1">
                  <c:v>4</c:v>
                </c:pt>
                <c:pt idx="2">
                  <c:v>4</c:v>
                </c:pt>
                <c:pt idx="3">
                  <c:v>6</c:v>
                </c:pt>
                <c:pt idx="4">
                  <c:v>5</c:v>
                </c:pt>
                <c:pt idx="5">
                  <c:v>5</c:v>
                </c:pt>
                <c:pt idx="6">
                  <c:v>5</c:v>
                </c:pt>
              </c:numCache>
            </c:numRef>
          </c:val>
          <c:smooth val="0"/>
          <c:extLst>
            <c:ext xmlns:c16="http://schemas.microsoft.com/office/drawing/2014/chart" uri="{C3380CC4-5D6E-409C-BE32-E72D297353CC}">
              <c16:uniqueId val="{00000001-79C2-4715-A129-5B469E936ABD}"/>
            </c:ext>
          </c:extLst>
        </c:ser>
        <c:dLbls>
          <c:showLegendKey val="0"/>
          <c:showVal val="0"/>
          <c:showCatName val="0"/>
          <c:showSerName val="0"/>
          <c:showPercent val="0"/>
          <c:showBubbleSize val="0"/>
        </c:dLbls>
        <c:marker val="1"/>
        <c:smooth val="0"/>
        <c:axId val="87858176"/>
        <c:axId val="87876352"/>
      </c:lineChart>
      <c:catAx>
        <c:axId val="87858176"/>
        <c:scaling>
          <c:orientation val="minMax"/>
        </c:scaling>
        <c:delete val="0"/>
        <c:axPos val="b"/>
        <c:numFmt formatCode="General" sourceLinked="0"/>
        <c:majorTickMark val="out"/>
        <c:minorTickMark val="none"/>
        <c:tickLblPos val="nextTo"/>
        <c:txPr>
          <a:bodyPr/>
          <a:lstStyle/>
          <a:p>
            <a:pPr>
              <a:defRPr lang="uk-UA"/>
            </a:pPr>
            <a:endParaRPr lang="uk-UA"/>
          </a:p>
        </c:txPr>
        <c:crossAx val="87876352"/>
        <c:crosses val="autoZero"/>
        <c:auto val="1"/>
        <c:lblAlgn val="ctr"/>
        <c:lblOffset val="100"/>
        <c:noMultiLvlLbl val="0"/>
      </c:catAx>
      <c:valAx>
        <c:axId val="87876352"/>
        <c:scaling>
          <c:orientation val="minMax"/>
        </c:scaling>
        <c:delete val="1"/>
        <c:axPos val="l"/>
        <c:majorGridlines/>
        <c:numFmt formatCode="General" sourceLinked="1"/>
        <c:majorTickMark val="out"/>
        <c:minorTickMark val="none"/>
        <c:tickLblPos val="nextTo"/>
        <c:crossAx val="87858176"/>
        <c:crosses val="autoZero"/>
        <c:crossBetween val="between"/>
      </c:valAx>
    </c:plotArea>
    <c:legend>
      <c:legendPos val="r"/>
      <c:overlay val="0"/>
      <c:txPr>
        <a:bodyPr/>
        <a:lstStyle/>
        <a:p>
          <a:pPr>
            <a:defRPr lang="uk-UA"/>
          </a:pPr>
          <a:endParaRPr lang="uk-UA"/>
        </a:p>
      </c:txPr>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lineChart>
        <c:grouping val="standard"/>
        <c:varyColors val="0"/>
        <c:ser>
          <c:idx val="0"/>
          <c:order val="0"/>
          <c:cat>
            <c:strRef>
              <c:f>Лист2!$G$8:$J$8</c:f>
              <c:strCache>
                <c:ptCount val="4"/>
                <c:pt idx="0">
                  <c:v>Е аст</c:v>
                </c:pt>
                <c:pt idx="1">
                  <c:v>Ф аст</c:v>
                </c:pt>
                <c:pt idx="2">
                  <c:v>Е ст</c:v>
                </c:pt>
                <c:pt idx="3">
                  <c:v>Ф ст</c:v>
                </c:pt>
              </c:strCache>
            </c:strRef>
          </c:cat>
          <c:val>
            <c:numRef>
              <c:f>Лист2!$G$9:$J$9</c:f>
              <c:numCache>
                <c:formatCode>General</c:formatCode>
                <c:ptCount val="4"/>
                <c:pt idx="0">
                  <c:v>4</c:v>
                </c:pt>
                <c:pt idx="1">
                  <c:v>9</c:v>
                </c:pt>
                <c:pt idx="2">
                  <c:v>4</c:v>
                </c:pt>
                <c:pt idx="3">
                  <c:v>5</c:v>
                </c:pt>
              </c:numCache>
            </c:numRef>
          </c:val>
          <c:smooth val="0"/>
          <c:extLst>
            <c:ext xmlns:c16="http://schemas.microsoft.com/office/drawing/2014/chart" uri="{C3380CC4-5D6E-409C-BE32-E72D297353CC}">
              <c16:uniqueId val="{00000000-1D90-47E7-9C5E-E95467D0A888}"/>
            </c:ext>
          </c:extLst>
        </c:ser>
        <c:dLbls>
          <c:showLegendKey val="0"/>
          <c:showVal val="0"/>
          <c:showCatName val="0"/>
          <c:showSerName val="0"/>
          <c:showPercent val="0"/>
          <c:showBubbleSize val="0"/>
        </c:dLbls>
        <c:marker val="1"/>
        <c:smooth val="0"/>
        <c:axId val="88145920"/>
        <c:axId val="88147456"/>
      </c:lineChart>
      <c:catAx>
        <c:axId val="88145920"/>
        <c:scaling>
          <c:orientation val="minMax"/>
        </c:scaling>
        <c:delete val="0"/>
        <c:axPos val="b"/>
        <c:numFmt formatCode="General" sourceLinked="0"/>
        <c:majorTickMark val="out"/>
        <c:minorTickMark val="none"/>
        <c:tickLblPos val="nextTo"/>
        <c:txPr>
          <a:bodyPr/>
          <a:lstStyle/>
          <a:p>
            <a:pPr>
              <a:defRPr lang="uk-UA"/>
            </a:pPr>
            <a:endParaRPr lang="uk-UA"/>
          </a:p>
        </c:txPr>
        <c:crossAx val="88147456"/>
        <c:crosses val="autoZero"/>
        <c:auto val="1"/>
        <c:lblAlgn val="ctr"/>
        <c:lblOffset val="100"/>
        <c:noMultiLvlLbl val="0"/>
      </c:catAx>
      <c:valAx>
        <c:axId val="88147456"/>
        <c:scaling>
          <c:orientation val="minMax"/>
        </c:scaling>
        <c:delete val="1"/>
        <c:axPos val="l"/>
        <c:majorGridlines/>
        <c:numFmt formatCode="General" sourceLinked="1"/>
        <c:majorTickMark val="out"/>
        <c:minorTickMark val="none"/>
        <c:tickLblPos val="nextTo"/>
        <c:crossAx val="88145920"/>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lineChart>
        <c:grouping val="standard"/>
        <c:varyColors val="0"/>
        <c:ser>
          <c:idx val="0"/>
          <c:order val="0"/>
          <c:cat>
            <c:strRef>
              <c:f>Лист1!$E$9:$H$9</c:f>
              <c:strCache>
                <c:ptCount val="4"/>
                <c:pt idx="0">
                  <c:v>планування</c:v>
                </c:pt>
                <c:pt idx="1">
                  <c:v>моделювання</c:v>
                </c:pt>
                <c:pt idx="2">
                  <c:v>програмування</c:v>
                </c:pt>
                <c:pt idx="3">
                  <c:v>оцінка результатів</c:v>
                </c:pt>
              </c:strCache>
            </c:strRef>
          </c:cat>
          <c:val>
            <c:numRef>
              <c:f>Лист1!$E$10:$H$10</c:f>
              <c:numCache>
                <c:formatCode>General</c:formatCode>
                <c:ptCount val="4"/>
                <c:pt idx="0">
                  <c:v>3</c:v>
                </c:pt>
                <c:pt idx="1">
                  <c:v>1</c:v>
                </c:pt>
                <c:pt idx="2">
                  <c:v>3</c:v>
                </c:pt>
                <c:pt idx="3">
                  <c:v>1</c:v>
                </c:pt>
              </c:numCache>
            </c:numRef>
          </c:val>
          <c:smooth val="0"/>
          <c:extLst>
            <c:ext xmlns:c16="http://schemas.microsoft.com/office/drawing/2014/chart" uri="{C3380CC4-5D6E-409C-BE32-E72D297353CC}">
              <c16:uniqueId val="{00000000-9654-4224-8646-C426028C2150}"/>
            </c:ext>
          </c:extLst>
        </c:ser>
        <c:dLbls>
          <c:showLegendKey val="0"/>
          <c:showVal val="0"/>
          <c:showCatName val="0"/>
          <c:showSerName val="0"/>
          <c:showPercent val="0"/>
          <c:showBubbleSize val="0"/>
        </c:dLbls>
        <c:marker val="1"/>
        <c:smooth val="0"/>
        <c:axId val="88158592"/>
        <c:axId val="88160128"/>
      </c:lineChart>
      <c:catAx>
        <c:axId val="88158592"/>
        <c:scaling>
          <c:orientation val="minMax"/>
        </c:scaling>
        <c:delete val="0"/>
        <c:axPos val="b"/>
        <c:numFmt formatCode="General" sourceLinked="0"/>
        <c:majorTickMark val="out"/>
        <c:minorTickMark val="none"/>
        <c:tickLblPos val="nextTo"/>
        <c:txPr>
          <a:bodyPr/>
          <a:lstStyle/>
          <a:p>
            <a:pPr>
              <a:defRPr lang="uk-UA"/>
            </a:pPr>
            <a:endParaRPr lang="uk-UA"/>
          </a:p>
        </c:txPr>
        <c:crossAx val="88160128"/>
        <c:crosses val="autoZero"/>
        <c:auto val="1"/>
        <c:lblAlgn val="ctr"/>
        <c:lblOffset val="100"/>
        <c:noMultiLvlLbl val="0"/>
      </c:catAx>
      <c:valAx>
        <c:axId val="88160128"/>
        <c:scaling>
          <c:orientation val="minMax"/>
        </c:scaling>
        <c:delete val="1"/>
        <c:axPos val="l"/>
        <c:majorGridlines/>
        <c:numFmt formatCode="General" sourceLinked="1"/>
        <c:majorTickMark val="out"/>
        <c:minorTickMark val="none"/>
        <c:tickLblPos val="nextTo"/>
        <c:crossAx val="88158592"/>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lineChart>
        <c:grouping val="standard"/>
        <c:varyColors val="0"/>
        <c:ser>
          <c:idx val="0"/>
          <c:order val="0"/>
          <c:cat>
            <c:strRef>
              <c:f>Лист3!$D$4:$J$4</c:f>
              <c:strCache>
                <c:ptCount val="7"/>
                <c:pt idx="0">
                  <c:v>Ж</c:v>
                </c:pt>
                <c:pt idx="1">
                  <c:v>К</c:v>
                </c:pt>
                <c:pt idx="2">
                  <c:v>СС</c:v>
                </c:pt>
                <c:pt idx="3">
                  <c:v>С</c:v>
                </c:pt>
                <c:pt idx="4">
                  <c:v>ЗА</c:v>
                </c:pt>
                <c:pt idx="5">
                  <c:v>ТА</c:v>
                </c:pt>
                <c:pt idx="6">
                  <c:v>СК</c:v>
                </c:pt>
              </c:strCache>
            </c:strRef>
          </c:cat>
          <c:val>
            <c:numRef>
              <c:f>Лист3!$D$5:$J$5</c:f>
              <c:numCache>
                <c:formatCode>General</c:formatCode>
                <c:ptCount val="7"/>
                <c:pt idx="0">
                  <c:v>20</c:v>
                </c:pt>
                <c:pt idx="1">
                  <c:v>20</c:v>
                </c:pt>
                <c:pt idx="2">
                  <c:v>27</c:v>
                </c:pt>
                <c:pt idx="3">
                  <c:v>22</c:v>
                </c:pt>
                <c:pt idx="4">
                  <c:v>25</c:v>
                </c:pt>
                <c:pt idx="5">
                  <c:v>18</c:v>
                </c:pt>
                <c:pt idx="6">
                  <c:v>18</c:v>
                </c:pt>
              </c:numCache>
            </c:numRef>
          </c:val>
          <c:smooth val="0"/>
          <c:extLst>
            <c:ext xmlns:c16="http://schemas.microsoft.com/office/drawing/2014/chart" uri="{C3380CC4-5D6E-409C-BE32-E72D297353CC}">
              <c16:uniqueId val="{00000000-2D9E-4D78-91B3-849099FDE84E}"/>
            </c:ext>
          </c:extLst>
        </c:ser>
        <c:dLbls>
          <c:showLegendKey val="0"/>
          <c:showVal val="0"/>
          <c:showCatName val="0"/>
          <c:showSerName val="0"/>
          <c:showPercent val="0"/>
          <c:showBubbleSize val="0"/>
        </c:dLbls>
        <c:marker val="1"/>
        <c:smooth val="0"/>
        <c:axId val="88167168"/>
        <c:axId val="88168704"/>
      </c:lineChart>
      <c:catAx>
        <c:axId val="88167168"/>
        <c:scaling>
          <c:orientation val="minMax"/>
        </c:scaling>
        <c:delete val="0"/>
        <c:axPos val="b"/>
        <c:numFmt formatCode="General" sourceLinked="0"/>
        <c:majorTickMark val="out"/>
        <c:minorTickMark val="none"/>
        <c:tickLblPos val="nextTo"/>
        <c:txPr>
          <a:bodyPr/>
          <a:lstStyle/>
          <a:p>
            <a:pPr>
              <a:defRPr lang="ru-RU"/>
            </a:pPr>
            <a:endParaRPr lang="uk-UA"/>
          </a:p>
        </c:txPr>
        <c:crossAx val="88168704"/>
        <c:crosses val="autoZero"/>
        <c:auto val="1"/>
        <c:lblAlgn val="ctr"/>
        <c:lblOffset val="100"/>
        <c:noMultiLvlLbl val="0"/>
      </c:catAx>
      <c:valAx>
        <c:axId val="88168704"/>
        <c:scaling>
          <c:orientation val="minMax"/>
        </c:scaling>
        <c:delete val="1"/>
        <c:axPos val="l"/>
        <c:majorGridlines/>
        <c:numFmt formatCode="General" sourceLinked="1"/>
        <c:majorTickMark val="out"/>
        <c:minorTickMark val="none"/>
        <c:tickLblPos val="nextTo"/>
        <c:crossAx val="88167168"/>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lineChart>
        <c:grouping val="standard"/>
        <c:varyColors val="0"/>
        <c:ser>
          <c:idx val="0"/>
          <c:order val="0"/>
          <c:cat>
            <c:strRef>
              <c:f>Лист5!$A$1:$G$1</c:f>
              <c:strCache>
                <c:ptCount val="7"/>
                <c:pt idx="0">
                  <c:v>Ж</c:v>
                </c:pt>
                <c:pt idx="1">
                  <c:v>К</c:v>
                </c:pt>
                <c:pt idx="2">
                  <c:v>СС</c:v>
                </c:pt>
                <c:pt idx="3">
                  <c:v>С</c:v>
                </c:pt>
                <c:pt idx="4">
                  <c:v>ЗА</c:v>
                </c:pt>
                <c:pt idx="5">
                  <c:v>ТА</c:v>
                </c:pt>
                <c:pt idx="6">
                  <c:v>СК</c:v>
                </c:pt>
              </c:strCache>
            </c:strRef>
          </c:cat>
          <c:val>
            <c:numRef>
              <c:f>Лист5!$A$2:$G$2</c:f>
              <c:numCache>
                <c:formatCode>General</c:formatCode>
                <c:ptCount val="7"/>
                <c:pt idx="0">
                  <c:v>19</c:v>
                </c:pt>
                <c:pt idx="1">
                  <c:v>20</c:v>
                </c:pt>
                <c:pt idx="2">
                  <c:v>16</c:v>
                </c:pt>
                <c:pt idx="3">
                  <c:v>17</c:v>
                </c:pt>
                <c:pt idx="4">
                  <c:v>16</c:v>
                </c:pt>
                <c:pt idx="5">
                  <c:v>19</c:v>
                </c:pt>
                <c:pt idx="6">
                  <c:v>17</c:v>
                </c:pt>
              </c:numCache>
            </c:numRef>
          </c:val>
          <c:smooth val="0"/>
          <c:extLst>
            <c:ext xmlns:c16="http://schemas.microsoft.com/office/drawing/2014/chart" uri="{C3380CC4-5D6E-409C-BE32-E72D297353CC}">
              <c16:uniqueId val="{00000000-09AE-448D-B1A6-9F18CD79220D}"/>
            </c:ext>
          </c:extLst>
        </c:ser>
        <c:dLbls>
          <c:showLegendKey val="0"/>
          <c:showVal val="0"/>
          <c:showCatName val="0"/>
          <c:showSerName val="0"/>
          <c:showPercent val="0"/>
          <c:showBubbleSize val="0"/>
        </c:dLbls>
        <c:marker val="1"/>
        <c:smooth val="0"/>
        <c:axId val="88216704"/>
        <c:axId val="88218240"/>
      </c:lineChart>
      <c:catAx>
        <c:axId val="88216704"/>
        <c:scaling>
          <c:orientation val="minMax"/>
        </c:scaling>
        <c:delete val="0"/>
        <c:axPos val="b"/>
        <c:numFmt formatCode="General" sourceLinked="0"/>
        <c:majorTickMark val="out"/>
        <c:minorTickMark val="none"/>
        <c:tickLblPos val="nextTo"/>
        <c:txPr>
          <a:bodyPr/>
          <a:lstStyle/>
          <a:p>
            <a:pPr>
              <a:defRPr lang="ru-RU"/>
            </a:pPr>
            <a:endParaRPr lang="uk-UA"/>
          </a:p>
        </c:txPr>
        <c:crossAx val="88218240"/>
        <c:crosses val="autoZero"/>
        <c:auto val="1"/>
        <c:lblAlgn val="ctr"/>
        <c:lblOffset val="100"/>
        <c:noMultiLvlLbl val="0"/>
      </c:catAx>
      <c:valAx>
        <c:axId val="88218240"/>
        <c:scaling>
          <c:orientation val="minMax"/>
        </c:scaling>
        <c:delete val="1"/>
        <c:axPos val="l"/>
        <c:majorGridlines/>
        <c:numFmt formatCode="General" sourceLinked="1"/>
        <c:majorTickMark val="out"/>
        <c:minorTickMark val="none"/>
        <c:tickLblPos val="nextTo"/>
        <c:crossAx val="88216704"/>
        <c:crosses val="autoZero"/>
        <c:crossBetween val="between"/>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v>високий</c:v>
          </c:tx>
          <c:invertIfNegative val="0"/>
          <c:cat>
            <c:strRef>
              <c:f>Лист1!$D$33:$O$33</c:f>
              <c:strCache>
                <c:ptCount val="12"/>
                <c:pt idx="0">
                  <c:v>Г+</c:v>
                </c:pt>
                <c:pt idx="1">
                  <c:v>Г-</c:v>
                </c:pt>
                <c:pt idx="2">
                  <c:v>О-</c:v>
                </c:pt>
                <c:pt idx="3">
                  <c:v>З+</c:v>
                </c:pt>
                <c:pt idx="4">
                  <c:v>С+</c:v>
                </c:pt>
                <c:pt idx="5">
                  <c:v>Н</c:v>
                </c:pt>
                <c:pt idx="6">
                  <c:v>РБП</c:v>
                </c:pt>
                <c:pt idx="7">
                  <c:v>ПДЯ</c:v>
                </c:pt>
                <c:pt idx="8">
                  <c:v>ФВ</c:v>
                </c:pt>
                <c:pt idx="9">
                  <c:v>НБП</c:v>
                </c:pt>
                <c:pt idx="10">
                  <c:v>ПНЯ</c:v>
                </c:pt>
                <c:pt idx="11">
                  <c:v>ВК</c:v>
                </c:pt>
              </c:strCache>
            </c:strRef>
          </c:cat>
          <c:val>
            <c:numRef>
              <c:f>Лист1!$D$34:$O$34</c:f>
              <c:numCache>
                <c:formatCode>General</c:formatCode>
                <c:ptCount val="12"/>
                <c:pt idx="0">
                  <c:v>6.0556000000000001</c:v>
                </c:pt>
                <c:pt idx="1">
                  <c:v>4.3333000000000004</c:v>
                </c:pt>
                <c:pt idx="2">
                  <c:v>1.8889</c:v>
                </c:pt>
                <c:pt idx="3">
                  <c:v>2.3518999999999135</c:v>
                </c:pt>
                <c:pt idx="4">
                  <c:v>1.9810999999999992</c:v>
                </c:pt>
                <c:pt idx="5">
                  <c:v>3.2963</c:v>
                </c:pt>
                <c:pt idx="6">
                  <c:v>4.0740999999999996</c:v>
                </c:pt>
                <c:pt idx="7">
                  <c:v>2</c:v>
                </c:pt>
                <c:pt idx="8">
                  <c:v>4.1852</c:v>
                </c:pt>
                <c:pt idx="9">
                  <c:v>2.7406999999999999</c:v>
                </c:pt>
                <c:pt idx="10">
                  <c:v>2.6667000000000001</c:v>
                </c:pt>
                <c:pt idx="11">
                  <c:v>1.9073999999999978</c:v>
                </c:pt>
              </c:numCache>
            </c:numRef>
          </c:val>
          <c:extLst>
            <c:ext xmlns:c16="http://schemas.microsoft.com/office/drawing/2014/chart" uri="{C3380CC4-5D6E-409C-BE32-E72D297353CC}">
              <c16:uniqueId val="{00000000-0CB8-494F-BB24-336A789C5A53}"/>
            </c:ext>
          </c:extLst>
        </c:ser>
        <c:ser>
          <c:idx val="1"/>
          <c:order val="1"/>
          <c:tx>
            <c:v>середній</c:v>
          </c:tx>
          <c:invertIfNegative val="0"/>
          <c:cat>
            <c:strRef>
              <c:f>Лист1!$D$33:$O$33</c:f>
              <c:strCache>
                <c:ptCount val="12"/>
                <c:pt idx="0">
                  <c:v>Г+</c:v>
                </c:pt>
                <c:pt idx="1">
                  <c:v>Г-</c:v>
                </c:pt>
                <c:pt idx="2">
                  <c:v>О-</c:v>
                </c:pt>
                <c:pt idx="3">
                  <c:v>З+</c:v>
                </c:pt>
                <c:pt idx="4">
                  <c:v>С+</c:v>
                </c:pt>
                <c:pt idx="5">
                  <c:v>Н</c:v>
                </c:pt>
                <c:pt idx="6">
                  <c:v>РБП</c:v>
                </c:pt>
                <c:pt idx="7">
                  <c:v>ПДЯ</c:v>
                </c:pt>
                <c:pt idx="8">
                  <c:v>ФВ</c:v>
                </c:pt>
                <c:pt idx="9">
                  <c:v>НБП</c:v>
                </c:pt>
                <c:pt idx="10">
                  <c:v>ПНЯ</c:v>
                </c:pt>
                <c:pt idx="11">
                  <c:v>ВК</c:v>
                </c:pt>
              </c:strCache>
            </c:strRef>
          </c:cat>
          <c:val>
            <c:numRef>
              <c:f>Лист1!$D$35:$O$35</c:f>
              <c:numCache>
                <c:formatCode>General</c:formatCode>
                <c:ptCount val="12"/>
                <c:pt idx="0">
                  <c:v>5.0833000000000004</c:v>
                </c:pt>
                <c:pt idx="1">
                  <c:v>3.3166999999999023</c:v>
                </c:pt>
                <c:pt idx="2">
                  <c:v>1.35</c:v>
                </c:pt>
                <c:pt idx="3">
                  <c:v>2.0083000000000002</c:v>
                </c:pt>
                <c:pt idx="4">
                  <c:v>1.3</c:v>
                </c:pt>
                <c:pt idx="5">
                  <c:v>2.7856999999999998</c:v>
                </c:pt>
                <c:pt idx="6">
                  <c:v>3.4083000000000001</c:v>
                </c:pt>
                <c:pt idx="7">
                  <c:v>1.4082999999999635</c:v>
                </c:pt>
                <c:pt idx="8">
                  <c:v>3.3749999999999987</c:v>
                </c:pt>
                <c:pt idx="9">
                  <c:v>2.1166999999999967</c:v>
                </c:pt>
                <c:pt idx="10">
                  <c:v>2.2332999999999998</c:v>
                </c:pt>
                <c:pt idx="11">
                  <c:v>1.3833</c:v>
                </c:pt>
              </c:numCache>
            </c:numRef>
          </c:val>
          <c:extLst>
            <c:ext xmlns:c16="http://schemas.microsoft.com/office/drawing/2014/chart" uri="{C3380CC4-5D6E-409C-BE32-E72D297353CC}">
              <c16:uniqueId val="{00000001-0CB8-494F-BB24-336A789C5A53}"/>
            </c:ext>
          </c:extLst>
        </c:ser>
        <c:ser>
          <c:idx val="2"/>
          <c:order val="2"/>
          <c:tx>
            <c:v>низький</c:v>
          </c:tx>
          <c:invertIfNegative val="0"/>
          <c:cat>
            <c:strRef>
              <c:f>Лист1!$D$33:$O$33</c:f>
              <c:strCache>
                <c:ptCount val="12"/>
                <c:pt idx="0">
                  <c:v>Г+</c:v>
                </c:pt>
                <c:pt idx="1">
                  <c:v>Г-</c:v>
                </c:pt>
                <c:pt idx="2">
                  <c:v>О-</c:v>
                </c:pt>
                <c:pt idx="3">
                  <c:v>З+</c:v>
                </c:pt>
                <c:pt idx="4">
                  <c:v>С+</c:v>
                </c:pt>
                <c:pt idx="5">
                  <c:v>Н</c:v>
                </c:pt>
                <c:pt idx="6">
                  <c:v>РБП</c:v>
                </c:pt>
                <c:pt idx="7">
                  <c:v>ПДЯ</c:v>
                </c:pt>
                <c:pt idx="8">
                  <c:v>ФВ</c:v>
                </c:pt>
                <c:pt idx="9">
                  <c:v>НБП</c:v>
                </c:pt>
                <c:pt idx="10">
                  <c:v>ПНЯ</c:v>
                </c:pt>
                <c:pt idx="11">
                  <c:v>ВК</c:v>
                </c:pt>
              </c:strCache>
            </c:strRef>
          </c:cat>
          <c:val>
            <c:numRef>
              <c:f>Лист1!$D$36:$O$36</c:f>
              <c:numCache>
                <c:formatCode>General</c:formatCode>
                <c:ptCount val="12"/>
                <c:pt idx="0">
                  <c:v>5.0714000000000024</c:v>
                </c:pt>
                <c:pt idx="1">
                  <c:v>2.7381000000000002</c:v>
                </c:pt>
                <c:pt idx="2">
                  <c:v>1.3332999999999673</c:v>
                </c:pt>
                <c:pt idx="3">
                  <c:v>1.5952</c:v>
                </c:pt>
                <c:pt idx="4">
                  <c:v>1.1167</c:v>
                </c:pt>
                <c:pt idx="5">
                  <c:v>2.0665999999999998</c:v>
                </c:pt>
                <c:pt idx="6">
                  <c:v>2.9523999999999977</c:v>
                </c:pt>
                <c:pt idx="7">
                  <c:v>1.2618999999999514</c:v>
                </c:pt>
                <c:pt idx="8">
                  <c:v>3.0238</c:v>
                </c:pt>
                <c:pt idx="9">
                  <c:v>1.4047999999999559</c:v>
                </c:pt>
                <c:pt idx="10">
                  <c:v>1.9762000000000317</c:v>
                </c:pt>
                <c:pt idx="11">
                  <c:v>1.4762</c:v>
                </c:pt>
              </c:numCache>
            </c:numRef>
          </c:val>
          <c:extLst>
            <c:ext xmlns:c16="http://schemas.microsoft.com/office/drawing/2014/chart" uri="{C3380CC4-5D6E-409C-BE32-E72D297353CC}">
              <c16:uniqueId val="{00000002-0CB8-494F-BB24-336A789C5A53}"/>
            </c:ext>
          </c:extLst>
        </c:ser>
        <c:dLbls>
          <c:showLegendKey val="0"/>
          <c:showVal val="0"/>
          <c:showCatName val="0"/>
          <c:showSerName val="0"/>
          <c:showPercent val="0"/>
          <c:showBubbleSize val="0"/>
        </c:dLbls>
        <c:gapWidth val="150"/>
        <c:axId val="88304640"/>
        <c:axId val="88335104"/>
      </c:barChart>
      <c:catAx>
        <c:axId val="88304640"/>
        <c:scaling>
          <c:orientation val="minMax"/>
        </c:scaling>
        <c:delete val="0"/>
        <c:axPos val="b"/>
        <c:numFmt formatCode="General" sourceLinked="0"/>
        <c:majorTickMark val="out"/>
        <c:minorTickMark val="none"/>
        <c:tickLblPos val="nextTo"/>
        <c:txPr>
          <a:bodyPr/>
          <a:lstStyle/>
          <a:p>
            <a:pPr>
              <a:defRPr lang="ru-RU"/>
            </a:pPr>
            <a:endParaRPr lang="uk-UA"/>
          </a:p>
        </c:txPr>
        <c:crossAx val="88335104"/>
        <c:crosses val="autoZero"/>
        <c:auto val="1"/>
        <c:lblAlgn val="ctr"/>
        <c:lblOffset val="100"/>
        <c:noMultiLvlLbl val="0"/>
      </c:catAx>
      <c:valAx>
        <c:axId val="88335104"/>
        <c:scaling>
          <c:orientation val="minMax"/>
        </c:scaling>
        <c:delete val="0"/>
        <c:axPos val="l"/>
        <c:majorGridlines/>
        <c:numFmt formatCode="General" sourceLinked="1"/>
        <c:majorTickMark val="out"/>
        <c:minorTickMark val="none"/>
        <c:tickLblPos val="nextTo"/>
        <c:txPr>
          <a:bodyPr/>
          <a:lstStyle/>
          <a:p>
            <a:pPr>
              <a:defRPr lang="ru-RU"/>
            </a:pPr>
            <a:endParaRPr lang="uk-UA"/>
          </a:p>
        </c:txPr>
        <c:crossAx val="88304640"/>
        <c:crosses val="autoZero"/>
        <c:crossBetween val="between"/>
      </c:valAx>
    </c:plotArea>
    <c:legend>
      <c:legendPos val="r"/>
      <c:overlay val="0"/>
      <c:txPr>
        <a:bodyPr/>
        <a:lstStyle/>
        <a:p>
          <a:pPr>
            <a:defRPr lang="ru-RU"/>
          </a:pPr>
          <a:endParaRPr lang="uk-UA"/>
        </a:p>
      </c:txPr>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lineChart>
        <c:grouping val="standard"/>
        <c:varyColors val="0"/>
        <c:ser>
          <c:idx val="0"/>
          <c:order val="0"/>
          <c:tx>
            <c:v>ідеальний</c:v>
          </c:tx>
          <c:cat>
            <c:strRef>
              <c:f>Лист4!$B$3:$H$3</c:f>
              <c:strCache>
                <c:ptCount val="7"/>
                <c:pt idx="0">
                  <c:v>Ж</c:v>
                </c:pt>
                <c:pt idx="1">
                  <c:v>К</c:v>
                </c:pt>
                <c:pt idx="2">
                  <c:v>СС</c:v>
                </c:pt>
                <c:pt idx="3">
                  <c:v>С</c:v>
                </c:pt>
                <c:pt idx="4">
                  <c:v>ЗА</c:v>
                </c:pt>
                <c:pt idx="5">
                  <c:v>ТА</c:v>
                </c:pt>
                <c:pt idx="6">
                  <c:v>СК</c:v>
                </c:pt>
              </c:strCache>
            </c:strRef>
          </c:cat>
          <c:val>
            <c:numRef>
              <c:f>Лист4!$B$4:$H$4</c:f>
              <c:numCache>
                <c:formatCode>General</c:formatCode>
                <c:ptCount val="7"/>
                <c:pt idx="0">
                  <c:v>7</c:v>
                </c:pt>
                <c:pt idx="1">
                  <c:v>8</c:v>
                </c:pt>
                <c:pt idx="2">
                  <c:v>10</c:v>
                </c:pt>
                <c:pt idx="3">
                  <c:v>8</c:v>
                </c:pt>
                <c:pt idx="4">
                  <c:v>9</c:v>
                </c:pt>
                <c:pt idx="5">
                  <c:v>8</c:v>
                </c:pt>
                <c:pt idx="6">
                  <c:v>7</c:v>
                </c:pt>
              </c:numCache>
            </c:numRef>
          </c:val>
          <c:smooth val="0"/>
          <c:extLst>
            <c:ext xmlns:c16="http://schemas.microsoft.com/office/drawing/2014/chart" uri="{C3380CC4-5D6E-409C-BE32-E72D297353CC}">
              <c16:uniqueId val="{00000000-97C9-488C-87D7-D1DD9F11107A}"/>
            </c:ext>
          </c:extLst>
        </c:ser>
        <c:ser>
          <c:idx val="1"/>
          <c:order val="1"/>
          <c:tx>
            <c:v>реальний</c:v>
          </c:tx>
          <c:cat>
            <c:strRef>
              <c:f>Лист4!$B$3:$H$3</c:f>
              <c:strCache>
                <c:ptCount val="7"/>
                <c:pt idx="0">
                  <c:v>Ж</c:v>
                </c:pt>
                <c:pt idx="1">
                  <c:v>К</c:v>
                </c:pt>
                <c:pt idx="2">
                  <c:v>СС</c:v>
                </c:pt>
                <c:pt idx="3">
                  <c:v>С</c:v>
                </c:pt>
                <c:pt idx="4">
                  <c:v>ЗА</c:v>
                </c:pt>
                <c:pt idx="5">
                  <c:v>ТА</c:v>
                </c:pt>
                <c:pt idx="6">
                  <c:v>СК</c:v>
                </c:pt>
              </c:strCache>
            </c:strRef>
          </c:cat>
          <c:val>
            <c:numRef>
              <c:f>Лист4!$B$5:$H$5</c:f>
              <c:numCache>
                <c:formatCode>General</c:formatCode>
                <c:ptCount val="7"/>
                <c:pt idx="0">
                  <c:v>6</c:v>
                </c:pt>
                <c:pt idx="1">
                  <c:v>5</c:v>
                </c:pt>
                <c:pt idx="2">
                  <c:v>5</c:v>
                </c:pt>
                <c:pt idx="3">
                  <c:v>7</c:v>
                </c:pt>
                <c:pt idx="4">
                  <c:v>7</c:v>
                </c:pt>
                <c:pt idx="5">
                  <c:v>7</c:v>
                </c:pt>
                <c:pt idx="6">
                  <c:v>6</c:v>
                </c:pt>
              </c:numCache>
            </c:numRef>
          </c:val>
          <c:smooth val="0"/>
          <c:extLst>
            <c:ext xmlns:c16="http://schemas.microsoft.com/office/drawing/2014/chart" uri="{C3380CC4-5D6E-409C-BE32-E72D297353CC}">
              <c16:uniqueId val="{00000001-97C9-488C-87D7-D1DD9F11107A}"/>
            </c:ext>
          </c:extLst>
        </c:ser>
        <c:dLbls>
          <c:showLegendKey val="0"/>
          <c:showVal val="0"/>
          <c:showCatName val="0"/>
          <c:showSerName val="0"/>
          <c:showPercent val="0"/>
          <c:showBubbleSize val="0"/>
        </c:dLbls>
        <c:marker val="1"/>
        <c:smooth val="0"/>
        <c:axId val="89431040"/>
        <c:axId val="89445120"/>
      </c:lineChart>
      <c:catAx>
        <c:axId val="89431040"/>
        <c:scaling>
          <c:orientation val="minMax"/>
        </c:scaling>
        <c:delete val="0"/>
        <c:axPos val="b"/>
        <c:numFmt formatCode="General" sourceLinked="0"/>
        <c:majorTickMark val="out"/>
        <c:minorTickMark val="none"/>
        <c:tickLblPos val="nextTo"/>
        <c:txPr>
          <a:bodyPr/>
          <a:lstStyle/>
          <a:p>
            <a:pPr>
              <a:defRPr lang="ru-RU"/>
            </a:pPr>
            <a:endParaRPr lang="uk-UA"/>
          </a:p>
        </c:txPr>
        <c:crossAx val="89445120"/>
        <c:crosses val="autoZero"/>
        <c:auto val="1"/>
        <c:lblAlgn val="ctr"/>
        <c:lblOffset val="100"/>
        <c:noMultiLvlLbl val="0"/>
      </c:catAx>
      <c:valAx>
        <c:axId val="89445120"/>
        <c:scaling>
          <c:orientation val="minMax"/>
        </c:scaling>
        <c:delete val="0"/>
        <c:axPos val="l"/>
        <c:majorGridlines/>
        <c:numFmt formatCode="General" sourceLinked="1"/>
        <c:majorTickMark val="out"/>
        <c:minorTickMark val="none"/>
        <c:tickLblPos val="nextTo"/>
        <c:txPr>
          <a:bodyPr/>
          <a:lstStyle/>
          <a:p>
            <a:pPr>
              <a:defRPr lang="ru-RU"/>
            </a:pPr>
            <a:endParaRPr lang="uk-UA"/>
          </a:p>
        </c:txPr>
        <c:crossAx val="89431040"/>
        <c:crosses val="autoZero"/>
        <c:crossBetween val="between"/>
      </c:valAx>
    </c:plotArea>
    <c:legend>
      <c:legendPos val="r"/>
      <c:overlay val="0"/>
      <c:txPr>
        <a:bodyPr/>
        <a:lstStyle/>
        <a:p>
          <a:pPr>
            <a:defRPr lang="ru-RU"/>
          </a:pPr>
          <a:endParaRPr lang="uk-UA"/>
        </a:p>
      </c:txPr>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lineChart>
        <c:grouping val="standard"/>
        <c:varyColors val="0"/>
        <c:ser>
          <c:idx val="0"/>
          <c:order val="0"/>
          <c:tx>
            <c:v>ідеальний</c:v>
          </c:tx>
          <c:cat>
            <c:strRef>
              <c:f>Лист4!$K$3:$Q$3</c:f>
              <c:strCache>
                <c:ptCount val="7"/>
                <c:pt idx="0">
                  <c:v>Ж</c:v>
                </c:pt>
                <c:pt idx="1">
                  <c:v>К</c:v>
                </c:pt>
                <c:pt idx="2">
                  <c:v>СС</c:v>
                </c:pt>
                <c:pt idx="3">
                  <c:v>С</c:v>
                </c:pt>
                <c:pt idx="4">
                  <c:v>ЗА</c:v>
                </c:pt>
                <c:pt idx="5">
                  <c:v>ТА</c:v>
                </c:pt>
                <c:pt idx="6">
                  <c:v>СК</c:v>
                </c:pt>
              </c:strCache>
            </c:strRef>
          </c:cat>
          <c:val>
            <c:numRef>
              <c:f>Лист4!$K$4:$Q$4</c:f>
              <c:numCache>
                <c:formatCode>General</c:formatCode>
                <c:ptCount val="7"/>
                <c:pt idx="0">
                  <c:v>6</c:v>
                </c:pt>
                <c:pt idx="1">
                  <c:v>6</c:v>
                </c:pt>
                <c:pt idx="2">
                  <c:v>8</c:v>
                </c:pt>
                <c:pt idx="3">
                  <c:v>8</c:v>
                </c:pt>
                <c:pt idx="4">
                  <c:v>7</c:v>
                </c:pt>
                <c:pt idx="5">
                  <c:v>6</c:v>
                </c:pt>
                <c:pt idx="6">
                  <c:v>6</c:v>
                </c:pt>
              </c:numCache>
            </c:numRef>
          </c:val>
          <c:smooth val="0"/>
          <c:extLst>
            <c:ext xmlns:c16="http://schemas.microsoft.com/office/drawing/2014/chart" uri="{C3380CC4-5D6E-409C-BE32-E72D297353CC}">
              <c16:uniqueId val="{00000000-EEFE-40C5-A84F-CFDCBC89ED40}"/>
            </c:ext>
          </c:extLst>
        </c:ser>
        <c:ser>
          <c:idx val="1"/>
          <c:order val="1"/>
          <c:tx>
            <c:v>реальний</c:v>
          </c:tx>
          <c:cat>
            <c:strRef>
              <c:f>Лист4!$K$3:$Q$3</c:f>
              <c:strCache>
                <c:ptCount val="7"/>
                <c:pt idx="0">
                  <c:v>Ж</c:v>
                </c:pt>
                <c:pt idx="1">
                  <c:v>К</c:v>
                </c:pt>
                <c:pt idx="2">
                  <c:v>СС</c:v>
                </c:pt>
                <c:pt idx="3">
                  <c:v>С</c:v>
                </c:pt>
                <c:pt idx="4">
                  <c:v>ЗА</c:v>
                </c:pt>
                <c:pt idx="5">
                  <c:v>ТА</c:v>
                </c:pt>
                <c:pt idx="6">
                  <c:v>СК</c:v>
                </c:pt>
              </c:strCache>
            </c:strRef>
          </c:cat>
          <c:val>
            <c:numRef>
              <c:f>Лист4!$K$5:$Q$5</c:f>
              <c:numCache>
                <c:formatCode>General</c:formatCode>
                <c:ptCount val="7"/>
                <c:pt idx="0">
                  <c:v>5</c:v>
                </c:pt>
                <c:pt idx="1">
                  <c:v>4</c:v>
                </c:pt>
                <c:pt idx="2">
                  <c:v>6</c:v>
                </c:pt>
                <c:pt idx="3">
                  <c:v>4</c:v>
                </c:pt>
                <c:pt idx="4">
                  <c:v>6</c:v>
                </c:pt>
                <c:pt idx="5">
                  <c:v>5</c:v>
                </c:pt>
                <c:pt idx="6">
                  <c:v>6</c:v>
                </c:pt>
              </c:numCache>
            </c:numRef>
          </c:val>
          <c:smooth val="0"/>
          <c:extLst>
            <c:ext xmlns:c16="http://schemas.microsoft.com/office/drawing/2014/chart" uri="{C3380CC4-5D6E-409C-BE32-E72D297353CC}">
              <c16:uniqueId val="{00000001-EEFE-40C5-A84F-CFDCBC89ED40}"/>
            </c:ext>
          </c:extLst>
        </c:ser>
        <c:dLbls>
          <c:showLegendKey val="0"/>
          <c:showVal val="0"/>
          <c:showCatName val="0"/>
          <c:showSerName val="0"/>
          <c:showPercent val="0"/>
          <c:showBubbleSize val="0"/>
        </c:dLbls>
        <c:marker val="1"/>
        <c:smooth val="0"/>
        <c:axId val="98726656"/>
        <c:axId val="98728192"/>
      </c:lineChart>
      <c:catAx>
        <c:axId val="98726656"/>
        <c:scaling>
          <c:orientation val="minMax"/>
        </c:scaling>
        <c:delete val="0"/>
        <c:axPos val="b"/>
        <c:numFmt formatCode="General" sourceLinked="0"/>
        <c:majorTickMark val="out"/>
        <c:minorTickMark val="none"/>
        <c:tickLblPos val="nextTo"/>
        <c:txPr>
          <a:bodyPr/>
          <a:lstStyle/>
          <a:p>
            <a:pPr>
              <a:defRPr lang="ru-RU"/>
            </a:pPr>
            <a:endParaRPr lang="uk-UA"/>
          </a:p>
        </c:txPr>
        <c:crossAx val="98728192"/>
        <c:crosses val="autoZero"/>
        <c:auto val="1"/>
        <c:lblAlgn val="ctr"/>
        <c:lblOffset val="100"/>
        <c:noMultiLvlLbl val="0"/>
      </c:catAx>
      <c:valAx>
        <c:axId val="98728192"/>
        <c:scaling>
          <c:orientation val="minMax"/>
        </c:scaling>
        <c:delete val="1"/>
        <c:axPos val="l"/>
        <c:majorGridlines/>
        <c:numFmt formatCode="General" sourceLinked="1"/>
        <c:majorTickMark val="out"/>
        <c:minorTickMark val="none"/>
        <c:tickLblPos val="nextTo"/>
        <c:crossAx val="98726656"/>
        <c:crosses val="autoZero"/>
        <c:crossBetween val="between"/>
      </c:valAx>
    </c:plotArea>
    <c:legend>
      <c:legendPos val="r"/>
      <c:overlay val="0"/>
      <c:txPr>
        <a:bodyPr/>
        <a:lstStyle/>
        <a:p>
          <a:pPr>
            <a:defRPr lang="ru-RU"/>
          </a:pPr>
          <a:endParaRPr lang="uk-UA"/>
        </a:p>
      </c:txPr>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lineChart>
        <c:grouping val="standard"/>
        <c:varyColors val="0"/>
        <c:ser>
          <c:idx val="0"/>
          <c:order val="0"/>
          <c:cat>
            <c:strRef>
              <c:f>Лист4!$E$26:$H$26</c:f>
              <c:strCache>
                <c:ptCount val="4"/>
                <c:pt idx="0">
                  <c:v>Еаст</c:v>
                </c:pt>
                <c:pt idx="1">
                  <c:v>Ест</c:v>
                </c:pt>
                <c:pt idx="2">
                  <c:v>Фаст</c:v>
                </c:pt>
                <c:pt idx="3">
                  <c:v>Фст</c:v>
                </c:pt>
              </c:strCache>
            </c:strRef>
          </c:cat>
          <c:val>
            <c:numRef>
              <c:f>Лист4!$E$27:$H$27</c:f>
              <c:numCache>
                <c:formatCode>General</c:formatCode>
                <c:ptCount val="4"/>
                <c:pt idx="0">
                  <c:v>8</c:v>
                </c:pt>
                <c:pt idx="1">
                  <c:v>6</c:v>
                </c:pt>
                <c:pt idx="2">
                  <c:v>7</c:v>
                </c:pt>
                <c:pt idx="3">
                  <c:v>9</c:v>
                </c:pt>
              </c:numCache>
            </c:numRef>
          </c:val>
          <c:smooth val="0"/>
          <c:extLst>
            <c:ext xmlns:c16="http://schemas.microsoft.com/office/drawing/2014/chart" uri="{C3380CC4-5D6E-409C-BE32-E72D297353CC}">
              <c16:uniqueId val="{00000000-9F32-4661-9EAE-95FC76CA270B}"/>
            </c:ext>
          </c:extLst>
        </c:ser>
        <c:dLbls>
          <c:showLegendKey val="0"/>
          <c:showVal val="0"/>
          <c:showCatName val="0"/>
          <c:showSerName val="0"/>
          <c:showPercent val="0"/>
          <c:showBubbleSize val="0"/>
        </c:dLbls>
        <c:marker val="1"/>
        <c:smooth val="0"/>
        <c:axId val="99247616"/>
        <c:axId val="99249152"/>
      </c:lineChart>
      <c:catAx>
        <c:axId val="99247616"/>
        <c:scaling>
          <c:orientation val="minMax"/>
        </c:scaling>
        <c:delete val="0"/>
        <c:axPos val="b"/>
        <c:numFmt formatCode="General" sourceLinked="0"/>
        <c:majorTickMark val="out"/>
        <c:minorTickMark val="none"/>
        <c:tickLblPos val="nextTo"/>
        <c:txPr>
          <a:bodyPr/>
          <a:lstStyle/>
          <a:p>
            <a:pPr>
              <a:defRPr lang="ru-RU"/>
            </a:pPr>
            <a:endParaRPr lang="uk-UA"/>
          </a:p>
        </c:txPr>
        <c:crossAx val="99249152"/>
        <c:crosses val="autoZero"/>
        <c:auto val="1"/>
        <c:lblAlgn val="ctr"/>
        <c:lblOffset val="100"/>
        <c:noMultiLvlLbl val="0"/>
      </c:catAx>
      <c:valAx>
        <c:axId val="99249152"/>
        <c:scaling>
          <c:orientation val="minMax"/>
        </c:scaling>
        <c:delete val="1"/>
        <c:axPos val="l"/>
        <c:majorGridlines/>
        <c:numFmt formatCode="General" sourceLinked="1"/>
        <c:majorTickMark val="out"/>
        <c:minorTickMark val="none"/>
        <c:tickLblPos val="nextTo"/>
        <c:crossAx val="99247616"/>
        <c:crosses val="autoZero"/>
        <c:crossBetween val="between"/>
      </c:valAx>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lineChart>
        <c:grouping val="standard"/>
        <c:varyColors val="0"/>
        <c:ser>
          <c:idx val="0"/>
          <c:order val="0"/>
          <c:tx>
            <c:v>ідеальний</c:v>
          </c:tx>
          <c:cat>
            <c:strRef>
              <c:f>Лист2!$O$9:$U$9</c:f>
              <c:strCache>
                <c:ptCount val="7"/>
                <c:pt idx="0">
                  <c:v>Ж</c:v>
                </c:pt>
                <c:pt idx="1">
                  <c:v>К</c:v>
                </c:pt>
                <c:pt idx="2">
                  <c:v>СС</c:v>
                </c:pt>
                <c:pt idx="3">
                  <c:v>С</c:v>
                </c:pt>
                <c:pt idx="4">
                  <c:v>ЗА</c:v>
                </c:pt>
                <c:pt idx="5">
                  <c:v>ТА</c:v>
                </c:pt>
                <c:pt idx="6">
                  <c:v>СК</c:v>
                </c:pt>
              </c:strCache>
            </c:strRef>
          </c:cat>
          <c:val>
            <c:numRef>
              <c:f>Лист2!$O$10:$U$10</c:f>
              <c:numCache>
                <c:formatCode>General</c:formatCode>
                <c:ptCount val="7"/>
                <c:pt idx="0">
                  <c:v>6</c:v>
                </c:pt>
                <c:pt idx="1">
                  <c:v>6</c:v>
                </c:pt>
                <c:pt idx="2">
                  <c:v>5</c:v>
                </c:pt>
                <c:pt idx="3">
                  <c:v>5</c:v>
                </c:pt>
                <c:pt idx="4">
                  <c:v>5</c:v>
                </c:pt>
                <c:pt idx="5">
                  <c:v>6</c:v>
                </c:pt>
                <c:pt idx="6">
                  <c:v>7</c:v>
                </c:pt>
              </c:numCache>
            </c:numRef>
          </c:val>
          <c:smooth val="0"/>
          <c:extLst>
            <c:ext xmlns:c16="http://schemas.microsoft.com/office/drawing/2014/chart" uri="{C3380CC4-5D6E-409C-BE32-E72D297353CC}">
              <c16:uniqueId val="{00000000-9A6F-429A-9604-4E20EAD2ED2E}"/>
            </c:ext>
          </c:extLst>
        </c:ser>
        <c:ser>
          <c:idx val="1"/>
          <c:order val="1"/>
          <c:tx>
            <c:v>реальний</c:v>
          </c:tx>
          <c:cat>
            <c:strRef>
              <c:f>Лист2!$O$9:$U$9</c:f>
              <c:strCache>
                <c:ptCount val="7"/>
                <c:pt idx="0">
                  <c:v>Ж</c:v>
                </c:pt>
                <c:pt idx="1">
                  <c:v>К</c:v>
                </c:pt>
                <c:pt idx="2">
                  <c:v>СС</c:v>
                </c:pt>
                <c:pt idx="3">
                  <c:v>С</c:v>
                </c:pt>
                <c:pt idx="4">
                  <c:v>ЗА</c:v>
                </c:pt>
                <c:pt idx="5">
                  <c:v>ТА</c:v>
                </c:pt>
                <c:pt idx="6">
                  <c:v>СК</c:v>
                </c:pt>
              </c:strCache>
            </c:strRef>
          </c:cat>
          <c:val>
            <c:numRef>
              <c:f>Лист2!$O$11:$U$11</c:f>
              <c:numCache>
                <c:formatCode>General</c:formatCode>
                <c:ptCount val="7"/>
                <c:pt idx="0">
                  <c:v>3</c:v>
                </c:pt>
                <c:pt idx="1">
                  <c:v>3</c:v>
                </c:pt>
                <c:pt idx="2">
                  <c:v>4</c:v>
                </c:pt>
                <c:pt idx="3">
                  <c:v>5</c:v>
                </c:pt>
                <c:pt idx="4">
                  <c:v>4</c:v>
                </c:pt>
                <c:pt idx="5">
                  <c:v>6</c:v>
                </c:pt>
                <c:pt idx="6">
                  <c:v>5</c:v>
                </c:pt>
              </c:numCache>
            </c:numRef>
          </c:val>
          <c:smooth val="0"/>
          <c:extLst>
            <c:ext xmlns:c16="http://schemas.microsoft.com/office/drawing/2014/chart" uri="{C3380CC4-5D6E-409C-BE32-E72D297353CC}">
              <c16:uniqueId val="{00000001-9A6F-429A-9604-4E20EAD2ED2E}"/>
            </c:ext>
          </c:extLst>
        </c:ser>
        <c:dLbls>
          <c:showLegendKey val="0"/>
          <c:showVal val="0"/>
          <c:showCatName val="0"/>
          <c:showSerName val="0"/>
          <c:showPercent val="0"/>
          <c:showBubbleSize val="0"/>
        </c:dLbls>
        <c:marker val="1"/>
        <c:smooth val="0"/>
        <c:axId val="99269248"/>
        <c:axId val="99369344"/>
      </c:lineChart>
      <c:catAx>
        <c:axId val="99269248"/>
        <c:scaling>
          <c:orientation val="minMax"/>
        </c:scaling>
        <c:delete val="0"/>
        <c:axPos val="b"/>
        <c:numFmt formatCode="General" sourceLinked="0"/>
        <c:majorTickMark val="out"/>
        <c:minorTickMark val="none"/>
        <c:tickLblPos val="nextTo"/>
        <c:txPr>
          <a:bodyPr/>
          <a:lstStyle/>
          <a:p>
            <a:pPr>
              <a:defRPr lang="ru-RU"/>
            </a:pPr>
            <a:endParaRPr lang="uk-UA"/>
          </a:p>
        </c:txPr>
        <c:crossAx val="99369344"/>
        <c:crosses val="autoZero"/>
        <c:auto val="1"/>
        <c:lblAlgn val="ctr"/>
        <c:lblOffset val="100"/>
        <c:noMultiLvlLbl val="0"/>
      </c:catAx>
      <c:valAx>
        <c:axId val="99369344"/>
        <c:scaling>
          <c:orientation val="minMax"/>
        </c:scaling>
        <c:delete val="1"/>
        <c:axPos val="l"/>
        <c:majorGridlines/>
        <c:numFmt formatCode="General" sourceLinked="1"/>
        <c:majorTickMark val="out"/>
        <c:minorTickMark val="none"/>
        <c:tickLblPos val="nextTo"/>
        <c:crossAx val="99269248"/>
        <c:crosses val="autoZero"/>
        <c:crossBetween val="between"/>
      </c:valAx>
    </c:plotArea>
    <c:legend>
      <c:legendPos val="r"/>
      <c:overlay val="0"/>
      <c:txPr>
        <a:bodyPr/>
        <a:lstStyle/>
        <a:p>
          <a:pPr>
            <a:defRPr lang="ru-RU"/>
          </a:pPr>
          <a:endParaRPr lang="uk-UA"/>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студентська молодь</c:v>
          </c:tx>
          <c:invertIfNegative val="0"/>
          <c:cat>
            <c:numRef>
              <c:f>Лист1!$C$4:$F$4</c:f>
              <c:numCache>
                <c:formatCode>General</c:formatCode>
                <c:ptCount val="4"/>
                <c:pt idx="0">
                  <c:v>1</c:v>
                </c:pt>
                <c:pt idx="1">
                  <c:v>2</c:v>
                </c:pt>
                <c:pt idx="2">
                  <c:v>3</c:v>
                </c:pt>
                <c:pt idx="3">
                  <c:v>4</c:v>
                </c:pt>
              </c:numCache>
            </c:numRef>
          </c:cat>
          <c:val>
            <c:numRef>
              <c:f>Лист1!$C$5:$F$5</c:f>
              <c:numCache>
                <c:formatCode>General</c:formatCode>
                <c:ptCount val="4"/>
                <c:pt idx="0">
                  <c:v>15</c:v>
                </c:pt>
                <c:pt idx="1">
                  <c:v>6</c:v>
                </c:pt>
                <c:pt idx="2">
                  <c:v>5</c:v>
                </c:pt>
                <c:pt idx="3">
                  <c:v>5</c:v>
                </c:pt>
              </c:numCache>
            </c:numRef>
          </c:val>
          <c:extLst>
            <c:ext xmlns:c16="http://schemas.microsoft.com/office/drawing/2014/chart" uri="{C3380CC4-5D6E-409C-BE32-E72D297353CC}">
              <c16:uniqueId val="{00000000-B17C-4AFF-970A-50D7357937BF}"/>
            </c:ext>
          </c:extLst>
        </c:ser>
        <c:ser>
          <c:idx val="1"/>
          <c:order val="1"/>
          <c:tx>
            <c:v>нестудентська молодь</c:v>
          </c:tx>
          <c:invertIfNegative val="0"/>
          <c:cat>
            <c:numRef>
              <c:f>Лист1!$C$4:$F$4</c:f>
              <c:numCache>
                <c:formatCode>General</c:formatCode>
                <c:ptCount val="4"/>
                <c:pt idx="0">
                  <c:v>1</c:v>
                </c:pt>
                <c:pt idx="1">
                  <c:v>2</c:v>
                </c:pt>
                <c:pt idx="2">
                  <c:v>3</c:v>
                </c:pt>
                <c:pt idx="3">
                  <c:v>4</c:v>
                </c:pt>
              </c:numCache>
            </c:numRef>
          </c:cat>
          <c:val>
            <c:numRef>
              <c:f>Лист1!$C$6:$F$6</c:f>
              <c:numCache>
                <c:formatCode>General</c:formatCode>
                <c:ptCount val="4"/>
                <c:pt idx="0">
                  <c:v>12</c:v>
                </c:pt>
                <c:pt idx="1">
                  <c:v>4</c:v>
                </c:pt>
                <c:pt idx="2">
                  <c:v>4</c:v>
                </c:pt>
                <c:pt idx="3">
                  <c:v>3</c:v>
                </c:pt>
              </c:numCache>
            </c:numRef>
          </c:val>
          <c:extLst>
            <c:ext xmlns:c16="http://schemas.microsoft.com/office/drawing/2014/chart" uri="{C3380CC4-5D6E-409C-BE32-E72D297353CC}">
              <c16:uniqueId val="{00000001-B17C-4AFF-970A-50D7357937BF}"/>
            </c:ext>
          </c:extLst>
        </c:ser>
        <c:dLbls>
          <c:showLegendKey val="0"/>
          <c:showVal val="0"/>
          <c:showCatName val="0"/>
          <c:showSerName val="0"/>
          <c:showPercent val="0"/>
          <c:showBubbleSize val="0"/>
        </c:dLbls>
        <c:gapWidth val="150"/>
        <c:shape val="cylinder"/>
        <c:axId val="83181568"/>
        <c:axId val="83183104"/>
        <c:axId val="0"/>
      </c:bar3DChart>
      <c:catAx>
        <c:axId val="83181568"/>
        <c:scaling>
          <c:orientation val="minMax"/>
        </c:scaling>
        <c:delete val="0"/>
        <c:axPos val="b"/>
        <c:numFmt formatCode="General" sourceLinked="1"/>
        <c:majorTickMark val="out"/>
        <c:minorTickMark val="none"/>
        <c:tickLblPos val="nextTo"/>
        <c:crossAx val="83183104"/>
        <c:crosses val="autoZero"/>
        <c:auto val="1"/>
        <c:lblAlgn val="ctr"/>
        <c:lblOffset val="100"/>
        <c:noMultiLvlLbl val="0"/>
      </c:catAx>
      <c:valAx>
        <c:axId val="83183104"/>
        <c:scaling>
          <c:orientation val="minMax"/>
        </c:scaling>
        <c:delete val="1"/>
        <c:axPos val="l"/>
        <c:majorGridlines/>
        <c:numFmt formatCode="General" sourceLinked="1"/>
        <c:majorTickMark val="out"/>
        <c:minorTickMark val="none"/>
        <c:tickLblPos val="nextTo"/>
        <c:crossAx val="83181568"/>
        <c:crosses val="autoZero"/>
        <c:crossBetween val="between"/>
      </c:valAx>
    </c:plotArea>
    <c:legend>
      <c:legendPos val="r"/>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lineChart>
        <c:grouping val="standard"/>
        <c:varyColors val="0"/>
        <c:ser>
          <c:idx val="0"/>
          <c:order val="0"/>
          <c:tx>
            <c:v>ідеальний</c:v>
          </c:tx>
          <c:cat>
            <c:strRef>
              <c:f>Лист4!$K$3:$Q$3</c:f>
              <c:strCache>
                <c:ptCount val="7"/>
                <c:pt idx="0">
                  <c:v>Ж</c:v>
                </c:pt>
                <c:pt idx="1">
                  <c:v>К</c:v>
                </c:pt>
                <c:pt idx="2">
                  <c:v>СС</c:v>
                </c:pt>
                <c:pt idx="3">
                  <c:v>С</c:v>
                </c:pt>
                <c:pt idx="4">
                  <c:v>ЗА</c:v>
                </c:pt>
                <c:pt idx="5">
                  <c:v>ТА</c:v>
                </c:pt>
                <c:pt idx="6">
                  <c:v>СК</c:v>
                </c:pt>
              </c:strCache>
            </c:strRef>
          </c:cat>
          <c:val>
            <c:numRef>
              <c:f>Лист4!$K$4:$Q$4</c:f>
              <c:numCache>
                <c:formatCode>General</c:formatCode>
                <c:ptCount val="7"/>
                <c:pt idx="0">
                  <c:v>6</c:v>
                </c:pt>
                <c:pt idx="1">
                  <c:v>6</c:v>
                </c:pt>
                <c:pt idx="2">
                  <c:v>8</c:v>
                </c:pt>
                <c:pt idx="3">
                  <c:v>8</c:v>
                </c:pt>
                <c:pt idx="4">
                  <c:v>7</c:v>
                </c:pt>
                <c:pt idx="5">
                  <c:v>6</c:v>
                </c:pt>
                <c:pt idx="6">
                  <c:v>6</c:v>
                </c:pt>
              </c:numCache>
            </c:numRef>
          </c:val>
          <c:smooth val="0"/>
          <c:extLst>
            <c:ext xmlns:c16="http://schemas.microsoft.com/office/drawing/2014/chart" uri="{C3380CC4-5D6E-409C-BE32-E72D297353CC}">
              <c16:uniqueId val="{00000000-8B7B-464D-A22E-652D6C2211D9}"/>
            </c:ext>
          </c:extLst>
        </c:ser>
        <c:ser>
          <c:idx val="1"/>
          <c:order val="1"/>
          <c:tx>
            <c:v>реальний</c:v>
          </c:tx>
          <c:cat>
            <c:strRef>
              <c:f>Лист4!$K$3:$Q$3</c:f>
              <c:strCache>
                <c:ptCount val="7"/>
                <c:pt idx="0">
                  <c:v>Ж</c:v>
                </c:pt>
                <c:pt idx="1">
                  <c:v>К</c:v>
                </c:pt>
                <c:pt idx="2">
                  <c:v>СС</c:v>
                </c:pt>
                <c:pt idx="3">
                  <c:v>С</c:v>
                </c:pt>
                <c:pt idx="4">
                  <c:v>ЗА</c:v>
                </c:pt>
                <c:pt idx="5">
                  <c:v>ТА</c:v>
                </c:pt>
                <c:pt idx="6">
                  <c:v>СК</c:v>
                </c:pt>
              </c:strCache>
            </c:strRef>
          </c:cat>
          <c:val>
            <c:numRef>
              <c:f>Лист4!$K$5:$Q$5</c:f>
              <c:numCache>
                <c:formatCode>General</c:formatCode>
                <c:ptCount val="7"/>
                <c:pt idx="0">
                  <c:v>5</c:v>
                </c:pt>
                <c:pt idx="1">
                  <c:v>4</c:v>
                </c:pt>
                <c:pt idx="2">
                  <c:v>6</c:v>
                </c:pt>
                <c:pt idx="3">
                  <c:v>4</c:v>
                </c:pt>
                <c:pt idx="4">
                  <c:v>6</c:v>
                </c:pt>
                <c:pt idx="5">
                  <c:v>5</c:v>
                </c:pt>
                <c:pt idx="6">
                  <c:v>6</c:v>
                </c:pt>
              </c:numCache>
            </c:numRef>
          </c:val>
          <c:smooth val="0"/>
          <c:extLst>
            <c:ext xmlns:c16="http://schemas.microsoft.com/office/drawing/2014/chart" uri="{C3380CC4-5D6E-409C-BE32-E72D297353CC}">
              <c16:uniqueId val="{00000001-8B7B-464D-A22E-652D6C2211D9}"/>
            </c:ext>
          </c:extLst>
        </c:ser>
        <c:dLbls>
          <c:showLegendKey val="0"/>
          <c:showVal val="0"/>
          <c:showCatName val="0"/>
          <c:showSerName val="0"/>
          <c:showPercent val="0"/>
          <c:showBubbleSize val="0"/>
        </c:dLbls>
        <c:marker val="1"/>
        <c:smooth val="0"/>
        <c:axId val="100598144"/>
        <c:axId val="100599680"/>
      </c:lineChart>
      <c:catAx>
        <c:axId val="100598144"/>
        <c:scaling>
          <c:orientation val="minMax"/>
        </c:scaling>
        <c:delete val="0"/>
        <c:axPos val="b"/>
        <c:numFmt formatCode="General" sourceLinked="0"/>
        <c:majorTickMark val="out"/>
        <c:minorTickMark val="none"/>
        <c:tickLblPos val="nextTo"/>
        <c:txPr>
          <a:bodyPr/>
          <a:lstStyle/>
          <a:p>
            <a:pPr>
              <a:defRPr lang="ru-RU"/>
            </a:pPr>
            <a:endParaRPr lang="uk-UA"/>
          </a:p>
        </c:txPr>
        <c:crossAx val="100599680"/>
        <c:crosses val="autoZero"/>
        <c:auto val="1"/>
        <c:lblAlgn val="ctr"/>
        <c:lblOffset val="100"/>
        <c:noMultiLvlLbl val="0"/>
      </c:catAx>
      <c:valAx>
        <c:axId val="100599680"/>
        <c:scaling>
          <c:orientation val="minMax"/>
        </c:scaling>
        <c:delete val="1"/>
        <c:axPos val="l"/>
        <c:majorGridlines/>
        <c:numFmt formatCode="General" sourceLinked="1"/>
        <c:majorTickMark val="out"/>
        <c:minorTickMark val="none"/>
        <c:tickLblPos val="nextTo"/>
        <c:crossAx val="100598144"/>
        <c:crosses val="autoZero"/>
        <c:crossBetween val="between"/>
      </c:valAx>
    </c:plotArea>
    <c:legend>
      <c:legendPos val="r"/>
      <c:overlay val="0"/>
      <c:txPr>
        <a:bodyPr/>
        <a:lstStyle/>
        <a:p>
          <a:pPr>
            <a:defRPr lang="ru-RU"/>
          </a:pPr>
          <a:endParaRPr lang="uk-UA"/>
        </a:p>
      </c:txPr>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lineChart>
        <c:grouping val="standard"/>
        <c:varyColors val="0"/>
        <c:ser>
          <c:idx val="0"/>
          <c:order val="0"/>
          <c:cat>
            <c:strRef>
              <c:f>Лист1!$G$10:$J$10</c:f>
              <c:strCache>
                <c:ptCount val="4"/>
                <c:pt idx="0">
                  <c:v>Еаст</c:v>
                </c:pt>
                <c:pt idx="1">
                  <c:v>Фаст</c:v>
                </c:pt>
                <c:pt idx="2">
                  <c:v>Ест</c:v>
                </c:pt>
                <c:pt idx="3">
                  <c:v>Фст</c:v>
                </c:pt>
              </c:strCache>
            </c:strRef>
          </c:cat>
          <c:val>
            <c:numRef>
              <c:f>Лист1!$G$11:$J$11</c:f>
              <c:numCache>
                <c:formatCode>General</c:formatCode>
                <c:ptCount val="4"/>
                <c:pt idx="0">
                  <c:v>5</c:v>
                </c:pt>
                <c:pt idx="1">
                  <c:v>4</c:v>
                </c:pt>
                <c:pt idx="2">
                  <c:v>4</c:v>
                </c:pt>
                <c:pt idx="3">
                  <c:v>6</c:v>
                </c:pt>
              </c:numCache>
            </c:numRef>
          </c:val>
          <c:smooth val="0"/>
          <c:extLst>
            <c:ext xmlns:c16="http://schemas.microsoft.com/office/drawing/2014/chart" uri="{C3380CC4-5D6E-409C-BE32-E72D297353CC}">
              <c16:uniqueId val="{00000000-906A-498E-85BF-EC4ECB8E1989}"/>
            </c:ext>
          </c:extLst>
        </c:ser>
        <c:dLbls>
          <c:showLegendKey val="0"/>
          <c:showVal val="0"/>
          <c:showCatName val="0"/>
          <c:showSerName val="0"/>
          <c:showPercent val="0"/>
          <c:showBubbleSize val="0"/>
        </c:dLbls>
        <c:marker val="1"/>
        <c:smooth val="0"/>
        <c:axId val="100705408"/>
        <c:axId val="100706944"/>
      </c:lineChart>
      <c:catAx>
        <c:axId val="100705408"/>
        <c:scaling>
          <c:orientation val="minMax"/>
        </c:scaling>
        <c:delete val="0"/>
        <c:axPos val="b"/>
        <c:numFmt formatCode="General" sourceLinked="0"/>
        <c:majorTickMark val="out"/>
        <c:minorTickMark val="none"/>
        <c:tickLblPos val="nextTo"/>
        <c:txPr>
          <a:bodyPr/>
          <a:lstStyle/>
          <a:p>
            <a:pPr>
              <a:defRPr lang="ru-RU"/>
            </a:pPr>
            <a:endParaRPr lang="uk-UA"/>
          </a:p>
        </c:txPr>
        <c:crossAx val="100706944"/>
        <c:crosses val="autoZero"/>
        <c:auto val="1"/>
        <c:lblAlgn val="ctr"/>
        <c:lblOffset val="100"/>
        <c:noMultiLvlLbl val="0"/>
      </c:catAx>
      <c:valAx>
        <c:axId val="100706944"/>
        <c:scaling>
          <c:orientation val="minMax"/>
        </c:scaling>
        <c:delete val="1"/>
        <c:axPos val="l"/>
        <c:majorGridlines/>
        <c:numFmt formatCode="General" sourceLinked="1"/>
        <c:majorTickMark val="out"/>
        <c:minorTickMark val="none"/>
        <c:tickLblPos val="nextTo"/>
        <c:crossAx val="100705408"/>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v>студентська молодь</c:v>
          </c:tx>
          <c:invertIfNegative val="0"/>
          <c:cat>
            <c:strRef>
              <c:f>Лист1!$L$4:$N$4</c:f>
              <c:strCache>
                <c:ptCount val="3"/>
                <c:pt idx="0">
                  <c:v>життєзабезпечення</c:v>
                </c:pt>
                <c:pt idx="1">
                  <c:v>комфорт</c:v>
                </c:pt>
                <c:pt idx="2">
                  <c:v>соціальний статус</c:v>
                </c:pt>
              </c:strCache>
            </c:strRef>
          </c:cat>
          <c:val>
            <c:numRef>
              <c:f>Лист1!$L$5:$N$5</c:f>
              <c:numCache>
                <c:formatCode>General</c:formatCode>
                <c:ptCount val="3"/>
                <c:pt idx="0">
                  <c:v>5</c:v>
                </c:pt>
                <c:pt idx="1">
                  <c:v>7</c:v>
                </c:pt>
                <c:pt idx="2">
                  <c:v>6</c:v>
                </c:pt>
              </c:numCache>
            </c:numRef>
          </c:val>
          <c:extLst>
            <c:ext xmlns:c16="http://schemas.microsoft.com/office/drawing/2014/chart" uri="{C3380CC4-5D6E-409C-BE32-E72D297353CC}">
              <c16:uniqueId val="{00000000-F030-4C26-81E6-F904C2A52D10}"/>
            </c:ext>
          </c:extLst>
        </c:ser>
        <c:ser>
          <c:idx val="1"/>
          <c:order val="1"/>
          <c:tx>
            <c:v>нестудентська молодь</c:v>
          </c:tx>
          <c:invertIfNegative val="0"/>
          <c:cat>
            <c:strRef>
              <c:f>Лист1!$L$4:$N$4</c:f>
              <c:strCache>
                <c:ptCount val="3"/>
                <c:pt idx="0">
                  <c:v>життєзабезпечення</c:v>
                </c:pt>
                <c:pt idx="1">
                  <c:v>комфорт</c:v>
                </c:pt>
                <c:pt idx="2">
                  <c:v>соціальний статус</c:v>
                </c:pt>
              </c:strCache>
            </c:strRef>
          </c:cat>
          <c:val>
            <c:numRef>
              <c:f>Лист1!$L$6:$N$6</c:f>
              <c:numCache>
                <c:formatCode>General</c:formatCode>
                <c:ptCount val="3"/>
                <c:pt idx="0">
                  <c:v>3</c:v>
                </c:pt>
                <c:pt idx="1">
                  <c:v>5</c:v>
                </c:pt>
                <c:pt idx="2">
                  <c:v>5</c:v>
                </c:pt>
              </c:numCache>
            </c:numRef>
          </c:val>
          <c:extLst>
            <c:ext xmlns:c16="http://schemas.microsoft.com/office/drawing/2014/chart" uri="{C3380CC4-5D6E-409C-BE32-E72D297353CC}">
              <c16:uniqueId val="{00000001-F030-4C26-81E6-F904C2A52D10}"/>
            </c:ext>
          </c:extLst>
        </c:ser>
        <c:dLbls>
          <c:showLegendKey val="0"/>
          <c:showVal val="0"/>
          <c:showCatName val="0"/>
          <c:showSerName val="0"/>
          <c:showPercent val="0"/>
          <c:showBubbleSize val="0"/>
        </c:dLbls>
        <c:gapWidth val="150"/>
        <c:axId val="83215872"/>
        <c:axId val="83217408"/>
      </c:barChart>
      <c:catAx>
        <c:axId val="83215872"/>
        <c:scaling>
          <c:orientation val="minMax"/>
        </c:scaling>
        <c:delete val="0"/>
        <c:axPos val="b"/>
        <c:numFmt formatCode="General" sourceLinked="0"/>
        <c:majorTickMark val="out"/>
        <c:minorTickMark val="none"/>
        <c:tickLblPos val="nextTo"/>
        <c:crossAx val="83217408"/>
        <c:crosses val="autoZero"/>
        <c:auto val="1"/>
        <c:lblAlgn val="ctr"/>
        <c:lblOffset val="100"/>
        <c:noMultiLvlLbl val="0"/>
      </c:catAx>
      <c:valAx>
        <c:axId val="83217408"/>
        <c:scaling>
          <c:orientation val="minMax"/>
        </c:scaling>
        <c:delete val="1"/>
        <c:axPos val="l"/>
        <c:majorGridlines/>
        <c:numFmt formatCode="General" sourceLinked="1"/>
        <c:majorTickMark val="out"/>
        <c:minorTickMark val="none"/>
        <c:tickLblPos val="nextTo"/>
        <c:crossAx val="83215872"/>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barChart>
        <c:barDir val="col"/>
        <c:grouping val="clustered"/>
        <c:varyColors val="0"/>
        <c:ser>
          <c:idx val="0"/>
          <c:order val="0"/>
          <c:tx>
            <c:v>високий</c:v>
          </c:tx>
          <c:invertIfNegative val="0"/>
          <c:cat>
            <c:strRef>
              <c:f>Лист2!$C$6:$H$6</c:f>
              <c:strCache>
                <c:ptCount val="6"/>
                <c:pt idx="0">
                  <c:v>соціальний престиж</c:v>
                </c:pt>
                <c:pt idx="1">
                  <c:v>спілкування</c:v>
                </c:pt>
                <c:pt idx="2">
                  <c:v>загальна активність</c:v>
                </c:pt>
                <c:pt idx="3">
                  <c:v>мотиви розвитку</c:v>
                </c:pt>
                <c:pt idx="4">
                  <c:v>ідеальна оцінка</c:v>
                </c:pt>
                <c:pt idx="5">
                  <c:v>реальна оцінка</c:v>
                </c:pt>
              </c:strCache>
            </c:strRef>
          </c:cat>
          <c:val>
            <c:numRef>
              <c:f>Лист2!$C$7:$H$7</c:f>
              <c:numCache>
                <c:formatCode>General</c:formatCode>
                <c:ptCount val="6"/>
                <c:pt idx="0">
                  <c:v>15</c:v>
                </c:pt>
                <c:pt idx="1">
                  <c:v>12</c:v>
                </c:pt>
                <c:pt idx="2">
                  <c:v>14</c:v>
                </c:pt>
                <c:pt idx="3">
                  <c:v>13</c:v>
                </c:pt>
                <c:pt idx="4">
                  <c:v>23</c:v>
                </c:pt>
                <c:pt idx="5">
                  <c:v>14</c:v>
                </c:pt>
              </c:numCache>
            </c:numRef>
          </c:val>
          <c:extLst>
            <c:ext xmlns:c16="http://schemas.microsoft.com/office/drawing/2014/chart" uri="{C3380CC4-5D6E-409C-BE32-E72D297353CC}">
              <c16:uniqueId val="{00000000-DE31-421A-8EC0-0C7365F0B50F}"/>
            </c:ext>
          </c:extLst>
        </c:ser>
        <c:ser>
          <c:idx val="1"/>
          <c:order val="1"/>
          <c:tx>
            <c:v>середній</c:v>
          </c:tx>
          <c:invertIfNegative val="0"/>
          <c:cat>
            <c:strRef>
              <c:f>Лист2!$C$6:$H$6</c:f>
              <c:strCache>
                <c:ptCount val="6"/>
                <c:pt idx="0">
                  <c:v>соціальний престиж</c:v>
                </c:pt>
                <c:pt idx="1">
                  <c:v>спілкування</c:v>
                </c:pt>
                <c:pt idx="2">
                  <c:v>загальна активність</c:v>
                </c:pt>
                <c:pt idx="3">
                  <c:v>мотиви розвитку</c:v>
                </c:pt>
                <c:pt idx="4">
                  <c:v>ідеальна оцінка</c:v>
                </c:pt>
                <c:pt idx="5">
                  <c:v>реальна оцінка</c:v>
                </c:pt>
              </c:strCache>
            </c:strRef>
          </c:cat>
          <c:val>
            <c:numRef>
              <c:f>Лист2!$C$8:$H$8</c:f>
              <c:numCache>
                <c:formatCode>General</c:formatCode>
                <c:ptCount val="6"/>
                <c:pt idx="0">
                  <c:v>12</c:v>
                </c:pt>
                <c:pt idx="1">
                  <c:v>16</c:v>
                </c:pt>
                <c:pt idx="2">
                  <c:v>12</c:v>
                </c:pt>
                <c:pt idx="3">
                  <c:v>11</c:v>
                </c:pt>
                <c:pt idx="4">
                  <c:v>20</c:v>
                </c:pt>
                <c:pt idx="5">
                  <c:v>17</c:v>
                </c:pt>
              </c:numCache>
            </c:numRef>
          </c:val>
          <c:extLst>
            <c:ext xmlns:c16="http://schemas.microsoft.com/office/drawing/2014/chart" uri="{C3380CC4-5D6E-409C-BE32-E72D297353CC}">
              <c16:uniqueId val="{00000001-DE31-421A-8EC0-0C7365F0B50F}"/>
            </c:ext>
          </c:extLst>
        </c:ser>
        <c:ser>
          <c:idx val="2"/>
          <c:order val="2"/>
          <c:tx>
            <c:v>низький</c:v>
          </c:tx>
          <c:invertIfNegative val="0"/>
          <c:cat>
            <c:strRef>
              <c:f>Лист2!$C$6:$H$6</c:f>
              <c:strCache>
                <c:ptCount val="6"/>
                <c:pt idx="0">
                  <c:v>соціальний престиж</c:v>
                </c:pt>
                <c:pt idx="1">
                  <c:v>спілкування</c:v>
                </c:pt>
                <c:pt idx="2">
                  <c:v>загальна активність</c:v>
                </c:pt>
                <c:pt idx="3">
                  <c:v>мотиви розвитку</c:v>
                </c:pt>
                <c:pt idx="4">
                  <c:v>ідеальна оцінка</c:v>
                </c:pt>
                <c:pt idx="5">
                  <c:v>реальна оцінка</c:v>
                </c:pt>
              </c:strCache>
            </c:strRef>
          </c:cat>
          <c:val>
            <c:numRef>
              <c:f>Лист2!$C$9:$H$9</c:f>
              <c:numCache>
                <c:formatCode>General</c:formatCode>
                <c:ptCount val="6"/>
                <c:pt idx="0">
                  <c:v>9</c:v>
                </c:pt>
                <c:pt idx="1">
                  <c:v>14</c:v>
                </c:pt>
                <c:pt idx="2">
                  <c:v>9</c:v>
                </c:pt>
                <c:pt idx="3">
                  <c:v>9</c:v>
                </c:pt>
                <c:pt idx="4">
                  <c:v>15</c:v>
                </c:pt>
                <c:pt idx="5">
                  <c:v>20</c:v>
                </c:pt>
              </c:numCache>
            </c:numRef>
          </c:val>
          <c:extLst>
            <c:ext xmlns:c16="http://schemas.microsoft.com/office/drawing/2014/chart" uri="{C3380CC4-5D6E-409C-BE32-E72D297353CC}">
              <c16:uniqueId val="{00000002-DE31-421A-8EC0-0C7365F0B50F}"/>
            </c:ext>
          </c:extLst>
        </c:ser>
        <c:dLbls>
          <c:showLegendKey val="0"/>
          <c:showVal val="0"/>
          <c:showCatName val="0"/>
          <c:showSerName val="0"/>
          <c:showPercent val="0"/>
          <c:showBubbleSize val="0"/>
        </c:dLbls>
        <c:gapWidth val="150"/>
        <c:axId val="83730432"/>
        <c:axId val="83731968"/>
      </c:barChart>
      <c:catAx>
        <c:axId val="83730432"/>
        <c:scaling>
          <c:orientation val="minMax"/>
        </c:scaling>
        <c:delete val="0"/>
        <c:axPos val="b"/>
        <c:numFmt formatCode="General" sourceLinked="0"/>
        <c:majorTickMark val="out"/>
        <c:minorTickMark val="none"/>
        <c:tickLblPos val="nextTo"/>
        <c:crossAx val="83731968"/>
        <c:crosses val="autoZero"/>
        <c:auto val="1"/>
        <c:lblAlgn val="ctr"/>
        <c:lblOffset val="100"/>
        <c:noMultiLvlLbl val="0"/>
      </c:catAx>
      <c:valAx>
        <c:axId val="83731968"/>
        <c:scaling>
          <c:orientation val="minMax"/>
        </c:scaling>
        <c:delete val="1"/>
        <c:axPos val="l"/>
        <c:majorGridlines/>
        <c:numFmt formatCode="General" sourceLinked="1"/>
        <c:majorTickMark val="out"/>
        <c:minorTickMark val="none"/>
        <c:tickLblPos val="nextTo"/>
        <c:crossAx val="83730432"/>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bar"/>
        <c:grouping val="clustered"/>
        <c:varyColors val="0"/>
        <c:ser>
          <c:idx val="0"/>
          <c:order val="0"/>
          <c:tx>
            <c:strRef>
              <c:f>афіліація!$B$5</c:f>
              <c:strCache>
                <c:ptCount val="1"/>
                <c:pt idx="0">
                  <c:v>страх неприйняття</c:v>
                </c:pt>
              </c:strCache>
            </c:strRef>
          </c:tx>
          <c:invertIfNegative val="0"/>
          <c:cat>
            <c:strRef>
              <c:f>афіліація!$C$4:$E$4</c:f>
              <c:strCache>
                <c:ptCount val="3"/>
                <c:pt idx="0">
                  <c:v>високий </c:v>
                </c:pt>
                <c:pt idx="1">
                  <c:v>середній </c:v>
                </c:pt>
                <c:pt idx="2">
                  <c:v>низький</c:v>
                </c:pt>
              </c:strCache>
            </c:strRef>
          </c:cat>
          <c:val>
            <c:numRef>
              <c:f>афіліація!$C$5:$E$5</c:f>
              <c:numCache>
                <c:formatCode>0.0000</c:formatCode>
                <c:ptCount val="3"/>
                <c:pt idx="0">
                  <c:v>3.6255419999999998</c:v>
                </c:pt>
                <c:pt idx="1">
                  <c:v>3.3225219999999998</c:v>
                </c:pt>
                <c:pt idx="2" formatCode="General">
                  <c:v>2.1215220000000001</c:v>
                </c:pt>
              </c:numCache>
            </c:numRef>
          </c:val>
          <c:extLst>
            <c:ext xmlns:c16="http://schemas.microsoft.com/office/drawing/2014/chart" uri="{C3380CC4-5D6E-409C-BE32-E72D297353CC}">
              <c16:uniqueId val="{00000000-86AE-4801-AEA0-D02D29A8E76F}"/>
            </c:ext>
          </c:extLst>
        </c:ser>
        <c:dLbls>
          <c:showLegendKey val="0"/>
          <c:showVal val="0"/>
          <c:showCatName val="0"/>
          <c:showSerName val="0"/>
          <c:showPercent val="0"/>
          <c:showBubbleSize val="0"/>
        </c:dLbls>
        <c:gapWidth val="150"/>
        <c:axId val="84547456"/>
        <c:axId val="84548992"/>
      </c:barChart>
      <c:catAx>
        <c:axId val="84547456"/>
        <c:scaling>
          <c:orientation val="minMax"/>
        </c:scaling>
        <c:delete val="0"/>
        <c:axPos val="l"/>
        <c:numFmt formatCode="General" sourceLinked="0"/>
        <c:majorTickMark val="out"/>
        <c:minorTickMark val="none"/>
        <c:tickLblPos val="nextTo"/>
        <c:txPr>
          <a:bodyPr/>
          <a:lstStyle/>
          <a:p>
            <a:pPr>
              <a:defRPr lang="ru-RU"/>
            </a:pPr>
            <a:endParaRPr lang="uk-UA"/>
          </a:p>
        </c:txPr>
        <c:crossAx val="84548992"/>
        <c:crosses val="autoZero"/>
        <c:auto val="1"/>
        <c:lblAlgn val="ctr"/>
        <c:lblOffset val="100"/>
        <c:noMultiLvlLbl val="0"/>
      </c:catAx>
      <c:valAx>
        <c:axId val="84548992"/>
        <c:scaling>
          <c:orientation val="minMax"/>
        </c:scaling>
        <c:delete val="1"/>
        <c:axPos val="b"/>
        <c:majorGridlines/>
        <c:numFmt formatCode="0.0000" sourceLinked="1"/>
        <c:majorTickMark val="out"/>
        <c:minorTickMark val="none"/>
        <c:tickLblPos val="none"/>
        <c:crossAx val="84547456"/>
        <c:crosses val="autoZero"/>
        <c:crossBetween val="between"/>
      </c:valAx>
    </c:plotArea>
    <c:legend>
      <c:legendPos val="r"/>
      <c:overlay val="0"/>
      <c:txPr>
        <a:bodyPr/>
        <a:lstStyle/>
        <a:p>
          <a:pPr>
            <a:defRPr lang="ru-RU"/>
          </a:pPr>
          <a:endParaRPr lang="uk-UA"/>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високий</c:v>
          </c:tx>
          <c:invertIfNegative val="0"/>
          <c:cat>
            <c:strRef>
              <c:f>Лист3!$E$6:$I$6</c:f>
              <c:strCache>
                <c:ptCount val="5"/>
                <c:pt idx="0">
                  <c:v>безпека</c:v>
                </c:pt>
                <c:pt idx="1">
                  <c:v>конформність</c:v>
                </c:pt>
                <c:pt idx="2">
                  <c:v>влада </c:v>
                </c:pt>
                <c:pt idx="3">
                  <c:v>досягнення </c:v>
                </c:pt>
                <c:pt idx="4">
                  <c:v>самостійність</c:v>
                </c:pt>
              </c:strCache>
            </c:strRef>
          </c:cat>
          <c:val>
            <c:numRef>
              <c:f>Лист3!$E$7:$I$7</c:f>
              <c:numCache>
                <c:formatCode>General</c:formatCode>
                <c:ptCount val="5"/>
                <c:pt idx="0">
                  <c:v>16</c:v>
                </c:pt>
                <c:pt idx="1">
                  <c:v>14</c:v>
                </c:pt>
                <c:pt idx="2">
                  <c:v>17</c:v>
                </c:pt>
                <c:pt idx="3">
                  <c:v>13</c:v>
                </c:pt>
                <c:pt idx="4">
                  <c:v>8</c:v>
                </c:pt>
              </c:numCache>
            </c:numRef>
          </c:val>
          <c:extLst>
            <c:ext xmlns:c16="http://schemas.microsoft.com/office/drawing/2014/chart" uri="{C3380CC4-5D6E-409C-BE32-E72D297353CC}">
              <c16:uniqueId val="{00000000-0D42-4D3F-9600-2AE89A2B8215}"/>
            </c:ext>
          </c:extLst>
        </c:ser>
        <c:ser>
          <c:idx val="1"/>
          <c:order val="1"/>
          <c:tx>
            <c:v>середній</c:v>
          </c:tx>
          <c:invertIfNegative val="0"/>
          <c:cat>
            <c:strRef>
              <c:f>Лист3!$E$6:$I$6</c:f>
              <c:strCache>
                <c:ptCount val="5"/>
                <c:pt idx="0">
                  <c:v>безпека</c:v>
                </c:pt>
                <c:pt idx="1">
                  <c:v>конформність</c:v>
                </c:pt>
                <c:pt idx="2">
                  <c:v>влада </c:v>
                </c:pt>
                <c:pt idx="3">
                  <c:v>досягнення </c:v>
                </c:pt>
                <c:pt idx="4">
                  <c:v>самостійність</c:v>
                </c:pt>
              </c:strCache>
            </c:strRef>
          </c:cat>
          <c:val>
            <c:numRef>
              <c:f>Лист3!$E$8:$I$8</c:f>
              <c:numCache>
                <c:formatCode>General</c:formatCode>
                <c:ptCount val="5"/>
                <c:pt idx="0">
                  <c:v>11</c:v>
                </c:pt>
                <c:pt idx="1">
                  <c:v>12</c:v>
                </c:pt>
                <c:pt idx="2">
                  <c:v>14</c:v>
                </c:pt>
                <c:pt idx="3">
                  <c:v>11</c:v>
                </c:pt>
                <c:pt idx="4">
                  <c:v>10</c:v>
                </c:pt>
              </c:numCache>
            </c:numRef>
          </c:val>
          <c:extLst>
            <c:ext xmlns:c16="http://schemas.microsoft.com/office/drawing/2014/chart" uri="{C3380CC4-5D6E-409C-BE32-E72D297353CC}">
              <c16:uniqueId val="{00000001-0D42-4D3F-9600-2AE89A2B8215}"/>
            </c:ext>
          </c:extLst>
        </c:ser>
        <c:ser>
          <c:idx val="2"/>
          <c:order val="2"/>
          <c:tx>
            <c:v>низький</c:v>
          </c:tx>
          <c:invertIfNegative val="0"/>
          <c:cat>
            <c:strRef>
              <c:f>Лист3!$E$6:$I$6</c:f>
              <c:strCache>
                <c:ptCount val="5"/>
                <c:pt idx="0">
                  <c:v>безпека</c:v>
                </c:pt>
                <c:pt idx="1">
                  <c:v>конформність</c:v>
                </c:pt>
                <c:pt idx="2">
                  <c:v>влада </c:v>
                </c:pt>
                <c:pt idx="3">
                  <c:v>досягнення </c:v>
                </c:pt>
                <c:pt idx="4">
                  <c:v>самостійність</c:v>
                </c:pt>
              </c:strCache>
            </c:strRef>
          </c:cat>
          <c:val>
            <c:numRef>
              <c:f>Лист3!$E$9:$I$9</c:f>
              <c:numCache>
                <c:formatCode>General</c:formatCode>
                <c:ptCount val="5"/>
                <c:pt idx="0">
                  <c:v>9</c:v>
                </c:pt>
                <c:pt idx="1">
                  <c:v>11</c:v>
                </c:pt>
                <c:pt idx="2">
                  <c:v>8</c:v>
                </c:pt>
                <c:pt idx="3">
                  <c:v>9</c:v>
                </c:pt>
                <c:pt idx="4">
                  <c:v>14</c:v>
                </c:pt>
              </c:numCache>
            </c:numRef>
          </c:val>
          <c:extLst>
            <c:ext xmlns:c16="http://schemas.microsoft.com/office/drawing/2014/chart" uri="{C3380CC4-5D6E-409C-BE32-E72D297353CC}">
              <c16:uniqueId val="{00000002-0D42-4D3F-9600-2AE89A2B8215}"/>
            </c:ext>
          </c:extLst>
        </c:ser>
        <c:dLbls>
          <c:showLegendKey val="0"/>
          <c:showVal val="0"/>
          <c:showCatName val="0"/>
          <c:showSerName val="0"/>
          <c:showPercent val="0"/>
          <c:showBubbleSize val="0"/>
        </c:dLbls>
        <c:gapWidth val="150"/>
        <c:shape val="cylinder"/>
        <c:axId val="84565376"/>
        <c:axId val="84579456"/>
        <c:axId val="0"/>
      </c:bar3DChart>
      <c:catAx>
        <c:axId val="84565376"/>
        <c:scaling>
          <c:orientation val="minMax"/>
        </c:scaling>
        <c:delete val="0"/>
        <c:axPos val="b"/>
        <c:numFmt formatCode="General" sourceLinked="0"/>
        <c:majorTickMark val="out"/>
        <c:minorTickMark val="none"/>
        <c:tickLblPos val="nextTo"/>
        <c:crossAx val="84579456"/>
        <c:crosses val="autoZero"/>
        <c:auto val="1"/>
        <c:lblAlgn val="ctr"/>
        <c:lblOffset val="100"/>
        <c:noMultiLvlLbl val="0"/>
      </c:catAx>
      <c:valAx>
        <c:axId val="84579456"/>
        <c:scaling>
          <c:orientation val="minMax"/>
        </c:scaling>
        <c:delete val="1"/>
        <c:axPos val="l"/>
        <c:majorGridlines/>
        <c:numFmt formatCode="General" sourceLinked="1"/>
        <c:majorTickMark val="out"/>
        <c:minorTickMark val="none"/>
        <c:tickLblPos val="nextTo"/>
        <c:crossAx val="84565376"/>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v>високий</c:v>
          </c:tx>
          <c:invertIfNegative val="0"/>
          <c:cat>
            <c:strRef>
              <c:f>Лист4!$E$8:$I$8</c:f>
              <c:strCache>
                <c:ptCount val="5"/>
                <c:pt idx="0">
                  <c:v>планування</c:v>
                </c:pt>
                <c:pt idx="1">
                  <c:v>моделювання</c:v>
                </c:pt>
                <c:pt idx="2">
                  <c:v>програмування</c:v>
                </c:pt>
                <c:pt idx="3">
                  <c:v>оцінка результатів</c:v>
                </c:pt>
                <c:pt idx="4">
                  <c:v>гнучкість</c:v>
                </c:pt>
              </c:strCache>
            </c:strRef>
          </c:cat>
          <c:val>
            <c:numRef>
              <c:f>Лист4!$E$9:$I$9</c:f>
              <c:numCache>
                <c:formatCode>General</c:formatCode>
                <c:ptCount val="5"/>
                <c:pt idx="0">
                  <c:v>15</c:v>
                </c:pt>
                <c:pt idx="1">
                  <c:v>8</c:v>
                </c:pt>
                <c:pt idx="2">
                  <c:v>17</c:v>
                </c:pt>
                <c:pt idx="3">
                  <c:v>9</c:v>
                </c:pt>
                <c:pt idx="4">
                  <c:v>7</c:v>
                </c:pt>
              </c:numCache>
            </c:numRef>
          </c:val>
          <c:extLst>
            <c:ext xmlns:c16="http://schemas.microsoft.com/office/drawing/2014/chart" uri="{C3380CC4-5D6E-409C-BE32-E72D297353CC}">
              <c16:uniqueId val="{00000000-B304-4833-AED2-2370A7391035}"/>
            </c:ext>
          </c:extLst>
        </c:ser>
        <c:ser>
          <c:idx val="1"/>
          <c:order val="1"/>
          <c:tx>
            <c:v>середній</c:v>
          </c:tx>
          <c:invertIfNegative val="0"/>
          <c:cat>
            <c:strRef>
              <c:f>Лист4!$E$8:$I$8</c:f>
              <c:strCache>
                <c:ptCount val="5"/>
                <c:pt idx="0">
                  <c:v>планування</c:v>
                </c:pt>
                <c:pt idx="1">
                  <c:v>моделювання</c:v>
                </c:pt>
                <c:pt idx="2">
                  <c:v>програмування</c:v>
                </c:pt>
                <c:pt idx="3">
                  <c:v>оцінка результатів</c:v>
                </c:pt>
                <c:pt idx="4">
                  <c:v>гнучкість</c:v>
                </c:pt>
              </c:strCache>
            </c:strRef>
          </c:cat>
          <c:val>
            <c:numRef>
              <c:f>Лист4!$E$10:$I$10</c:f>
              <c:numCache>
                <c:formatCode>General</c:formatCode>
                <c:ptCount val="5"/>
                <c:pt idx="0">
                  <c:v>13</c:v>
                </c:pt>
                <c:pt idx="1">
                  <c:v>10</c:v>
                </c:pt>
                <c:pt idx="2">
                  <c:v>15</c:v>
                </c:pt>
                <c:pt idx="3">
                  <c:v>11</c:v>
                </c:pt>
                <c:pt idx="4">
                  <c:v>10</c:v>
                </c:pt>
              </c:numCache>
            </c:numRef>
          </c:val>
          <c:extLst>
            <c:ext xmlns:c16="http://schemas.microsoft.com/office/drawing/2014/chart" uri="{C3380CC4-5D6E-409C-BE32-E72D297353CC}">
              <c16:uniqueId val="{00000001-B304-4833-AED2-2370A7391035}"/>
            </c:ext>
          </c:extLst>
        </c:ser>
        <c:ser>
          <c:idx val="2"/>
          <c:order val="2"/>
          <c:tx>
            <c:v>низький</c:v>
          </c:tx>
          <c:invertIfNegative val="0"/>
          <c:cat>
            <c:strRef>
              <c:f>Лист4!$E$8:$I$8</c:f>
              <c:strCache>
                <c:ptCount val="5"/>
                <c:pt idx="0">
                  <c:v>планування</c:v>
                </c:pt>
                <c:pt idx="1">
                  <c:v>моделювання</c:v>
                </c:pt>
                <c:pt idx="2">
                  <c:v>програмування</c:v>
                </c:pt>
                <c:pt idx="3">
                  <c:v>оцінка результатів</c:v>
                </c:pt>
                <c:pt idx="4">
                  <c:v>гнучкість</c:v>
                </c:pt>
              </c:strCache>
            </c:strRef>
          </c:cat>
          <c:val>
            <c:numRef>
              <c:f>Лист4!$E$11:$I$11</c:f>
              <c:numCache>
                <c:formatCode>General</c:formatCode>
                <c:ptCount val="5"/>
                <c:pt idx="0">
                  <c:v>7</c:v>
                </c:pt>
                <c:pt idx="1">
                  <c:v>13</c:v>
                </c:pt>
                <c:pt idx="2">
                  <c:v>8</c:v>
                </c:pt>
                <c:pt idx="3">
                  <c:v>14</c:v>
                </c:pt>
                <c:pt idx="4">
                  <c:v>11</c:v>
                </c:pt>
              </c:numCache>
            </c:numRef>
          </c:val>
          <c:extLst>
            <c:ext xmlns:c16="http://schemas.microsoft.com/office/drawing/2014/chart" uri="{C3380CC4-5D6E-409C-BE32-E72D297353CC}">
              <c16:uniqueId val="{00000002-B304-4833-AED2-2370A7391035}"/>
            </c:ext>
          </c:extLst>
        </c:ser>
        <c:dLbls>
          <c:showLegendKey val="0"/>
          <c:showVal val="0"/>
          <c:showCatName val="0"/>
          <c:showSerName val="0"/>
          <c:showPercent val="0"/>
          <c:showBubbleSize val="0"/>
        </c:dLbls>
        <c:gapWidth val="150"/>
        <c:shape val="cylinder"/>
        <c:axId val="84588800"/>
        <c:axId val="84594688"/>
        <c:axId val="0"/>
      </c:bar3DChart>
      <c:catAx>
        <c:axId val="84588800"/>
        <c:scaling>
          <c:orientation val="minMax"/>
        </c:scaling>
        <c:delete val="0"/>
        <c:axPos val="b"/>
        <c:numFmt formatCode="General" sourceLinked="0"/>
        <c:majorTickMark val="out"/>
        <c:minorTickMark val="none"/>
        <c:tickLblPos val="nextTo"/>
        <c:crossAx val="84594688"/>
        <c:crosses val="autoZero"/>
        <c:auto val="1"/>
        <c:lblAlgn val="ctr"/>
        <c:lblOffset val="100"/>
        <c:noMultiLvlLbl val="0"/>
      </c:catAx>
      <c:valAx>
        <c:axId val="84594688"/>
        <c:scaling>
          <c:orientation val="minMax"/>
        </c:scaling>
        <c:delete val="1"/>
        <c:axPos val="l"/>
        <c:majorGridlines/>
        <c:numFmt formatCode="General" sourceLinked="1"/>
        <c:majorTickMark val="out"/>
        <c:minorTickMark val="none"/>
        <c:tickLblPos val="nextTo"/>
        <c:crossAx val="84588800"/>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lineChart>
        <c:grouping val="standard"/>
        <c:varyColors val="0"/>
        <c:ser>
          <c:idx val="0"/>
          <c:order val="0"/>
          <c:cat>
            <c:strRef>
              <c:f>Лист1!$N$2:$T$2</c:f>
              <c:strCache>
                <c:ptCount val="7"/>
                <c:pt idx="0">
                  <c:v>Ж</c:v>
                </c:pt>
                <c:pt idx="1">
                  <c:v>К</c:v>
                </c:pt>
                <c:pt idx="2">
                  <c:v>СС</c:v>
                </c:pt>
                <c:pt idx="3">
                  <c:v>С</c:v>
                </c:pt>
                <c:pt idx="4">
                  <c:v>ЗА</c:v>
                </c:pt>
                <c:pt idx="5">
                  <c:v>ТА</c:v>
                </c:pt>
                <c:pt idx="6">
                  <c:v>СК</c:v>
                </c:pt>
              </c:strCache>
            </c:strRef>
          </c:cat>
          <c:val>
            <c:numRef>
              <c:f>Лист1!$N$3:$T$3</c:f>
              <c:numCache>
                <c:formatCode>General</c:formatCode>
                <c:ptCount val="7"/>
                <c:pt idx="0">
                  <c:v>17</c:v>
                </c:pt>
                <c:pt idx="1">
                  <c:v>24</c:v>
                </c:pt>
                <c:pt idx="2">
                  <c:v>31</c:v>
                </c:pt>
                <c:pt idx="3">
                  <c:v>25</c:v>
                </c:pt>
                <c:pt idx="4">
                  <c:v>33</c:v>
                </c:pt>
                <c:pt idx="5">
                  <c:v>26</c:v>
                </c:pt>
                <c:pt idx="6">
                  <c:v>21</c:v>
                </c:pt>
              </c:numCache>
            </c:numRef>
          </c:val>
          <c:smooth val="0"/>
          <c:extLst>
            <c:ext xmlns:c16="http://schemas.microsoft.com/office/drawing/2014/chart" uri="{C3380CC4-5D6E-409C-BE32-E72D297353CC}">
              <c16:uniqueId val="{00000000-6C54-4B27-B196-B51C33916AA3}"/>
            </c:ext>
          </c:extLst>
        </c:ser>
        <c:dLbls>
          <c:showLegendKey val="0"/>
          <c:showVal val="0"/>
          <c:showCatName val="0"/>
          <c:showSerName val="0"/>
          <c:showPercent val="0"/>
          <c:showBubbleSize val="0"/>
        </c:dLbls>
        <c:marker val="1"/>
        <c:smooth val="0"/>
        <c:axId val="87818624"/>
        <c:axId val="87820160"/>
      </c:lineChart>
      <c:catAx>
        <c:axId val="87818624"/>
        <c:scaling>
          <c:orientation val="minMax"/>
        </c:scaling>
        <c:delete val="0"/>
        <c:axPos val="b"/>
        <c:numFmt formatCode="General" sourceLinked="0"/>
        <c:majorTickMark val="out"/>
        <c:minorTickMark val="none"/>
        <c:tickLblPos val="nextTo"/>
        <c:txPr>
          <a:bodyPr/>
          <a:lstStyle/>
          <a:p>
            <a:pPr>
              <a:defRPr lang="ru-RU"/>
            </a:pPr>
            <a:endParaRPr lang="uk-UA"/>
          </a:p>
        </c:txPr>
        <c:crossAx val="87820160"/>
        <c:crosses val="autoZero"/>
        <c:auto val="1"/>
        <c:lblAlgn val="ctr"/>
        <c:lblOffset val="100"/>
        <c:noMultiLvlLbl val="0"/>
      </c:catAx>
      <c:valAx>
        <c:axId val="87820160"/>
        <c:scaling>
          <c:orientation val="minMax"/>
        </c:scaling>
        <c:delete val="1"/>
        <c:axPos val="l"/>
        <c:majorGridlines/>
        <c:numFmt formatCode="General" sourceLinked="1"/>
        <c:majorTickMark val="out"/>
        <c:minorTickMark val="none"/>
        <c:tickLblPos val="nextTo"/>
        <c:crossAx val="87818624"/>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lineChart>
        <c:grouping val="standard"/>
        <c:varyColors val="0"/>
        <c:ser>
          <c:idx val="0"/>
          <c:order val="0"/>
          <c:tx>
            <c:v>ідеальний</c:v>
          </c:tx>
          <c:cat>
            <c:strRef>
              <c:f>Лист1!$F$10:$L$10</c:f>
              <c:strCache>
                <c:ptCount val="7"/>
                <c:pt idx="0">
                  <c:v>Ж</c:v>
                </c:pt>
                <c:pt idx="1">
                  <c:v>К</c:v>
                </c:pt>
                <c:pt idx="2">
                  <c:v>СС</c:v>
                </c:pt>
                <c:pt idx="3">
                  <c:v>С</c:v>
                </c:pt>
                <c:pt idx="4">
                  <c:v>ЗА</c:v>
                </c:pt>
                <c:pt idx="5">
                  <c:v>ТА</c:v>
                </c:pt>
                <c:pt idx="6">
                  <c:v>СК</c:v>
                </c:pt>
              </c:strCache>
            </c:strRef>
          </c:cat>
          <c:val>
            <c:numRef>
              <c:f>Лист1!$F$11:$L$11</c:f>
              <c:numCache>
                <c:formatCode>General</c:formatCode>
                <c:ptCount val="7"/>
                <c:pt idx="0">
                  <c:v>6</c:v>
                </c:pt>
                <c:pt idx="1">
                  <c:v>8</c:v>
                </c:pt>
                <c:pt idx="2">
                  <c:v>10</c:v>
                </c:pt>
                <c:pt idx="3">
                  <c:v>7</c:v>
                </c:pt>
                <c:pt idx="4">
                  <c:v>10</c:v>
                </c:pt>
                <c:pt idx="5">
                  <c:v>10</c:v>
                </c:pt>
                <c:pt idx="6">
                  <c:v>9</c:v>
                </c:pt>
              </c:numCache>
            </c:numRef>
          </c:val>
          <c:smooth val="0"/>
          <c:extLst>
            <c:ext xmlns:c16="http://schemas.microsoft.com/office/drawing/2014/chart" uri="{C3380CC4-5D6E-409C-BE32-E72D297353CC}">
              <c16:uniqueId val="{00000000-4F0C-4067-B24E-A97E2620556A}"/>
            </c:ext>
          </c:extLst>
        </c:ser>
        <c:ser>
          <c:idx val="1"/>
          <c:order val="1"/>
          <c:tx>
            <c:v>реальний</c:v>
          </c:tx>
          <c:cat>
            <c:strRef>
              <c:f>Лист1!$F$10:$L$10</c:f>
              <c:strCache>
                <c:ptCount val="7"/>
                <c:pt idx="0">
                  <c:v>Ж</c:v>
                </c:pt>
                <c:pt idx="1">
                  <c:v>К</c:v>
                </c:pt>
                <c:pt idx="2">
                  <c:v>СС</c:v>
                </c:pt>
                <c:pt idx="3">
                  <c:v>С</c:v>
                </c:pt>
                <c:pt idx="4">
                  <c:v>ЗА</c:v>
                </c:pt>
                <c:pt idx="5">
                  <c:v>ТА</c:v>
                </c:pt>
                <c:pt idx="6">
                  <c:v>СК</c:v>
                </c:pt>
              </c:strCache>
            </c:strRef>
          </c:cat>
          <c:val>
            <c:numRef>
              <c:f>Лист1!$F$12:$L$12</c:f>
              <c:numCache>
                <c:formatCode>General</c:formatCode>
                <c:ptCount val="7"/>
                <c:pt idx="0">
                  <c:v>4</c:v>
                </c:pt>
                <c:pt idx="1">
                  <c:v>5</c:v>
                </c:pt>
                <c:pt idx="2">
                  <c:v>6</c:v>
                </c:pt>
                <c:pt idx="3">
                  <c:v>9</c:v>
                </c:pt>
                <c:pt idx="4">
                  <c:v>6</c:v>
                </c:pt>
                <c:pt idx="5">
                  <c:v>6</c:v>
                </c:pt>
                <c:pt idx="6">
                  <c:v>7</c:v>
                </c:pt>
              </c:numCache>
            </c:numRef>
          </c:val>
          <c:smooth val="0"/>
          <c:extLst>
            <c:ext xmlns:c16="http://schemas.microsoft.com/office/drawing/2014/chart" uri="{C3380CC4-5D6E-409C-BE32-E72D297353CC}">
              <c16:uniqueId val="{00000001-4F0C-4067-B24E-A97E2620556A}"/>
            </c:ext>
          </c:extLst>
        </c:ser>
        <c:dLbls>
          <c:showLegendKey val="0"/>
          <c:showVal val="0"/>
          <c:showCatName val="0"/>
          <c:showSerName val="0"/>
          <c:showPercent val="0"/>
          <c:showBubbleSize val="0"/>
        </c:dLbls>
        <c:marker val="1"/>
        <c:smooth val="0"/>
        <c:axId val="87840256"/>
        <c:axId val="87841792"/>
      </c:lineChart>
      <c:catAx>
        <c:axId val="87840256"/>
        <c:scaling>
          <c:orientation val="minMax"/>
        </c:scaling>
        <c:delete val="0"/>
        <c:axPos val="b"/>
        <c:numFmt formatCode="General" sourceLinked="0"/>
        <c:majorTickMark val="out"/>
        <c:minorTickMark val="none"/>
        <c:tickLblPos val="nextTo"/>
        <c:txPr>
          <a:bodyPr/>
          <a:lstStyle/>
          <a:p>
            <a:pPr>
              <a:defRPr lang="uk-UA"/>
            </a:pPr>
            <a:endParaRPr lang="uk-UA"/>
          </a:p>
        </c:txPr>
        <c:crossAx val="87841792"/>
        <c:crosses val="autoZero"/>
        <c:auto val="1"/>
        <c:lblAlgn val="ctr"/>
        <c:lblOffset val="100"/>
        <c:noMultiLvlLbl val="0"/>
      </c:catAx>
      <c:valAx>
        <c:axId val="87841792"/>
        <c:scaling>
          <c:orientation val="minMax"/>
        </c:scaling>
        <c:delete val="1"/>
        <c:axPos val="l"/>
        <c:majorGridlines/>
        <c:numFmt formatCode="General" sourceLinked="1"/>
        <c:majorTickMark val="out"/>
        <c:minorTickMark val="none"/>
        <c:tickLblPos val="nextTo"/>
        <c:crossAx val="87840256"/>
        <c:crosses val="autoZero"/>
        <c:crossBetween val="between"/>
      </c:valAx>
    </c:plotArea>
    <c:legend>
      <c:legendPos val="r"/>
      <c:overlay val="0"/>
      <c:txPr>
        <a:bodyPr/>
        <a:lstStyle/>
        <a:p>
          <a:pPr>
            <a:defRPr lang="uk-UA"/>
          </a:pPr>
          <a:endParaRPr lang="uk-UA"/>
        </a:p>
      </c:txPr>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78C3929-A00E-4370-8184-67F253862697}" type="doc">
      <dgm:prSet loTypeId="urn:microsoft.com/office/officeart/2005/8/layout/pyramid1" loCatId="pyramid" qsTypeId="urn:microsoft.com/office/officeart/2005/8/quickstyle/simple1" qsCatId="simple" csTypeId="urn:microsoft.com/office/officeart/2005/8/colors/accent0_1" csCatId="mainScheme" phldr="1"/>
      <dgm:spPr/>
    </dgm:pt>
    <dgm:pt modelId="{12BA9396-AFBE-43D5-BFCE-FBF5FB939540}">
      <dgm:prSet phldrT="[Текст]" custT="1"/>
      <dgm:spPr/>
      <dgm:t>
        <a:bodyPr/>
        <a:lstStyle/>
        <a:p>
          <a:endParaRPr lang="uk-UA" sz="1600">
            <a:latin typeface="Times New Roman" pitchFamily="18" charset="0"/>
            <a:cs typeface="Times New Roman" pitchFamily="18" charset="0"/>
          </a:endParaRPr>
        </a:p>
        <a:p>
          <a:r>
            <a:rPr lang="uk-UA" sz="1600">
              <a:latin typeface="Times New Roman" pitchFamily="18" charset="0"/>
              <a:cs typeface="Times New Roman" pitchFamily="18" charset="0"/>
            </a:rPr>
            <a:t>Мотив </a:t>
          </a:r>
        </a:p>
        <a:p>
          <a:r>
            <a:rPr lang="uk-UA" sz="1600">
              <a:latin typeface="Times New Roman" pitchFamily="18" charset="0"/>
              <a:cs typeface="Times New Roman" pitchFamily="18" charset="0"/>
            </a:rPr>
            <a:t>уникнення невдачі </a:t>
          </a:r>
        </a:p>
        <a:p>
          <a:r>
            <a:rPr lang="uk-UA" sz="1600">
              <a:latin typeface="Times New Roman" pitchFamily="18" charset="0"/>
              <a:cs typeface="Times New Roman" pitchFamily="18" charset="0"/>
            </a:rPr>
            <a:t>(14,5 %)</a:t>
          </a:r>
        </a:p>
      </dgm:t>
    </dgm:pt>
    <dgm:pt modelId="{CE4C2FFD-0456-4B09-8841-34F828AD552C}" type="parTrans" cxnId="{480835D6-CF42-4BF1-B96B-ABFB6515F897}">
      <dgm:prSet/>
      <dgm:spPr/>
      <dgm:t>
        <a:bodyPr/>
        <a:lstStyle/>
        <a:p>
          <a:endParaRPr lang="uk-UA"/>
        </a:p>
      </dgm:t>
    </dgm:pt>
    <dgm:pt modelId="{AB7D5CEE-F311-4304-903A-AD1C9A62C850}" type="sibTrans" cxnId="{480835D6-CF42-4BF1-B96B-ABFB6515F897}">
      <dgm:prSet/>
      <dgm:spPr/>
      <dgm:t>
        <a:bodyPr/>
        <a:lstStyle/>
        <a:p>
          <a:endParaRPr lang="uk-UA"/>
        </a:p>
      </dgm:t>
    </dgm:pt>
    <dgm:pt modelId="{26798589-B1F7-4668-B0C5-8E85F356DF8F}">
      <dgm:prSet phldrT="[Текст]" custT="1"/>
      <dgm:spPr/>
      <dgm:t>
        <a:bodyPr/>
        <a:lstStyle/>
        <a:p>
          <a:r>
            <a:rPr lang="uk-UA" sz="1600">
              <a:latin typeface="Times New Roman" pitchFamily="18" charset="0"/>
              <a:cs typeface="Times New Roman" pitchFamily="18" charset="0"/>
            </a:rPr>
            <a:t>Гіпертрофована активність   </a:t>
          </a:r>
        </a:p>
        <a:p>
          <a:r>
            <a:rPr lang="uk-UA" sz="1600">
              <a:latin typeface="Times New Roman" pitchFamily="18" charset="0"/>
              <a:cs typeface="Times New Roman" pitchFamily="18" charset="0"/>
            </a:rPr>
            <a:t>(17,6 %)</a:t>
          </a:r>
        </a:p>
      </dgm:t>
    </dgm:pt>
    <dgm:pt modelId="{14FA565B-8B33-448C-85EF-A772710E2DCC}" type="parTrans" cxnId="{D19DA49C-C883-45B7-9B06-5B62F01DB536}">
      <dgm:prSet/>
      <dgm:spPr/>
      <dgm:t>
        <a:bodyPr/>
        <a:lstStyle/>
        <a:p>
          <a:endParaRPr lang="uk-UA"/>
        </a:p>
      </dgm:t>
    </dgm:pt>
    <dgm:pt modelId="{0D06D673-6DE6-45EC-A44D-C8CF359618F2}" type="sibTrans" cxnId="{D19DA49C-C883-45B7-9B06-5B62F01DB536}">
      <dgm:prSet/>
      <dgm:spPr/>
      <dgm:t>
        <a:bodyPr/>
        <a:lstStyle/>
        <a:p>
          <a:endParaRPr lang="uk-UA"/>
        </a:p>
      </dgm:t>
    </dgm:pt>
    <dgm:pt modelId="{8BA32568-D175-420E-A112-E87B6748AB49}">
      <dgm:prSet phldrT="[Текст]" custT="1"/>
      <dgm:spPr/>
      <dgm:t>
        <a:bodyPr/>
        <a:lstStyle/>
        <a:p>
          <a:r>
            <a:rPr lang="uk-UA" sz="1600">
              <a:latin typeface="Times New Roman" pitchFamily="18" charset="0"/>
              <a:cs typeface="Times New Roman" pitchFamily="18" charset="0"/>
            </a:rPr>
            <a:t>Мотив соціального престижу та влади   </a:t>
          </a:r>
        </a:p>
        <a:p>
          <a:r>
            <a:rPr lang="uk-UA" sz="1600">
              <a:latin typeface="Times New Roman" pitchFamily="18" charset="0"/>
              <a:cs typeface="Times New Roman" pitchFamily="18" charset="0"/>
            </a:rPr>
            <a:t>(20,6 %)</a:t>
          </a:r>
        </a:p>
      </dgm:t>
    </dgm:pt>
    <dgm:pt modelId="{266BC35A-2415-4019-A1B0-E2558DED860B}" type="parTrans" cxnId="{7F854EA9-54E9-402A-859F-DCDE9595B0D1}">
      <dgm:prSet/>
      <dgm:spPr/>
      <dgm:t>
        <a:bodyPr/>
        <a:lstStyle/>
        <a:p>
          <a:endParaRPr lang="uk-UA"/>
        </a:p>
      </dgm:t>
    </dgm:pt>
    <dgm:pt modelId="{06E43C4E-D440-4ACA-AB68-C18AEB4A842D}" type="sibTrans" cxnId="{7F854EA9-54E9-402A-859F-DCDE9595B0D1}">
      <dgm:prSet/>
      <dgm:spPr/>
      <dgm:t>
        <a:bodyPr/>
        <a:lstStyle/>
        <a:p>
          <a:endParaRPr lang="uk-UA"/>
        </a:p>
      </dgm:t>
    </dgm:pt>
    <dgm:pt modelId="{9268FDB3-BCCE-4C40-A443-6CFC058CF522}" type="pres">
      <dgm:prSet presAssocID="{578C3929-A00E-4370-8184-67F253862697}" presName="Name0" presStyleCnt="0">
        <dgm:presLayoutVars>
          <dgm:dir/>
          <dgm:animLvl val="lvl"/>
          <dgm:resizeHandles val="exact"/>
        </dgm:presLayoutVars>
      </dgm:prSet>
      <dgm:spPr/>
    </dgm:pt>
    <dgm:pt modelId="{4893CF51-D9AC-46A5-B646-CD30270C5B12}" type="pres">
      <dgm:prSet presAssocID="{12BA9396-AFBE-43D5-BFCE-FBF5FB939540}" presName="Name8" presStyleCnt="0"/>
      <dgm:spPr/>
    </dgm:pt>
    <dgm:pt modelId="{4FB12700-065D-4E7F-B3B9-639AD410995E}" type="pres">
      <dgm:prSet presAssocID="{12BA9396-AFBE-43D5-BFCE-FBF5FB939540}" presName="level" presStyleLbl="node1" presStyleIdx="0" presStyleCnt="3">
        <dgm:presLayoutVars>
          <dgm:chMax val="1"/>
          <dgm:bulletEnabled val="1"/>
        </dgm:presLayoutVars>
      </dgm:prSet>
      <dgm:spPr/>
      <dgm:t>
        <a:bodyPr/>
        <a:lstStyle/>
        <a:p>
          <a:endParaRPr lang="uk-UA"/>
        </a:p>
      </dgm:t>
    </dgm:pt>
    <dgm:pt modelId="{EE4D22D3-1864-4196-9044-8EC254ACC036}" type="pres">
      <dgm:prSet presAssocID="{12BA9396-AFBE-43D5-BFCE-FBF5FB939540}" presName="levelTx" presStyleLbl="revTx" presStyleIdx="0" presStyleCnt="0">
        <dgm:presLayoutVars>
          <dgm:chMax val="1"/>
          <dgm:bulletEnabled val="1"/>
        </dgm:presLayoutVars>
      </dgm:prSet>
      <dgm:spPr/>
      <dgm:t>
        <a:bodyPr/>
        <a:lstStyle/>
        <a:p>
          <a:endParaRPr lang="uk-UA"/>
        </a:p>
      </dgm:t>
    </dgm:pt>
    <dgm:pt modelId="{DFA241D0-79E1-4B8C-ACC3-353E64C2CBB9}" type="pres">
      <dgm:prSet presAssocID="{26798589-B1F7-4668-B0C5-8E85F356DF8F}" presName="Name8" presStyleCnt="0"/>
      <dgm:spPr/>
    </dgm:pt>
    <dgm:pt modelId="{078ADD0B-25C3-4598-BBF0-85FC7DC45D93}" type="pres">
      <dgm:prSet presAssocID="{26798589-B1F7-4668-B0C5-8E85F356DF8F}" presName="level" presStyleLbl="node1" presStyleIdx="1" presStyleCnt="3">
        <dgm:presLayoutVars>
          <dgm:chMax val="1"/>
          <dgm:bulletEnabled val="1"/>
        </dgm:presLayoutVars>
      </dgm:prSet>
      <dgm:spPr/>
      <dgm:t>
        <a:bodyPr/>
        <a:lstStyle/>
        <a:p>
          <a:endParaRPr lang="uk-UA"/>
        </a:p>
      </dgm:t>
    </dgm:pt>
    <dgm:pt modelId="{024A87FE-CF87-415A-83A6-66BE47344D31}" type="pres">
      <dgm:prSet presAssocID="{26798589-B1F7-4668-B0C5-8E85F356DF8F}" presName="levelTx" presStyleLbl="revTx" presStyleIdx="0" presStyleCnt="0">
        <dgm:presLayoutVars>
          <dgm:chMax val="1"/>
          <dgm:bulletEnabled val="1"/>
        </dgm:presLayoutVars>
      </dgm:prSet>
      <dgm:spPr/>
      <dgm:t>
        <a:bodyPr/>
        <a:lstStyle/>
        <a:p>
          <a:endParaRPr lang="uk-UA"/>
        </a:p>
      </dgm:t>
    </dgm:pt>
    <dgm:pt modelId="{56D56533-711D-4724-B467-88C0B05DE59E}" type="pres">
      <dgm:prSet presAssocID="{8BA32568-D175-420E-A112-E87B6748AB49}" presName="Name8" presStyleCnt="0"/>
      <dgm:spPr/>
    </dgm:pt>
    <dgm:pt modelId="{D2BA2772-F9FC-4984-9013-49136F5B5D2B}" type="pres">
      <dgm:prSet presAssocID="{8BA32568-D175-420E-A112-E87B6748AB49}" presName="level" presStyleLbl="node1" presStyleIdx="2" presStyleCnt="3" custLinFactNeighborY="3">
        <dgm:presLayoutVars>
          <dgm:chMax val="1"/>
          <dgm:bulletEnabled val="1"/>
        </dgm:presLayoutVars>
      </dgm:prSet>
      <dgm:spPr/>
      <dgm:t>
        <a:bodyPr/>
        <a:lstStyle/>
        <a:p>
          <a:endParaRPr lang="uk-UA"/>
        </a:p>
      </dgm:t>
    </dgm:pt>
    <dgm:pt modelId="{B9613216-D9C4-4EC5-BA2B-4C3D79E2A40F}" type="pres">
      <dgm:prSet presAssocID="{8BA32568-D175-420E-A112-E87B6748AB49}" presName="levelTx" presStyleLbl="revTx" presStyleIdx="0" presStyleCnt="0">
        <dgm:presLayoutVars>
          <dgm:chMax val="1"/>
          <dgm:bulletEnabled val="1"/>
        </dgm:presLayoutVars>
      </dgm:prSet>
      <dgm:spPr/>
      <dgm:t>
        <a:bodyPr/>
        <a:lstStyle/>
        <a:p>
          <a:endParaRPr lang="uk-UA"/>
        </a:p>
      </dgm:t>
    </dgm:pt>
  </dgm:ptLst>
  <dgm:cxnLst>
    <dgm:cxn modelId="{67A994C5-204A-4F9B-8F7F-80A2E6FFC11C}" type="presOf" srcId="{26798589-B1F7-4668-B0C5-8E85F356DF8F}" destId="{024A87FE-CF87-415A-83A6-66BE47344D31}" srcOrd="1" destOrd="0" presId="urn:microsoft.com/office/officeart/2005/8/layout/pyramid1"/>
    <dgm:cxn modelId="{B3E3AC85-D3A8-414F-A162-EC300114B5BC}" type="presOf" srcId="{12BA9396-AFBE-43D5-BFCE-FBF5FB939540}" destId="{EE4D22D3-1864-4196-9044-8EC254ACC036}" srcOrd="1" destOrd="0" presId="urn:microsoft.com/office/officeart/2005/8/layout/pyramid1"/>
    <dgm:cxn modelId="{A5E299D1-92E9-47FD-918F-86D491048397}" type="presOf" srcId="{8BA32568-D175-420E-A112-E87B6748AB49}" destId="{D2BA2772-F9FC-4984-9013-49136F5B5D2B}" srcOrd="0" destOrd="0" presId="urn:microsoft.com/office/officeart/2005/8/layout/pyramid1"/>
    <dgm:cxn modelId="{D19DA49C-C883-45B7-9B06-5B62F01DB536}" srcId="{578C3929-A00E-4370-8184-67F253862697}" destId="{26798589-B1F7-4668-B0C5-8E85F356DF8F}" srcOrd="1" destOrd="0" parTransId="{14FA565B-8B33-448C-85EF-A772710E2DCC}" sibTransId="{0D06D673-6DE6-45EC-A44D-C8CF359618F2}"/>
    <dgm:cxn modelId="{B2D35E79-C8BE-47E6-A5C1-086C330A02D7}" type="presOf" srcId="{12BA9396-AFBE-43D5-BFCE-FBF5FB939540}" destId="{4FB12700-065D-4E7F-B3B9-639AD410995E}" srcOrd="0" destOrd="0" presId="urn:microsoft.com/office/officeart/2005/8/layout/pyramid1"/>
    <dgm:cxn modelId="{7F854EA9-54E9-402A-859F-DCDE9595B0D1}" srcId="{578C3929-A00E-4370-8184-67F253862697}" destId="{8BA32568-D175-420E-A112-E87B6748AB49}" srcOrd="2" destOrd="0" parTransId="{266BC35A-2415-4019-A1B0-E2558DED860B}" sibTransId="{06E43C4E-D440-4ACA-AB68-C18AEB4A842D}"/>
    <dgm:cxn modelId="{D71A7F37-A5F0-46AB-8FFB-6A8BC45AE066}" type="presOf" srcId="{578C3929-A00E-4370-8184-67F253862697}" destId="{9268FDB3-BCCE-4C40-A443-6CFC058CF522}" srcOrd="0" destOrd="0" presId="urn:microsoft.com/office/officeart/2005/8/layout/pyramid1"/>
    <dgm:cxn modelId="{480835D6-CF42-4BF1-B96B-ABFB6515F897}" srcId="{578C3929-A00E-4370-8184-67F253862697}" destId="{12BA9396-AFBE-43D5-BFCE-FBF5FB939540}" srcOrd="0" destOrd="0" parTransId="{CE4C2FFD-0456-4B09-8841-34F828AD552C}" sibTransId="{AB7D5CEE-F311-4304-903A-AD1C9A62C850}"/>
    <dgm:cxn modelId="{E095D841-7871-464A-BA1A-FC03038AB7D8}" type="presOf" srcId="{8BA32568-D175-420E-A112-E87B6748AB49}" destId="{B9613216-D9C4-4EC5-BA2B-4C3D79E2A40F}" srcOrd="1" destOrd="0" presId="urn:microsoft.com/office/officeart/2005/8/layout/pyramid1"/>
    <dgm:cxn modelId="{40BE7D11-A5BF-46DB-A703-465530F5563C}" type="presOf" srcId="{26798589-B1F7-4668-B0C5-8E85F356DF8F}" destId="{078ADD0B-25C3-4598-BBF0-85FC7DC45D93}" srcOrd="0" destOrd="0" presId="urn:microsoft.com/office/officeart/2005/8/layout/pyramid1"/>
    <dgm:cxn modelId="{688CA1A4-B590-415F-8CC2-CDC6B3FEBA75}" type="presParOf" srcId="{9268FDB3-BCCE-4C40-A443-6CFC058CF522}" destId="{4893CF51-D9AC-46A5-B646-CD30270C5B12}" srcOrd="0" destOrd="0" presId="urn:microsoft.com/office/officeart/2005/8/layout/pyramid1"/>
    <dgm:cxn modelId="{4BCE1CCB-2D54-4F97-937F-606422BA8CA2}" type="presParOf" srcId="{4893CF51-D9AC-46A5-B646-CD30270C5B12}" destId="{4FB12700-065D-4E7F-B3B9-639AD410995E}" srcOrd="0" destOrd="0" presId="urn:microsoft.com/office/officeart/2005/8/layout/pyramid1"/>
    <dgm:cxn modelId="{8BC307E5-5683-47CC-9E0C-8CCE14126823}" type="presParOf" srcId="{4893CF51-D9AC-46A5-B646-CD30270C5B12}" destId="{EE4D22D3-1864-4196-9044-8EC254ACC036}" srcOrd="1" destOrd="0" presId="urn:microsoft.com/office/officeart/2005/8/layout/pyramid1"/>
    <dgm:cxn modelId="{2CE07913-849F-4338-B833-9C5769A338E8}" type="presParOf" srcId="{9268FDB3-BCCE-4C40-A443-6CFC058CF522}" destId="{DFA241D0-79E1-4B8C-ACC3-353E64C2CBB9}" srcOrd="1" destOrd="0" presId="urn:microsoft.com/office/officeart/2005/8/layout/pyramid1"/>
    <dgm:cxn modelId="{ECDBA49B-CA9E-4AAE-A82C-DC0C771E95A1}" type="presParOf" srcId="{DFA241D0-79E1-4B8C-ACC3-353E64C2CBB9}" destId="{078ADD0B-25C3-4598-BBF0-85FC7DC45D93}" srcOrd="0" destOrd="0" presId="urn:microsoft.com/office/officeart/2005/8/layout/pyramid1"/>
    <dgm:cxn modelId="{67FDA211-9C3E-4AC0-88EE-9E489C306276}" type="presParOf" srcId="{DFA241D0-79E1-4B8C-ACC3-353E64C2CBB9}" destId="{024A87FE-CF87-415A-83A6-66BE47344D31}" srcOrd="1" destOrd="0" presId="urn:microsoft.com/office/officeart/2005/8/layout/pyramid1"/>
    <dgm:cxn modelId="{0E0848E5-D0A6-413D-99EF-C9BC6A592A18}" type="presParOf" srcId="{9268FDB3-BCCE-4C40-A443-6CFC058CF522}" destId="{56D56533-711D-4724-B467-88C0B05DE59E}" srcOrd="2" destOrd="0" presId="urn:microsoft.com/office/officeart/2005/8/layout/pyramid1"/>
    <dgm:cxn modelId="{511C2B1F-6C68-4D22-BE5F-8D97AFD6C19E}" type="presParOf" srcId="{56D56533-711D-4724-B467-88C0B05DE59E}" destId="{D2BA2772-F9FC-4984-9013-49136F5B5D2B}" srcOrd="0" destOrd="0" presId="urn:microsoft.com/office/officeart/2005/8/layout/pyramid1"/>
    <dgm:cxn modelId="{0FF75866-9840-4C85-B699-B9736DB9A7A6}" type="presParOf" srcId="{56D56533-711D-4724-B467-88C0B05DE59E}" destId="{B9613216-D9C4-4EC5-BA2B-4C3D79E2A40F}" srcOrd="1" destOrd="0" presId="urn:microsoft.com/office/officeart/2005/8/layout/pyramid1"/>
  </dgm:cxnLst>
  <dgm:bg/>
  <dgm:whole/>
  <dgm:extLst>
    <a:ext uri="http://schemas.microsoft.com/office/drawing/2008/diagram">
      <dsp:dataModelExt xmlns:dsp="http://schemas.microsoft.com/office/drawing/2008/diagram" relId="rId4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78C3929-A00E-4370-8184-67F253862697}" type="doc">
      <dgm:prSet loTypeId="urn:microsoft.com/office/officeart/2005/8/layout/pyramid1" loCatId="pyramid" qsTypeId="urn:microsoft.com/office/officeart/2005/8/quickstyle/simple1" qsCatId="simple" csTypeId="urn:microsoft.com/office/officeart/2005/8/colors/accent0_1" csCatId="mainScheme" phldr="1"/>
      <dgm:spPr/>
    </dgm:pt>
    <dgm:pt modelId="{12BA9396-AFBE-43D5-BFCE-FBF5FB939540}">
      <dgm:prSet phldrT="[Текст]" custT="1"/>
      <dgm:spPr/>
      <dgm:t>
        <a:bodyPr/>
        <a:lstStyle/>
        <a:p>
          <a:endParaRPr lang="uk-UA" sz="1600">
            <a:latin typeface="Times New Roman" pitchFamily="18" charset="0"/>
            <a:cs typeface="Times New Roman" pitchFamily="18" charset="0"/>
          </a:endParaRPr>
        </a:p>
        <a:p>
          <a:endParaRPr lang="uk-UA" sz="1600">
            <a:latin typeface="Times New Roman" pitchFamily="18" charset="0"/>
            <a:cs typeface="Times New Roman" pitchFamily="18" charset="0"/>
          </a:endParaRPr>
        </a:p>
        <a:p>
          <a:r>
            <a:rPr lang="uk-UA" sz="1600">
              <a:latin typeface="Times New Roman" pitchFamily="18" charset="0"/>
              <a:cs typeface="Times New Roman" pitchFamily="18" charset="0"/>
            </a:rPr>
            <a:t>Потреба у визнанні (13,7 %)</a:t>
          </a:r>
        </a:p>
      </dgm:t>
    </dgm:pt>
    <dgm:pt modelId="{CE4C2FFD-0456-4B09-8841-34F828AD552C}" type="parTrans" cxnId="{480835D6-CF42-4BF1-B96B-ABFB6515F897}">
      <dgm:prSet/>
      <dgm:spPr/>
      <dgm:t>
        <a:bodyPr/>
        <a:lstStyle/>
        <a:p>
          <a:endParaRPr lang="uk-UA"/>
        </a:p>
      </dgm:t>
    </dgm:pt>
    <dgm:pt modelId="{AB7D5CEE-F311-4304-903A-AD1C9A62C850}" type="sibTrans" cxnId="{480835D6-CF42-4BF1-B96B-ABFB6515F897}">
      <dgm:prSet/>
      <dgm:spPr/>
      <dgm:t>
        <a:bodyPr/>
        <a:lstStyle/>
        <a:p>
          <a:endParaRPr lang="uk-UA"/>
        </a:p>
      </dgm:t>
    </dgm:pt>
    <dgm:pt modelId="{26798589-B1F7-4668-B0C5-8E85F356DF8F}">
      <dgm:prSet phldrT="[Текст]" custT="1"/>
      <dgm:spPr/>
      <dgm:t>
        <a:bodyPr/>
        <a:lstStyle/>
        <a:p>
          <a:r>
            <a:rPr lang="uk-UA" sz="1600">
              <a:latin typeface="Times New Roman" pitchFamily="18" charset="0"/>
              <a:cs typeface="Times New Roman" pitchFamily="18" charset="0"/>
            </a:rPr>
            <a:t>Чутливість до неприйняття оточенням  (16,8 %)</a:t>
          </a:r>
        </a:p>
      </dgm:t>
    </dgm:pt>
    <dgm:pt modelId="{14FA565B-8B33-448C-85EF-A772710E2DCC}" type="parTrans" cxnId="{D19DA49C-C883-45B7-9B06-5B62F01DB536}">
      <dgm:prSet/>
      <dgm:spPr/>
      <dgm:t>
        <a:bodyPr/>
        <a:lstStyle/>
        <a:p>
          <a:endParaRPr lang="uk-UA"/>
        </a:p>
      </dgm:t>
    </dgm:pt>
    <dgm:pt modelId="{0D06D673-6DE6-45EC-A44D-C8CF359618F2}" type="sibTrans" cxnId="{D19DA49C-C883-45B7-9B06-5B62F01DB536}">
      <dgm:prSet/>
      <dgm:spPr/>
      <dgm:t>
        <a:bodyPr/>
        <a:lstStyle/>
        <a:p>
          <a:endParaRPr lang="uk-UA"/>
        </a:p>
      </dgm:t>
    </dgm:pt>
    <dgm:pt modelId="{8BA32568-D175-420E-A112-E87B6748AB49}">
      <dgm:prSet phldrT="[Текст]" custT="1"/>
      <dgm:spPr/>
      <dgm:t>
        <a:bodyPr/>
        <a:lstStyle/>
        <a:p>
          <a:r>
            <a:rPr lang="uk-UA" sz="1600">
              <a:latin typeface="Times New Roman" pitchFamily="18" charset="0"/>
              <a:cs typeface="Times New Roman" pitchFamily="18" charset="0"/>
            </a:rPr>
            <a:t>Навчання (професійна) мотивація </a:t>
          </a:r>
        </a:p>
        <a:p>
          <a:r>
            <a:rPr lang="uk-UA" sz="1600">
              <a:latin typeface="Times New Roman" pitchFamily="18" charset="0"/>
              <a:cs typeface="Times New Roman" pitchFamily="18" charset="0"/>
            </a:rPr>
            <a:t>(19,3 %)</a:t>
          </a:r>
        </a:p>
      </dgm:t>
    </dgm:pt>
    <dgm:pt modelId="{266BC35A-2415-4019-A1B0-E2558DED860B}" type="parTrans" cxnId="{7F854EA9-54E9-402A-859F-DCDE9595B0D1}">
      <dgm:prSet/>
      <dgm:spPr/>
      <dgm:t>
        <a:bodyPr/>
        <a:lstStyle/>
        <a:p>
          <a:endParaRPr lang="uk-UA"/>
        </a:p>
      </dgm:t>
    </dgm:pt>
    <dgm:pt modelId="{06E43C4E-D440-4ACA-AB68-C18AEB4A842D}" type="sibTrans" cxnId="{7F854EA9-54E9-402A-859F-DCDE9595B0D1}">
      <dgm:prSet/>
      <dgm:spPr/>
      <dgm:t>
        <a:bodyPr/>
        <a:lstStyle/>
        <a:p>
          <a:endParaRPr lang="uk-UA"/>
        </a:p>
      </dgm:t>
    </dgm:pt>
    <dgm:pt modelId="{9268FDB3-BCCE-4C40-A443-6CFC058CF522}" type="pres">
      <dgm:prSet presAssocID="{578C3929-A00E-4370-8184-67F253862697}" presName="Name0" presStyleCnt="0">
        <dgm:presLayoutVars>
          <dgm:dir/>
          <dgm:animLvl val="lvl"/>
          <dgm:resizeHandles val="exact"/>
        </dgm:presLayoutVars>
      </dgm:prSet>
      <dgm:spPr/>
    </dgm:pt>
    <dgm:pt modelId="{4893CF51-D9AC-46A5-B646-CD30270C5B12}" type="pres">
      <dgm:prSet presAssocID="{12BA9396-AFBE-43D5-BFCE-FBF5FB939540}" presName="Name8" presStyleCnt="0"/>
      <dgm:spPr/>
    </dgm:pt>
    <dgm:pt modelId="{4FB12700-065D-4E7F-B3B9-639AD410995E}" type="pres">
      <dgm:prSet presAssocID="{12BA9396-AFBE-43D5-BFCE-FBF5FB939540}" presName="level" presStyleLbl="node1" presStyleIdx="0" presStyleCnt="3" custLinFactNeighborX="2002">
        <dgm:presLayoutVars>
          <dgm:chMax val="1"/>
          <dgm:bulletEnabled val="1"/>
        </dgm:presLayoutVars>
      </dgm:prSet>
      <dgm:spPr/>
      <dgm:t>
        <a:bodyPr/>
        <a:lstStyle/>
        <a:p>
          <a:endParaRPr lang="uk-UA"/>
        </a:p>
      </dgm:t>
    </dgm:pt>
    <dgm:pt modelId="{EE4D22D3-1864-4196-9044-8EC254ACC036}" type="pres">
      <dgm:prSet presAssocID="{12BA9396-AFBE-43D5-BFCE-FBF5FB939540}" presName="levelTx" presStyleLbl="revTx" presStyleIdx="0" presStyleCnt="0">
        <dgm:presLayoutVars>
          <dgm:chMax val="1"/>
          <dgm:bulletEnabled val="1"/>
        </dgm:presLayoutVars>
      </dgm:prSet>
      <dgm:spPr/>
      <dgm:t>
        <a:bodyPr/>
        <a:lstStyle/>
        <a:p>
          <a:endParaRPr lang="uk-UA"/>
        </a:p>
      </dgm:t>
    </dgm:pt>
    <dgm:pt modelId="{DFA241D0-79E1-4B8C-ACC3-353E64C2CBB9}" type="pres">
      <dgm:prSet presAssocID="{26798589-B1F7-4668-B0C5-8E85F356DF8F}" presName="Name8" presStyleCnt="0"/>
      <dgm:spPr/>
    </dgm:pt>
    <dgm:pt modelId="{078ADD0B-25C3-4598-BBF0-85FC7DC45D93}" type="pres">
      <dgm:prSet presAssocID="{26798589-B1F7-4668-B0C5-8E85F356DF8F}" presName="level" presStyleLbl="node1" presStyleIdx="1" presStyleCnt="3">
        <dgm:presLayoutVars>
          <dgm:chMax val="1"/>
          <dgm:bulletEnabled val="1"/>
        </dgm:presLayoutVars>
      </dgm:prSet>
      <dgm:spPr/>
      <dgm:t>
        <a:bodyPr/>
        <a:lstStyle/>
        <a:p>
          <a:endParaRPr lang="uk-UA"/>
        </a:p>
      </dgm:t>
    </dgm:pt>
    <dgm:pt modelId="{024A87FE-CF87-415A-83A6-66BE47344D31}" type="pres">
      <dgm:prSet presAssocID="{26798589-B1F7-4668-B0C5-8E85F356DF8F}" presName="levelTx" presStyleLbl="revTx" presStyleIdx="0" presStyleCnt="0">
        <dgm:presLayoutVars>
          <dgm:chMax val="1"/>
          <dgm:bulletEnabled val="1"/>
        </dgm:presLayoutVars>
      </dgm:prSet>
      <dgm:spPr/>
      <dgm:t>
        <a:bodyPr/>
        <a:lstStyle/>
        <a:p>
          <a:endParaRPr lang="uk-UA"/>
        </a:p>
      </dgm:t>
    </dgm:pt>
    <dgm:pt modelId="{56D56533-711D-4724-B467-88C0B05DE59E}" type="pres">
      <dgm:prSet presAssocID="{8BA32568-D175-420E-A112-E87B6748AB49}" presName="Name8" presStyleCnt="0"/>
      <dgm:spPr/>
    </dgm:pt>
    <dgm:pt modelId="{D2BA2772-F9FC-4984-9013-49136F5B5D2B}" type="pres">
      <dgm:prSet presAssocID="{8BA32568-D175-420E-A112-E87B6748AB49}" presName="level" presStyleLbl="node1" presStyleIdx="2" presStyleCnt="3">
        <dgm:presLayoutVars>
          <dgm:chMax val="1"/>
          <dgm:bulletEnabled val="1"/>
        </dgm:presLayoutVars>
      </dgm:prSet>
      <dgm:spPr/>
      <dgm:t>
        <a:bodyPr/>
        <a:lstStyle/>
        <a:p>
          <a:endParaRPr lang="uk-UA"/>
        </a:p>
      </dgm:t>
    </dgm:pt>
    <dgm:pt modelId="{B9613216-D9C4-4EC5-BA2B-4C3D79E2A40F}" type="pres">
      <dgm:prSet presAssocID="{8BA32568-D175-420E-A112-E87B6748AB49}" presName="levelTx" presStyleLbl="revTx" presStyleIdx="0" presStyleCnt="0">
        <dgm:presLayoutVars>
          <dgm:chMax val="1"/>
          <dgm:bulletEnabled val="1"/>
        </dgm:presLayoutVars>
      </dgm:prSet>
      <dgm:spPr/>
      <dgm:t>
        <a:bodyPr/>
        <a:lstStyle/>
        <a:p>
          <a:endParaRPr lang="uk-UA"/>
        </a:p>
      </dgm:t>
    </dgm:pt>
  </dgm:ptLst>
  <dgm:cxnLst>
    <dgm:cxn modelId="{1B2DDE89-9E8D-4310-ABBD-8B7A836DA18A}" type="presOf" srcId="{8BA32568-D175-420E-A112-E87B6748AB49}" destId="{B9613216-D9C4-4EC5-BA2B-4C3D79E2A40F}" srcOrd="1" destOrd="0" presId="urn:microsoft.com/office/officeart/2005/8/layout/pyramid1"/>
    <dgm:cxn modelId="{7F854EA9-54E9-402A-859F-DCDE9595B0D1}" srcId="{578C3929-A00E-4370-8184-67F253862697}" destId="{8BA32568-D175-420E-A112-E87B6748AB49}" srcOrd="2" destOrd="0" parTransId="{266BC35A-2415-4019-A1B0-E2558DED860B}" sibTransId="{06E43C4E-D440-4ACA-AB68-C18AEB4A842D}"/>
    <dgm:cxn modelId="{9A058D52-B49A-4A71-B1CE-5751997301F7}" type="presOf" srcId="{578C3929-A00E-4370-8184-67F253862697}" destId="{9268FDB3-BCCE-4C40-A443-6CFC058CF522}" srcOrd="0" destOrd="0" presId="urn:microsoft.com/office/officeart/2005/8/layout/pyramid1"/>
    <dgm:cxn modelId="{065AA0F0-3C93-4555-A25E-B0430B04CCD1}" type="presOf" srcId="{26798589-B1F7-4668-B0C5-8E85F356DF8F}" destId="{024A87FE-CF87-415A-83A6-66BE47344D31}" srcOrd="1" destOrd="0" presId="urn:microsoft.com/office/officeart/2005/8/layout/pyramid1"/>
    <dgm:cxn modelId="{9E2D0E3B-AF4E-4442-92DF-8DE5EA8929D2}" type="presOf" srcId="{12BA9396-AFBE-43D5-BFCE-FBF5FB939540}" destId="{EE4D22D3-1864-4196-9044-8EC254ACC036}" srcOrd="1" destOrd="0" presId="urn:microsoft.com/office/officeart/2005/8/layout/pyramid1"/>
    <dgm:cxn modelId="{D19DA49C-C883-45B7-9B06-5B62F01DB536}" srcId="{578C3929-A00E-4370-8184-67F253862697}" destId="{26798589-B1F7-4668-B0C5-8E85F356DF8F}" srcOrd="1" destOrd="0" parTransId="{14FA565B-8B33-448C-85EF-A772710E2DCC}" sibTransId="{0D06D673-6DE6-45EC-A44D-C8CF359618F2}"/>
    <dgm:cxn modelId="{B6E0407A-3EB1-4A0C-B116-EBC34EDB4611}" type="presOf" srcId="{12BA9396-AFBE-43D5-BFCE-FBF5FB939540}" destId="{4FB12700-065D-4E7F-B3B9-639AD410995E}" srcOrd="0" destOrd="0" presId="urn:microsoft.com/office/officeart/2005/8/layout/pyramid1"/>
    <dgm:cxn modelId="{480835D6-CF42-4BF1-B96B-ABFB6515F897}" srcId="{578C3929-A00E-4370-8184-67F253862697}" destId="{12BA9396-AFBE-43D5-BFCE-FBF5FB939540}" srcOrd="0" destOrd="0" parTransId="{CE4C2FFD-0456-4B09-8841-34F828AD552C}" sibTransId="{AB7D5CEE-F311-4304-903A-AD1C9A62C850}"/>
    <dgm:cxn modelId="{F601F5D5-5FD6-493F-8673-84CC047F2037}" type="presOf" srcId="{26798589-B1F7-4668-B0C5-8E85F356DF8F}" destId="{078ADD0B-25C3-4598-BBF0-85FC7DC45D93}" srcOrd="0" destOrd="0" presId="urn:microsoft.com/office/officeart/2005/8/layout/pyramid1"/>
    <dgm:cxn modelId="{B095E239-7384-414F-8382-06D15C82ACF3}" type="presOf" srcId="{8BA32568-D175-420E-A112-E87B6748AB49}" destId="{D2BA2772-F9FC-4984-9013-49136F5B5D2B}" srcOrd="0" destOrd="0" presId="urn:microsoft.com/office/officeart/2005/8/layout/pyramid1"/>
    <dgm:cxn modelId="{D5690093-6AB8-4650-B6E1-C23CC9EE0DD8}" type="presParOf" srcId="{9268FDB3-BCCE-4C40-A443-6CFC058CF522}" destId="{4893CF51-D9AC-46A5-B646-CD30270C5B12}" srcOrd="0" destOrd="0" presId="urn:microsoft.com/office/officeart/2005/8/layout/pyramid1"/>
    <dgm:cxn modelId="{EF275124-A65D-4F81-9C2F-F62A70A0FE7D}" type="presParOf" srcId="{4893CF51-D9AC-46A5-B646-CD30270C5B12}" destId="{4FB12700-065D-4E7F-B3B9-639AD410995E}" srcOrd="0" destOrd="0" presId="urn:microsoft.com/office/officeart/2005/8/layout/pyramid1"/>
    <dgm:cxn modelId="{39631CD1-8365-45A5-8F7A-76ED8F6AA1AF}" type="presParOf" srcId="{4893CF51-D9AC-46A5-B646-CD30270C5B12}" destId="{EE4D22D3-1864-4196-9044-8EC254ACC036}" srcOrd="1" destOrd="0" presId="urn:microsoft.com/office/officeart/2005/8/layout/pyramid1"/>
    <dgm:cxn modelId="{9FE0562A-4E8B-4516-957D-05A01C1E0403}" type="presParOf" srcId="{9268FDB3-BCCE-4C40-A443-6CFC058CF522}" destId="{DFA241D0-79E1-4B8C-ACC3-353E64C2CBB9}" srcOrd="1" destOrd="0" presId="urn:microsoft.com/office/officeart/2005/8/layout/pyramid1"/>
    <dgm:cxn modelId="{F2265B04-566E-4ACF-9107-07D877E90414}" type="presParOf" srcId="{DFA241D0-79E1-4B8C-ACC3-353E64C2CBB9}" destId="{078ADD0B-25C3-4598-BBF0-85FC7DC45D93}" srcOrd="0" destOrd="0" presId="urn:microsoft.com/office/officeart/2005/8/layout/pyramid1"/>
    <dgm:cxn modelId="{63C35A63-B90E-477C-A701-94A8D1122C7C}" type="presParOf" srcId="{DFA241D0-79E1-4B8C-ACC3-353E64C2CBB9}" destId="{024A87FE-CF87-415A-83A6-66BE47344D31}" srcOrd="1" destOrd="0" presId="urn:microsoft.com/office/officeart/2005/8/layout/pyramid1"/>
    <dgm:cxn modelId="{1883E9AF-6198-4BC8-BB26-C50011BBF75B}" type="presParOf" srcId="{9268FDB3-BCCE-4C40-A443-6CFC058CF522}" destId="{56D56533-711D-4724-B467-88C0B05DE59E}" srcOrd="2" destOrd="0" presId="urn:microsoft.com/office/officeart/2005/8/layout/pyramid1"/>
    <dgm:cxn modelId="{75B191E2-3122-454E-843C-DA4D4493E17B}" type="presParOf" srcId="{56D56533-711D-4724-B467-88C0B05DE59E}" destId="{D2BA2772-F9FC-4984-9013-49136F5B5D2B}" srcOrd="0" destOrd="0" presId="urn:microsoft.com/office/officeart/2005/8/layout/pyramid1"/>
    <dgm:cxn modelId="{8E239CB3-B209-4F83-BEB3-42EAFF851791}" type="presParOf" srcId="{56D56533-711D-4724-B467-88C0B05DE59E}" destId="{B9613216-D9C4-4EC5-BA2B-4C3D79E2A40F}" srcOrd="1" destOrd="0" presId="urn:microsoft.com/office/officeart/2005/8/layout/pyramid1"/>
  </dgm:cxnLst>
  <dgm:bg/>
  <dgm:whole/>
  <dgm:extLst>
    <a:ext uri="http://schemas.microsoft.com/office/drawing/2008/diagram">
      <dsp:dataModelExt xmlns:dsp="http://schemas.microsoft.com/office/drawing/2008/diagram" relId="rId4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78C3929-A00E-4370-8184-67F253862697}" type="doc">
      <dgm:prSet loTypeId="urn:microsoft.com/office/officeart/2005/8/layout/pyramid1" loCatId="pyramid" qsTypeId="urn:microsoft.com/office/officeart/2005/8/quickstyle/simple1" qsCatId="simple" csTypeId="urn:microsoft.com/office/officeart/2005/8/colors/accent0_1" csCatId="mainScheme" phldr="1"/>
      <dgm:spPr/>
    </dgm:pt>
    <dgm:pt modelId="{12BA9396-AFBE-43D5-BFCE-FBF5FB939540}">
      <dgm:prSet phldrT="[Текст]" custT="1"/>
      <dgm:spPr/>
      <dgm:t>
        <a:bodyPr/>
        <a:lstStyle/>
        <a:p>
          <a:r>
            <a:rPr lang="uk-UA" sz="1400">
              <a:latin typeface="Times New Roman" pitchFamily="18" charset="0"/>
              <a:cs typeface="Times New Roman" pitchFamily="18" charset="0"/>
            </a:rPr>
            <a:t>Установка на результат в поєднанні з мотивом прагнення до успіху (8,8 %)</a:t>
          </a:r>
        </a:p>
      </dgm:t>
    </dgm:pt>
    <dgm:pt modelId="{CE4C2FFD-0456-4B09-8841-34F828AD552C}" type="parTrans" cxnId="{480835D6-CF42-4BF1-B96B-ABFB6515F897}">
      <dgm:prSet/>
      <dgm:spPr/>
      <dgm:t>
        <a:bodyPr/>
        <a:lstStyle/>
        <a:p>
          <a:endParaRPr lang="uk-UA"/>
        </a:p>
      </dgm:t>
    </dgm:pt>
    <dgm:pt modelId="{AB7D5CEE-F311-4304-903A-AD1C9A62C850}" type="sibTrans" cxnId="{480835D6-CF42-4BF1-B96B-ABFB6515F897}">
      <dgm:prSet/>
      <dgm:spPr/>
      <dgm:t>
        <a:bodyPr/>
        <a:lstStyle/>
        <a:p>
          <a:endParaRPr lang="uk-UA"/>
        </a:p>
      </dgm:t>
    </dgm:pt>
    <dgm:pt modelId="{26798589-B1F7-4668-B0C5-8E85F356DF8F}">
      <dgm:prSet phldrT="[Текст]" custT="1"/>
      <dgm:spPr/>
      <dgm:t>
        <a:bodyPr/>
        <a:lstStyle/>
        <a:p>
          <a:r>
            <a:rPr lang="uk-UA" sz="1600">
              <a:latin typeface="Times New Roman" pitchFamily="18" charset="0"/>
              <a:cs typeface="Times New Roman" pitchFamily="18" charset="0"/>
            </a:rPr>
            <a:t>Відкритість до змін  (11,7 %)</a:t>
          </a:r>
        </a:p>
      </dgm:t>
    </dgm:pt>
    <dgm:pt modelId="{14FA565B-8B33-448C-85EF-A772710E2DCC}" type="parTrans" cxnId="{D19DA49C-C883-45B7-9B06-5B62F01DB536}">
      <dgm:prSet/>
      <dgm:spPr/>
      <dgm:t>
        <a:bodyPr/>
        <a:lstStyle/>
        <a:p>
          <a:endParaRPr lang="uk-UA"/>
        </a:p>
      </dgm:t>
    </dgm:pt>
    <dgm:pt modelId="{0D06D673-6DE6-45EC-A44D-C8CF359618F2}" type="sibTrans" cxnId="{D19DA49C-C883-45B7-9B06-5B62F01DB536}">
      <dgm:prSet/>
      <dgm:spPr/>
      <dgm:t>
        <a:bodyPr/>
        <a:lstStyle/>
        <a:p>
          <a:endParaRPr lang="uk-UA"/>
        </a:p>
      </dgm:t>
    </dgm:pt>
    <dgm:pt modelId="{8BA32568-D175-420E-A112-E87B6748AB49}">
      <dgm:prSet phldrT="[Текст]" custT="1"/>
      <dgm:spPr/>
      <dgm:t>
        <a:bodyPr/>
        <a:lstStyle/>
        <a:p>
          <a:r>
            <a:rPr lang="uk-UA" sz="1600">
              <a:latin typeface="Times New Roman" pitchFamily="18" charset="0"/>
              <a:cs typeface="Times New Roman" pitchFamily="18" charset="0"/>
            </a:rPr>
            <a:t>Орієнтація на зовнішні стандарти (13,9 %)</a:t>
          </a:r>
        </a:p>
      </dgm:t>
    </dgm:pt>
    <dgm:pt modelId="{266BC35A-2415-4019-A1B0-E2558DED860B}" type="parTrans" cxnId="{7F854EA9-54E9-402A-859F-DCDE9595B0D1}">
      <dgm:prSet/>
      <dgm:spPr/>
      <dgm:t>
        <a:bodyPr/>
        <a:lstStyle/>
        <a:p>
          <a:endParaRPr lang="uk-UA"/>
        </a:p>
      </dgm:t>
    </dgm:pt>
    <dgm:pt modelId="{06E43C4E-D440-4ACA-AB68-C18AEB4A842D}" type="sibTrans" cxnId="{7F854EA9-54E9-402A-859F-DCDE9595B0D1}">
      <dgm:prSet/>
      <dgm:spPr/>
      <dgm:t>
        <a:bodyPr/>
        <a:lstStyle/>
        <a:p>
          <a:endParaRPr lang="uk-UA"/>
        </a:p>
      </dgm:t>
    </dgm:pt>
    <dgm:pt modelId="{923B5EA1-5B62-462C-8BF1-41830E418785}">
      <dgm:prSet phldrT="[Текст]" custT="1"/>
      <dgm:spPr/>
      <dgm:t>
        <a:bodyPr/>
        <a:lstStyle/>
        <a:p>
          <a:r>
            <a:rPr lang="uk-UA" sz="1600">
              <a:latin typeface="Times New Roman" pitchFamily="18" charset="0"/>
              <a:cs typeface="Times New Roman" pitchFamily="18" charset="0"/>
            </a:rPr>
            <a:t>Споживацькі мотиви (16,8 %)</a:t>
          </a:r>
        </a:p>
      </dgm:t>
    </dgm:pt>
    <dgm:pt modelId="{31E519CA-27B6-4D2F-852D-1791B9FAC589}" type="parTrans" cxnId="{2D07369C-3268-48F9-A02C-0D42DFABC031}">
      <dgm:prSet/>
      <dgm:spPr/>
      <dgm:t>
        <a:bodyPr/>
        <a:lstStyle/>
        <a:p>
          <a:endParaRPr lang="uk-UA"/>
        </a:p>
      </dgm:t>
    </dgm:pt>
    <dgm:pt modelId="{0500520C-A97C-4067-919C-8D0B7A4E6B13}" type="sibTrans" cxnId="{2D07369C-3268-48F9-A02C-0D42DFABC031}">
      <dgm:prSet/>
      <dgm:spPr/>
      <dgm:t>
        <a:bodyPr/>
        <a:lstStyle/>
        <a:p>
          <a:endParaRPr lang="uk-UA"/>
        </a:p>
      </dgm:t>
    </dgm:pt>
    <dgm:pt modelId="{9268FDB3-BCCE-4C40-A443-6CFC058CF522}" type="pres">
      <dgm:prSet presAssocID="{578C3929-A00E-4370-8184-67F253862697}" presName="Name0" presStyleCnt="0">
        <dgm:presLayoutVars>
          <dgm:dir/>
          <dgm:animLvl val="lvl"/>
          <dgm:resizeHandles val="exact"/>
        </dgm:presLayoutVars>
      </dgm:prSet>
      <dgm:spPr/>
    </dgm:pt>
    <dgm:pt modelId="{4893CF51-D9AC-46A5-B646-CD30270C5B12}" type="pres">
      <dgm:prSet presAssocID="{12BA9396-AFBE-43D5-BFCE-FBF5FB939540}" presName="Name8" presStyleCnt="0"/>
      <dgm:spPr/>
    </dgm:pt>
    <dgm:pt modelId="{4FB12700-065D-4E7F-B3B9-639AD410995E}" type="pres">
      <dgm:prSet presAssocID="{12BA9396-AFBE-43D5-BFCE-FBF5FB939540}" presName="level" presStyleLbl="node1" presStyleIdx="0" presStyleCnt="4">
        <dgm:presLayoutVars>
          <dgm:chMax val="1"/>
          <dgm:bulletEnabled val="1"/>
        </dgm:presLayoutVars>
      </dgm:prSet>
      <dgm:spPr/>
      <dgm:t>
        <a:bodyPr/>
        <a:lstStyle/>
        <a:p>
          <a:endParaRPr lang="uk-UA"/>
        </a:p>
      </dgm:t>
    </dgm:pt>
    <dgm:pt modelId="{EE4D22D3-1864-4196-9044-8EC254ACC036}" type="pres">
      <dgm:prSet presAssocID="{12BA9396-AFBE-43D5-BFCE-FBF5FB939540}" presName="levelTx" presStyleLbl="revTx" presStyleIdx="0" presStyleCnt="0">
        <dgm:presLayoutVars>
          <dgm:chMax val="1"/>
          <dgm:bulletEnabled val="1"/>
        </dgm:presLayoutVars>
      </dgm:prSet>
      <dgm:spPr/>
      <dgm:t>
        <a:bodyPr/>
        <a:lstStyle/>
        <a:p>
          <a:endParaRPr lang="uk-UA"/>
        </a:p>
      </dgm:t>
    </dgm:pt>
    <dgm:pt modelId="{DFA241D0-79E1-4B8C-ACC3-353E64C2CBB9}" type="pres">
      <dgm:prSet presAssocID="{26798589-B1F7-4668-B0C5-8E85F356DF8F}" presName="Name8" presStyleCnt="0"/>
      <dgm:spPr/>
    </dgm:pt>
    <dgm:pt modelId="{078ADD0B-25C3-4598-BBF0-85FC7DC45D93}" type="pres">
      <dgm:prSet presAssocID="{26798589-B1F7-4668-B0C5-8E85F356DF8F}" presName="level" presStyleLbl="node1" presStyleIdx="1" presStyleCnt="4">
        <dgm:presLayoutVars>
          <dgm:chMax val="1"/>
          <dgm:bulletEnabled val="1"/>
        </dgm:presLayoutVars>
      </dgm:prSet>
      <dgm:spPr/>
      <dgm:t>
        <a:bodyPr/>
        <a:lstStyle/>
        <a:p>
          <a:endParaRPr lang="uk-UA"/>
        </a:p>
      </dgm:t>
    </dgm:pt>
    <dgm:pt modelId="{024A87FE-CF87-415A-83A6-66BE47344D31}" type="pres">
      <dgm:prSet presAssocID="{26798589-B1F7-4668-B0C5-8E85F356DF8F}" presName="levelTx" presStyleLbl="revTx" presStyleIdx="0" presStyleCnt="0">
        <dgm:presLayoutVars>
          <dgm:chMax val="1"/>
          <dgm:bulletEnabled val="1"/>
        </dgm:presLayoutVars>
      </dgm:prSet>
      <dgm:spPr/>
      <dgm:t>
        <a:bodyPr/>
        <a:lstStyle/>
        <a:p>
          <a:endParaRPr lang="uk-UA"/>
        </a:p>
      </dgm:t>
    </dgm:pt>
    <dgm:pt modelId="{56D56533-711D-4724-B467-88C0B05DE59E}" type="pres">
      <dgm:prSet presAssocID="{8BA32568-D175-420E-A112-E87B6748AB49}" presName="Name8" presStyleCnt="0"/>
      <dgm:spPr/>
    </dgm:pt>
    <dgm:pt modelId="{D2BA2772-F9FC-4984-9013-49136F5B5D2B}" type="pres">
      <dgm:prSet presAssocID="{8BA32568-D175-420E-A112-E87B6748AB49}" presName="level" presStyleLbl="node1" presStyleIdx="2" presStyleCnt="4">
        <dgm:presLayoutVars>
          <dgm:chMax val="1"/>
          <dgm:bulletEnabled val="1"/>
        </dgm:presLayoutVars>
      </dgm:prSet>
      <dgm:spPr/>
      <dgm:t>
        <a:bodyPr/>
        <a:lstStyle/>
        <a:p>
          <a:endParaRPr lang="uk-UA"/>
        </a:p>
      </dgm:t>
    </dgm:pt>
    <dgm:pt modelId="{B9613216-D9C4-4EC5-BA2B-4C3D79E2A40F}" type="pres">
      <dgm:prSet presAssocID="{8BA32568-D175-420E-A112-E87B6748AB49}" presName="levelTx" presStyleLbl="revTx" presStyleIdx="0" presStyleCnt="0">
        <dgm:presLayoutVars>
          <dgm:chMax val="1"/>
          <dgm:bulletEnabled val="1"/>
        </dgm:presLayoutVars>
      </dgm:prSet>
      <dgm:spPr/>
      <dgm:t>
        <a:bodyPr/>
        <a:lstStyle/>
        <a:p>
          <a:endParaRPr lang="uk-UA"/>
        </a:p>
      </dgm:t>
    </dgm:pt>
    <dgm:pt modelId="{63B97489-DE0F-4D6B-A39A-727AA3C11812}" type="pres">
      <dgm:prSet presAssocID="{923B5EA1-5B62-462C-8BF1-41830E418785}" presName="Name8" presStyleCnt="0"/>
      <dgm:spPr/>
    </dgm:pt>
    <dgm:pt modelId="{8397232F-AF42-4B71-9B39-BE53685944F6}" type="pres">
      <dgm:prSet presAssocID="{923B5EA1-5B62-462C-8BF1-41830E418785}" presName="level" presStyleLbl="node1" presStyleIdx="3" presStyleCnt="4" custLinFactNeighborX="-45520" custLinFactNeighborY="3">
        <dgm:presLayoutVars>
          <dgm:chMax val="1"/>
          <dgm:bulletEnabled val="1"/>
        </dgm:presLayoutVars>
      </dgm:prSet>
      <dgm:spPr/>
      <dgm:t>
        <a:bodyPr/>
        <a:lstStyle/>
        <a:p>
          <a:endParaRPr lang="uk-UA"/>
        </a:p>
      </dgm:t>
    </dgm:pt>
    <dgm:pt modelId="{57F3C497-9A1F-4FD4-8927-CDF25559E955}" type="pres">
      <dgm:prSet presAssocID="{923B5EA1-5B62-462C-8BF1-41830E418785}" presName="levelTx" presStyleLbl="revTx" presStyleIdx="0" presStyleCnt="0">
        <dgm:presLayoutVars>
          <dgm:chMax val="1"/>
          <dgm:bulletEnabled val="1"/>
        </dgm:presLayoutVars>
      </dgm:prSet>
      <dgm:spPr/>
      <dgm:t>
        <a:bodyPr/>
        <a:lstStyle/>
        <a:p>
          <a:endParaRPr lang="uk-UA"/>
        </a:p>
      </dgm:t>
    </dgm:pt>
  </dgm:ptLst>
  <dgm:cxnLst>
    <dgm:cxn modelId="{7F854EA9-54E9-402A-859F-DCDE9595B0D1}" srcId="{578C3929-A00E-4370-8184-67F253862697}" destId="{8BA32568-D175-420E-A112-E87B6748AB49}" srcOrd="2" destOrd="0" parTransId="{266BC35A-2415-4019-A1B0-E2558DED860B}" sibTransId="{06E43C4E-D440-4ACA-AB68-C18AEB4A842D}"/>
    <dgm:cxn modelId="{60BF418A-27DC-473A-AA47-345155803226}" type="presOf" srcId="{26798589-B1F7-4668-B0C5-8E85F356DF8F}" destId="{024A87FE-CF87-415A-83A6-66BE47344D31}" srcOrd="1" destOrd="0" presId="urn:microsoft.com/office/officeart/2005/8/layout/pyramid1"/>
    <dgm:cxn modelId="{546935EC-6EE2-4727-8FE7-01D4756DBBA2}" type="presOf" srcId="{8BA32568-D175-420E-A112-E87B6748AB49}" destId="{B9613216-D9C4-4EC5-BA2B-4C3D79E2A40F}" srcOrd="1" destOrd="0" presId="urn:microsoft.com/office/officeart/2005/8/layout/pyramid1"/>
    <dgm:cxn modelId="{19F33377-0178-4582-AA24-F0B3DDF15B63}" type="presOf" srcId="{8BA32568-D175-420E-A112-E87B6748AB49}" destId="{D2BA2772-F9FC-4984-9013-49136F5B5D2B}" srcOrd="0" destOrd="0" presId="urn:microsoft.com/office/officeart/2005/8/layout/pyramid1"/>
    <dgm:cxn modelId="{0CD48023-5282-485C-943E-39B4A52460EB}" type="presOf" srcId="{923B5EA1-5B62-462C-8BF1-41830E418785}" destId="{8397232F-AF42-4B71-9B39-BE53685944F6}" srcOrd="0" destOrd="0" presId="urn:microsoft.com/office/officeart/2005/8/layout/pyramid1"/>
    <dgm:cxn modelId="{2D07369C-3268-48F9-A02C-0D42DFABC031}" srcId="{578C3929-A00E-4370-8184-67F253862697}" destId="{923B5EA1-5B62-462C-8BF1-41830E418785}" srcOrd="3" destOrd="0" parTransId="{31E519CA-27B6-4D2F-852D-1791B9FAC589}" sibTransId="{0500520C-A97C-4067-919C-8D0B7A4E6B13}"/>
    <dgm:cxn modelId="{134BC691-BD9A-4B85-9F26-C35620AA2175}" type="presOf" srcId="{923B5EA1-5B62-462C-8BF1-41830E418785}" destId="{57F3C497-9A1F-4FD4-8927-CDF25559E955}" srcOrd="1" destOrd="0" presId="urn:microsoft.com/office/officeart/2005/8/layout/pyramid1"/>
    <dgm:cxn modelId="{D606D11C-FAFC-4D9B-847A-A23A0F6F2D15}" type="presOf" srcId="{12BA9396-AFBE-43D5-BFCE-FBF5FB939540}" destId="{4FB12700-065D-4E7F-B3B9-639AD410995E}" srcOrd="0" destOrd="0" presId="urn:microsoft.com/office/officeart/2005/8/layout/pyramid1"/>
    <dgm:cxn modelId="{D19DA49C-C883-45B7-9B06-5B62F01DB536}" srcId="{578C3929-A00E-4370-8184-67F253862697}" destId="{26798589-B1F7-4668-B0C5-8E85F356DF8F}" srcOrd="1" destOrd="0" parTransId="{14FA565B-8B33-448C-85EF-A772710E2DCC}" sibTransId="{0D06D673-6DE6-45EC-A44D-C8CF359618F2}"/>
    <dgm:cxn modelId="{7C67C7EC-C816-4B60-A38F-985F0C6F19B4}" type="presOf" srcId="{26798589-B1F7-4668-B0C5-8E85F356DF8F}" destId="{078ADD0B-25C3-4598-BBF0-85FC7DC45D93}" srcOrd="0" destOrd="0" presId="urn:microsoft.com/office/officeart/2005/8/layout/pyramid1"/>
    <dgm:cxn modelId="{B80B4F1D-0564-49A3-A5A7-841B40A26885}" type="presOf" srcId="{12BA9396-AFBE-43D5-BFCE-FBF5FB939540}" destId="{EE4D22D3-1864-4196-9044-8EC254ACC036}" srcOrd="1" destOrd="0" presId="urn:microsoft.com/office/officeart/2005/8/layout/pyramid1"/>
    <dgm:cxn modelId="{CB8893CD-B74F-409B-B057-A68C1B822B1C}" type="presOf" srcId="{578C3929-A00E-4370-8184-67F253862697}" destId="{9268FDB3-BCCE-4C40-A443-6CFC058CF522}" srcOrd="0" destOrd="0" presId="urn:microsoft.com/office/officeart/2005/8/layout/pyramid1"/>
    <dgm:cxn modelId="{480835D6-CF42-4BF1-B96B-ABFB6515F897}" srcId="{578C3929-A00E-4370-8184-67F253862697}" destId="{12BA9396-AFBE-43D5-BFCE-FBF5FB939540}" srcOrd="0" destOrd="0" parTransId="{CE4C2FFD-0456-4B09-8841-34F828AD552C}" sibTransId="{AB7D5CEE-F311-4304-903A-AD1C9A62C850}"/>
    <dgm:cxn modelId="{0183B748-FC4D-4AAC-895D-3D9F3A612C82}" type="presParOf" srcId="{9268FDB3-BCCE-4C40-A443-6CFC058CF522}" destId="{4893CF51-D9AC-46A5-B646-CD30270C5B12}" srcOrd="0" destOrd="0" presId="urn:microsoft.com/office/officeart/2005/8/layout/pyramid1"/>
    <dgm:cxn modelId="{C6EEAC4C-A9CE-44AD-9A82-95F8F10D0E84}" type="presParOf" srcId="{4893CF51-D9AC-46A5-B646-CD30270C5B12}" destId="{4FB12700-065D-4E7F-B3B9-639AD410995E}" srcOrd="0" destOrd="0" presId="urn:microsoft.com/office/officeart/2005/8/layout/pyramid1"/>
    <dgm:cxn modelId="{17CE4D12-58DE-48BC-8234-C294BFD0A9F3}" type="presParOf" srcId="{4893CF51-D9AC-46A5-B646-CD30270C5B12}" destId="{EE4D22D3-1864-4196-9044-8EC254ACC036}" srcOrd="1" destOrd="0" presId="urn:microsoft.com/office/officeart/2005/8/layout/pyramid1"/>
    <dgm:cxn modelId="{4AE05865-A98E-4181-832A-3F85DFFC4639}" type="presParOf" srcId="{9268FDB3-BCCE-4C40-A443-6CFC058CF522}" destId="{DFA241D0-79E1-4B8C-ACC3-353E64C2CBB9}" srcOrd="1" destOrd="0" presId="urn:microsoft.com/office/officeart/2005/8/layout/pyramid1"/>
    <dgm:cxn modelId="{3DEBC431-6AC3-4C89-BC46-EB1652020559}" type="presParOf" srcId="{DFA241D0-79E1-4B8C-ACC3-353E64C2CBB9}" destId="{078ADD0B-25C3-4598-BBF0-85FC7DC45D93}" srcOrd="0" destOrd="0" presId="urn:microsoft.com/office/officeart/2005/8/layout/pyramid1"/>
    <dgm:cxn modelId="{7CFC1672-3186-4C09-A6F6-00951BE8D8E5}" type="presParOf" srcId="{DFA241D0-79E1-4B8C-ACC3-353E64C2CBB9}" destId="{024A87FE-CF87-415A-83A6-66BE47344D31}" srcOrd="1" destOrd="0" presId="urn:microsoft.com/office/officeart/2005/8/layout/pyramid1"/>
    <dgm:cxn modelId="{C4196C0B-6428-4323-A221-46CCE6E3674A}" type="presParOf" srcId="{9268FDB3-BCCE-4C40-A443-6CFC058CF522}" destId="{56D56533-711D-4724-B467-88C0B05DE59E}" srcOrd="2" destOrd="0" presId="urn:microsoft.com/office/officeart/2005/8/layout/pyramid1"/>
    <dgm:cxn modelId="{0B6D2D68-B498-4A52-A2EE-1D0D99FE8768}" type="presParOf" srcId="{56D56533-711D-4724-B467-88C0B05DE59E}" destId="{D2BA2772-F9FC-4984-9013-49136F5B5D2B}" srcOrd="0" destOrd="0" presId="urn:microsoft.com/office/officeart/2005/8/layout/pyramid1"/>
    <dgm:cxn modelId="{975A8D36-418A-44C9-A4B5-D1241BD9346C}" type="presParOf" srcId="{56D56533-711D-4724-B467-88C0B05DE59E}" destId="{B9613216-D9C4-4EC5-BA2B-4C3D79E2A40F}" srcOrd="1" destOrd="0" presId="urn:microsoft.com/office/officeart/2005/8/layout/pyramid1"/>
    <dgm:cxn modelId="{7CDC8834-864D-44BC-9637-34396A6BBED6}" type="presParOf" srcId="{9268FDB3-BCCE-4C40-A443-6CFC058CF522}" destId="{63B97489-DE0F-4D6B-A39A-727AA3C11812}" srcOrd="3" destOrd="0" presId="urn:microsoft.com/office/officeart/2005/8/layout/pyramid1"/>
    <dgm:cxn modelId="{DBC64321-947A-4BA4-BBD5-10852ACB40A9}" type="presParOf" srcId="{63B97489-DE0F-4D6B-A39A-727AA3C11812}" destId="{8397232F-AF42-4B71-9B39-BE53685944F6}" srcOrd="0" destOrd="0" presId="urn:microsoft.com/office/officeart/2005/8/layout/pyramid1"/>
    <dgm:cxn modelId="{07E058D3-B2AE-4263-A714-4C55A6BD6DC7}" type="presParOf" srcId="{63B97489-DE0F-4D6B-A39A-727AA3C11812}" destId="{57F3C497-9A1F-4FD4-8927-CDF25559E955}" srcOrd="1" destOrd="0" presId="urn:microsoft.com/office/officeart/2005/8/layout/pyramid1"/>
  </dgm:cxnLst>
  <dgm:bg/>
  <dgm:whole/>
  <dgm:extLst>
    <a:ext uri="http://schemas.microsoft.com/office/drawing/2008/diagram">
      <dsp:dataModelExt xmlns:dsp="http://schemas.microsoft.com/office/drawing/2008/diagram" relId="rId5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B12700-065D-4E7F-B3B9-639AD410995E}">
      <dsp:nvSpPr>
        <dsp:cNvPr id="0" name=""/>
        <dsp:cNvSpPr/>
      </dsp:nvSpPr>
      <dsp:spPr>
        <a:xfrm>
          <a:off x="1682750" y="0"/>
          <a:ext cx="1682749" cy="1184275"/>
        </a:xfrm>
        <a:prstGeom prst="trapezoid">
          <a:avLst>
            <a:gd name="adj" fmla="val 71046"/>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endParaRPr lang="uk-UA" sz="1600" kern="1200">
            <a:latin typeface="Times New Roman" pitchFamily="18" charset="0"/>
            <a:cs typeface="Times New Roman" pitchFamily="18" charset="0"/>
          </a:endParaRPr>
        </a:p>
        <a:p>
          <a:pPr lvl="0" algn="ctr" defTabSz="711200">
            <a:lnSpc>
              <a:spcPct val="90000"/>
            </a:lnSpc>
            <a:spcBef>
              <a:spcPct val="0"/>
            </a:spcBef>
            <a:spcAft>
              <a:spcPct val="35000"/>
            </a:spcAft>
          </a:pPr>
          <a:r>
            <a:rPr lang="uk-UA" sz="1600" kern="1200">
              <a:latin typeface="Times New Roman" pitchFamily="18" charset="0"/>
              <a:cs typeface="Times New Roman" pitchFamily="18" charset="0"/>
            </a:rPr>
            <a:t>Мотив </a:t>
          </a:r>
        </a:p>
        <a:p>
          <a:pPr lvl="0" algn="ctr" defTabSz="711200">
            <a:lnSpc>
              <a:spcPct val="90000"/>
            </a:lnSpc>
            <a:spcBef>
              <a:spcPct val="0"/>
            </a:spcBef>
            <a:spcAft>
              <a:spcPct val="35000"/>
            </a:spcAft>
          </a:pPr>
          <a:r>
            <a:rPr lang="uk-UA" sz="1600" kern="1200">
              <a:latin typeface="Times New Roman" pitchFamily="18" charset="0"/>
              <a:cs typeface="Times New Roman" pitchFamily="18" charset="0"/>
            </a:rPr>
            <a:t>уникнення невдачі </a:t>
          </a:r>
        </a:p>
        <a:p>
          <a:pPr lvl="0" algn="ctr" defTabSz="711200">
            <a:lnSpc>
              <a:spcPct val="90000"/>
            </a:lnSpc>
            <a:spcBef>
              <a:spcPct val="0"/>
            </a:spcBef>
            <a:spcAft>
              <a:spcPct val="35000"/>
            </a:spcAft>
          </a:pPr>
          <a:r>
            <a:rPr lang="uk-UA" sz="1600" kern="1200">
              <a:latin typeface="Times New Roman" pitchFamily="18" charset="0"/>
              <a:cs typeface="Times New Roman" pitchFamily="18" charset="0"/>
            </a:rPr>
            <a:t>(14,5 %)</a:t>
          </a:r>
        </a:p>
      </dsp:txBody>
      <dsp:txXfrm>
        <a:off x="1682750" y="0"/>
        <a:ext cx="1682749" cy="1184275"/>
      </dsp:txXfrm>
    </dsp:sp>
    <dsp:sp modelId="{078ADD0B-25C3-4598-BBF0-85FC7DC45D93}">
      <dsp:nvSpPr>
        <dsp:cNvPr id="0" name=""/>
        <dsp:cNvSpPr/>
      </dsp:nvSpPr>
      <dsp:spPr>
        <a:xfrm>
          <a:off x="841375" y="1184275"/>
          <a:ext cx="3365499" cy="1184275"/>
        </a:xfrm>
        <a:prstGeom prst="trapezoid">
          <a:avLst>
            <a:gd name="adj" fmla="val 71046"/>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uk-UA" sz="1600" kern="1200">
              <a:latin typeface="Times New Roman" pitchFamily="18" charset="0"/>
              <a:cs typeface="Times New Roman" pitchFamily="18" charset="0"/>
            </a:rPr>
            <a:t>Гіпертрофована активність   </a:t>
          </a:r>
        </a:p>
        <a:p>
          <a:pPr lvl="0" algn="ctr" defTabSz="711200">
            <a:lnSpc>
              <a:spcPct val="90000"/>
            </a:lnSpc>
            <a:spcBef>
              <a:spcPct val="0"/>
            </a:spcBef>
            <a:spcAft>
              <a:spcPct val="35000"/>
            </a:spcAft>
          </a:pPr>
          <a:r>
            <a:rPr lang="uk-UA" sz="1600" kern="1200">
              <a:latin typeface="Times New Roman" pitchFamily="18" charset="0"/>
              <a:cs typeface="Times New Roman" pitchFamily="18" charset="0"/>
            </a:rPr>
            <a:t>(17,6 %)</a:t>
          </a:r>
        </a:p>
      </dsp:txBody>
      <dsp:txXfrm>
        <a:off x="1430337" y="1184275"/>
        <a:ext cx="2187575" cy="1184275"/>
      </dsp:txXfrm>
    </dsp:sp>
    <dsp:sp modelId="{D2BA2772-F9FC-4984-9013-49136F5B5D2B}">
      <dsp:nvSpPr>
        <dsp:cNvPr id="0" name=""/>
        <dsp:cNvSpPr/>
      </dsp:nvSpPr>
      <dsp:spPr>
        <a:xfrm>
          <a:off x="0" y="2368550"/>
          <a:ext cx="5048250" cy="1184275"/>
        </a:xfrm>
        <a:prstGeom prst="trapezoid">
          <a:avLst>
            <a:gd name="adj" fmla="val 71046"/>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uk-UA" sz="1600" kern="1200">
              <a:latin typeface="Times New Roman" pitchFamily="18" charset="0"/>
              <a:cs typeface="Times New Roman" pitchFamily="18" charset="0"/>
            </a:rPr>
            <a:t>Мотив соціального престижу та влади   </a:t>
          </a:r>
        </a:p>
        <a:p>
          <a:pPr lvl="0" algn="ctr" defTabSz="711200">
            <a:lnSpc>
              <a:spcPct val="90000"/>
            </a:lnSpc>
            <a:spcBef>
              <a:spcPct val="0"/>
            </a:spcBef>
            <a:spcAft>
              <a:spcPct val="35000"/>
            </a:spcAft>
          </a:pPr>
          <a:r>
            <a:rPr lang="uk-UA" sz="1600" kern="1200">
              <a:latin typeface="Times New Roman" pitchFamily="18" charset="0"/>
              <a:cs typeface="Times New Roman" pitchFamily="18" charset="0"/>
            </a:rPr>
            <a:t>(20,6 %)</a:t>
          </a:r>
        </a:p>
      </dsp:txBody>
      <dsp:txXfrm>
        <a:off x="883443" y="2368550"/>
        <a:ext cx="3281362" cy="118427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B12700-065D-4E7F-B3B9-639AD410995E}">
      <dsp:nvSpPr>
        <dsp:cNvPr id="0" name=""/>
        <dsp:cNvSpPr/>
      </dsp:nvSpPr>
      <dsp:spPr>
        <a:xfrm>
          <a:off x="1628997" y="0"/>
          <a:ext cx="1597024" cy="1165225"/>
        </a:xfrm>
        <a:prstGeom prst="trapezoid">
          <a:avLst>
            <a:gd name="adj" fmla="val 68529"/>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endParaRPr lang="uk-UA" sz="1600" kern="1200">
            <a:latin typeface="Times New Roman" pitchFamily="18" charset="0"/>
            <a:cs typeface="Times New Roman" pitchFamily="18" charset="0"/>
          </a:endParaRPr>
        </a:p>
        <a:p>
          <a:pPr lvl="0" algn="ctr" defTabSz="711200">
            <a:lnSpc>
              <a:spcPct val="90000"/>
            </a:lnSpc>
            <a:spcBef>
              <a:spcPct val="0"/>
            </a:spcBef>
            <a:spcAft>
              <a:spcPct val="35000"/>
            </a:spcAft>
          </a:pPr>
          <a:endParaRPr lang="uk-UA" sz="1600" kern="1200">
            <a:latin typeface="Times New Roman" pitchFamily="18" charset="0"/>
            <a:cs typeface="Times New Roman" pitchFamily="18" charset="0"/>
          </a:endParaRPr>
        </a:p>
        <a:p>
          <a:pPr lvl="0" algn="ctr" defTabSz="711200">
            <a:lnSpc>
              <a:spcPct val="90000"/>
            </a:lnSpc>
            <a:spcBef>
              <a:spcPct val="0"/>
            </a:spcBef>
            <a:spcAft>
              <a:spcPct val="35000"/>
            </a:spcAft>
          </a:pPr>
          <a:r>
            <a:rPr lang="uk-UA" sz="1600" kern="1200">
              <a:latin typeface="Times New Roman" pitchFamily="18" charset="0"/>
              <a:cs typeface="Times New Roman" pitchFamily="18" charset="0"/>
            </a:rPr>
            <a:t>Потреба у визнанні (13,7 %)</a:t>
          </a:r>
        </a:p>
      </dsp:txBody>
      <dsp:txXfrm>
        <a:off x="1628997" y="0"/>
        <a:ext cx="1597024" cy="1165225"/>
      </dsp:txXfrm>
    </dsp:sp>
    <dsp:sp modelId="{078ADD0B-25C3-4598-BBF0-85FC7DC45D93}">
      <dsp:nvSpPr>
        <dsp:cNvPr id="0" name=""/>
        <dsp:cNvSpPr/>
      </dsp:nvSpPr>
      <dsp:spPr>
        <a:xfrm>
          <a:off x="798512" y="1165225"/>
          <a:ext cx="3194049" cy="1165225"/>
        </a:xfrm>
        <a:prstGeom prst="trapezoid">
          <a:avLst>
            <a:gd name="adj" fmla="val 68529"/>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uk-UA" sz="1600" kern="1200">
              <a:latin typeface="Times New Roman" pitchFamily="18" charset="0"/>
              <a:cs typeface="Times New Roman" pitchFamily="18" charset="0"/>
            </a:rPr>
            <a:t>Чутливість до неприйняття оточенням  (16,8 %)</a:t>
          </a:r>
        </a:p>
      </dsp:txBody>
      <dsp:txXfrm>
        <a:off x="1357471" y="1165225"/>
        <a:ext cx="2076132" cy="1165225"/>
      </dsp:txXfrm>
    </dsp:sp>
    <dsp:sp modelId="{D2BA2772-F9FC-4984-9013-49136F5B5D2B}">
      <dsp:nvSpPr>
        <dsp:cNvPr id="0" name=""/>
        <dsp:cNvSpPr/>
      </dsp:nvSpPr>
      <dsp:spPr>
        <a:xfrm>
          <a:off x="0" y="2330450"/>
          <a:ext cx="4791074" cy="1165225"/>
        </a:xfrm>
        <a:prstGeom prst="trapezoid">
          <a:avLst>
            <a:gd name="adj" fmla="val 68529"/>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uk-UA" sz="1600" kern="1200">
              <a:latin typeface="Times New Roman" pitchFamily="18" charset="0"/>
              <a:cs typeface="Times New Roman" pitchFamily="18" charset="0"/>
            </a:rPr>
            <a:t>Навчання (професійна) мотивація </a:t>
          </a:r>
        </a:p>
        <a:p>
          <a:pPr lvl="0" algn="ctr" defTabSz="711200">
            <a:lnSpc>
              <a:spcPct val="90000"/>
            </a:lnSpc>
            <a:spcBef>
              <a:spcPct val="0"/>
            </a:spcBef>
            <a:spcAft>
              <a:spcPct val="35000"/>
            </a:spcAft>
          </a:pPr>
          <a:r>
            <a:rPr lang="uk-UA" sz="1600" kern="1200">
              <a:latin typeface="Times New Roman" pitchFamily="18" charset="0"/>
              <a:cs typeface="Times New Roman" pitchFamily="18" charset="0"/>
            </a:rPr>
            <a:t>(19,3 %)</a:t>
          </a:r>
        </a:p>
      </dsp:txBody>
      <dsp:txXfrm>
        <a:off x="838438" y="2330450"/>
        <a:ext cx="3114198" cy="116522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FB12700-065D-4E7F-B3B9-639AD410995E}">
      <dsp:nvSpPr>
        <dsp:cNvPr id="0" name=""/>
        <dsp:cNvSpPr/>
      </dsp:nvSpPr>
      <dsp:spPr>
        <a:xfrm>
          <a:off x="2055971" y="0"/>
          <a:ext cx="1370647" cy="1202213"/>
        </a:xfrm>
        <a:prstGeom prst="trapezoid">
          <a:avLst>
            <a:gd name="adj" fmla="val 57005"/>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uk-UA" sz="1400" kern="1200">
              <a:latin typeface="Times New Roman" pitchFamily="18" charset="0"/>
              <a:cs typeface="Times New Roman" pitchFamily="18" charset="0"/>
            </a:rPr>
            <a:t>Установка на результат в поєднанні з мотивом прагнення до успіху (8,8 %)</a:t>
          </a:r>
        </a:p>
      </dsp:txBody>
      <dsp:txXfrm>
        <a:off x="2055971" y="0"/>
        <a:ext cx="1370647" cy="1202213"/>
      </dsp:txXfrm>
    </dsp:sp>
    <dsp:sp modelId="{078ADD0B-25C3-4598-BBF0-85FC7DC45D93}">
      <dsp:nvSpPr>
        <dsp:cNvPr id="0" name=""/>
        <dsp:cNvSpPr/>
      </dsp:nvSpPr>
      <dsp:spPr>
        <a:xfrm>
          <a:off x="1370647" y="1202213"/>
          <a:ext cx="2741294" cy="1202213"/>
        </a:xfrm>
        <a:prstGeom prst="trapezoid">
          <a:avLst>
            <a:gd name="adj" fmla="val 57005"/>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uk-UA" sz="1600" kern="1200">
              <a:latin typeface="Times New Roman" pitchFamily="18" charset="0"/>
              <a:cs typeface="Times New Roman" pitchFamily="18" charset="0"/>
            </a:rPr>
            <a:t>Відкритість до змін  (11,7 %)</a:t>
          </a:r>
        </a:p>
      </dsp:txBody>
      <dsp:txXfrm>
        <a:off x="1850374" y="1202213"/>
        <a:ext cx="1781841" cy="1202213"/>
      </dsp:txXfrm>
    </dsp:sp>
    <dsp:sp modelId="{D2BA2772-F9FC-4984-9013-49136F5B5D2B}">
      <dsp:nvSpPr>
        <dsp:cNvPr id="0" name=""/>
        <dsp:cNvSpPr/>
      </dsp:nvSpPr>
      <dsp:spPr>
        <a:xfrm>
          <a:off x="685323" y="2404427"/>
          <a:ext cx="4111942" cy="1202213"/>
        </a:xfrm>
        <a:prstGeom prst="trapezoid">
          <a:avLst>
            <a:gd name="adj" fmla="val 57005"/>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uk-UA" sz="1600" kern="1200">
              <a:latin typeface="Times New Roman" pitchFamily="18" charset="0"/>
              <a:cs typeface="Times New Roman" pitchFamily="18" charset="0"/>
            </a:rPr>
            <a:t>Орієнтація на зовнішні стандарти (13,9 %)</a:t>
          </a:r>
        </a:p>
      </dsp:txBody>
      <dsp:txXfrm>
        <a:off x="1404913" y="2404427"/>
        <a:ext cx="2672762" cy="1202213"/>
      </dsp:txXfrm>
    </dsp:sp>
    <dsp:sp modelId="{8397232F-AF42-4B71-9B39-BE53685944F6}">
      <dsp:nvSpPr>
        <dsp:cNvPr id="0" name=""/>
        <dsp:cNvSpPr/>
      </dsp:nvSpPr>
      <dsp:spPr>
        <a:xfrm>
          <a:off x="0" y="3606641"/>
          <a:ext cx="5482589" cy="1202213"/>
        </a:xfrm>
        <a:prstGeom prst="trapezoid">
          <a:avLst>
            <a:gd name="adj" fmla="val 57005"/>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uk-UA" sz="1600" kern="1200">
              <a:latin typeface="Times New Roman" pitchFamily="18" charset="0"/>
              <a:cs typeface="Times New Roman" pitchFamily="18" charset="0"/>
            </a:rPr>
            <a:t>Споживацькі мотиви (16,8 %)</a:t>
          </a:r>
        </a:p>
      </dsp:txBody>
      <dsp:txXfrm>
        <a:off x="959453" y="3606641"/>
        <a:ext cx="3563683" cy="1202213"/>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3.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E2F336-5602-47C4-B57B-0D122A6AB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212</Pages>
  <Words>204861</Words>
  <Characters>116772</Characters>
  <Application>Microsoft Office Word</Application>
  <DocSecurity>0</DocSecurity>
  <Lines>973</Lines>
  <Paragraphs>641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320992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Tani4ka</dc:creator>
  <cp:keywords/>
  <dc:description/>
  <cp:lastModifiedBy>Lara</cp:lastModifiedBy>
  <cp:revision>2</cp:revision>
  <cp:lastPrinted>2016-12-01T20:27:00Z</cp:lastPrinted>
  <dcterms:created xsi:type="dcterms:W3CDTF">2017-05-26T08:47:00Z</dcterms:created>
  <dcterms:modified xsi:type="dcterms:W3CDTF">2017-05-26T08:47:00Z</dcterms:modified>
</cp:coreProperties>
</file>