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4" w:rsidRPr="002D4DEC" w:rsidRDefault="004C0C14" w:rsidP="002D4DEC">
      <w:pPr>
        <w:spacing w:line="240" w:lineRule="auto"/>
        <w:ind w:left="1418" w:right="851" w:firstLine="709"/>
        <w:jc w:val="center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>ВІДГУК</w:t>
      </w:r>
    </w:p>
    <w:p w:rsidR="004C0C14" w:rsidRPr="002D4DEC" w:rsidRDefault="004C0C14" w:rsidP="002D4DEC">
      <w:pPr>
        <w:spacing w:line="240" w:lineRule="auto"/>
        <w:ind w:left="1418" w:right="851" w:firstLine="709"/>
        <w:jc w:val="center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>офіційного  опонента</w:t>
      </w:r>
    </w:p>
    <w:p w:rsidR="004C0C14" w:rsidRPr="002D4DEC" w:rsidRDefault="004C0C14" w:rsidP="002D4DEC">
      <w:pPr>
        <w:pStyle w:val="Default"/>
        <w:ind w:left="1418" w:right="851" w:firstLine="709"/>
        <w:jc w:val="center"/>
        <w:rPr>
          <w:sz w:val="28"/>
          <w:lang w:val="uk-UA"/>
        </w:rPr>
      </w:pPr>
      <w:r w:rsidRPr="002D4DEC">
        <w:rPr>
          <w:sz w:val="28"/>
        </w:rPr>
        <w:t xml:space="preserve">на дисертаційну роботу </w:t>
      </w:r>
    </w:p>
    <w:p w:rsidR="004C0C14" w:rsidRPr="002D4DEC" w:rsidRDefault="004C0C14" w:rsidP="002D4DEC">
      <w:pPr>
        <w:pStyle w:val="Default"/>
        <w:ind w:left="1418" w:right="851" w:firstLine="709"/>
        <w:jc w:val="center"/>
        <w:rPr>
          <w:sz w:val="28"/>
          <w:lang w:val="uk-UA"/>
        </w:rPr>
      </w:pPr>
    </w:p>
    <w:p w:rsidR="004C0C14" w:rsidRPr="002D4DEC" w:rsidRDefault="004C0C14" w:rsidP="002D4DEC">
      <w:pPr>
        <w:pStyle w:val="Default"/>
        <w:ind w:left="1418" w:right="851" w:firstLine="709"/>
        <w:jc w:val="center"/>
        <w:rPr>
          <w:b/>
          <w:sz w:val="28"/>
          <w:lang w:val="uk-UA"/>
        </w:rPr>
      </w:pPr>
      <w:r w:rsidRPr="002D4DEC">
        <w:rPr>
          <w:b/>
          <w:sz w:val="28"/>
        </w:rPr>
        <w:t>П</w:t>
      </w:r>
      <w:r w:rsidRPr="002D4DEC">
        <w:rPr>
          <w:b/>
          <w:sz w:val="28"/>
          <w:lang w:val="uk-UA"/>
        </w:rPr>
        <w:t>у</w:t>
      </w:r>
      <w:r w:rsidRPr="002D4DEC">
        <w:rPr>
          <w:b/>
          <w:sz w:val="28"/>
        </w:rPr>
        <w:t>ертас</w:t>
      </w:r>
      <w:r w:rsidRPr="002D4DEC">
        <w:rPr>
          <w:b/>
          <w:sz w:val="28"/>
          <w:lang w:val="uk-UA"/>
        </w:rPr>
        <w:t xml:space="preserve"> Савіни Даніели Клавдії</w:t>
      </w:r>
    </w:p>
    <w:p w:rsidR="004C0C14" w:rsidRPr="002D4DEC" w:rsidRDefault="004C0C14" w:rsidP="002D4DEC">
      <w:pPr>
        <w:pStyle w:val="Default"/>
        <w:ind w:left="1418" w:right="851" w:firstLine="709"/>
        <w:jc w:val="center"/>
        <w:rPr>
          <w:sz w:val="28"/>
          <w:lang w:val="uk-UA"/>
        </w:rPr>
      </w:pPr>
    </w:p>
    <w:p w:rsidR="004C0C14" w:rsidRPr="002D4DEC" w:rsidRDefault="004C0C14" w:rsidP="002D4DEC">
      <w:pPr>
        <w:pStyle w:val="Default"/>
        <w:ind w:left="1418" w:right="851" w:firstLine="709"/>
        <w:jc w:val="center"/>
        <w:rPr>
          <w:sz w:val="28"/>
          <w:lang w:val="uk-UA"/>
        </w:rPr>
      </w:pPr>
      <w:r w:rsidRPr="002D4DEC">
        <w:rPr>
          <w:sz w:val="28"/>
          <w:lang w:val="uk-UA"/>
        </w:rPr>
        <w:t>«Ситуативна актуалізація цінностей як чинник електорального вибору студентської молоді»,</w:t>
      </w:r>
    </w:p>
    <w:p w:rsidR="004C0C14" w:rsidRPr="002D4DEC" w:rsidRDefault="004C0C14" w:rsidP="002D4DEC">
      <w:pPr>
        <w:spacing w:line="240" w:lineRule="auto"/>
        <w:ind w:left="1418" w:right="851" w:firstLine="709"/>
        <w:jc w:val="center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 xml:space="preserve">поданої на здобуття наукового ступеня </w:t>
      </w:r>
    </w:p>
    <w:p w:rsidR="004C0C14" w:rsidRPr="002D4DEC" w:rsidRDefault="004C0C14" w:rsidP="002D4DEC">
      <w:pPr>
        <w:spacing w:line="240" w:lineRule="auto"/>
        <w:ind w:left="1418" w:right="851" w:firstLine="709"/>
        <w:jc w:val="center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>кандидата психологічних наук зі  спеціальності</w:t>
      </w:r>
    </w:p>
    <w:p w:rsidR="004C0C14" w:rsidRPr="002D4DEC" w:rsidRDefault="004C0C14" w:rsidP="002D4DEC">
      <w:pPr>
        <w:spacing w:line="240" w:lineRule="auto"/>
        <w:ind w:left="1418" w:right="851" w:firstLine="709"/>
        <w:jc w:val="center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 xml:space="preserve">19.00.11 – політична психологія </w:t>
      </w:r>
    </w:p>
    <w:p w:rsidR="004C0C14" w:rsidRPr="006623FC" w:rsidRDefault="004C0C14" w:rsidP="006623F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23FC">
        <w:rPr>
          <w:rFonts w:ascii="Times New Roman" w:hAnsi="Times New Roman"/>
          <w:sz w:val="28"/>
          <w:szCs w:val="28"/>
        </w:rPr>
        <w:t>Згідно з класичними теоріями раціональності політичний процес є лише частково раціональним. Будь-які соціально-політичні факти не є строго об’єктивними. Вони значною мірою є продуктами соціального конструювання. Навіть добре відомі структуровані проблеми є мінливими, їхній смисловий зміст відрізняється залежно від ситуації, сторін-учасників тощо. Відомо, що у процесі вироблення політичних рішень (як найбільш “розумних” у контексті суспільно-історичної перспективи) саме ціннісна, а тим самим ірраціональна основа виявляється критерієм їхнього прийняття. Політичні цінності мають прояв у сподіваннях людей, в оцінці ними своїх можливостей впливати на політичну систему та ін. Будучи складовою політичної свідомості, вони лежать в основі ідеологічного вибору,  власне є його мотиваційною складовою. У суспільстві перехідного типу, якою є сучасна Україна, політичні погляди акторів існують здебільшого у формі не довершеної системи аргументів і переконань, а окремих фрагментів такої системи (М. І. Михальченко, Ф. М. Рудич). З огляду на це, тема дисертаційного дослідження є цілком обґрунтованою.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>Дисертація Пуертас</w:t>
      </w:r>
      <w:r w:rsidRPr="00767E6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С. Д. К.</w:t>
      </w:r>
      <w:r w:rsidRPr="002D4DEC">
        <w:rPr>
          <w:rFonts w:ascii="Times New Roman" w:hAnsi="Times New Roman"/>
          <w:sz w:val="28"/>
          <w:szCs w:val="24"/>
        </w:rPr>
        <w:t xml:space="preserve"> має чітку структуру: складається зі вступу, трьох розділів, висновків, списку використаних джерел, який налічує </w:t>
      </w:r>
      <w:r>
        <w:rPr>
          <w:rFonts w:ascii="Times New Roman" w:hAnsi="Times New Roman"/>
          <w:sz w:val="28"/>
          <w:szCs w:val="24"/>
        </w:rPr>
        <w:t>183 найменування, з</w:t>
      </w:r>
      <w:r w:rsidRPr="002D4DEC">
        <w:rPr>
          <w:rFonts w:ascii="Times New Roman" w:hAnsi="Times New Roman"/>
          <w:sz w:val="28"/>
          <w:szCs w:val="24"/>
        </w:rPr>
        <w:t xml:space="preserve"> яких 72 англомовних, 6 додатків. Пропорції теоретичних розміркувань та викладу емпіричного дослідження автором дотримано.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lastRenderedPageBreak/>
        <w:t>У вступові розкрито необхідні компоненти, а саме: чітко сформульовано і обґрунтовано актуальність поставленої проблеми, визначено об'єкт, предмет, мету дослідження, завдання; висвітлено наукову новизну, теоретичне й практичне значення, н</w:t>
      </w:r>
      <w:r>
        <w:rPr>
          <w:rFonts w:ascii="Times New Roman" w:hAnsi="Times New Roman"/>
          <w:sz w:val="28"/>
          <w:szCs w:val="24"/>
        </w:rPr>
        <w:t>аведено відомості про апробацію</w:t>
      </w:r>
      <w:r w:rsidRPr="002D4DEC">
        <w:rPr>
          <w:rFonts w:ascii="Times New Roman" w:hAnsi="Times New Roman"/>
          <w:sz w:val="28"/>
          <w:szCs w:val="24"/>
        </w:rPr>
        <w:t xml:space="preserve"> результатів.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 xml:space="preserve">Перший розділ дисертації </w:t>
      </w:r>
      <w:r w:rsidRPr="002D4DEC">
        <w:rPr>
          <w:rFonts w:ascii="Times New Roman" w:hAnsi="Times New Roman"/>
          <w:bCs/>
          <w:sz w:val="28"/>
          <w:szCs w:val="28"/>
        </w:rPr>
        <w:t xml:space="preserve">«Теоретико-методологічні основи дослідження цінностей як чинника електорального вибору» </w:t>
      </w:r>
      <w:r w:rsidRPr="002D4DEC">
        <w:rPr>
          <w:rFonts w:ascii="Times New Roman" w:hAnsi="Times New Roman"/>
          <w:sz w:val="28"/>
          <w:szCs w:val="28"/>
        </w:rPr>
        <w:t>містить результати теоретичного аналізу літературних джерел з проблеми політичних цінностей; різних підходів до вивчення цінностей як чинника електорального вибору. Методологічну основу роботи склав соціокультурний підхід, теорія базових людських цінностей Ш. Шварца. Теоретичний аналіз проблеми цінностей у політичній поведінці особистості  демонструє</w:t>
      </w:r>
      <w:r w:rsidRPr="002D4DEC">
        <w:rPr>
          <w:rFonts w:ascii="Times New Roman" w:hAnsi="Times New Roman"/>
          <w:sz w:val="28"/>
          <w:szCs w:val="24"/>
        </w:rPr>
        <w:t xml:space="preserve"> професійну обізнаність акторки з науковими джерелами психологічного і політологічного спрямування, які містять сутнісні аспекти аналізованої проблеми. Список використаних джерел свідчить про сформованість діапазону міждисциплінарних знань, ерудованість авторки, що своєю чергою уможливило</w:t>
      </w:r>
      <w:r>
        <w:rPr>
          <w:rFonts w:ascii="Times New Roman" w:hAnsi="Times New Roman"/>
          <w:sz w:val="28"/>
          <w:szCs w:val="24"/>
        </w:rPr>
        <w:t xml:space="preserve"> належн</w:t>
      </w:r>
      <w:r w:rsidRPr="002D4DEC">
        <w:rPr>
          <w:rFonts w:ascii="Times New Roman" w:hAnsi="Times New Roman"/>
          <w:sz w:val="28"/>
          <w:szCs w:val="24"/>
        </w:rPr>
        <w:t xml:space="preserve">ий рівень теоретико-методологічних узагальнень, на які вона виходить.  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DEC">
        <w:rPr>
          <w:rFonts w:ascii="Times New Roman" w:hAnsi="Times New Roman"/>
          <w:sz w:val="28"/>
          <w:szCs w:val="28"/>
        </w:rPr>
        <w:t>Зокрема, показано, що цінності пов’язані з електоральними преференціями, проте залишається нез’ясованим характер їхнього зв’язку, який є мало дослідженим. Ключем до розуміння цього питання, як зазначає авторка, є поняття динамічних характеристик цінностей.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 xml:space="preserve">Викликає позитивну оцінку побудована авторська модель, в якій на рівні наукового припущення </w:t>
      </w:r>
      <w:r w:rsidRPr="002D4DEC">
        <w:rPr>
          <w:rFonts w:ascii="Times New Roman" w:hAnsi="Times New Roman"/>
          <w:sz w:val="28"/>
          <w:szCs w:val="28"/>
        </w:rPr>
        <w:t>проілюстровано вплив ситуативної актуалізації цінностей на електоральний вибір особистості (С. 38). Здійснено спробу визначити умови, завдяки яким формується ефект «значущості недостатнього». Здійснено спробу розв’язати проблему : «Чи будь-якою мірою своєї значущості цінності здатні сформувати даний ефект, чи достатньо просто актуалізувати та підняти їх ієрархічний статус?» (с. 40).</w:t>
      </w:r>
      <w:r w:rsidRPr="002D4D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4DEC">
        <w:rPr>
          <w:rFonts w:ascii="Times New Roman" w:hAnsi="Times New Roman"/>
          <w:sz w:val="28"/>
          <w:szCs w:val="24"/>
        </w:rPr>
        <w:t>Викладений матеріал є структурованим, логічно обґрунтованим, що робить сприйняття роботи цілісним та завершеним.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C0BFB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4C0BFB">
        <w:rPr>
          <w:rFonts w:ascii="Times New Roman" w:hAnsi="Times New Roman"/>
          <w:iCs/>
          <w:color w:val="000000"/>
          <w:sz w:val="28"/>
          <w:szCs w:val="28"/>
        </w:rPr>
        <w:t xml:space="preserve">другому розділі </w:t>
      </w:r>
      <w:r w:rsidRPr="004C0BFB">
        <w:rPr>
          <w:rFonts w:ascii="Times New Roman" w:hAnsi="Times New Roman"/>
          <w:bCs/>
          <w:color w:val="000000"/>
          <w:sz w:val="28"/>
          <w:szCs w:val="28"/>
        </w:rPr>
        <w:t xml:space="preserve">«Організація та методи дослідження впливу ситуативної актуалізації цінностей на електоральний вибір студентської </w:t>
      </w:r>
      <w:r w:rsidRPr="004C0BF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молоді» </w:t>
      </w:r>
      <w:r w:rsidRPr="004C0BF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D4DEC">
        <w:rPr>
          <w:rFonts w:ascii="Times New Roman" w:hAnsi="Times New Roman"/>
          <w:sz w:val="28"/>
          <w:szCs w:val="28"/>
        </w:rPr>
        <w:t>в</w:t>
      </w:r>
      <w:r w:rsidRPr="002D4DEC">
        <w:rPr>
          <w:rFonts w:ascii="Times New Roman" w:hAnsi="Times New Roman"/>
          <w:sz w:val="28"/>
          <w:szCs w:val="24"/>
        </w:rPr>
        <w:t xml:space="preserve">икладено програму емпіричного дослідження,  охарактеризовано вибірку досліджуваних, здійснено огляд психодіагностичних методик для реалізації дослідження, обґрунтовано доцільність застосування </w:t>
      </w:r>
      <w:r w:rsidRPr="002D4DEC">
        <w:rPr>
          <w:rFonts w:ascii="Times New Roman" w:hAnsi="Times New Roman"/>
          <w:color w:val="000000"/>
          <w:sz w:val="28"/>
          <w:szCs w:val="28"/>
        </w:rPr>
        <w:t>класичної моделі психологічного експериментального дослідження для двох груп без попереднього тестування, яка описана за алгоритмом «рандомізація – вплив – тестування».</w:t>
      </w:r>
      <w:r w:rsidRPr="002D4DEC">
        <w:rPr>
          <w:rFonts w:ascii="Times New Roman" w:hAnsi="Times New Roman"/>
          <w:sz w:val="28"/>
          <w:szCs w:val="24"/>
        </w:rPr>
        <w:t xml:space="preserve"> У роботі подано ретельний опис інструментарію </w:t>
      </w:r>
      <w:r w:rsidRPr="002D4DEC">
        <w:rPr>
          <w:rFonts w:ascii="Times New Roman" w:hAnsi="Times New Roman"/>
          <w:sz w:val="28"/>
          <w:szCs w:val="28"/>
        </w:rPr>
        <w:t>емпіричного дослідження, обґрунтовано методологічну доціль</w:t>
      </w:r>
      <w:r>
        <w:rPr>
          <w:rFonts w:ascii="Times New Roman" w:hAnsi="Times New Roman"/>
          <w:sz w:val="28"/>
          <w:szCs w:val="28"/>
        </w:rPr>
        <w:t>ність кожної методики</w:t>
      </w:r>
      <w:r w:rsidRPr="002D4DEC">
        <w:rPr>
          <w:rFonts w:ascii="Times New Roman" w:hAnsi="Times New Roman"/>
          <w:sz w:val="28"/>
          <w:szCs w:val="28"/>
        </w:rPr>
        <w:t>. Методологічні та організаційні засади дослідження представлені досить повно. У цьому розділі також, детально проаналізовано особливості програми дослідження на кожному з етапів проведення експерименту, представлено характеристику вибірки, що викликає схвальну оцінку. Д</w:t>
      </w:r>
      <w:r w:rsidRPr="002D4DEC">
        <w:rPr>
          <w:rFonts w:ascii="Times New Roman" w:hAnsi="Times New Roman"/>
          <w:sz w:val="28"/>
          <w:szCs w:val="24"/>
        </w:rPr>
        <w:t>обір інструментарію емпіричного дослідження відповідає меті та завданням дослідження, є доцільним й цілком обґрунтованим авторкою.</w:t>
      </w:r>
    </w:p>
    <w:p w:rsidR="004C0C14" w:rsidRPr="005D11C3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DEC">
        <w:rPr>
          <w:rFonts w:ascii="Times New Roman" w:hAnsi="Times New Roman"/>
          <w:iCs/>
          <w:color w:val="000000"/>
          <w:sz w:val="28"/>
          <w:szCs w:val="28"/>
          <w:lang w:val="ru-RU"/>
        </w:rPr>
        <w:t>У третьому розділі</w:t>
      </w:r>
      <w:r w:rsidRPr="005D11C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11C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«Експериментальне дослідження ситуативної актуалізації цінностей як чинника електорального вибору студентів» </w:t>
      </w:r>
      <w:r w:rsidRPr="002D4DEC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присвячено з'ясуванню </w:t>
      </w:r>
      <w:r w:rsidRPr="005D11C3">
        <w:rPr>
          <w:rFonts w:ascii="Times New Roman" w:hAnsi="Times New Roman"/>
          <w:color w:val="000000"/>
          <w:sz w:val="28"/>
          <w:szCs w:val="28"/>
          <w:lang w:val="ru-RU"/>
        </w:rPr>
        <w:t>особлив</w:t>
      </w:r>
      <w:r w:rsidRPr="002D4DEC">
        <w:rPr>
          <w:rFonts w:ascii="Times New Roman" w:hAnsi="Times New Roman"/>
          <w:color w:val="000000"/>
          <w:sz w:val="28"/>
          <w:szCs w:val="28"/>
          <w:lang w:val="ru-RU"/>
        </w:rPr>
        <w:t>остей</w:t>
      </w:r>
      <w:r w:rsidRPr="005D11C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профілю цінностей та розподілу електорального вибору студентів експериментальної та контрольної груп</w:t>
      </w:r>
      <w:r w:rsidRPr="002D4DEC">
        <w:rPr>
          <w:rFonts w:ascii="Times New Roman" w:hAnsi="Times New Roman"/>
          <w:color w:val="000000"/>
          <w:sz w:val="28"/>
          <w:szCs w:val="28"/>
          <w:lang w:val="ru-RU"/>
        </w:rPr>
        <w:t>; подано порівняльний аналіз</w:t>
      </w:r>
      <w:r w:rsidRPr="005D11C3">
        <w:rPr>
          <w:rFonts w:ascii="Times New Roman" w:hAnsi="Times New Roman"/>
          <w:color w:val="000000"/>
          <w:sz w:val="28"/>
          <w:szCs w:val="28"/>
          <w:lang w:val="ru-RU"/>
        </w:rPr>
        <w:t xml:space="preserve"> зв’язку особливостей електорального вибору з особливостями актуа</w:t>
      </w:r>
      <w:r w:rsidRPr="002D4DEC">
        <w:rPr>
          <w:rFonts w:ascii="Times New Roman" w:hAnsi="Times New Roman"/>
          <w:color w:val="000000"/>
          <w:sz w:val="28"/>
          <w:szCs w:val="28"/>
          <w:lang w:val="ru-RU"/>
        </w:rPr>
        <w:t>лізованих цінностей. Спираючись на ці результати, здійснено пояснення умов та чинників</w:t>
      </w:r>
      <w:r w:rsidRPr="005D11C3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ситуативної актуалізації універсальних цінностей як чинника електорального вибору. 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4DEC">
        <w:rPr>
          <w:rFonts w:ascii="Times New Roman" w:hAnsi="Times New Roman"/>
          <w:sz w:val="28"/>
          <w:szCs w:val="24"/>
        </w:rPr>
        <w:t>Отримані результати дисертаційного дослідження показали, що</w:t>
      </w:r>
      <w:r w:rsidRPr="002D4DEC">
        <w:rPr>
          <w:rFonts w:ascii="Times New Roman" w:hAnsi="Times New Roman"/>
          <w:sz w:val="28"/>
          <w:szCs w:val="28"/>
        </w:rPr>
        <w:t xml:space="preserve"> кожен з видів цінностей може стати медіатором між особистістю та електоральним вибором». А також визначено чинники, завдяки яким ситуативна актуалізація цінностей впливає на електоральні рішення студентів. По-перше, цінності, які було актуалізовано, мають бути складовою ціннісного ядра особи;  по-друге –   їхня актуалізація має відбуватися у контексті ситуації прийняття електорального рішення; по-третє – цінність асоціюється (позитивно або негативно) з конкретною політичною силою; по-четверте – якщо електоральні прихильності респондентів  </w:t>
      </w:r>
      <w:r>
        <w:rPr>
          <w:rFonts w:ascii="Times New Roman" w:hAnsi="Times New Roman"/>
          <w:sz w:val="28"/>
          <w:szCs w:val="28"/>
        </w:rPr>
        <w:t>у стан</w:t>
      </w:r>
      <w:r w:rsidRPr="002D4DEC">
        <w:rPr>
          <w:rFonts w:ascii="Times New Roman" w:hAnsi="Times New Roman"/>
          <w:sz w:val="28"/>
          <w:szCs w:val="28"/>
        </w:rPr>
        <w:t>і формування.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lastRenderedPageBreak/>
        <w:t>Висновки роботи є науково обґрунтованими та доведеними, чітко сформульованими. У них достатньо представленими є загальні досягнення автор</w:t>
      </w:r>
      <w:r>
        <w:rPr>
          <w:rFonts w:ascii="Times New Roman" w:hAnsi="Times New Roman"/>
          <w:sz w:val="28"/>
          <w:szCs w:val="24"/>
        </w:rPr>
        <w:t xml:space="preserve">ки </w:t>
      </w:r>
      <w:r w:rsidRPr="002D4DEC">
        <w:rPr>
          <w:rFonts w:ascii="Times New Roman" w:hAnsi="Times New Roman"/>
          <w:sz w:val="28"/>
          <w:szCs w:val="24"/>
        </w:rPr>
        <w:t>та її внесок у  розв’язання порушеної у дослідженні проблеми. Список використаних джерел та додатки загалом оформлені згідно встановлених правил та містять потрібну довідкову інформацію.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>Ступінь обґрунтованості наукових положень, висновків та рекомендацій, сформульованих у дисертації, є загалом достатнім. Цьому сприяло використання адекватного методологічного інструментарію та коректної джерельної бази. Надійність та вірогідність результатів дослідження забезпечувались: методологічним обґрунтуванням вихідних положень; відповідністю методів дослідження поставленим меті й завданням; поєднанням якісного та кількісного аналізу емпіричних даних; репрезентативністю вибірки; застосуванням методів математичної статистики.</w:t>
      </w:r>
    </w:p>
    <w:p w:rsidR="004C0C14" w:rsidRPr="002D4DEC" w:rsidRDefault="004C0C14" w:rsidP="002D4DEC">
      <w:pPr>
        <w:spacing w:line="360" w:lineRule="auto"/>
        <w:ind w:left="1418" w:right="851" w:firstLine="709"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>Наукова новизна та теоретичне значення одержаних результатів роботи полягають, на нашу думку, в тому, що з</w:t>
      </w:r>
      <w:r w:rsidRPr="00463A8C">
        <w:rPr>
          <w:rFonts w:ascii="Times New Roman" w:hAnsi="Times New Roman"/>
          <w:color w:val="000000"/>
          <w:sz w:val="28"/>
          <w:szCs w:val="28"/>
          <w:lang w:val="ru-RU"/>
        </w:rPr>
        <w:t>апропоновано модель впливу ситуативної актуалізації цінностей на електоральний вибір особистості. Модель вирізняє п’ять основних послідовних етапів впливу ситуативної актуалізації цінностей на електоральне рішення: актуалізація цінностей певного типу; ефект «значущість недостатнього»; активізація форм пошукової активності з реалізації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цінності; електоральній вибір як</w:t>
      </w:r>
      <w:r w:rsidRPr="00463A8C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спосіб реалізації актуалізованої цінності; зниження напруження</w:t>
      </w:r>
      <w:r w:rsidRPr="002D4DEC">
        <w:rPr>
          <w:rFonts w:ascii="Times New Roman" w:hAnsi="Times New Roman"/>
          <w:color w:val="000000"/>
          <w:sz w:val="28"/>
          <w:szCs w:val="28"/>
          <w:lang w:val="ru-RU"/>
        </w:rPr>
        <w:t xml:space="preserve"> з приводу реалізації цінності; виявлено чинники, завдяки яким ситуативна актуалізація цінностей впливає на електоральні рішення.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C0C14" w:rsidRPr="002D4DEC" w:rsidRDefault="004C0C14" w:rsidP="002D4DEC">
      <w:pPr>
        <w:spacing w:line="360" w:lineRule="auto"/>
        <w:ind w:left="1418" w:right="851" w:firstLine="709"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 xml:space="preserve">Загалом, можна вважати, що винесені на захист положення дисертації є суттєвим внеском дисертантки в дослідження обраної проблеми і вона має підстави вважати низку своїх висновків, представлених у роботі, обґрунтованими. </w:t>
      </w:r>
    </w:p>
    <w:p w:rsidR="004C0C14" w:rsidRPr="002D4DEC" w:rsidRDefault="004C0C14" w:rsidP="002D4DEC">
      <w:pPr>
        <w:spacing w:line="360" w:lineRule="auto"/>
        <w:ind w:left="1418" w:right="851" w:firstLine="709"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>Разом з тим можна висловити деякі зауваження та побажання.</w:t>
      </w:r>
    </w:p>
    <w:p w:rsidR="004C0C14" w:rsidRPr="00CB590D" w:rsidRDefault="004C0C14" w:rsidP="005F1451">
      <w:pPr>
        <w:pStyle w:val="a7"/>
        <w:numPr>
          <w:ilvl w:val="0"/>
          <w:numId w:val="1"/>
        </w:numPr>
        <w:spacing w:line="360" w:lineRule="auto"/>
        <w:ind w:left="1418" w:right="851" w:firstLine="709"/>
        <w:jc w:val="both"/>
        <w:rPr>
          <w:rFonts w:ascii="Times New Roman" w:hAnsi="Times New Roman"/>
          <w:sz w:val="28"/>
          <w:szCs w:val="28"/>
        </w:rPr>
      </w:pPr>
      <w:r w:rsidRPr="002D4DEC">
        <w:rPr>
          <w:rFonts w:ascii="Times New Roman" w:hAnsi="Times New Roman"/>
          <w:sz w:val="28"/>
          <w:szCs w:val="24"/>
        </w:rPr>
        <w:lastRenderedPageBreak/>
        <w:t xml:space="preserve">У назву роботи </w:t>
      </w:r>
      <w:r w:rsidRPr="00DB05DF">
        <w:rPr>
          <w:rFonts w:ascii="Times New Roman" w:hAnsi="Times New Roman"/>
          <w:sz w:val="28"/>
          <w:szCs w:val="28"/>
        </w:rPr>
        <w:t xml:space="preserve">винесено формулювання «… електорального вибору студентської молоді», проте в змісті роботи відсутні характеристики поняття «студентська молодь». Також з тексту роботи не ясно за яких обставин </w:t>
      </w:r>
      <w:r>
        <w:rPr>
          <w:rFonts w:ascii="Times New Roman" w:hAnsi="Times New Roman"/>
          <w:sz w:val="28"/>
          <w:szCs w:val="28"/>
        </w:rPr>
        <w:t xml:space="preserve">(передумов) </w:t>
      </w:r>
      <w:r w:rsidRPr="00DB05DF">
        <w:rPr>
          <w:rFonts w:ascii="Times New Roman" w:hAnsi="Times New Roman"/>
          <w:sz w:val="28"/>
          <w:szCs w:val="28"/>
        </w:rPr>
        <w:t xml:space="preserve">студентська молодь стає електоратом. </w:t>
      </w:r>
      <w:r>
        <w:rPr>
          <w:rFonts w:ascii="Times New Roman" w:hAnsi="Times New Roman"/>
          <w:sz w:val="28"/>
          <w:szCs w:val="28"/>
        </w:rPr>
        <w:t>В</w:t>
      </w:r>
      <w:r w:rsidRPr="00DB05DF">
        <w:rPr>
          <w:rFonts w:ascii="Times New Roman" w:hAnsi="Times New Roman"/>
          <w:sz w:val="28"/>
          <w:szCs w:val="28"/>
        </w:rPr>
        <w:t xml:space="preserve">ідомо, що новітні технології, засоби масової комунікації створюють ситуацію, коли особа функціонує у соціумі з </w:t>
      </w:r>
      <w:r>
        <w:rPr>
          <w:rFonts w:ascii="Times New Roman" w:hAnsi="Times New Roman"/>
          <w:sz w:val="28"/>
          <w:szCs w:val="28"/>
        </w:rPr>
        <w:t>пре</w:t>
      </w:r>
      <w:r w:rsidRPr="00DB05DF">
        <w:rPr>
          <w:rFonts w:ascii="Times New Roman" w:hAnsi="Times New Roman"/>
          <w:sz w:val="28"/>
          <w:szCs w:val="28"/>
        </w:rPr>
        <w:t>фігуративною формою культур</w:t>
      </w:r>
      <w:r>
        <w:rPr>
          <w:rFonts w:ascii="Times New Roman" w:hAnsi="Times New Roman"/>
          <w:sz w:val="28"/>
          <w:szCs w:val="28"/>
        </w:rPr>
        <w:t>и (за М. Мід), де</w:t>
      </w:r>
      <w:bookmarkStart w:id="0" w:name="_GoBack"/>
      <w:bookmarkEnd w:id="0"/>
      <w:r w:rsidRPr="00DB05DF">
        <w:rPr>
          <w:rFonts w:ascii="Times New Roman" w:hAnsi="Times New Roman"/>
          <w:sz w:val="28"/>
          <w:szCs w:val="28"/>
        </w:rPr>
        <w:t xml:space="preserve"> існуюча традиція вичерпала се</w:t>
      </w:r>
      <w:r>
        <w:rPr>
          <w:rFonts w:ascii="Times New Roman" w:hAnsi="Times New Roman"/>
          <w:sz w:val="28"/>
          <w:szCs w:val="28"/>
        </w:rPr>
        <w:t>бе, а новітня ще не сформована</w:t>
      </w:r>
      <w:r w:rsidRPr="00DB05DF">
        <w:rPr>
          <w:rFonts w:ascii="Times New Roman" w:hAnsi="Times New Roman"/>
          <w:sz w:val="28"/>
          <w:szCs w:val="28"/>
        </w:rPr>
        <w:t xml:space="preserve">. Це зумовлює </w:t>
      </w:r>
      <w:r>
        <w:rPr>
          <w:rFonts w:ascii="Times New Roman" w:hAnsi="Times New Roman"/>
          <w:sz w:val="28"/>
          <w:szCs w:val="28"/>
        </w:rPr>
        <w:t>необхідність становле</w:t>
      </w:r>
      <w:r w:rsidRPr="00DB05DF">
        <w:rPr>
          <w:rFonts w:ascii="Times New Roman" w:hAnsi="Times New Roman"/>
          <w:sz w:val="28"/>
          <w:szCs w:val="28"/>
        </w:rPr>
        <w:t>ння</w:t>
      </w:r>
      <w:r>
        <w:rPr>
          <w:rFonts w:ascii="Times New Roman" w:hAnsi="Times New Roman"/>
          <w:sz w:val="28"/>
          <w:szCs w:val="28"/>
        </w:rPr>
        <w:t xml:space="preserve"> й вироблення соціумом</w:t>
      </w:r>
      <w:r w:rsidRPr="00DB05DF">
        <w:rPr>
          <w:rFonts w:ascii="Times New Roman" w:hAnsi="Times New Roman"/>
          <w:sz w:val="28"/>
          <w:szCs w:val="28"/>
        </w:rPr>
        <w:t xml:space="preserve"> нових орієнтирів, цінностей, що відображають глобальні соціокультурні, суспільно-політичні зміни. В цьому сенсі вбачаються суттєві відмінності (вікові, соціокультурні, політико-історичні, соціально-психологічні, політико-психологічні) і навіть культурні (</w:t>
      </w:r>
      <w:r>
        <w:rPr>
          <w:rFonts w:ascii="Times New Roman" w:hAnsi="Times New Roman"/>
          <w:sz w:val="28"/>
          <w:szCs w:val="28"/>
        </w:rPr>
        <w:t>насамперед</w:t>
      </w:r>
      <w:r w:rsidRPr="00DB05DF">
        <w:rPr>
          <w:rFonts w:ascii="Times New Roman" w:hAnsi="Times New Roman"/>
          <w:sz w:val="28"/>
          <w:szCs w:val="28"/>
        </w:rPr>
        <w:t xml:space="preserve"> ціннісні) кліважі саме між студентською молоддю й іншими спільнотами електорального поля.</w:t>
      </w:r>
      <w:r>
        <w:rPr>
          <w:rFonts w:ascii="Times New Roman" w:hAnsi="Times New Roman"/>
          <w:sz w:val="28"/>
          <w:szCs w:val="28"/>
        </w:rPr>
        <w:t xml:space="preserve"> З огляду на це, виявляється недостатньо коректним узагальнення авторки стосовно того, </w:t>
      </w:r>
      <w:r w:rsidRPr="00CB590D">
        <w:rPr>
          <w:rFonts w:ascii="Times New Roman" w:hAnsi="Times New Roman"/>
          <w:sz w:val="28"/>
          <w:szCs w:val="28"/>
        </w:rPr>
        <w:t>що «… громадяни однієї країни є безповоротно взаємозалежними, оскільки вони зв’язуються своїм вибором» (с. 147).</w:t>
      </w:r>
    </w:p>
    <w:p w:rsidR="004C0C14" w:rsidRDefault="004C0C14" w:rsidP="00767E6C">
      <w:pPr>
        <w:pStyle w:val="a7"/>
        <w:numPr>
          <w:ilvl w:val="0"/>
          <w:numId w:val="1"/>
        </w:numPr>
        <w:spacing w:line="360" w:lineRule="auto"/>
        <w:ind w:left="1418" w:right="851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 третьому розділі представлено результати дослідження означеного явища, проте недостатньо висвітлено форми, техніки, контексти їхнього практичного застосування.</w:t>
      </w:r>
    </w:p>
    <w:p w:rsidR="004C0C14" w:rsidRPr="00767E6C" w:rsidRDefault="004C0C14" w:rsidP="00767E6C">
      <w:pPr>
        <w:pStyle w:val="a7"/>
        <w:numPr>
          <w:ilvl w:val="0"/>
          <w:numId w:val="1"/>
        </w:numPr>
        <w:spacing w:line="360" w:lineRule="auto"/>
        <w:ind w:left="1418" w:right="851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 вступові автореферату не</w:t>
      </w:r>
      <w:r w:rsidRPr="00767E6C">
        <w:rPr>
          <w:rFonts w:ascii="Times New Roman" w:hAnsi="Times New Roman"/>
          <w:sz w:val="28"/>
          <w:szCs w:val="24"/>
        </w:rPr>
        <w:t xml:space="preserve"> вказано про наявність додатків у дисертації.</w:t>
      </w:r>
    </w:p>
    <w:p w:rsidR="004C0C14" w:rsidRDefault="004C0C14" w:rsidP="00B63BEF">
      <w:pPr>
        <w:pStyle w:val="Default"/>
        <w:spacing w:line="360" w:lineRule="auto"/>
        <w:ind w:left="1418" w:right="851" w:firstLine="709"/>
        <w:jc w:val="both"/>
        <w:rPr>
          <w:sz w:val="28"/>
          <w:lang w:val="uk-UA"/>
        </w:rPr>
      </w:pPr>
      <w:r w:rsidRPr="002D4DEC">
        <w:rPr>
          <w:sz w:val="28"/>
        </w:rPr>
        <w:t xml:space="preserve">Висловлені зауваження не знижують цінності наукових здобутків </w:t>
      </w:r>
      <w:r w:rsidRPr="0048519D">
        <w:rPr>
          <w:sz w:val="28"/>
        </w:rPr>
        <w:t>П</w:t>
      </w:r>
      <w:r w:rsidRPr="0048519D">
        <w:rPr>
          <w:sz w:val="28"/>
          <w:lang w:val="uk-UA"/>
        </w:rPr>
        <w:t>у</w:t>
      </w:r>
      <w:r w:rsidRPr="0048519D">
        <w:rPr>
          <w:sz w:val="28"/>
        </w:rPr>
        <w:t>ертас</w:t>
      </w:r>
      <w:r>
        <w:rPr>
          <w:sz w:val="28"/>
          <w:lang w:val="uk-UA"/>
        </w:rPr>
        <w:t xml:space="preserve"> Савіни Д. К.</w:t>
      </w:r>
      <w:r>
        <w:rPr>
          <w:sz w:val="28"/>
        </w:rPr>
        <w:t>,</w:t>
      </w:r>
      <w:r>
        <w:rPr>
          <w:sz w:val="28"/>
          <w:lang w:val="uk-UA"/>
        </w:rPr>
        <w:t xml:space="preserve"> </w:t>
      </w:r>
      <w:r w:rsidRPr="002D4DEC">
        <w:rPr>
          <w:sz w:val="28"/>
        </w:rPr>
        <w:t xml:space="preserve">наведених у її дисертації. </w:t>
      </w:r>
    </w:p>
    <w:p w:rsidR="004C0C14" w:rsidRPr="006623FC" w:rsidRDefault="004C0C14" w:rsidP="006623FC">
      <w:pPr>
        <w:pStyle w:val="Default"/>
        <w:spacing w:line="360" w:lineRule="auto"/>
        <w:ind w:left="1418" w:right="851" w:firstLine="709"/>
        <w:jc w:val="both"/>
        <w:rPr>
          <w:b/>
          <w:bCs/>
          <w:sz w:val="28"/>
          <w:szCs w:val="28"/>
          <w:lang w:val="uk-UA"/>
        </w:rPr>
      </w:pPr>
      <w:r w:rsidRPr="00B63BEF">
        <w:rPr>
          <w:sz w:val="28"/>
          <w:lang w:val="uk-UA"/>
        </w:rPr>
        <w:t xml:space="preserve">Результати рецензованого наукового дослідження  можуть бути </w:t>
      </w:r>
      <w:r w:rsidRPr="00B63BEF">
        <w:rPr>
          <w:sz w:val="28"/>
          <w:szCs w:val="28"/>
          <w:lang w:val="uk-UA"/>
        </w:rPr>
        <w:t xml:space="preserve">можуть бути використані для аналізу та прогнозування електоральної поведінки студентів, у політико-психологічному супроводі передвиборчих кампаній та під час підготовки лідерів молодіжних політичних організацій, зокрема при розробці </w:t>
      </w:r>
      <w:r>
        <w:rPr>
          <w:sz w:val="28"/>
          <w:szCs w:val="28"/>
          <w:lang w:val="uk-UA"/>
        </w:rPr>
        <w:t>програм тренінгів,</w:t>
      </w:r>
      <w:r w:rsidRPr="00B63B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семінарів</w:t>
      </w:r>
      <w:r w:rsidRPr="00B63BEF">
        <w:rPr>
          <w:sz w:val="28"/>
          <w:szCs w:val="28"/>
          <w:lang w:val="uk-UA"/>
        </w:rPr>
        <w:t xml:space="preserve"> щодо ролі цінностей у прийнятті електоральних рішень</w:t>
      </w:r>
      <w:r>
        <w:rPr>
          <w:sz w:val="28"/>
          <w:szCs w:val="28"/>
          <w:lang w:val="uk-UA"/>
        </w:rPr>
        <w:t>.</w:t>
      </w:r>
    </w:p>
    <w:p w:rsidR="004C0C14" w:rsidRPr="002D4DEC" w:rsidRDefault="004C0C14" w:rsidP="002D4DEC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lastRenderedPageBreak/>
        <w:t xml:space="preserve">За змістом робота відповідає спеціальності 19.00.11 – політична  психологія, за якою вона подається до захисту. </w:t>
      </w:r>
    </w:p>
    <w:p w:rsidR="004C0C14" w:rsidRPr="002D4DEC" w:rsidRDefault="004C0C14" w:rsidP="00B63BEF">
      <w:pPr>
        <w:spacing w:line="360" w:lineRule="auto"/>
        <w:ind w:left="1418" w:right="85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>Зміст автореферату є ідентичним до основних положень і не містить нової, порівняно з дисертацією, інформації. Наукові положення, висновки, рекомендації сформульовані у одноосібних працях дисертантки, які у достатній кількості опубліковані у фахових виданнях.</w:t>
      </w:r>
    </w:p>
    <w:p w:rsidR="004C0C14" w:rsidRPr="00B63BEF" w:rsidRDefault="004C0C14" w:rsidP="00B63BEF">
      <w:pPr>
        <w:pStyle w:val="Default"/>
        <w:spacing w:line="360" w:lineRule="auto"/>
        <w:ind w:left="1418" w:right="851" w:firstLine="709"/>
        <w:jc w:val="both"/>
        <w:rPr>
          <w:b/>
          <w:sz w:val="28"/>
          <w:lang w:val="uk-UA"/>
        </w:rPr>
      </w:pPr>
      <w:r w:rsidRPr="00B63BEF">
        <w:rPr>
          <w:sz w:val="28"/>
          <w:lang w:val="uk-UA"/>
        </w:rPr>
        <w:t>Отже, кандидатська дисертація П</w:t>
      </w:r>
      <w:r w:rsidRPr="0048519D">
        <w:rPr>
          <w:sz w:val="28"/>
          <w:lang w:val="uk-UA"/>
        </w:rPr>
        <w:t>у</w:t>
      </w:r>
      <w:r w:rsidRPr="00B63BEF">
        <w:rPr>
          <w:sz w:val="28"/>
          <w:lang w:val="uk-UA"/>
        </w:rPr>
        <w:t>ертас</w:t>
      </w:r>
      <w:r>
        <w:rPr>
          <w:sz w:val="28"/>
          <w:lang w:val="uk-UA"/>
        </w:rPr>
        <w:t xml:space="preserve"> Савіни Д. К</w:t>
      </w:r>
      <w:r w:rsidRPr="00B63BEF">
        <w:rPr>
          <w:sz w:val="28"/>
          <w:lang w:val="uk-UA"/>
        </w:rPr>
        <w:t xml:space="preserve">. </w:t>
      </w:r>
      <w:r w:rsidRPr="002D4DEC">
        <w:rPr>
          <w:sz w:val="28"/>
          <w:lang w:val="uk-UA"/>
        </w:rPr>
        <w:t>«Ситуативна актуалізація цінностей як чинник електорального вибору студентської молоді»,</w:t>
      </w:r>
      <w:r>
        <w:rPr>
          <w:sz w:val="28"/>
          <w:lang w:val="uk-UA"/>
        </w:rPr>
        <w:t xml:space="preserve"> </w:t>
      </w:r>
      <w:r w:rsidRPr="00B63BEF">
        <w:rPr>
          <w:sz w:val="28"/>
          <w:lang w:val="uk-UA"/>
        </w:rPr>
        <w:t xml:space="preserve">є самостійною завершеною працею, </w:t>
      </w:r>
      <w:r>
        <w:rPr>
          <w:sz w:val="28"/>
          <w:lang w:val="uk-UA"/>
        </w:rPr>
        <w:t>яка відповідає всім вимогам п.11</w:t>
      </w:r>
      <w:r w:rsidR="00785F60">
        <w:rPr>
          <w:sz w:val="28"/>
          <w:lang w:val="uk-UA"/>
        </w:rPr>
        <w:t xml:space="preserve"> </w:t>
      </w:r>
      <w:r>
        <w:rPr>
          <w:sz w:val="28"/>
          <w:lang w:val="uk-UA"/>
        </w:rPr>
        <w:t>«Порядку присудження наукових ступенів і присвоєння вченого звання старшого наукового співробітника», затвердженого постановою Кабінету Міністрів України від 24.07.2013 року № 356, які висуваються до кандидатських дисертацій,</w:t>
      </w:r>
      <w:r w:rsidRPr="00B63BEF">
        <w:rPr>
          <w:sz w:val="28"/>
          <w:lang w:val="uk-UA"/>
        </w:rPr>
        <w:t xml:space="preserve"> а її авторка, </w:t>
      </w:r>
      <w:r w:rsidRPr="00B63BEF">
        <w:rPr>
          <w:b/>
          <w:sz w:val="28"/>
          <w:lang w:val="uk-UA"/>
        </w:rPr>
        <w:t>П</w:t>
      </w:r>
      <w:r w:rsidRPr="002D4DEC">
        <w:rPr>
          <w:b/>
          <w:sz w:val="28"/>
          <w:lang w:val="uk-UA"/>
        </w:rPr>
        <w:t>у</w:t>
      </w:r>
      <w:r w:rsidRPr="00B63BEF">
        <w:rPr>
          <w:b/>
          <w:sz w:val="28"/>
          <w:lang w:val="uk-UA"/>
        </w:rPr>
        <w:t>ертас</w:t>
      </w:r>
      <w:r>
        <w:rPr>
          <w:b/>
          <w:sz w:val="28"/>
          <w:lang w:val="uk-UA"/>
        </w:rPr>
        <w:t xml:space="preserve"> Савіна Даніела Клавдія</w:t>
      </w:r>
      <w:r w:rsidRPr="00B63BEF">
        <w:rPr>
          <w:sz w:val="28"/>
          <w:lang w:val="uk-UA"/>
        </w:rPr>
        <w:t>, заслуговує на присудження ступе</w:t>
      </w:r>
      <w:r>
        <w:rPr>
          <w:sz w:val="28"/>
          <w:lang w:val="uk-UA"/>
        </w:rPr>
        <w:t>ня кандидата психологічних наук</w:t>
      </w:r>
      <w:r w:rsidRPr="00B63BEF">
        <w:rPr>
          <w:sz w:val="28"/>
          <w:lang w:val="uk-UA"/>
        </w:rPr>
        <w:t xml:space="preserve"> зі  спеціальності</w:t>
      </w:r>
      <w:r>
        <w:rPr>
          <w:sz w:val="28"/>
          <w:lang w:val="uk-UA"/>
        </w:rPr>
        <w:t xml:space="preserve"> </w:t>
      </w:r>
      <w:r w:rsidRPr="00B63BEF">
        <w:rPr>
          <w:sz w:val="28"/>
          <w:lang w:val="uk-UA"/>
        </w:rPr>
        <w:t>19.00.11 – політична</w:t>
      </w:r>
      <w:r>
        <w:rPr>
          <w:sz w:val="28"/>
          <w:lang w:val="uk-UA"/>
        </w:rPr>
        <w:t xml:space="preserve"> психологія.</w:t>
      </w:r>
    </w:p>
    <w:p w:rsidR="004C0C14" w:rsidRPr="002D4DEC" w:rsidRDefault="004C0C14" w:rsidP="00B63BEF">
      <w:pPr>
        <w:spacing w:line="240" w:lineRule="auto"/>
        <w:ind w:left="1418" w:right="851" w:firstLine="709"/>
        <w:jc w:val="both"/>
        <w:rPr>
          <w:rFonts w:ascii="Times New Roman" w:hAnsi="Times New Roman"/>
          <w:sz w:val="28"/>
          <w:szCs w:val="24"/>
        </w:rPr>
      </w:pPr>
    </w:p>
    <w:p w:rsidR="004C0C14" w:rsidRDefault="004C0C14" w:rsidP="00B63BEF">
      <w:pPr>
        <w:tabs>
          <w:tab w:val="left" w:pos="6804"/>
        </w:tabs>
        <w:spacing w:line="240" w:lineRule="auto"/>
        <w:ind w:left="1418" w:right="851" w:firstLine="709"/>
        <w:jc w:val="both"/>
        <w:rPr>
          <w:rFonts w:ascii="Times New Roman" w:hAnsi="Times New Roman"/>
          <w:sz w:val="28"/>
          <w:szCs w:val="24"/>
        </w:rPr>
      </w:pPr>
      <w:r w:rsidRPr="002D4DEC">
        <w:rPr>
          <w:rFonts w:ascii="Times New Roman" w:hAnsi="Times New Roman"/>
          <w:sz w:val="28"/>
          <w:szCs w:val="24"/>
        </w:rPr>
        <w:t xml:space="preserve">Офіційний опонент:          </w:t>
      </w:r>
      <w:r>
        <w:rPr>
          <w:rFonts w:ascii="Times New Roman" w:hAnsi="Times New Roman"/>
          <w:sz w:val="28"/>
          <w:szCs w:val="24"/>
        </w:rPr>
        <w:t xml:space="preserve">                 </w:t>
      </w:r>
      <w:r w:rsidRPr="002D4DEC">
        <w:rPr>
          <w:rFonts w:ascii="Times New Roman" w:hAnsi="Times New Roman"/>
          <w:sz w:val="28"/>
          <w:szCs w:val="24"/>
        </w:rPr>
        <w:t>канд. психол. н., доцент,</w:t>
      </w:r>
    </w:p>
    <w:p w:rsidR="004C0C14" w:rsidRDefault="004C0C14" w:rsidP="00B63BEF">
      <w:pPr>
        <w:spacing w:line="240" w:lineRule="auto"/>
        <w:ind w:left="1418" w:right="851"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доцент кафедри соціальної</w:t>
      </w:r>
    </w:p>
    <w:p w:rsidR="004C0C14" w:rsidRDefault="004C0C14" w:rsidP="00B63BEF">
      <w:pPr>
        <w:spacing w:line="240" w:lineRule="auto"/>
        <w:ind w:left="1418" w:right="851"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2D4DEC">
        <w:rPr>
          <w:rFonts w:ascii="Times New Roman" w:hAnsi="Times New Roman"/>
          <w:sz w:val="28"/>
          <w:szCs w:val="24"/>
        </w:rPr>
        <w:t>психології</w:t>
      </w:r>
      <w:r>
        <w:rPr>
          <w:rFonts w:ascii="Times New Roman" w:hAnsi="Times New Roman"/>
          <w:sz w:val="28"/>
          <w:szCs w:val="24"/>
        </w:rPr>
        <w:t xml:space="preserve"> </w:t>
      </w:r>
      <w:r w:rsidRPr="002D4DEC">
        <w:rPr>
          <w:rFonts w:ascii="Times New Roman" w:hAnsi="Times New Roman"/>
          <w:sz w:val="28"/>
          <w:szCs w:val="24"/>
        </w:rPr>
        <w:t xml:space="preserve">Київського Національного 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4C0C14" w:rsidRPr="002D4DEC" w:rsidRDefault="004C0C14" w:rsidP="00B63BEF">
      <w:pPr>
        <w:tabs>
          <w:tab w:val="left" w:pos="6663"/>
        </w:tabs>
        <w:spacing w:line="240" w:lineRule="auto"/>
        <w:ind w:left="1418" w:right="851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</w:t>
      </w:r>
      <w:r w:rsidRPr="002D4DEC">
        <w:rPr>
          <w:rFonts w:ascii="Times New Roman" w:hAnsi="Times New Roman"/>
          <w:sz w:val="28"/>
          <w:szCs w:val="24"/>
        </w:rPr>
        <w:t>університету</w:t>
      </w:r>
      <w:r>
        <w:rPr>
          <w:rFonts w:ascii="Times New Roman" w:hAnsi="Times New Roman"/>
          <w:sz w:val="28"/>
          <w:szCs w:val="24"/>
        </w:rPr>
        <w:t xml:space="preserve"> </w:t>
      </w:r>
      <w:r w:rsidRPr="002D4DEC">
        <w:rPr>
          <w:rFonts w:ascii="Times New Roman" w:hAnsi="Times New Roman"/>
          <w:sz w:val="28"/>
          <w:szCs w:val="24"/>
        </w:rPr>
        <w:t>імені Тараса Шевченка</w:t>
      </w:r>
    </w:p>
    <w:p w:rsidR="004C0C14" w:rsidRPr="002D62ED" w:rsidRDefault="004C0C14" w:rsidP="00B63BEF">
      <w:pPr>
        <w:tabs>
          <w:tab w:val="left" w:pos="6663"/>
        </w:tabs>
        <w:spacing w:line="240" w:lineRule="auto"/>
        <w:ind w:left="1418" w:right="851" w:firstLine="709"/>
        <w:jc w:val="both"/>
        <w:rPr>
          <w:rFonts w:ascii="Times New Roman" w:hAnsi="Times New Roman"/>
          <w:sz w:val="24"/>
          <w:szCs w:val="24"/>
        </w:rPr>
      </w:pPr>
      <w:r w:rsidRPr="002D4DEC">
        <w:rPr>
          <w:rFonts w:ascii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</w:t>
      </w:r>
      <w:r w:rsidRPr="002D4DEC">
        <w:rPr>
          <w:rFonts w:ascii="Times New Roman" w:hAnsi="Times New Roman"/>
          <w:sz w:val="28"/>
          <w:szCs w:val="24"/>
        </w:rPr>
        <w:t>Траверсе</w:t>
      </w:r>
      <w:r w:rsidRPr="002D62ED">
        <w:rPr>
          <w:rFonts w:ascii="Times New Roman" w:hAnsi="Times New Roman"/>
          <w:sz w:val="24"/>
          <w:szCs w:val="24"/>
        </w:rPr>
        <w:t xml:space="preserve">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2ED">
        <w:rPr>
          <w:rFonts w:ascii="Times New Roman" w:hAnsi="Times New Roman"/>
          <w:sz w:val="24"/>
          <w:szCs w:val="24"/>
        </w:rPr>
        <w:t xml:space="preserve">М.                          </w:t>
      </w:r>
    </w:p>
    <w:sectPr w:rsidR="004C0C14" w:rsidRPr="002D62ED" w:rsidSect="002D4DEC">
      <w:headerReference w:type="default" r:id="rId7"/>
      <w:pgSz w:w="11906" w:h="16838"/>
      <w:pgMar w:top="850" w:right="0" w:bottom="85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FA" w:rsidRDefault="00D942FA" w:rsidP="00602211">
      <w:pPr>
        <w:spacing w:after="0" w:line="240" w:lineRule="auto"/>
      </w:pPr>
      <w:r>
        <w:separator/>
      </w:r>
    </w:p>
  </w:endnote>
  <w:endnote w:type="continuationSeparator" w:id="0">
    <w:p w:rsidR="00D942FA" w:rsidRDefault="00D942FA" w:rsidP="0060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Gothic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FA" w:rsidRDefault="00D942FA" w:rsidP="00602211">
      <w:pPr>
        <w:spacing w:after="0" w:line="240" w:lineRule="auto"/>
      </w:pPr>
      <w:r>
        <w:separator/>
      </w:r>
    </w:p>
  </w:footnote>
  <w:footnote w:type="continuationSeparator" w:id="0">
    <w:p w:rsidR="00D942FA" w:rsidRDefault="00D942FA" w:rsidP="0060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14" w:rsidRDefault="00C2477F">
    <w:pPr>
      <w:pStyle w:val="a3"/>
      <w:jc w:val="center"/>
    </w:pPr>
    <w:fldSimple w:instr="PAGE   \* MERGEFORMAT">
      <w:r w:rsidR="00785F60" w:rsidRPr="00785F60">
        <w:rPr>
          <w:noProof/>
          <w:lang w:val="ru-RU"/>
        </w:rPr>
        <w:t>5</w:t>
      </w:r>
    </w:fldSimple>
  </w:p>
  <w:p w:rsidR="004C0C14" w:rsidRDefault="004C0C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B88"/>
    <w:multiLevelType w:val="hybridMultilevel"/>
    <w:tmpl w:val="5C5A5B04"/>
    <w:lvl w:ilvl="0" w:tplc="FB34A30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26C"/>
    <w:rsid w:val="0000540D"/>
    <w:rsid w:val="00055FBD"/>
    <w:rsid w:val="00064082"/>
    <w:rsid w:val="000A38AD"/>
    <w:rsid w:val="000C42B9"/>
    <w:rsid w:val="000E5FAA"/>
    <w:rsid w:val="00134B79"/>
    <w:rsid w:val="001374A3"/>
    <w:rsid w:val="001438FA"/>
    <w:rsid w:val="001521FA"/>
    <w:rsid w:val="001753BA"/>
    <w:rsid w:val="0021754D"/>
    <w:rsid w:val="002363C7"/>
    <w:rsid w:val="00282636"/>
    <w:rsid w:val="002948BF"/>
    <w:rsid w:val="002D4DEC"/>
    <w:rsid w:val="002D62ED"/>
    <w:rsid w:val="002D6D8E"/>
    <w:rsid w:val="002E7CCC"/>
    <w:rsid w:val="00311C5D"/>
    <w:rsid w:val="00330986"/>
    <w:rsid w:val="0035087C"/>
    <w:rsid w:val="00360D4C"/>
    <w:rsid w:val="003C0823"/>
    <w:rsid w:val="00420DED"/>
    <w:rsid w:val="00443020"/>
    <w:rsid w:val="004613E3"/>
    <w:rsid w:val="00463A8C"/>
    <w:rsid w:val="00464F96"/>
    <w:rsid w:val="00471FC7"/>
    <w:rsid w:val="0048519D"/>
    <w:rsid w:val="004C0BFB"/>
    <w:rsid w:val="004C0C14"/>
    <w:rsid w:val="004D503B"/>
    <w:rsid w:val="005132E4"/>
    <w:rsid w:val="0052106B"/>
    <w:rsid w:val="00544099"/>
    <w:rsid w:val="00577A7E"/>
    <w:rsid w:val="005A6A9D"/>
    <w:rsid w:val="005D11C3"/>
    <w:rsid w:val="005D3357"/>
    <w:rsid w:val="005E3268"/>
    <w:rsid w:val="005E6C57"/>
    <w:rsid w:val="005F1451"/>
    <w:rsid w:val="005F1DF6"/>
    <w:rsid w:val="005F603C"/>
    <w:rsid w:val="00602211"/>
    <w:rsid w:val="00633526"/>
    <w:rsid w:val="006534B4"/>
    <w:rsid w:val="00660982"/>
    <w:rsid w:val="006623FC"/>
    <w:rsid w:val="006B1A68"/>
    <w:rsid w:val="006D171A"/>
    <w:rsid w:val="006E06DE"/>
    <w:rsid w:val="007264E3"/>
    <w:rsid w:val="0076430A"/>
    <w:rsid w:val="00767E6C"/>
    <w:rsid w:val="00772E91"/>
    <w:rsid w:val="0077591C"/>
    <w:rsid w:val="00785F60"/>
    <w:rsid w:val="007F3935"/>
    <w:rsid w:val="00807215"/>
    <w:rsid w:val="0086741B"/>
    <w:rsid w:val="00872CA0"/>
    <w:rsid w:val="008A34CA"/>
    <w:rsid w:val="008D66D2"/>
    <w:rsid w:val="00920078"/>
    <w:rsid w:val="00923F52"/>
    <w:rsid w:val="00976CDC"/>
    <w:rsid w:val="00984C21"/>
    <w:rsid w:val="009B37CA"/>
    <w:rsid w:val="00A23F35"/>
    <w:rsid w:val="00A31F55"/>
    <w:rsid w:val="00A654A5"/>
    <w:rsid w:val="00A90576"/>
    <w:rsid w:val="00AB40B2"/>
    <w:rsid w:val="00AD6FB0"/>
    <w:rsid w:val="00AE3C93"/>
    <w:rsid w:val="00B3526C"/>
    <w:rsid w:val="00B356A7"/>
    <w:rsid w:val="00B37FCF"/>
    <w:rsid w:val="00B63BEF"/>
    <w:rsid w:val="00BD33F0"/>
    <w:rsid w:val="00BE3DEA"/>
    <w:rsid w:val="00BF112F"/>
    <w:rsid w:val="00BF7108"/>
    <w:rsid w:val="00C2477F"/>
    <w:rsid w:val="00C676F2"/>
    <w:rsid w:val="00C827D8"/>
    <w:rsid w:val="00CA04BA"/>
    <w:rsid w:val="00CB590D"/>
    <w:rsid w:val="00D02641"/>
    <w:rsid w:val="00D13A9E"/>
    <w:rsid w:val="00D1481F"/>
    <w:rsid w:val="00D16B51"/>
    <w:rsid w:val="00D2282F"/>
    <w:rsid w:val="00D561C0"/>
    <w:rsid w:val="00D66FD6"/>
    <w:rsid w:val="00D942FA"/>
    <w:rsid w:val="00DB05DF"/>
    <w:rsid w:val="00E11AE8"/>
    <w:rsid w:val="00E21A17"/>
    <w:rsid w:val="00E72B8A"/>
    <w:rsid w:val="00E81511"/>
    <w:rsid w:val="00EA00DA"/>
    <w:rsid w:val="00ED61B8"/>
    <w:rsid w:val="00F00E4D"/>
    <w:rsid w:val="00F04B1B"/>
    <w:rsid w:val="00F20F87"/>
    <w:rsid w:val="00F42CB2"/>
    <w:rsid w:val="00F52143"/>
    <w:rsid w:val="00FD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1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2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02211"/>
    <w:rPr>
      <w:rFonts w:cs="Times New Roman"/>
    </w:rPr>
  </w:style>
  <w:style w:type="paragraph" w:styleId="a5">
    <w:name w:val="footer"/>
    <w:basedOn w:val="a"/>
    <w:link w:val="a6"/>
    <w:uiPriority w:val="99"/>
    <w:rsid w:val="006022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2211"/>
    <w:rPr>
      <w:rFonts w:cs="Times New Roman"/>
    </w:rPr>
  </w:style>
  <w:style w:type="paragraph" w:styleId="a7">
    <w:name w:val="List Paragraph"/>
    <w:basedOn w:val="a"/>
    <w:uiPriority w:val="99"/>
    <w:qFormat/>
    <w:rsid w:val="00984C21"/>
    <w:pPr>
      <w:ind w:left="720"/>
      <w:contextualSpacing/>
    </w:pPr>
  </w:style>
  <w:style w:type="paragraph" w:customStyle="1" w:styleId="Default">
    <w:name w:val="Default"/>
    <w:uiPriority w:val="99"/>
    <w:rsid w:val="002948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rsid w:val="00923F52"/>
    <w:pPr>
      <w:widowControl w:val="0"/>
      <w:autoSpaceDE w:val="0"/>
      <w:autoSpaceDN w:val="0"/>
      <w:spacing w:after="0" w:line="232" w:lineRule="atLeast"/>
      <w:ind w:firstLine="283"/>
      <w:jc w:val="both"/>
    </w:pPr>
    <w:rPr>
      <w:rFonts w:ascii="FranklinGothicBookC" w:eastAsia="Times New Roman" w:hAnsi="FranklinGothicBookC" w:cs="FranklinGothicBookC"/>
      <w:color w:val="000000"/>
      <w:w w:val="97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23F52"/>
    <w:rPr>
      <w:rFonts w:ascii="FranklinGothicBookC" w:hAnsi="FranklinGothicBookC" w:cs="FranklinGothicBookC"/>
      <w:color w:val="000000"/>
      <w:w w:val="97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1619</Words>
  <Characters>9230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ВІДГУК</dc:title>
  <dc:subject/>
  <dc:creator>Home</dc:creator>
  <cp:keywords/>
  <dc:description/>
  <cp:lastModifiedBy>Admin</cp:lastModifiedBy>
  <cp:revision>5</cp:revision>
  <dcterms:created xsi:type="dcterms:W3CDTF">2015-11-20T10:29:00Z</dcterms:created>
  <dcterms:modified xsi:type="dcterms:W3CDTF">2015-11-20T16:20:00Z</dcterms:modified>
</cp:coreProperties>
</file>